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</w:t>
      </w:r>
      <w:proofErr w:type="spellStart"/>
      <w:r w:rsidR="005B00DC">
        <w:rPr>
          <w:rFonts w:ascii="Times New Roman" w:hAnsi="Times New Roman"/>
          <w:b/>
          <w:sz w:val="20"/>
        </w:rPr>
        <w:t>Bradley</w:t>
      </w:r>
      <w:proofErr w:type="spellEnd"/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364995">
        <w:rPr>
          <w:rFonts w:ascii="Times New Roman" w:hAnsi="Times New Roman"/>
          <w:sz w:val="20"/>
        </w:rPr>
        <w:t xml:space="preserve">Tyršova </w:t>
      </w:r>
      <w:r w:rsidR="00C41C13">
        <w:rPr>
          <w:rFonts w:ascii="Times New Roman" w:hAnsi="Times New Roman"/>
          <w:sz w:val="20"/>
        </w:rPr>
        <w:t>63/</w:t>
      </w:r>
      <w:r w:rsidR="00364995">
        <w:rPr>
          <w:rFonts w:ascii="Times New Roman" w:hAnsi="Times New Roman"/>
          <w:sz w:val="20"/>
        </w:rPr>
        <w:t>22, 360 01 Karlovy Vary</w:t>
      </w:r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4D7BF3">
        <w:rPr>
          <w:rFonts w:ascii="Times New Roman" w:hAnsi="Times New Roman"/>
          <w:sz w:val="20"/>
        </w:rPr>
        <w:t xml:space="preserve">červenec </w:t>
      </w:r>
      <w:proofErr w:type="gramStart"/>
      <w:r w:rsidR="004D7BF3">
        <w:rPr>
          <w:rFonts w:ascii="Times New Roman" w:hAnsi="Times New Roman"/>
          <w:sz w:val="20"/>
        </w:rPr>
        <w:t>2021</w:t>
      </w:r>
      <w:r w:rsidR="00A10768">
        <w:rPr>
          <w:rFonts w:ascii="Times New Roman" w:hAnsi="Times New Roman"/>
          <w:sz w:val="20"/>
        </w:rPr>
        <w:t xml:space="preserve"> </w:t>
      </w:r>
      <w:r w:rsidR="00BB57A8">
        <w:rPr>
          <w:rFonts w:ascii="Times New Roman" w:hAnsi="Times New Roman"/>
          <w:sz w:val="20"/>
        </w:rPr>
        <w:t xml:space="preserve"> – </w:t>
      </w:r>
      <w:r w:rsidR="00EF262E">
        <w:rPr>
          <w:rFonts w:ascii="Times New Roman" w:hAnsi="Times New Roman"/>
          <w:sz w:val="20"/>
        </w:rPr>
        <w:t>prosinec</w:t>
      </w:r>
      <w:proofErr w:type="gramEnd"/>
      <w:r w:rsidR="004D7BF3">
        <w:rPr>
          <w:rFonts w:ascii="Times New Roman" w:hAnsi="Times New Roman"/>
          <w:sz w:val="20"/>
        </w:rPr>
        <w:t xml:space="preserve"> 2021</w:t>
      </w:r>
      <w:r w:rsidR="00741FBC">
        <w:rPr>
          <w:rFonts w:ascii="Times New Roman" w:hAnsi="Times New Roman"/>
          <w:sz w:val="20"/>
        </w:rPr>
        <w:t>.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1.6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741267">
        <w:rPr>
          <w:rFonts w:ascii="Times New Roman" w:hAnsi="Times New Roman"/>
          <w:sz w:val="20"/>
        </w:rPr>
        <w:t>2.1. je</w:t>
      </w:r>
      <w:proofErr w:type="gramEnd"/>
      <w:r w:rsidRPr="00741267">
        <w:rPr>
          <w:rFonts w:ascii="Times New Roman" w:hAnsi="Times New Roman"/>
          <w:sz w:val="20"/>
        </w:rPr>
        <w:t xml:space="preserve">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</w:r>
      <w:r w:rsidR="005602BB">
        <w:rPr>
          <w:rFonts w:ascii="Times New Roman" w:hAnsi="Times New Roman"/>
          <w:sz w:val="20"/>
        </w:rPr>
        <w:t>Tato s</w:t>
      </w:r>
      <w:r w:rsidRPr="00426215">
        <w:rPr>
          <w:rFonts w:ascii="Times New Roman" w:hAnsi="Times New Roman"/>
          <w:sz w:val="20"/>
        </w:rPr>
        <w:t xml:space="preserve">mlouva nabývá platnosti </w:t>
      </w:r>
      <w:r w:rsidR="005602BB">
        <w:rPr>
          <w:rFonts w:ascii="Times New Roman" w:hAnsi="Times New Roman"/>
          <w:sz w:val="20"/>
        </w:rPr>
        <w:t xml:space="preserve">dnem jejího podpisu oprávněnými zástupci obou smluvních stran </w:t>
      </w:r>
      <w:r w:rsidRPr="00426215">
        <w:rPr>
          <w:rFonts w:ascii="Times New Roman" w:hAnsi="Times New Roman"/>
          <w:sz w:val="20"/>
        </w:rPr>
        <w:t xml:space="preserve">a účinnosti </w:t>
      </w:r>
      <w:r w:rsidR="005602BB">
        <w:rPr>
          <w:rFonts w:ascii="Times New Roman" w:hAnsi="Times New Roman"/>
          <w:sz w:val="20"/>
        </w:rPr>
        <w:t xml:space="preserve">dnem </w:t>
      </w:r>
      <w:r w:rsidR="00FA4F1B" w:rsidRPr="00426215">
        <w:rPr>
          <w:rFonts w:ascii="Times New Roman" w:hAnsi="Times New Roman"/>
          <w:sz w:val="20"/>
        </w:rPr>
        <w:t>uveřejnění</w:t>
      </w:r>
      <w:r w:rsidR="00FA4F1B">
        <w:rPr>
          <w:rFonts w:ascii="Times New Roman" w:hAnsi="Times New Roman"/>
          <w:sz w:val="20"/>
        </w:rPr>
        <w:t>m</w:t>
      </w:r>
      <w:r w:rsidR="00FA4F1B" w:rsidRPr="00426215">
        <w:rPr>
          <w:rFonts w:ascii="Times New Roman" w:hAnsi="Times New Roman"/>
          <w:sz w:val="20"/>
        </w:rPr>
        <w:t xml:space="preserve"> smlouvy v registru smluv</w:t>
      </w:r>
      <w:r w:rsidRPr="00426215">
        <w:rPr>
          <w:rFonts w:ascii="Times New Roman" w:hAnsi="Times New Roman"/>
          <w:sz w:val="20"/>
        </w:rPr>
        <w:t>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935C28">
        <w:rPr>
          <w:rFonts w:ascii="Times New Roman" w:hAnsi="Times New Roman"/>
          <w:sz w:val="20"/>
        </w:rPr>
        <w:t>25</w:t>
      </w:r>
      <w:bookmarkStart w:id="0" w:name="_GoBack"/>
      <w:bookmarkEnd w:id="0"/>
      <w:r w:rsidR="004D7BF3">
        <w:rPr>
          <w:rFonts w:ascii="Times New Roman" w:hAnsi="Times New Roman"/>
          <w:sz w:val="20"/>
        </w:rPr>
        <w:t>. 06. 2021</w:t>
      </w: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Pr="00426215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</w:p>
    <w:sectPr w:rsidR="008A5E07" w:rsidRPr="00426215" w:rsidSect="009A4C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D5" w:rsidRDefault="00675BD5">
      <w:r>
        <w:separator/>
      </w:r>
    </w:p>
  </w:endnote>
  <w:endnote w:type="continuationSeparator" w:id="0">
    <w:p w:rsidR="00675BD5" w:rsidRDefault="006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935C28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2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935C28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2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D5" w:rsidRDefault="00675BD5">
      <w:r>
        <w:separator/>
      </w:r>
    </w:p>
  </w:footnote>
  <w:footnote w:type="continuationSeparator" w:id="0">
    <w:p w:rsidR="00675BD5" w:rsidRDefault="0067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84AC4"/>
    <w:rsid w:val="001949E4"/>
    <w:rsid w:val="00196D6F"/>
    <w:rsid w:val="001B7F96"/>
    <w:rsid w:val="001C46E8"/>
    <w:rsid w:val="002052AD"/>
    <w:rsid w:val="00217BCA"/>
    <w:rsid w:val="0027614C"/>
    <w:rsid w:val="00281AAA"/>
    <w:rsid w:val="00292F05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D7BF3"/>
    <w:rsid w:val="004E265F"/>
    <w:rsid w:val="004E7F34"/>
    <w:rsid w:val="005139EB"/>
    <w:rsid w:val="005250EE"/>
    <w:rsid w:val="005317D5"/>
    <w:rsid w:val="00553281"/>
    <w:rsid w:val="005602BB"/>
    <w:rsid w:val="00563AC4"/>
    <w:rsid w:val="005B00DC"/>
    <w:rsid w:val="005E2594"/>
    <w:rsid w:val="00614943"/>
    <w:rsid w:val="00635A5B"/>
    <w:rsid w:val="00675BD5"/>
    <w:rsid w:val="006A3260"/>
    <w:rsid w:val="006A6222"/>
    <w:rsid w:val="00741267"/>
    <w:rsid w:val="00741FBC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35C28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10768"/>
    <w:rsid w:val="00A1377C"/>
    <w:rsid w:val="00A25A31"/>
    <w:rsid w:val="00A46967"/>
    <w:rsid w:val="00A80562"/>
    <w:rsid w:val="00AB107E"/>
    <w:rsid w:val="00AB3DFA"/>
    <w:rsid w:val="00AC3687"/>
    <w:rsid w:val="00AD2383"/>
    <w:rsid w:val="00B04145"/>
    <w:rsid w:val="00B7586C"/>
    <w:rsid w:val="00B85229"/>
    <w:rsid w:val="00BB3753"/>
    <w:rsid w:val="00BB57A8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80F6E"/>
    <w:rsid w:val="00DB3C85"/>
    <w:rsid w:val="00DC6B46"/>
    <w:rsid w:val="00E94B81"/>
    <w:rsid w:val="00E965D7"/>
    <w:rsid w:val="00EB1802"/>
    <w:rsid w:val="00EF262E"/>
    <w:rsid w:val="00F87D99"/>
    <w:rsid w:val="00F924DB"/>
    <w:rsid w:val="00FA18DD"/>
    <w:rsid w:val="00FA4F1B"/>
    <w:rsid w:val="00FD6150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A7FE3A"/>
  <w15:docId w15:val="{1DDF34CE-7375-4E9D-8E59-AA393E55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Sečányová Michaela</cp:lastModifiedBy>
  <cp:revision>5</cp:revision>
  <cp:lastPrinted>2021-06-17T11:10:00Z</cp:lastPrinted>
  <dcterms:created xsi:type="dcterms:W3CDTF">2021-06-17T11:08:00Z</dcterms:created>
  <dcterms:modified xsi:type="dcterms:W3CDTF">2021-06-24T09:09:00Z</dcterms:modified>
</cp:coreProperties>
</file>