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92" w:rsidRDefault="002A2AAB">
      <w:pPr>
        <w:widowControl w:val="0"/>
        <w:pBdr>
          <w:top w:val="nil"/>
          <w:left w:val="nil"/>
          <w:bottom w:val="nil"/>
          <w:right w:val="nil"/>
          <w:between w:val="nil"/>
        </w:pBdr>
        <w:spacing w:line="240" w:lineRule="auto"/>
        <w:ind w:right="28"/>
        <w:jc w:val="center"/>
        <w:rPr>
          <w:b/>
          <w:sz w:val="24"/>
          <w:szCs w:val="24"/>
        </w:rPr>
      </w:pPr>
      <w:r>
        <w:rPr>
          <w:b/>
          <w:sz w:val="24"/>
          <w:szCs w:val="24"/>
        </w:rPr>
        <w:t>Smlouva na výrobu g</w:t>
      </w:r>
      <w:r w:rsidR="00B01729">
        <w:rPr>
          <w:b/>
          <w:sz w:val="24"/>
          <w:szCs w:val="24"/>
        </w:rPr>
        <w:t>rafických podkladů propagačních tiskovin na rok 2021</w:t>
      </w:r>
      <w:bookmarkStart w:id="0" w:name="_GoBack"/>
      <w:bookmarkEnd w:id="0"/>
    </w:p>
    <w:p w:rsidR="00792D92" w:rsidRDefault="00792D92">
      <w:pPr>
        <w:widowControl w:val="0"/>
        <w:pBdr>
          <w:top w:val="nil"/>
          <w:left w:val="nil"/>
          <w:bottom w:val="nil"/>
          <w:right w:val="nil"/>
          <w:between w:val="nil"/>
        </w:pBdr>
        <w:spacing w:line="240" w:lineRule="auto"/>
        <w:ind w:right="28"/>
        <w:jc w:val="center"/>
        <w:rPr>
          <w:b/>
          <w:sz w:val="24"/>
          <w:szCs w:val="24"/>
        </w:rPr>
      </w:pPr>
    </w:p>
    <w:p w:rsidR="00792D92" w:rsidRDefault="00792D92">
      <w:pPr>
        <w:widowControl w:val="0"/>
        <w:pBdr>
          <w:top w:val="nil"/>
          <w:left w:val="nil"/>
          <w:bottom w:val="nil"/>
          <w:right w:val="nil"/>
          <w:between w:val="nil"/>
        </w:pBdr>
        <w:spacing w:line="240" w:lineRule="auto"/>
        <w:ind w:right="28"/>
        <w:jc w:val="center"/>
        <w:rPr>
          <w:b/>
          <w:sz w:val="24"/>
          <w:szCs w:val="24"/>
        </w:rPr>
      </w:pPr>
    </w:p>
    <w:p w:rsidR="00792D92" w:rsidRDefault="00B01729">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IČ: 0371769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rPr>
          <w:b/>
          <w:sz w:val="24"/>
          <w:szCs w:val="24"/>
        </w:rPr>
      </w:pPr>
      <w:r>
        <w:rPr>
          <w:b/>
          <w:sz w:val="24"/>
          <w:szCs w:val="24"/>
        </w:rPr>
        <w:t>Jitka Nečasová</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IČ: 05809061</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sídlem: Husova 207, 667 01 Židlochovice</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„smluvní strany</w:t>
      </w:r>
      <w:r>
        <w:rPr>
          <w:b/>
          <w:sz w:val="24"/>
          <w:szCs w:val="24"/>
        </w:rPr>
        <w:t>“</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rsidR="00792D92" w:rsidRDefault="00792D92">
      <w:pPr>
        <w:widowControl w:val="0"/>
        <w:pBdr>
          <w:top w:val="nil"/>
          <w:left w:val="nil"/>
          <w:bottom w:val="nil"/>
          <w:right w:val="nil"/>
          <w:between w:val="nil"/>
        </w:pBdr>
        <w:spacing w:line="240" w:lineRule="auto"/>
        <w:ind w:right="28"/>
        <w:jc w:val="center"/>
        <w:rPr>
          <w:b/>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I.</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Tato smlouva upravuje zajištění </w:t>
      </w:r>
      <w:proofErr w:type="spellStart"/>
      <w:r>
        <w:rPr>
          <w:sz w:val="24"/>
          <w:szCs w:val="24"/>
        </w:rPr>
        <w:t>gragických</w:t>
      </w:r>
      <w:proofErr w:type="spellEnd"/>
      <w:r>
        <w:rPr>
          <w:sz w:val="24"/>
          <w:szCs w:val="24"/>
        </w:rPr>
        <w:t xml:space="preserve"> návrhů tiskovin kulturních akcí a propagačních materiálů od dodavatele na dobu určitou a to od podpisu smlouvy do konce roku 2021. </w:t>
      </w:r>
    </w:p>
    <w:p w:rsidR="00792D92" w:rsidRDefault="00B01729">
      <w:pPr>
        <w:widowControl w:val="0"/>
        <w:pBdr>
          <w:top w:val="nil"/>
          <w:left w:val="nil"/>
          <w:bottom w:val="nil"/>
          <w:right w:val="nil"/>
          <w:between w:val="nil"/>
        </w:pBdr>
        <w:spacing w:line="240" w:lineRule="auto"/>
        <w:ind w:right="28"/>
        <w:rPr>
          <w:sz w:val="24"/>
          <w:szCs w:val="24"/>
        </w:rPr>
      </w:pPr>
      <w:bookmarkStart w:id="1" w:name="_heading=h.gjdgxs" w:colFirst="0" w:colLast="0"/>
      <w:bookmarkEnd w:id="1"/>
      <w:r>
        <w:rPr>
          <w:sz w:val="24"/>
          <w:szCs w:val="24"/>
        </w:rPr>
        <w:t xml:space="preserve">Dodavatel se touto smlouvou zavazuje zajištovat odběrateli grafické podklady dle objednávek.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V případě že objednávky nebudou včasné, může je dodavatel odmítnout vyhotovit.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roofErr w:type="spellStart"/>
      <w:r>
        <w:rPr>
          <w:sz w:val="24"/>
          <w:szCs w:val="24"/>
        </w:rPr>
        <w:t>google</w:t>
      </w:r>
      <w:proofErr w:type="spellEnd"/>
      <w:r>
        <w:rPr>
          <w:sz w:val="24"/>
          <w:szCs w:val="24"/>
        </w:rPr>
        <w:t xml:space="preserve"> disk.</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Tiskové podklady</w:t>
      </w:r>
    </w:p>
    <w:p w:rsidR="00792D92" w:rsidRDefault="00B01729">
      <w:pPr>
        <w:spacing w:before="283" w:line="240" w:lineRule="auto"/>
        <w:ind w:right="19"/>
        <w:rPr>
          <w:sz w:val="24"/>
          <w:szCs w:val="24"/>
        </w:rPr>
      </w:pPr>
      <w:r>
        <w:rPr>
          <w:sz w:val="24"/>
          <w:szCs w:val="24"/>
        </w:rPr>
        <w:t>1. Podklady pro realizaci díla dodá odběratel dodavateli v předem dohodnutém termínu. 2. Odběratel odpovídá za veškeré tiskové podklady, které dodá dodavateli. Odběratel zodpovídá za to, že dodané podklady k vytvoření grafických návrhů neporušují žádným způsobem práva duševního vlastnictví třetích osob.</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IV. </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Odsouhlasení tisku</w:t>
      </w:r>
    </w:p>
    <w:p w:rsidR="00792D92" w:rsidRDefault="00B01729">
      <w:pPr>
        <w:tabs>
          <w:tab w:val="left" w:pos="1985"/>
        </w:tabs>
        <w:spacing w:before="43" w:line="240" w:lineRule="auto"/>
        <w:ind w:right="115"/>
        <w:rPr>
          <w:sz w:val="24"/>
          <w:szCs w:val="24"/>
        </w:rPr>
      </w:pPr>
      <w:r>
        <w:rPr>
          <w:sz w:val="24"/>
          <w:szCs w:val="24"/>
        </w:rPr>
        <w:lastRenderedPageBreak/>
        <w:t xml:space="preserve">1. Dodavatel je povinen před zasláním vyhotovených návrhů k tisku vyzvat odběratele k odsouhlasení správnosti návrhů. </w:t>
      </w:r>
    </w:p>
    <w:p w:rsidR="00792D92" w:rsidRDefault="00B01729">
      <w:pPr>
        <w:spacing w:line="240" w:lineRule="auto"/>
        <w:ind w:right="-72"/>
        <w:rPr>
          <w:sz w:val="24"/>
          <w:szCs w:val="24"/>
        </w:rPr>
      </w:pPr>
      <w:r>
        <w:rPr>
          <w:sz w:val="24"/>
          <w:szCs w:val="24"/>
        </w:rPr>
        <w:t>2. Odběratel se zavazuje, že případné korektury provede v dohodnutém čase a způsobem, který nenaruší harmonogram dodavatele. Nesplní-li odběratel toto ujednání nebo nedojde-li k dohodě s dodavatelem o náhradním termínu, má dodavatel právo změnit termín zhotovení díla tak, jak to umožní výrobní harmonogram. </w:t>
      </w:r>
    </w:p>
    <w:p w:rsidR="00792D92" w:rsidRDefault="00B01729">
      <w:pPr>
        <w:spacing w:before="470" w:line="240" w:lineRule="auto"/>
        <w:ind w:right="27"/>
        <w:jc w:val="center"/>
        <w:rPr>
          <w:sz w:val="24"/>
          <w:szCs w:val="24"/>
        </w:rPr>
      </w:pPr>
      <w:r>
        <w:rPr>
          <w:b/>
          <w:color w:val="121200"/>
          <w:sz w:val="24"/>
          <w:szCs w:val="24"/>
        </w:rPr>
        <w:t>V</w:t>
      </w:r>
      <w:r>
        <w:rPr>
          <w:b/>
          <w:color w:val="727200"/>
          <w:sz w:val="24"/>
          <w:szCs w:val="24"/>
        </w:rPr>
        <w:t xml:space="preserve">. </w:t>
      </w:r>
      <w:r>
        <w:rPr>
          <w:b/>
          <w:color w:val="0F0F00"/>
          <w:sz w:val="24"/>
          <w:szCs w:val="24"/>
        </w:rPr>
        <w:t>Dodání</w:t>
      </w:r>
    </w:p>
    <w:p w:rsidR="00792D92" w:rsidRDefault="00B01729">
      <w:pPr>
        <w:spacing w:before="158" w:line="240" w:lineRule="auto"/>
        <w:ind w:right="34"/>
        <w:rPr>
          <w:sz w:val="24"/>
          <w:szCs w:val="24"/>
        </w:rPr>
      </w:pPr>
      <w:r>
        <w:rPr>
          <w:sz w:val="24"/>
          <w:szCs w:val="24"/>
        </w:rPr>
        <w:t>1. Pokud nebude odběratelem požadováno jinak, budou návrhy zaslány emailovou komunikací zvolené tiskárně v kopii odběrateli.</w:t>
      </w:r>
    </w:p>
    <w:p w:rsidR="00792D92" w:rsidRDefault="00B01729">
      <w:pPr>
        <w:spacing w:before="158" w:line="240" w:lineRule="auto"/>
        <w:ind w:right="34"/>
        <w:rPr>
          <w:sz w:val="24"/>
          <w:szCs w:val="24"/>
        </w:rPr>
      </w:pPr>
      <w:r>
        <w:rPr>
          <w:sz w:val="24"/>
          <w:szCs w:val="24"/>
        </w:rPr>
        <w:t xml:space="preserve">2. Dodavatel přiloží ke každé dodávce dodací list, ve kterém uvede předmět dodávky, její množství a cenu. </w:t>
      </w:r>
    </w:p>
    <w:p w:rsidR="00792D92" w:rsidRDefault="00792D92">
      <w:pPr>
        <w:spacing w:before="283" w:line="240" w:lineRule="auto"/>
        <w:ind w:right="19"/>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VI. Kvalita </w:t>
      </w:r>
    </w:p>
    <w:p w:rsidR="00792D92" w:rsidRDefault="00B01729">
      <w:pPr>
        <w:spacing w:before="38" w:line="240" w:lineRule="auto"/>
        <w:ind w:right="-134"/>
        <w:jc w:val="both"/>
        <w:rPr>
          <w:sz w:val="24"/>
          <w:szCs w:val="24"/>
        </w:rPr>
      </w:pPr>
      <w:r>
        <w:rPr>
          <w:sz w:val="24"/>
          <w:szCs w:val="24"/>
        </w:rPr>
        <w:t xml:space="preserve">1. Dodavatel ručí za to, že dodané zboží bude mít dohodnuté parametry a jakost. </w:t>
      </w:r>
    </w:p>
    <w:p w:rsidR="00792D92" w:rsidRDefault="00B01729">
      <w:pPr>
        <w:spacing w:before="38" w:line="240" w:lineRule="auto"/>
        <w:ind w:right="-134"/>
        <w:jc w:val="both"/>
        <w:rPr>
          <w:sz w:val="24"/>
          <w:szCs w:val="24"/>
        </w:rPr>
      </w:pPr>
      <w:r>
        <w:rPr>
          <w:sz w:val="24"/>
          <w:szCs w:val="24"/>
        </w:rPr>
        <w:t xml:space="preserve">2. V případě, že odběratel po převzetí díla zjistí vady na díle, uvědomí okamžitě písemně </w:t>
      </w:r>
    </w:p>
    <w:p w:rsidR="00792D92" w:rsidRDefault="00B01729">
      <w:pPr>
        <w:spacing w:before="38" w:line="240" w:lineRule="auto"/>
        <w:ind w:right="-134"/>
        <w:jc w:val="both"/>
        <w:rPr>
          <w:rFonts w:ascii="Times New Roman" w:eastAsia="Times New Roman" w:hAnsi="Times New Roman" w:cs="Times New Roman"/>
          <w:sz w:val="24"/>
          <w:szCs w:val="24"/>
        </w:rPr>
      </w:pPr>
      <w:r>
        <w:rPr>
          <w:sz w:val="24"/>
          <w:szCs w:val="24"/>
        </w:rPr>
        <w:t>(e-mailem, faxem, doporučeným dopisem) dodavatele a společně projednají způsob vyřízení reklamace</w:t>
      </w:r>
      <w:r>
        <w:rPr>
          <w:color w:val="A5A500"/>
          <w:sz w:val="24"/>
          <w:szCs w:val="24"/>
        </w:rPr>
        <w:t>.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Fakturace a platební podmínky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1. Faktury budou vystaveny v českém jazyce s náležitostmi daňového dokladu.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2. Faktury budou adresovány do sídla odběratele se splatností 14 dnů od jejich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odeslání.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VIII. Smluvní pokuty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IX. </w:t>
      </w:r>
    </w:p>
    <w:p w:rsidR="00792D92" w:rsidRDefault="00B01729">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w:t>
      </w:r>
      <w:r>
        <w:rPr>
          <w:sz w:val="24"/>
          <w:szCs w:val="24"/>
        </w:rPr>
        <w:lastRenderedPageBreak/>
        <w:t xml:space="preserve">či neúčinné ustanovení nahradit novým platným a účinným ustanovením, které svým obsahem bude co nejvěrněji odpovídat podstatě a smyslu původního ustanovení.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České </w:t>
      </w:r>
    </w:p>
    <w:p w:rsidR="00792D92" w:rsidRDefault="00B01729">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republiky, zejména příslušnými ustanoveními občanského zákoníku. </w:t>
      </w: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792D92">
      <w:pPr>
        <w:widowControl w:val="0"/>
        <w:pBdr>
          <w:top w:val="nil"/>
          <w:left w:val="nil"/>
          <w:bottom w:val="nil"/>
          <w:right w:val="nil"/>
          <w:between w:val="nil"/>
        </w:pBdr>
        <w:spacing w:line="240" w:lineRule="auto"/>
        <w:ind w:right="28"/>
        <w:rPr>
          <w:sz w:val="24"/>
          <w:szCs w:val="24"/>
        </w:rPr>
      </w:pP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proofErr w:type="gramStart"/>
      <w:r>
        <w:rPr>
          <w:sz w:val="24"/>
          <w:szCs w:val="24"/>
        </w:rPr>
        <w:t>24.6. 2021</w:t>
      </w:r>
      <w:proofErr w:type="gramEnd"/>
    </w:p>
    <w:p w:rsidR="00792D92" w:rsidRDefault="00792D92">
      <w:pPr>
        <w:widowControl w:val="0"/>
        <w:pBdr>
          <w:top w:val="nil"/>
          <w:left w:val="nil"/>
          <w:bottom w:val="nil"/>
          <w:right w:val="nil"/>
          <w:between w:val="nil"/>
        </w:pBdr>
        <w:spacing w:line="240" w:lineRule="auto"/>
        <w:ind w:right="28"/>
        <w:rPr>
          <w:sz w:val="24"/>
          <w:szCs w:val="24"/>
        </w:rPr>
      </w:pPr>
    </w:p>
    <w:p w:rsidR="00792D92" w:rsidRDefault="00792D92">
      <w:pPr>
        <w:widowControl w:val="0"/>
        <w:pBdr>
          <w:top w:val="nil"/>
          <w:left w:val="nil"/>
          <w:bottom w:val="nil"/>
          <w:right w:val="nil"/>
          <w:between w:val="nil"/>
        </w:pBdr>
        <w:spacing w:line="240" w:lineRule="auto"/>
        <w:ind w:right="28"/>
        <w:rPr>
          <w:sz w:val="24"/>
          <w:szCs w:val="24"/>
        </w:rPr>
      </w:pPr>
    </w:p>
    <w:p w:rsidR="00792D92" w:rsidRDefault="00792D92">
      <w:pPr>
        <w:widowControl w:val="0"/>
        <w:pBdr>
          <w:top w:val="nil"/>
          <w:left w:val="nil"/>
          <w:bottom w:val="nil"/>
          <w:right w:val="nil"/>
          <w:between w:val="nil"/>
        </w:pBdr>
        <w:spacing w:line="240" w:lineRule="auto"/>
        <w:ind w:right="28"/>
        <w:rPr>
          <w:sz w:val="24"/>
          <w:szCs w:val="24"/>
        </w:rPr>
      </w:pPr>
    </w:p>
    <w:p w:rsidR="00792D92" w:rsidRDefault="00B01729">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92D92" w:rsidRDefault="00B01729">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792D92" w:rsidRDefault="00792D92">
      <w:pPr>
        <w:widowControl w:val="0"/>
        <w:pBdr>
          <w:top w:val="nil"/>
          <w:left w:val="nil"/>
          <w:bottom w:val="nil"/>
          <w:right w:val="nil"/>
          <w:between w:val="nil"/>
        </w:pBdr>
        <w:spacing w:line="240" w:lineRule="auto"/>
        <w:ind w:right="28"/>
        <w:rPr>
          <w:sz w:val="24"/>
          <w:szCs w:val="24"/>
        </w:rPr>
      </w:pPr>
    </w:p>
    <w:p w:rsidR="00792D92" w:rsidRDefault="00792D92">
      <w:pPr>
        <w:widowControl w:val="0"/>
        <w:pBdr>
          <w:top w:val="nil"/>
          <w:left w:val="nil"/>
          <w:bottom w:val="nil"/>
          <w:right w:val="nil"/>
          <w:between w:val="nil"/>
        </w:pBdr>
        <w:spacing w:line="240" w:lineRule="auto"/>
        <w:ind w:right="28"/>
        <w:rPr>
          <w:sz w:val="24"/>
          <w:szCs w:val="24"/>
        </w:rPr>
      </w:pPr>
    </w:p>
    <w:sectPr w:rsidR="00792D92" w:rsidSect="00ED6A9D">
      <w:pgSz w:w="12240" w:h="15840"/>
      <w:pgMar w:top="1440" w:right="1440" w:bottom="1440" w:left="1275"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92D92"/>
    <w:rsid w:val="002A2AAB"/>
    <w:rsid w:val="00792D92"/>
    <w:rsid w:val="00B01729"/>
    <w:rsid w:val="00ED6A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6A9D"/>
  </w:style>
  <w:style w:type="paragraph" w:styleId="Nadpis1">
    <w:name w:val="heading 1"/>
    <w:basedOn w:val="Normln"/>
    <w:next w:val="Normln"/>
    <w:rsid w:val="00ED6A9D"/>
    <w:pPr>
      <w:keepNext/>
      <w:keepLines/>
      <w:spacing w:before="480" w:after="120"/>
      <w:outlineLvl w:val="0"/>
    </w:pPr>
    <w:rPr>
      <w:b/>
      <w:sz w:val="48"/>
      <w:szCs w:val="48"/>
    </w:rPr>
  </w:style>
  <w:style w:type="paragraph" w:styleId="Nadpis2">
    <w:name w:val="heading 2"/>
    <w:basedOn w:val="Normln"/>
    <w:next w:val="Normln"/>
    <w:rsid w:val="00ED6A9D"/>
    <w:pPr>
      <w:keepNext/>
      <w:keepLines/>
      <w:spacing w:before="360" w:after="80"/>
      <w:outlineLvl w:val="1"/>
    </w:pPr>
    <w:rPr>
      <w:b/>
      <w:sz w:val="36"/>
      <w:szCs w:val="36"/>
    </w:rPr>
  </w:style>
  <w:style w:type="paragraph" w:styleId="Nadpis3">
    <w:name w:val="heading 3"/>
    <w:basedOn w:val="Normln"/>
    <w:next w:val="Normln"/>
    <w:rsid w:val="00ED6A9D"/>
    <w:pPr>
      <w:keepNext/>
      <w:keepLines/>
      <w:spacing w:before="280" w:after="80"/>
      <w:outlineLvl w:val="2"/>
    </w:pPr>
    <w:rPr>
      <w:b/>
      <w:sz w:val="28"/>
      <w:szCs w:val="28"/>
    </w:rPr>
  </w:style>
  <w:style w:type="paragraph" w:styleId="Nadpis4">
    <w:name w:val="heading 4"/>
    <w:basedOn w:val="Normln"/>
    <w:next w:val="Normln"/>
    <w:rsid w:val="00ED6A9D"/>
    <w:pPr>
      <w:keepNext/>
      <w:keepLines/>
      <w:spacing w:before="240" w:after="40"/>
      <w:outlineLvl w:val="3"/>
    </w:pPr>
    <w:rPr>
      <w:b/>
      <w:sz w:val="24"/>
      <w:szCs w:val="24"/>
    </w:rPr>
  </w:style>
  <w:style w:type="paragraph" w:styleId="Nadpis5">
    <w:name w:val="heading 5"/>
    <w:basedOn w:val="Normln"/>
    <w:next w:val="Normln"/>
    <w:rsid w:val="00ED6A9D"/>
    <w:pPr>
      <w:keepNext/>
      <w:keepLines/>
      <w:spacing w:before="220" w:after="40"/>
      <w:outlineLvl w:val="4"/>
    </w:pPr>
    <w:rPr>
      <w:b/>
    </w:rPr>
  </w:style>
  <w:style w:type="paragraph" w:styleId="Nadpis6">
    <w:name w:val="heading 6"/>
    <w:basedOn w:val="Normln"/>
    <w:next w:val="Normln"/>
    <w:rsid w:val="00ED6A9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ED6A9D"/>
    <w:tblPr>
      <w:tblCellMar>
        <w:top w:w="0" w:type="dxa"/>
        <w:left w:w="0" w:type="dxa"/>
        <w:bottom w:w="0" w:type="dxa"/>
        <w:right w:w="0" w:type="dxa"/>
      </w:tblCellMar>
    </w:tblPr>
  </w:style>
  <w:style w:type="paragraph" w:styleId="Nzev">
    <w:name w:val="Title"/>
    <w:basedOn w:val="Normln"/>
    <w:next w:val="Normln"/>
    <w:rsid w:val="00ED6A9D"/>
    <w:pPr>
      <w:keepNext/>
      <w:keepLines/>
      <w:spacing w:before="480" w:after="120"/>
    </w:pPr>
    <w:rPr>
      <w:b/>
      <w:sz w:val="72"/>
      <w:szCs w:val="72"/>
    </w:rPr>
  </w:style>
  <w:style w:type="table" w:customStyle="1" w:styleId="TableNormal0">
    <w:name w:val="Table Normal"/>
    <w:rsid w:val="00ED6A9D"/>
    <w:tblPr>
      <w:tblCellMar>
        <w:top w:w="0" w:type="dxa"/>
        <w:left w:w="0" w:type="dxa"/>
        <w:bottom w:w="0" w:type="dxa"/>
        <w:right w:w="0" w:type="dxa"/>
      </w:tblCellMar>
    </w:tblPr>
  </w:style>
  <w:style w:type="paragraph" w:styleId="Podtitul">
    <w:name w:val="Subtitle"/>
    <w:basedOn w:val="Normln"/>
    <w:next w:val="Normln"/>
    <w:rsid w:val="00ED6A9D"/>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0dAysFCgNqLentHKXTD7e7fCw==">AMUW2mUCficzxflCFVLZbu/ZS/ii7ZJMHJBKD9Z/HUcUEXFexAb6wEB/0HVkLkZwL3yEsq//Q1pDbQTsYwbptcsO20HBNN5vVk+PeRvP4X/0n1DjYXAsdcUZkW3BikChDQ5BB2klDwcG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3836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Dvořáková</cp:lastModifiedBy>
  <cp:revision>4</cp:revision>
  <cp:lastPrinted>2021-06-25T07:56:00Z</cp:lastPrinted>
  <dcterms:created xsi:type="dcterms:W3CDTF">2020-02-07T06:53:00Z</dcterms:created>
  <dcterms:modified xsi:type="dcterms:W3CDTF">2021-06-25T07:56:00Z</dcterms:modified>
</cp:coreProperties>
</file>