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337DA" w14:textId="77777777" w:rsidR="00D47309" w:rsidRPr="00CB0555" w:rsidRDefault="00D03009" w:rsidP="00D47309">
      <w:pPr>
        <w:jc w:val="center"/>
        <w:rPr>
          <w:rFonts w:ascii="Times New Roman" w:eastAsia="Times New Roman" w:hAnsi="Times New Roman"/>
          <w:b/>
          <w:sz w:val="32"/>
          <w:szCs w:val="24"/>
          <w:lang w:eastAsia="zh-CN"/>
        </w:rPr>
      </w:pPr>
      <w:r w:rsidRPr="00CB0555">
        <w:rPr>
          <w:rFonts w:ascii="Times New Roman" w:hAnsi="Times New Roman"/>
          <w:b/>
          <w:sz w:val="32"/>
          <w:szCs w:val="24"/>
        </w:rPr>
        <w:t>Smlouva o dílo</w:t>
      </w:r>
      <w:r w:rsidR="00D47309" w:rsidRPr="00CB0555">
        <w:rPr>
          <w:rFonts w:ascii="Times New Roman" w:eastAsia="Times New Roman" w:hAnsi="Times New Roman"/>
          <w:b/>
          <w:sz w:val="32"/>
          <w:szCs w:val="24"/>
          <w:lang w:eastAsia="zh-CN"/>
        </w:rPr>
        <w:t xml:space="preserve"> </w:t>
      </w:r>
    </w:p>
    <w:p w14:paraId="29A29E62" w14:textId="77777777" w:rsidR="00D47309" w:rsidRPr="00DF1261" w:rsidRDefault="00D47309" w:rsidP="0097374F">
      <w:pPr>
        <w:spacing w:after="0"/>
        <w:jc w:val="center"/>
        <w:rPr>
          <w:rFonts w:ascii="Times New Roman" w:eastAsia="Times New Roman" w:hAnsi="Times New Roman"/>
          <w:sz w:val="24"/>
          <w:szCs w:val="24"/>
          <w:lang w:eastAsia="zh-CN"/>
        </w:rPr>
      </w:pPr>
      <w:r w:rsidRPr="000705F3">
        <w:rPr>
          <w:rFonts w:ascii="Times New Roman" w:eastAsia="Times New Roman" w:hAnsi="Times New Roman"/>
          <w:sz w:val="24"/>
          <w:szCs w:val="24"/>
          <w:lang w:eastAsia="zh-CN"/>
        </w:rPr>
        <w:t xml:space="preserve">uzavřená dle </w:t>
      </w:r>
      <w:r w:rsidRPr="00DF1261">
        <w:rPr>
          <w:rFonts w:ascii="Times New Roman" w:eastAsia="Times New Roman" w:hAnsi="Times New Roman"/>
          <w:sz w:val="24"/>
          <w:szCs w:val="24"/>
          <w:lang w:eastAsia="zh-CN"/>
        </w:rPr>
        <w:t>§ 2586 a násl. zák. č. 89/2012 Sb., občanský zákoník, ve znění pozdějších předpisů (dále jen „občanský zákoník“)</w:t>
      </w:r>
    </w:p>
    <w:p w14:paraId="5EA2D690" w14:textId="77777777" w:rsidR="00D53D6C" w:rsidRPr="00DF1261" w:rsidRDefault="00D53D6C" w:rsidP="0097374F">
      <w:pPr>
        <w:suppressAutoHyphens/>
        <w:spacing w:after="0"/>
        <w:jc w:val="center"/>
        <w:rPr>
          <w:rFonts w:ascii="Times New Roman" w:eastAsia="Times New Roman" w:hAnsi="Times New Roman"/>
          <w:b/>
          <w:sz w:val="24"/>
          <w:szCs w:val="24"/>
          <w:lang w:eastAsia="zh-CN"/>
        </w:rPr>
      </w:pPr>
    </w:p>
    <w:p w14:paraId="280E3EA9" w14:textId="687EAAF2" w:rsidR="00D47309" w:rsidRPr="00DF1261" w:rsidRDefault="00D47309" w:rsidP="00271CF8">
      <w:pPr>
        <w:pStyle w:val="Odstavecseseznamem"/>
        <w:spacing w:after="0"/>
        <w:ind w:left="426"/>
        <w:jc w:val="center"/>
        <w:rPr>
          <w:rFonts w:ascii="Times New Roman" w:hAnsi="Times New Roman"/>
          <w:b/>
          <w:sz w:val="28"/>
          <w:szCs w:val="28"/>
        </w:rPr>
      </w:pPr>
      <w:r w:rsidRPr="00DF1261">
        <w:rPr>
          <w:rFonts w:ascii="Times New Roman" w:hAnsi="Times New Roman"/>
          <w:sz w:val="28"/>
          <w:szCs w:val="28"/>
        </w:rPr>
        <w:t>„</w:t>
      </w:r>
      <w:r w:rsidR="006D2B0B" w:rsidRPr="00DF1261">
        <w:rPr>
          <w:rFonts w:ascii="Times New Roman" w:hAnsi="Times New Roman"/>
          <w:b/>
          <w:bCs/>
          <w:sz w:val="28"/>
          <w:szCs w:val="28"/>
          <w:lang w:eastAsia="cs-CZ"/>
        </w:rPr>
        <w:t xml:space="preserve">1. ZŠ Hořovice </w:t>
      </w:r>
      <w:r w:rsidR="00551B7D">
        <w:rPr>
          <w:rFonts w:ascii="Times New Roman" w:hAnsi="Times New Roman"/>
          <w:b/>
          <w:bCs/>
          <w:sz w:val="28"/>
          <w:szCs w:val="28"/>
          <w:lang w:eastAsia="cs-CZ"/>
        </w:rPr>
        <w:t>–</w:t>
      </w:r>
      <w:r w:rsidR="006D2B0B" w:rsidRPr="00DF1261">
        <w:rPr>
          <w:rFonts w:ascii="Times New Roman" w:hAnsi="Times New Roman"/>
          <w:b/>
          <w:bCs/>
          <w:sz w:val="28"/>
          <w:szCs w:val="28"/>
          <w:lang w:eastAsia="cs-CZ"/>
        </w:rPr>
        <w:t xml:space="preserve"> dodávka a montáž klimatizačního zařízení</w:t>
      </w:r>
      <w:r w:rsidRPr="00DF1261">
        <w:rPr>
          <w:rFonts w:ascii="Times New Roman" w:hAnsi="Times New Roman"/>
          <w:b/>
          <w:sz w:val="28"/>
          <w:szCs w:val="28"/>
        </w:rPr>
        <w:t>“</w:t>
      </w:r>
    </w:p>
    <w:p w14:paraId="4586A5E5" w14:textId="77777777" w:rsidR="00D03009" w:rsidRPr="00DF1261" w:rsidRDefault="00705880" w:rsidP="00091EA7">
      <w:pPr>
        <w:suppressAutoHyphens/>
        <w:spacing w:after="0"/>
        <w:jc w:val="center"/>
        <w:rPr>
          <w:rFonts w:ascii="Times New Roman" w:eastAsia="Times New Roman" w:hAnsi="Times New Roman"/>
          <w:sz w:val="24"/>
          <w:szCs w:val="24"/>
          <w:lang w:eastAsia="zh-CN"/>
        </w:rPr>
      </w:pPr>
      <w:r w:rsidRPr="00DF1261">
        <w:rPr>
          <w:rFonts w:ascii="Times New Roman" w:eastAsia="Times New Roman" w:hAnsi="Times New Roman"/>
          <w:sz w:val="24"/>
          <w:szCs w:val="24"/>
          <w:lang w:eastAsia="zh-CN"/>
        </w:rPr>
        <w:t>(dále jen „smlouva“)</w:t>
      </w:r>
    </w:p>
    <w:p w14:paraId="73F55F01" w14:textId="77777777" w:rsidR="00177AD6" w:rsidRDefault="00177AD6" w:rsidP="00091EA7">
      <w:pPr>
        <w:jc w:val="left"/>
        <w:rPr>
          <w:rFonts w:ascii="Times New Roman" w:hAnsi="Times New Roman"/>
          <w:sz w:val="24"/>
          <w:szCs w:val="24"/>
        </w:rPr>
      </w:pPr>
    </w:p>
    <w:p w14:paraId="59972D7D" w14:textId="5B62AF8B" w:rsidR="00091EA7" w:rsidRPr="00DF1261" w:rsidRDefault="00D47309" w:rsidP="00091EA7">
      <w:pPr>
        <w:jc w:val="left"/>
        <w:rPr>
          <w:rFonts w:ascii="Times New Roman" w:hAnsi="Times New Roman"/>
          <w:sz w:val="24"/>
          <w:szCs w:val="24"/>
        </w:rPr>
      </w:pPr>
      <w:r w:rsidRPr="00DF1261">
        <w:rPr>
          <w:rFonts w:ascii="Times New Roman" w:hAnsi="Times New Roman"/>
          <w:sz w:val="24"/>
          <w:szCs w:val="24"/>
        </w:rPr>
        <w:t>mezi:</w:t>
      </w:r>
    </w:p>
    <w:p w14:paraId="17B8F273" w14:textId="6FB136B3" w:rsidR="00091EA7" w:rsidRPr="00DF1261" w:rsidRDefault="006D2B0B" w:rsidP="00091EA7">
      <w:pPr>
        <w:pStyle w:val="Odstavecseseznamem"/>
        <w:numPr>
          <w:ilvl w:val="0"/>
          <w:numId w:val="29"/>
        </w:numPr>
        <w:spacing w:after="0"/>
        <w:ind w:left="2127" w:hanging="2127"/>
        <w:jc w:val="left"/>
        <w:rPr>
          <w:rFonts w:ascii="Times New Roman" w:hAnsi="Times New Roman"/>
          <w:sz w:val="24"/>
          <w:szCs w:val="24"/>
        </w:rPr>
      </w:pPr>
      <w:r w:rsidRPr="00DF1261">
        <w:rPr>
          <w:rFonts w:ascii="Times New Roman" w:hAnsi="Times New Roman"/>
          <w:b/>
          <w:bCs/>
          <w:sz w:val="24"/>
          <w:szCs w:val="24"/>
          <w:lang w:eastAsia="cs-CZ"/>
        </w:rPr>
        <w:t>AIRCLIMA service, s.r.o.</w:t>
      </w:r>
      <w:r w:rsidR="00D03009" w:rsidRPr="00DF1261">
        <w:rPr>
          <w:rFonts w:ascii="Times New Roman" w:hAnsi="Times New Roman"/>
          <w:sz w:val="24"/>
          <w:szCs w:val="24"/>
        </w:rPr>
        <w:t xml:space="preserve">, </w:t>
      </w:r>
    </w:p>
    <w:p w14:paraId="2D39D7AE" w14:textId="21D6E5DD" w:rsidR="00D03009" w:rsidRPr="00DF1261" w:rsidRDefault="00D03009" w:rsidP="00091EA7">
      <w:pPr>
        <w:spacing w:after="0"/>
        <w:jc w:val="left"/>
        <w:rPr>
          <w:rFonts w:ascii="Times New Roman" w:hAnsi="Times New Roman"/>
          <w:b/>
          <w:sz w:val="24"/>
          <w:szCs w:val="24"/>
        </w:rPr>
      </w:pPr>
      <w:r w:rsidRPr="00DF1261">
        <w:rPr>
          <w:rFonts w:ascii="Times New Roman" w:hAnsi="Times New Roman"/>
          <w:b/>
          <w:sz w:val="24"/>
          <w:szCs w:val="24"/>
        </w:rPr>
        <w:t>sídlo:</w:t>
      </w:r>
      <w:r w:rsidRPr="00DF1261">
        <w:rPr>
          <w:rFonts w:ascii="Times New Roman" w:hAnsi="Times New Roman"/>
          <w:b/>
          <w:sz w:val="24"/>
          <w:szCs w:val="24"/>
        </w:rPr>
        <w:tab/>
      </w:r>
      <w:r w:rsidRPr="00DF1261">
        <w:rPr>
          <w:rFonts w:ascii="Times New Roman" w:hAnsi="Times New Roman"/>
          <w:b/>
          <w:sz w:val="24"/>
          <w:szCs w:val="24"/>
        </w:rPr>
        <w:tab/>
      </w:r>
      <w:r w:rsidRPr="00DF1261">
        <w:rPr>
          <w:rFonts w:ascii="Times New Roman" w:hAnsi="Times New Roman"/>
          <w:b/>
          <w:sz w:val="24"/>
          <w:szCs w:val="24"/>
        </w:rPr>
        <w:tab/>
      </w:r>
      <w:proofErr w:type="spellStart"/>
      <w:r w:rsidR="00144226">
        <w:rPr>
          <w:rFonts w:ascii="Times New Roman" w:hAnsi="Times New Roman"/>
          <w:sz w:val="24"/>
          <w:szCs w:val="24"/>
          <w:lang w:eastAsia="cs-CZ"/>
        </w:rPr>
        <w:t>xxx</w:t>
      </w:r>
      <w:proofErr w:type="spellEnd"/>
      <w:r w:rsidRPr="00DF1261">
        <w:rPr>
          <w:rFonts w:ascii="Times New Roman" w:hAnsi="Times New Roman"/>
          <w:b/>
          <w:sz w:val="24"/>
          <w:szCs w:val="24"/>
        </w:rPr>
        <w:t>,</w:t>
      </w:r>
    </w:p>
    <w:p w14:paraId="0800CB6A" w14:textId="4E51547E" w:rsidR="006D2B0B" w:rsidRPr="00DF1261" w:rsidRDefault="00D03009" w:rsidP="00091EA7">
      <w:pPr>
        <w:spacing w:after="0"/>
        <w:ind w:left="2127" w:hanging="2127"/>
        <w:rPr>
          <w:rFonts w:ascii="Times New Roman" w:hAnsi="Times New Roman"/>
          <w:sz w:val="24"/>
          <w:szCs w:val="24"/>
          <w:lang w:eastAsia="cs-CZ"/>
        </w:rPr>
      </w:pPr>
      <w:r w:rsidRPr="00DF1261">
        <w:rPr>
          <w:rFonts w:ascii="Times New Roman" w:hAnsi="Times New Roman"/>
          <w:b/>
          <w:sz w:val="24"/>
          <w:szCs w:val="24"/>
        </w:rPr>
        <w:t>IČO:</w:t>
      </w:r>
      <w:r w:rsidRPr="00DF1261">
        <w:rPr>
          <w:rFonts w:ascii="Times New Roman" w:hAnsi="Times New Roman"/>
          <w:sz w:val="24"/>
          <w:szCs w:val="24"/>
        </w:rPr>
        <w:t xml:space="preserve"> </w:t>
      </w:r>
      <w:r w:rsidRPr="00DF1261">
        <w:rPr>
          <w:rFonts w:ascii="Times New Roman" w:hAnsi="Times New Roman"/>
          <w:sz w:val="24"/>
          <w:szCs w:val="24"/>
        </w:rPr>
        <w:tab/>
      </w:r>
      <w:proofErr w:type="spellStart"/>
      <w:r w:rsidR="00144226">
        <w:rPr>
          <w:rFonts w:ascii="Times New Roman" w:hAnsi="Times New Roman"/>
          <w:sz w:val="24"/>
          <w:szCs w:val="24"/>
        </w:rPr>
        <w:t>xxx</w:t>
      </w:r>
      <w:proofErr w:type="spellEnd"/>
      <w:r w:rsidR="006D2B0B" w:rsidRPr="00DF1261">
        <w:rPr>
          <w:rFonts w:ascii="Times New Roman" w:hAnsi="Times New Roman"/>
          <w:sz w:val="24"/>
          <w:szCs w:val="24"/>
          <w:lang w:eastAsia="cs-CZ"/>
        </w:rPr>
        <w:t>,</w:t>
      </w:r>
    </w:p>
    <w:p w14:paraId="5E5D6E34" w14:textId="5FF4B842" w:rsidR="00D03009" w:rsidRPr="00DF1261" w:rsidRDefault="003A5C10" w:rsidP="00DF1261">
      <w:pPr>
        <w:spacing w:after="0"/>
        <w:rPr>
          <w:rFonts w:ascii="Times New Roman" w:hAnsi="Times New Roman"/>
          <w:sz w:val="24"/>
          <w:szCs w:val="24"/>
        </w:rPr>
      </w:pPr>
      <w:r w:rsidRPr="00DF1261">
        <w:rPr>
          <w:rFonts w:ascii="Times New Roman" w:hAnsi="Times New Roman"/>
          <w:b/>
          <w:sz w:val="24"/>
          <w:szCs w:val="24"/>
        </w:rPr>
        <w:t>Z</w:t>
      </w:r>
      <w:r w:rsidR="00D03009" w:rsidRPr="00DF1261">
        <w:rPr>
          <w:rFonts w:ascii="Times New Roman" w:hAnsi="Times New Roman"/>
          <w:b/>
          <w:sz w:val="24"/>
          <w:szCs w:val="24"/>
        </w:rPr>
        <w:t>astoupen</w:t>
      </w:r>
      <w:r w:rsidR="00B027C9">
        <w:rPr>
          <w:rFonts w:ascii="Times New Roman" w:hAnsi="Times New Roman"/>
          <w:b/>
          <w:sz w:val="24"/>
          <w:szCs w:val="24"/>
        </w:rPr>
        <w:t>a</w:t>
      </w:r>
      <w:r w:rsidR="00D03009" w:rsidRPr="00DF1261">
        <w:rPr>
          <w:rFonts w:ascii="Times New Roman" w:hAnsi="Times New Roman"/>
          <w:b/>
          <w:sz w:val="24"/>
          <w:szCs w:val="24"/>
        </w:rPr>
        <w:t>:</w:t>
      </w:r>
      <w:r w:rsidR="00D03009" w:rsidRPr="00DF1261">
        <w:rPr>
          <w:rFonts w:ascii="Times New Roman" w:hAnsi="Times New Roman"/>
          <w:sz w:val="24"/>
          <w:szCs w:val="24"/>
        </w:rPr>
        <w:t xml:space="preserve"> </w:t>
      </w:r>
      <w:r w:rsidR="00D03009" w:rsidRPr="00DF1261">
        <w:rPr>
          <w:rFonts w:ascii="Times New Roman" w:hAnsi="Times New Roman"/>
          <w:sz w:val="24"/>
          <w:szCs w:val="24"/>
        </w:rPr>
        <w:tab/>
      </w:r>
      <w:r w:rsidR="00D03009" w:rsidRPr="00DF1261">
        <w:rPr>
          <w:rFonts w:ascii="Times New Roman" w:hAnsi="Times New Roman"/>
          <w:sz w:val="24"/>
          <w:szCs w:val="24"/>
        </w:rPr>
        <w:tab/>
      </w:r>
      <w:proofErr w:type="spellStart"/>
      <w:r w:rsidR="00144226">
        <w:rPr>
          <w:rFonts w:ascii="Times New Roman" w:hAnsi="Times New Roman"/>
          <w:sz w:val="24"/>
          <w:szCs w:val="24"/>
          <w:lang w:eastAsia="cs-CZ"/>
        </w:rPr>
        <w:t>xxx</w:t>
      </w:r>
      <w:proofErr w:type="spellEnd"/>
      <w:r w:rsidR="006D2B0B" w:rsidRPr="00DF1261">
        <w:rPr>
          <w:rFonts w:ascii="Times New Roman" w:hAnsi="Times New Roman"/>
          <w:sz w:val="24"/>
          <w:szCs w:val="24"/>
          <w:lang w:eastAsia="cs-CZ"/>
        </w:rPr>
        <w:t>, jednatelem</w:t>
      </w:r>
    </w:p>
    <w:p w14:paraId="4159AD9D" w14:textId="58293C10" w:rsidR="00091EA7" w:rsidRPr="00DF1261" w:rsidRDefault="003A5C10" w:rsidP="00091EA7">
      <w:pPr>
        <w:spacing w:after="0"/>
        <w:rPr>
          <w:rFonts w:ascii="Times New Roman" w:hAnsi="Times New Roman"/>
          <w:sz w:val="24"/>
          <w:szCs w:val="24"/>
        </w:rPr>
      </w:pPr>
      <w:r w:rsidRPr="00DF1261">
        <w:rPr>
          <w:rFonts w:ascii="Times New Roman" w:hAnsi="Times New Roman"/>
          <w:b/>
          <w:sz w:val="24"/>
          <w:szCs w:val="24"/>
        </w:rPr>
        <w:t>B</w:t>
      </w:r>
      <w:r w:rsidR="00D03009" w:rsidRPr="00DF1261">
        <w:rPr>
          <w:rFonts w:ascii="Times New Roman" w:hAnsi="Times New Roman"/>
          <w:b/>
          <w:sz w:val="24"/>
          <w:szCs w:val="24"/>
        </w:rPr>
        <w:t>ankovní spojení</w:t>
      </w:r>
      <w:r w:rsidR="00D03009" w:rsidRPr="00DF1261">
        <w:rPr>
          <w:rFonts w:ascii="Times New Roman" w:hAnsi="Times New Roman"/>
          <w:sz w:val="24"/>
          <w:szCs w:val="24"/>
        </w:rPr>
        <w:t xml:space="preserve">: </w:t>
      </w:r>
      <w:r w:rsidR="00D03009" w:rsidRPr="00DF1261">
        <w:rPr>
          <w:rFonts w:ascii="Times New Roman" w:hAnsi="Times New Roman"/>
          <w:sz w:val="24"/>
          <w:szCs w:val="24"/>
        </w:rPr>
        <w:tab/>
      </w:r>
      <w:proofErr w:type="spellStart"/>
      <w:r w:rsidR="00144226">
        <w:rPr>
          <w:rFonts w:ascii="Times New Roman" w:hAnsi="Times New Roman"/>
          <w:sz w:val="24"/>
          <w:szCs w:val="24"/>
          <w:lang w:eastAsia="cs-CZ"/>
        </w:rPr>
        <w:t>xxx</w:t>
      </w:r>
      <w:proofErr w:type="spellEnd"/>
    </w:p>
    <w:p w14:paraId="28662904" w14:textId="4708A1EC" w:rsidR="00D03009" w:rsidRPr="00DF1261" w:rsidRDefault="003A5C10" w:rsidP="00F26604">
      <w:pPr>
        <w:spacing w:after="120"/>
        <w:rPr>
          <w:rFonts w:ascii="Times New Roman" w:hAnsi="Times New Roman"/>
          <w:sz w:val="24"/>
          <w:szCs w:val="24"/>
        </w:rPr>
      </w:pPr>
      <w:r w:rsidRPr="00DF1261">
        <w:rPr>
          <w:rFonts w:ascii="Times New Roman" w:hAnsi="Times New Roman"/>
          <w:b/>
          <w:sz w:val="24"/>
          <w:szCs w:val="24"/>
        </w:rPr>
        <w:t>Č</w:t>
      </w:r>
      <w:r w:rsidR="00D03009" w:rsidRPr="00DF1261">
        <w:rPr>
          <w:rFonts w:ascii="Times New Roman" w:hAnsi="Times New Roman"/>
          <w:b/>
          <w:sz w:val="24"/>
          <w:szCs w:val="24"/>
        </w:rPr>
        <w:t>íslo účtu:</w:t>
      </w:r>
      <w:r w:rsidR="00D03009" w:rsidRPr="00DF1261">
        <w:rPr>
          <w:rFonts w:ascii="Times New Roman" w:hAnsi="Times New Roman"/>
          <w:sz w:val="24"/>
          <w:szCs w:val="24"/>
        </w:rPr>
        <w:t xml:space="preserve"> </w:t>
      </w:r>
      <w:r w:rsidR="00D03009" w:rsidRPr="00DF1261">
        <w:rPr>
          <w:rFonts w:ascii="Times New Roman" w:hAnsi="Times New Roman"/>
          <w:sz w:val="24"/>
          <w:szCs w:val="24"/>
        </w:rPr>
        <w:tab/>
      </w:r>
      <w:r w:rsidR="00D03009" w:rsidRPr="00DF1261">
        <w:rPr>
          <w:rFonts w:ascii="Times New Roman" w:hAnsi="Times New Roman"/>
          <w:sz w:val="24"/>
          <w:szCs w:val="24"/>
        </w:rPr>
        <w:tab/>
      </w:r>
      <w:proofErr w:type="spellStart"/>
      <w:r w:rsidR="00144226">
        <w:rPr>
          <w:rFonts w:ascii="Times New Roman" w:hAnsi="Times New Roman"/>
          <w:sz w:val="24"/>
          <w:szCs w:val="24"/>
          <w:lang w:eastAsia="cs-CZ"/>
        </w:rPr>
        <w:t>xxx</w:t>
      </w:r>
      <w:proofErr w:type="spellEnd"/>
    </w:p>
    <w:p w14:paraId="72405524" w14:textId="77777777" w:rsidR="00D03009" w:rsidRPr="00DF1261" w:rsidRDefault="00873056" w:rsidP="009A3927">
      <w:pPr>
        <w:rPr>
          <w:rFonts w:ascii="Times New Roman" w:hAnsi="Times New Roman"/>
          <w:sz w:val="24"/>
          <w:szCs w:val="24"/>
        </w:rPr>
      </w:pPr>
      <w:r w:rsidRPr="00DF1261">
        <w:rPr>
          <w:rFonts w:ascii="Times New Roman" w:hAnsi="Times New Roman"/>
          <w:sz w:val="24"/>
          <w:szCs w:val="24"/>
        </w:rPr>
        <w:t>(dále jen "z</w:t>
      </w:r>
      <w:r w:rsidR="00D03009" w:rsidRPr="00DF1261">
        <w:rPr>
          <w:rFonts w:ascii="Times New Roman" w:hAnsi="Times New Roman"/>
          <w:sz w:val="24"/>
          <w:szCs w:val="24"/>
        </w:rPr>
        <w:t>hotovitel")</w:t>
      </w:r>
    </w:p>
    <w:p w14:paraId="290F4C5A" w14:textId="77777777" w:rsidR="00D03009" w:rsidRPr="006C3DF1" w:rsidRDefault="00D03009" w:rsidP="009A3927">
      <w:pPr>
        <w:rPr>
          <w:rFonts w:ascii="Times New Roman" w:hAnsi="Times New Roman"/>
          <w:sz w:val="24"/>
          <w:szCs w:val="24"/>
        </w:rPr>
      </w:pPr>
      <w:r w:rsidRPr="006C3DF1">
        <w:rPr>
          <w:rFonts w:ascii="Times New Roman" w:hAnsi="Times New Roman"/>
          <w:sz w:val="24"/>
          <w:szCs w:val="24"/>
        </w:rPr>
        <w:t>a</w:t>
      </w:r>
    </w:p>
    <w:p w14:paraId="4AF0DF5A" w14:textId="04248799" w:rsidR="00873056" w:rsidRPr="006C3DF1" w:rsidRDefault="006C3DF1" w:rsidP="00873056">
      <w:pPr>
        <w:pStyle w:val="Odstavecseseznamem"/>
        <w:numPr>
          <w:ilvl w:val="0"/>
          <w:numId w:val="29"/>
        </w:numPr>
        <w:spacing w:after="0"/>
        <w:ind w:left="2127" w:hanging="2127"/>
        <w:rPr>
          <w:rFonts w:ascii="Times New Roman" w:hAnsi="Times New Roman"/>
          <w:b/>
          <w:sz w:val="24"/>
          <w:szCs w:val="24"/>
        </w:rPr>
      </w:pPr>
      <w:r w:rsidRPr="006C3DF1">
        <w:rPr>
          <w:rFonts w:ascii="Times New Roman" w:hAnsi="Times New Roman"/>
          <w:b/>
          <w:sz w:val="24"/>
          <w:szCs w:val="24"/>
        </w:rPr>
        <w:t>1. základní škola Hořovice</w:t>
      </w:r>
    </w:p>
    <w:p w14:paraId="15B5648D" w14:textId="401F34FA" w:rsidR="00D03009" w:rsidRPr="006C3DF1" w:rsidRDefault="00D03009" w:rsidP="00873056">
      <w:pPr>
        <w:spacing w:after="0"/>
        <w:rPr>
          <w:rFonts w:ascii="Times New Roman" w:hAnsi="Times New Roman"/>
          <w:sz w:val="24"/>
          <w:szCs w:val="24"/>
        </w:rPr>
      </w:pPr>
      <w:r w:rsidRPr="006C3DF1">
        <w:rPr>
          <w:rFonts w:ascii="Times New Roman" w:hAnsi="Times New Roman"/>
          <w:b/>
          <w:sz w:val="24"/>
          <w:szCs w:val="24"/>
        </w:rPr>
        <w:t>sídlo:</w:t>
      </w:r>
      <w:r w:rsidRPr="006C3DF1">
        <w:rPr>
          <w:rFonts w:ascii="Times New Roman" w:hAnsi="Times New Roman"/>
          <w:b/>
          <w:sz w:val="24"/>
          <w:szCs w:val="24"/>
        </w:rPr>
        <w:tab/>
      </w:r>
      <w:r w:rsidRPr="006C3DF1">
        <w:rPr>
          <w:rFonts w:ascii="Times New Roman" w:hAnsi="Times New Roman"/>
          <w:sz w:val="24"/>
          <w:szCs w:val="24"/>
        </w:rPr>
        <w:tab/>
      </w:r>
      <w:r w:rsidRPr="006C3DF1">
        <w:rPr>
          <w:rFonts w:ascii="Times New Roman" w:hAnsi="Times New Roman"/>
          <w:sz w:val="24"/>
          <w:szCs w:val="24"/>
        </w:rPr>
        <w:tab/>
      </w:r>
      <w:proofErr w:type="spellStart"/>
      <w:r w:rsidR="00144226">
        <w:rPr>
          <w:rFonts w:ascii="Times New Roman" w:hAnsi="Times New Roman"/>
          <w:sz w:val="24"/>
          <w:szCs w:val="24"/>
        </w:rPr>
        <w:t>xxx</w:t>
      </w:r>
      <w:proofErr w:type="spellEnd"/>
    </w:p>
    <w:p w14:paraId="6ADF3B6E" w14:textId="6140000C" w:rsidR="00873056" w:rsidRPr="006C3DF1" w:rsidRDefault="00D03009" w:rsidP="00873056">
      <w:pPr>
        <w:spacing w:after="0"/>
        <w:rPr>
          <w:rFonts w:ascii="Times New Roman" w:hAnsi="Times New Roman"/>
          <w:sz w:val="24"/>
          <w:szCs w:val="24"/>
        </w:rPr>
      </w:pPr>
      <w:r w:rsidRPr="006C3DF1">
        <w:rPr>
          <w:rFonts w:ascii="Times New Roman" w:hAnsi="Times New Roman"/>
          <w:b/>
          <w:bCs/>
          <w:sz w:val="24"/>
          <w:szCs w:val="24"/>
        </w:rPr>
        <w:t>IČO</w:t>
      </w:r>
      <w:r w:rsidRPr="006C3DF1">
        <w:rPr>
          <w:rFonts w:ascii="Times New Roman" w:hAnsi="Times New Roman"/>
          <w:sz w:val="24"/>
          <w:szCs w:val="24"/>
        </w:rPr>
        <w:t>:</w:t>
      </w:r>
      <w:r w:rsidRPr="006C3DF1">
        <w:rPr>
          <w:rFonts w:ascii="Times New Roman" w:hAnsi="Times New Roman"/>
          <w:sz w:val="24"/>
          <w:szCs w:val="24"/>
        </w:rPr>
        <w:tab/>
      </w:r>
      <w:r w:rsidRPr="006C3DF1">
        <w:rPr>
          <w:rFonts w:ascii="Times New Roman" w:hAnsi="Times New Roman"/>
          <w:sz w:val="24"/>
          <w:szCs w:val="24"/>
        </w:rPr>
        <w:tab/>
      </w:r>
      <w:r w:rsidRPr="006C3DF1">
        <w:rPr>
          <w:rFonts w:ascii="Times New Roman" w:hAnsi="Times New Roman"/>
          <w:sz w:val="24"/>
          <w:szCs w:val="24"/>
        </w:rPr>
        <w:tab/>
      </w:r>
      <w:proofErr w:type="spellStart"/>
      <w:r w:rsidR="00144226">
        <w:rPr>
          <w:rFonts w:ascii="Times New Roman" w:hAnsi="Times New Roman"/>
          <w:sz w:val="24"/>
          <w:szCs w:val="24"/>
          <w:shd w:val="clear" w:color="auto" w:fill="FFFFFF"/>
        </w:rPr>
        <w:t>xxx</w:t>
      </w:r>
      <w:proofErr w:type="spellEnd"/>
    </w:p>
    <w:p w14:paraId="10F7CC5F" w14:textId="74812F8F" w:rsidR="00520203" w:rsidRPr="006C3DF1" w:rsidRDefault="00520203" w:rsidP="00873056">
      <w:pPr>
        <w:spacing w:after="0"/>
        <w:rPr>
          <w:rFonts w:ascii="Times New Roman" w:hAnsi="Times New Roman"/>
          <w:sz w:val="24"/>
          <w:szCs w:val="24"/>
        </w:rPr>
      </w:pPr>
      <w:r w:rsidRPr="006C3DF1">
        <w:rPr>
          <w:rFonts w:ascii="Times New Roman" w:hAnsi="Times New Roman"/>
          <w:b/>
          <w:bCs/>
          <w:sz w:val="24"/>
          <w:szCs w:val="24"/>
        </w:rPr>
        <w:t>DIČ</w:t>
      </w:r>
      <w:r w:rsidR="00CB0555" w:rsidRPr="006C3DF1">
        <w:rPr>
          <w:rFonts w:ascii="Times New Roman" w:hAnsi="Times New Roman"/>
          <w:sz w:val="24"/>
          <w:szCs w:val="24"/>
        </w:rPr>
        <w:t xml:space="preserve">:                           </w:t>
      </w:r>
      <w:proofErr w:type="spellStart"/>
      <w:r w:rsidR="00144226">
        <w:rPr>
          <w:rFonts w:ascii="Times New Roman" w:hAnsi="Times New Roman"/>
          <w:sz w:val="24"/>
          <w:szCs w:val="24"/>
          <w:shd w:val="clear" w:color="auto" w:fill="FFFFFF"/>
        </w:rPr>
        <w:t>xxx</w:t>
      </w:r>
      <w:proofErr w:type="spellEnd"/>
    </w:p>
    <w:p w14:paraId="0D681116" w14:textId="5C2041D2" w:rsidR="00873056" w:rsidRPr="006C3DF1" w:rsidRDefault="00520203" w:rsidP="00873056">
      <w:pPr>
        <w:spacing w:after="0"/>
        <w:rPr>
          <w:rFonts w:ascii="Times New Roman" w:hAnsi="Times New Roman"/>
          <w:sz w:val="24"/>
          <w:szCs w:val="24"/>
        </w:rPr>
      </w:pPr>
      <w:r w:rsidRPr="006C3DF1">
        <w:rPr>
          <w:rFonts w:ascii="Times New Roman" w:hAnsi="Times New Roman"/>
          <w:b/>
          <w:bCs/>
          <w:sz w:val="24"/>
          <w:szCs w:val="24"/>
        </w:rPr>
        <w:t>Z</w:t>
      </w:r>
      <w:r w:rsidR="00D03009" w:rsidRPr="006C3DF1">
        <w:rPr>
          <w:rFonts w:ascii="Times New Roman" w:hAnsi="Times New Roman"/>
          <w:b/>
          <w:bCs/>
          <w:sz w:val="24"/>
          <w:szCs w:val="24"/>
        </w:rPr>
        <w:t>asto</w:t>
      </w:r>
      <w:r w:rsidR="00EA6D32" w:rsidRPr="006C3DF1">
        <w:rPr>
          <w:rFonts w:ascii="Times New Roman" w:hAnsi="Times New Roman"/>
          <w:b/>
          <w:bCs/>
          <w:sz w:val="24"/>
          <w:szCs w:val="24"/>
        </w:rPr>
        <w:t>upené</w:t>
      </w:r>
      <w:r w:rsidR="000705F3" w:rsidRPr="006C3DF1">
        <w:rPr>
          <w:rFonts w:ascii="Times New Roman" w:hAnsi="Times New Roman"/>
          <w:b/>
          <w:bCs/>
          <w:sz w:val="24"/>
          <w:szCs w:val="24"/>
        </w:rPr>
        <w:t>:</w:t>
      </w:r>
      <w:r w:rsidR="00551B7D" w:rsidRPr="006C3DF1">
        <w:rPr>
          <w:rFonts w:ascii="Times New Roman" w:hAnsi="Times New Roman"/>
          <w:b/>
          <w:bCs/>
          <w:sz w:val="24"/>
          <w:szCs w:val="24"/>
        </w:rPr>
        <w:tab/>
      </w:r>
      <w:r w:rsidR="00551B7D" w:rsidRPr="006C3DF1">
        <w:rPr>
          <w:rFonts w:ascii="Times New Roman" w:hAnsi="Times New Roman"/>
          <w:sz w:val="24"/>
          <w:szCs w:val="24"/>
        </w:rPr>
        <w:tab/>
      </w:r>
      <w:proofErr w:type="spellStart"/>
      <w:r w:rsidR="00144226">
        <w:rPr>
          <w:rFonts w:ascii="Times New Roman" w:hAnsi="Times New Roman"/>
          <w:sz w:val="24"/>
          <w:szCs w:val="24"/>
        </w:rPr>
        <w:t>xxx</w:t>
      </w:r>
      <w:proofErr w:type="spellEnd"/>
      <w:r w:rsidR="006C3DF1" w:rsidRPr="006C3DF1">
        <w:rPr>
          <w:rFonts w:ascii="Times New Roman" w:hAnsi="Times New Roman"/>
          <w:sz w:val="24"/>
          <w:szCs w:val="24"/>
        </w:rPr>
        <w:t>, ředitelem</w:t>
      </w:r>
    </w:p>
    <w:p w14:paraId="67F4F835" w14:textId="34314E35" w:rsidR="00D03009" w:rsidRPr="00DF1261" w:rsidRDefault="00D03009" w:rsidP="00F26604">
      <w:pPr>
        <w:spacing w:after="120"/>
        <w:rPr>
          <w:rFonts w:ascii="Times New Roman" w:hAnsi="Times New Roman"/>
          <w:sz w:val="24"/>
          <w:szCs w:val="24"/>
        </w:rPr>
      </w:pPr>
      <w:r w:rsidRPr="00DF1261">
        <w:rPr>
          <w:rFonts w:ascii="Times New Roman" w:hAnsi="Times New Roman"/>
          <w:sz w:val="24"/>
          <w:szCs w:val="24"/>
        </w:rPr>
        <w:tab/>
      </w:r>
      <w:r w:rsidRPr="00DF1261">
        <w:rPr>
          <w:rFonts w:ascii="Times New Roman" w:hAnsi="Times New Roman"/>
          <w:sz w:val="24"/>
          <w:szCs w:val="24"/>
        </w:rPr>
        <w:tab/>
      </w:r>
    </w:p>
    <w:p w14:paraId="3BE309C2" w14:textId="77777777" w:rsidR="00F26604" w:rsidRPr="00DF1261" w:rsidRDefault="00873056" w:rsidP="0097374F">
      <w:pPr>
        <w:spacing w:after="120"/>
        <w:rPr>
          <w:rFonts w:ascii="Times New Roman" w:hAnsi="Times New Roman"/>
          <w:sz w:val="24"/>
          <w:szCs w:val="24"/>
        </w:rPr>
      </w:pPr>
      <w:r w:rsidRPr="00DF1261">
        <w:rPr>
          <w:rFonts w:ascii="Times New Roman" w:hAnsi="Times New Roman"/>
          <w:sz w:val="24"/>
          <w:szCs w:val="24"/>
        </w:rPr>
        <w:t>(dále jen "o</w:t>
      </w:r>
      <w:r w:rsidR="00D03009" w:rsidRPr="00DF1261">
        <w:rPr>
          <w:rFonts w:ascii="Times New Roman" w:hAnsi="Times New Roman"/>
          <w:sz w:val="24"/>
          <w:szCs w:val="24"/>
        </w:rPr>
        <w:t>bjednatel")</w:t>
      </w:r>
    </w:p>
    <w:p w14:paraId="0FFA2D0C" w14:textId="77777777" w:rsidR="00271CF8" w:rsidRPr="00DF1261" w:rsidRDefault="00F01343" w:rsidP="005D116C">
      <w:pPr>
        <w:spacing w:after="0"/>
        <w:rPr>
          <w:rFonts w:ascii="Times New Roman" w:hAnsi="Times New Roman"/>
          <w:sz w:val="24"/>
          <w:szCs w:val="24"/>
        </w:rPr>
      </w:pPr>
      <w:r w:rsidRPr="00DF1261">
        <w:rPr>
          <w:rFonts w:ascii="Times New Roman" w:hAnsi="Times New Roman"/>
          <w:sz w:val="24"/>
          <w:szCs w:val="24"/>
        </w:rPr>
        <w:t>(dále také společně „smluvní strany“)</w:t>
      </w:r>
    </w:p>
    <w:p w14:paraId="0B9EE979" w14:textId="35FAF9FB" w:rsidR="00271CF8" w:rsidRDefault="00271CF8" w:rsidP="00E756B0">
      <w:pPr>
        <w:spacing w:after="0"/>
        <w:rPr>
          <w:rFonts w:ascii="Times New Roman" w:hAnsi="Times New Roman"/>
          <w:sz w:val="24"/>
          <w:szCs w:val="24"/>
        </w:rPr>
      </w:pPr>
    </w:p>
    <w:p w14:paraId="7854EEA4" w14:textId="77777777" w:rsidR="00551B7D" w:rsidRPr="00DF1261" w:rsidRDefault="00551B7D" w:rsidP="00E756B0">
      <w:pPr>
        <w:spacing w:after="0"/>
        <w:rPr>
          <w:rFonts w:ascii="Times New Roman" w:hAnsi="Times New Roman"/>
          <w:sz w:val="24"/>
          <w:szCs w:val="24"/>
        </w:rPr>
      </w:pPr>
    </w:p>
    <w:p w14:paraId="6A6F7EB4" w14:textId="77777777" w:rsidR="00271CF8" w:rsidRPr="00CB0555" w:rsidRDefault="00271CF8" w:rsidP="00E756B0">
      <w:pPr>
        <w:pStyle w:val="Odstavecseseznamem"/>
        <w:numPr>
          <w:ilvl w:val="0"/>
          <w:numId w:val="22"/>
        </w:numPr>
        <w:spacing w:after="0"/>
        <w:ind w:left="714" w:hanging="357"/>
        <w:contextualSpacing w:val="0"/>
        <w:jc w:val="center"/>
        <w:rPr>
          <w:rFonts w:ascii="Times New Roman" w:hAnsi="Times New Roman"/>
          <w:b/>
          <w:sz w:val="24"/>
          <w:szCs w:val="24"/>
        </w:rPr>
      </w:pPr>
      <w:r w:rsidRPr="00CB0555">
        <w:rPr>
          <w:rFonts w:ascii="Times New Roman" w:hAnsi="Times New Roman"/>
          <w:b/>
          <w:sz w:val="24"/>
          <w:szCs w:val="24"/>
        </w:rPr>
        <w:t>PREAMBULE</w:t>
      </w:r>
      <w:r w:rsidR="00CB0555">
        <w:rPr>
          <w:rFonts w:ascii="Times New Roman" w:hAnsi="Times New Roman"/>
          <w:b/>
          <w:sz w:val="24"/>
          <w:szCs w:val="24"/>
        </w:rPr>
        <w:br/>
      </w:r>
    </w:p>
    <w:p w14:paraId="525C9EA0" w14:textId="7CB7D7C2" w:rsidR="00F26604" w:rsidRPr="00DF1261" w:rsidRDefault="00271CF8" w:rsidP="0097374F">
      <w:pPr>
        <w:pStyle w:val="Odstavecseseznamem"/>
        <w:numPr>
          <w:ilvl w:val="1"/>
          <w:numId w:val="22"/>
        </w:numPr>
        <w:tabs>
          <w:tab w:val="left" w:pos="1021"/>
        </w:tabs>
        <w:suppressAutoHyphens/>
        <w:spacing w:after="120"/>
        <w:ind w:left="425" w:hanging="425"/>
        <w:contextualSpacing w:val="0"/>
        <w:rPr>
          <w:rFonts w:ascii="Times New Roman" w:eastAsia="Times New Roman" w:hAnsi="Times New Roman"/>
          <w:sz w:val="24"/>
          <w:szCs w:val="24"/>
          <w:lang w:eastAsia="cs-CZ"/>
        </w:rPr>
      </w:pPr>
      <w:r w:rsidRPr="00CB0555">
        <w:rPr>
          <w:rFonts w:ascii="Times New Roman" w:eastAsia="Times New Roman" w:hAnsi="Times New Roman"/>
          <w:color w:val="000000"/>
          <w:sz w:val="24"/>
          <w:szCs w:val="24"/>
          <w:lang w:eastAsia="cs-CZ"/>
        </w:rPr>
        <w:t xml:space="preserve">Objednatel je zadavatelem veřejné zakázky </w:t>
      </w:r>
      <w:r w:rsidRPr="00DF1261">
        <w:rPr>
          <w:rFonts w:ascii="Times New Roman" w:eastAsia="Times New Roman" w:hAnsi="Times New Roman"/>
          <w:color w:val="000000"/>
          <w:sz w:val="24"/>
          <w:szCs w:val="24"/>
          <w:lang w:eastAsia="cs-CZ"/>
        </w:rPr>
        <w:t xml:space="preserve">malého rozsahu s názvem </w:t>
      </w:r>
      <w:r w:rsidR="00CB0555" w:rsidRPr="00DF1261">
        <w:rPr>
          <w:rFonts w:ascii="Times New Roman" w:eastAsia="Times New Roman" w:hAnsi="Times New Roman"/>
          <w:color w:val="000000"/>
          <w:sz w:val="24"/>
          <w:szCs w:val="24"/>
          <w:lang w:eastAsia="cs-CZ"/>
        </w:rPr>
        <w:t>„</w:t>
      </w:r>
      <w:r w:rsidR="00DF1261">
        <w:rPr>
          <w:rFonts w:ascii="Times New Roman" w:eastAsia="Times New Roman" w:hAnsi="Times New Roman"/>
          <w:b/>
          <w:color w:val="000000"/>
          <w:sz w:val="24"/>
          <w:szCs w:val="24"/>
          <w:lang w:eastAsia="cs-CZ"/>
        </w:rPr>
        <w:t>1</w:t>
      </w:r>
      <w:r w:rsidR="00F26604" w:rsidRPr="00DF1261">
        <w:rPr>
          <w:rFonts w:ascii="Times New Roman" w:eastAsia="Times New Roman" w:hAnsi="Times New Roman"/>
          <w:b/>
          <w:color w:val="000000"/>
          <w:sz w:val="24"/>
          <w:szCs w:val="24"/>
          <w:lang w:eastAsia="cs-CZ"/>
        </w:rPr>
        <w:t xml:space="preserve">. </w:t>
      </w:r>
      <w:r w:rsidR="00DF1261" w:rsidRPr="00DF1261">
        <w:rPr>
          <w:rFonts w:ascii="Times New Roman" w:hAnsi="Times New Roman"/>
          <w:b/>
          <w:bCs/>
          <w:sz w:val="24"/>
          <w:szCs w:val="24"/>
          <w:lang w:eastAsia="cs-CZ"/>
        </w:rPr>
        <w:t xml:space="preserve">ZŠ Hořovice </w:t>
      </w:r>
      <w:r w:rsidR="00DF1261">
        <w:rPr>
          <w:rFonts w:ascii="Times New Roman" w:hAnsi="Times New Roman"/>
          <w:b/>
          <w:bCs/>
          <w:sz w:val="24"/>
          <w:szCs w:val="24"/>
          <w:lang w:eastAsia="cs-CZ"/>
        </w:rPr>
        <w:t>–</w:t>
      </w:r>
      <w:r w:rsidR="00DF1261" w:rsidRPr="00DF1261">
        <w:rPr>
          <w:rFonts w:ascii="Times New Roman" w:hAnsi="Times New Roman"/>
          <w:b/>
          <w:bCs/>
          <w:sz w:val="24"/>
          <w:szCs w:val="24"/>
          <w:lang w:eastAsia="cs-CZ"/>
        </w:rPr>
        <w:t xml:space="preserve"> dodávka a montáž klimatizačního zařízení</w:t>
      </w:r>
      <w:r w:rsidR="00C80C5A" w:rsidRPr="00DF1261">
        <w:rPr>
          <w:rFonts w:ascii="Times New Roman" w:eastAsia="Times New Roman" w:hAnsi="Times New Roman"/>
          <w:bCs/>
          <w:color w:val="000000"/>
          <w:sz w:val="24"/>
          <w:szCs w:val="24"/>
          <w:lang w:eastAsia="cs-CZ"/>
        </w:rPr>
        <w:t>“</w:t>
      </w:r>
      <w:r w:rsidR="00CB0555" w:rsidRPr="00DF1261">
        <w:rPr>
          <w:rFonts w:ascii="Times New Roman" w:eastAsia="Times New Roman" w:hAnsi="Times New Roman"/>
          <w:color w:val="000000"/>
          <w:sz w:val="24"/>
          <w:szCs w:val="24"/>
          <w:lang w:eastAsia="cs-CZ"/>
        </w:rPr>
        <w:t xml:space="preserve"> </w:t>
      </w:r>
      <w:r w:rsidRPr="00DF1261">
        <w:rPr>
          <w:rFonts w:ascii="Times New Roman" w:eastAsia="Times New Roman" w:hAnsi="Times New Roman"/>
          <w:color w:val="000000"/>
          <w:sz w:val="24"/>
          <w:szCs w:val="24"/>
          <w:lang w:eastAsia="cs-CZ"/>
        </w:rPr>
        <w:t>(</w:t>
      </w:r>
      <w:r w:rsidR="0097374F" w:rsidRPr="00DF1261">
        <w:rPr>
          <w:rFonts w:ascii="Times New Roman" w:eastAsia="Times New Roman" w:hAnsi="Times New Roman"/>
          <w:color w:val="000000"/>
          <w:sz w:val="24"/>
          <w:szCs w:val="24"/>
          <w:lang w:eastAsia="cs-CZ"/>
        </w:rPr>
        <w:t>dále jen „</w:t>
      </w:r>
      <w:r w:rsidRPr="00DF1261">
        <w:rPr>
          <w:rFonts w:ascii="Times New Roman" w:eastAsia="Times New Roman" w:hAnsi="Times New Roman"/>
          <w:b/>
          <w:color w:val="000000"/>
          <w:sz w:val="24"/>
          <w:szCs w:val="24"/>
          <w:lang w:eastAsia="cs-CZ"/>
        </w:rPr>
        <w:t>veřejná zakázka</w:t>
      </w:r>
      <w:r w:rsidRPr="00DF1261">
        <w:rPr>
          <w:rFonts w:ascii="Times New Roman" w:eastAsia="Times New Roman" w:hAnsi="Times New Roman"/>
          <w:color w:val="000000"/>
          <w:sz w:val="24"/>
          <w:szCs w:val="24"/>
          <w:lang w:eastAsia="cs-CZ"/>
        </w:rPr>
        <w:t>“) zadávané ve výběrovém řízení mimo režim zákona č. 134/2016 Sb., o</w:t>
      </w:r>
      <w:r w:rsidR="00DF1261">
        <w:rPr>
          <w:rFonts w:ascii="Times New Roman" w:eastAsia="Times New Roman" w:hAnsi="Times New Roman"/>
          <w:color w:val="000000"/>
          <w:sz w:val="24"/>
          <w:szCs w:val="24"/>
          <w:lang w:eastAsia="cs-CZ"/>
        </w:rPr>
        <w:t> </w:t>
      </w:r>
      <w:r w:rsidRPr="00DF1261">
        <w:rPr>
          <w:rFonts w:ascii="Times New Roman" w:eastAsia="Times New Roman" w:hAnsi="Times New Roman"/>
          <w:color w:val="000000"/>
          <w:sz w:val="24"/>
          <w:szCs w:val="24"/>
          <w:lang w:eastAsia="cs-CZ"/>
        </w:rPr>
        <w:t>zadávání veřejných zakázek, ve znění pozdějších předpisů (</w:t>
      </w:r>
      <w:r w:rsidR="0097374F" w:rsidRPr="00DF1261">
        <w:rPr>
          <w:rFonts w:ascii="Times New Roman" w:eastAsia="Times New Roman" w:hAnsi="Times New Roman"/>
          <w:color w:val="000000"/>
          <w:sz w:val="24"/>
          <w:szCs w:val="24"/>
          <w:lang w:eastAsia="cs-CZ"/>
        </w:rPr>
        <w:t>dále jen „</w:t>
      </w:r>
      <w:r w:rsidRPr="00DF1261">
        <w:rPr>
          <w:rFonts w:ascii="Times New Roman" w:eastAsia="Times New Roman" w:hAnsi="Times New Roman"/>
          <w:b/>
          <w:color w:val="000000"/>
          <w:sz w:val="24"/>
          <w:szCs w:val="24"/>
          <w:lang w:eastAsia="cs-CZ"/>
        </w:rPr>
        <w:t>výběrové řízení</w:t>
      </w:r>
      <w:r w:rsidRPr="00DF1261">
        <w:rPr>
          <w:rFonts w:ascii="Times New Roman" w:eastAsia="Times New Roman" w:hAnsi="Times New Roman"/>
          <w:color w:val="000000"/>
          <w:sz w:val="24"/>
          <w:szCs w:val="24"/>
          <w:lang w:eastAsia="cs-CZ"/>
        </w:rPr>
        <w:t>“)</w:t>
      </w:r>
      <w:r w:rsidRPr="00DF1261">
        <w:rPr>
          <w:rFonts w:ascii="Times New Roman" w:eastAsia="Times New Roman" w:hAnsi="Times New Roman"/>
          <w:sz w:val="24"/>
          <w:szCs w:val="24"/>
          <w:lang w:eastAsia="cs-CZ"/>
        </w:rPr>
        <w:t>.</w:t>
      </w:r>
    </w:p>
    <w:p w14:paraId="463E34CB" w14:textId="77777777" w:rsidR="005E11D6" w:rsidRDefault="00271CF8" w:rsidP="00551B7D">
      <w:pPr>
        <w:pStyle w:val="Odstavecseseznamem"/>
        <w:numPr>
          <w:ilvl w:val="1"/>
          <w:numId w:val="22"/>
        </w:numPr>
        <w:tabs>
          <w:tab w:val="left" w:pos="1021"/>
        </w:tabs>
        <w:suppressAutoHyphens/>
        <w:spacing w:after="0"/>
        <w:ind w:left="425" w:hanging="425"/>
        <w:contextualSpacing w:val="0"/>
        <w:rPr>
          <w:rFonts w:ascii="Times New Roman" w:eastAsia="Times New Roman" w:hAnsi="Times New Roman"/>
          <w:color w:val="000000"/>
          <w:sz w:val="24"/>
          <w:szCs w:val="24"/>
          <w:lang w:eastAsia="cs-CZ"/>
        </w:rPr>
      </w:pPr>
      <w:r w:rsidRPr="00CB0555">
        <w:rPr>
          <w:rFonts w:ascii="Times New Roman" w:eastAsia="Times New Roman" w:hAnsi="Times New Roman"/>
          <w:color w:val="000000"/>
          <w:sz w:val="24"/>
          <w:szCs w:val="24"/>
          <w:lang w:eastAsia="cs-CZ"/>
        </w:rPr>
        <w:t>Zhotovitel podal v rámci výběrového řízení nabídku (</w:t>
      </w:r>
      <w:r w:rsidR="0097374F">
        <w:rPr>
          <w:rFonts w:ascii="Times New Roman" w:eastAsia="Times New Roman" w:hAnsi="Times New Roman"/>
          <w:color w:val="000000"/>
          <w:sz w:val="24"/>
          <w:szCs w:val="24"/>
          <w:lang w:eastAsia="cs-CZ"/>
        </w:rPr>
        <w:t>dále jen „</w:t>
      </w:r>
      <w:r w:rsidRPr="00CB0555">
        <w:rPr>
          <w:rFonts w:ascii="Times New Roman" w:eastAsia="Times New Roman" w:hAnsi="Times New Roman"/>
          <w:b/>
          <w:color w:val="000000"/>
          <w:sz w:val="24"/>
          <w:szCs w:val="24"/>
          <w:lang w:eastAsia="cs-CZ"/>
        </w:rPr>
        <w:t>nabídka</w:t>
      </w:r>
      <w:r w:rsidRPr="00CB0555">
        <w:rPr>
          <w:rFonts w:ascii="Times New Roman" w:eastAsia="Times New Roman" w:hAnsi="Times New Roman"/>
          <w:color w:val="000000"/>
          <w:sz w:val="24"/>
          <w:szCs w:val="24"/>
          <w:lang w:eastAsia="cs-CZ"/>
        </w:rPr>
        <w:t>”). Na</w:t>
      </w:r>
      <w:r w:rsidR="0097374F">
        <w:rPr>
          <w:rFonts w:ascii="Times New Roman" w:eastAsia="Times New Roman" w:hAnsi="Times New Roman"/>
          <w:color w:val="000000"/>
          <w:sz w:val="24"/>
          <w:szCs w:val="24"/>
          <w:lang w:eastAsia="cs-CZ"/>
        </w:rPr>
        <w:t> </w:t>
      </w:r>
      <w:r w:rsidRPr="00CB0555">
        <w:rPr>
          <w:rFonts w:ascii="Times New Roman" w:eastAsia="Times New Roman" w:hAnsi="Times New Roman"/>
          <w:color w:val="000000"/>
          <w:sz w:val="24"/>
          <w:szCs w:val="24"/>
          <w:lang w:eastAsia="cs-CZ"/>
        </w:rPr>
        <w:t>základě výsledku výběrového řízení byla mezi objednatelem a zhotovitelem uzavřena tato smlouva.</w:t>
      </w:r>
    </w:p>
    <w:p w14:paraId="5B7C3353" w14:textId="0DDB410E" w:rsidR="00271CF8" w:rsidRDefault="00271CF8" w:rsidP="00DF1261">
      <w:pPr>
        <w:tabs>
          <w:tab w:val="left" w:pos="1021"/>
        </w:tabs>
        <w:suppressAutoHyphens/>
        <w:spacing w:after="0" w:line="276" w:lineRule="auto"/>
        <w:jc w:val="left"/>
        <w:rPr>
          <w:rFonts w:ascii="Times New Roman" w:hAnsi="Times New Roman"/>
          <w:sz w:val="24"/>
          <w:szCs w:val="24"/>
        </w:rPr>
      </w:pPr>
    </w:p>
    <w:p w14:paraId="2F5B6478" w14:textId="77777777" w:rsidR="00551B7D" w:rsidRPr="00CB0555" w:rsidRDefault="00551B7D" w:rsidP="00DF1261">
      <w:pPr>
        <w:tabs>
          <w:tab w:val="left" w:pos="1021"/>
        </w:tabs>
        <w:suppressAutoHyphens/>
        <w:spacing w:after="0" w:line="276" w:lineRule="auto"/>
        <w:jc w:val="left"/>
        <w:rPr>
          <w:rFonts w:ascii="Times New Roman" w:hAnsi="Times New Roman"/>
          <w:sz w:val="24"/>
          <w:szCs w:val="24"/>
        </w:rPr>
      </w:pPr>
    </w:p>
    <w:p w14:paraId="46C9E05A" w14:textId="77777777" w:rsidR="00D03009" w:rsidRDefault="00D03009" w:rsidP="00E756B0">
      <w:pPr>
        <w:pStyle w:val="Odstavecseseznamem"/>
        <w:numPr>
          <w:ilvl w:val="0"/>
          <w:numId w:val="22"/>
        </w:numPr>
        <w:spacing w:after="0"/>
        <w:ind w:left="714" w:hanging="357"/>
        <w:contextualSpacing w:val="0"/>
        <w:jc w:val="center"/>
        <w:rPr>
          <w:rFonts w:ascii="Times New Roman" w:hAnsi="Times New Roman"/>
          <w:b/>
          <w:sz w:val="24"/>
          <w:szCs w:val="24"/>
        </w:rPr>
      </w:pPr>
      <w:r w:rsidRPr="00CB0555">
        <w:rPr>
          <w:rFonts w:ascii="Times New Roman" w:hAnsi="Times New Roman"/>
          <w:b/>
          <w:sz w:val="24"/>
          <w:szCs w:val="24"/>
        </w:rPr>
        <w:t>PŘEDMĚT SMLOUVY</w:t>
      </w:r>
    </w:p>
    <w:p w14:paraId="49B0B76F" w14:textId="77777777" w:rsidR="00E756B0" w:rsidRPr="00E756B0" w:rsidRDefault="00E756B0" w:rsidP="00E756B0">
      <w:pPr>
        <w:spacing w:after="0"/>
        <w:rPr>
          <w:rFonts w:ascii="Times New Roman" w:hAnsi="Times New Roman"/>
          <w:b/>
          <w:sz w:val="24"/>
          <w:szCs w:val="24"/>
        </w:rPr>
      </w:pPr>
    </w:p>
    <w:p w14:paraId="20F331BC" w14:textId="77777777" w:rsidR="00DF1261" w:rsidRDefault="00873056" w:rsidP="00DF1261">
      <w:pPr>
        <w:pStyle w:val="Odstavecseseznamem"/>
        <w:numPr>
          <w:ilvl w:val="1"/>
          <w:numId w:val="22"/>
        </w:numPr>
        <w:spacing w:after="120"/>
        <w:ind w:left="425" w:hanging="426"/>
        <w:contextualSpacing w:val="0"/>
        <w:rPr>
          <w:rFonts w:ascii="Times New Roman" w:hAnsi="Times New Roman"/>
          <w:sz w:val="24"/>
          <w:szCs w:val="24"/>
        </w:rPr>
      </w:pPr>
      <w:r w:rsidRPr="00CB0555">
        <w:rPr>
          <w:rFonts w:ascii="Times New Roman" w:hAnsi="Times New Roman"/>
          <w:sz w:val="24"/>
          <w:szCs w:val="24"/>
        </w:rPr>
        <w:t xml:space="preserve">Předmětem </w:t>
      </w:r>
      <w:r w:rsidR="00856379" w:rsidRPr="00CB0555">
        <w:rPr>
          <w:rFonts w:ascii="Times New Roman" w:hAnsi="Times New Roman"/>
          <w:sz w:val="24"/>
          <w:szCs w:val="24"/>
        </w:rPr>
        <w:t xml:space="preserve">smlouvy </w:t>
      </w:r>
      <w:r w:rsidR="00DF1261" w:rsidRPr="00DF1261">
        <w:rPr>
          <w:rFonts w:ascii="Times New Roman" w:hAnsi="Times New Roman"/>
          <w:sz w:val="24"/>
          <w:szCs w:val="24"/>
          <w:lang w:eastAsia="cs-CZ"/>
        </w:rPr>
        <w:t>je výměna stávajících pěti tepelných jednotek</w:t>
      </w:r>
      <w:r w:rsidR="00DF1261">
        <w:rPr>
          <w:rFonts w:ascii="Times New Roman" w:hAnsi="Times New Roman"/>
          <w:sz w:val="24"/>
          <w:szCs w:val="24"/>
          <w:lang w:eastAsia="cs-CZ"/>
        </w:rPr>
        <w:t xml:space="preserve"> </w:t>
      </w:r>
      <w:r w:rsidR="00DF1261" w:rsidRPr="00DF1261">
        <w:rPr>
          <w:rFonts w:ascii="Times New Roman" w:hAnsi="Times New Roman"/>
          <w:sz w:val="24"/>
          <w:szCs w:val="24"/>
          <w:lang w:eastAsia="cs-CZ"/>
        </w:rPr>
        <w:t>za tepelně klimatizační, včetně montážních a instalačních prací souvisejících s uvedením do funkčního</w:t>
      </w:r>
      <w:r w:rsidR="00DF1261">
        <w:rPr>
          <w:rFonts w:ascii="Times New Roman" w:hAnsi="Times New Roman"/>
          <w:sz w:val="24"/>
          <w:szCs w:val="24"/>
          <w:lang w:eastAsia="cs-CZ"/>
        </w:rPr>
        <w:t xml:space="preserve"> </w:t>
      </w:r>
      <w:r w:rsidR="00DF1261" w:rsidRPr="00DF1261">
        <w:rPr>
          <w:rFonts w:ascii="Times New Roman" w:hAnsi="Times New Roman"/>
          <w:sz w:val="24"/>
          <w:szCs w:val="24"/>
          <w:lang w:eastAsia="cs-CZ"/>
        </w:rPr>
        <w:t>provo</w:t>
      </w:r>
      <w:r w:rsidR="00DF1261">
        <w:rPr>
          <w:rFonts w:ascii="Times New Roman" w:hAnsi="Times New Roman"/>
          <w:sz w:val="24"/>
          <w:szCs w:val="24"/>
          <w:lang w:eastAsia="cs-CZ"/>
        </w:rPr>
        <w:t>z</w:t>
      </w:r>
      <w:r w:rsidR="00DF1261" w:rsidRPr="00DF1261">
        <w:rPr>
          <w:rFonts w:ascii="Times New Roman" w:hAnsi="Times New Roman"/>
          <w:sz w:val="24"/>
          <w:szCs w:val="24"/>
          <w:lang w:eastAsia="cs-CZ"/>
        </w:rPr>
        <w:t>u.</w:t>
      </w:r>
    </w:p>
    <w:p w14:paraId="07B7692A" w14:textId="4379565E" w:rsidR="00DF1261" w:rsidRPr="00DF1261" w:rsidRDefault="00DF1261" w:rsidP="00DF1261">
      <w:pPr>
        <w:pStyle w:val="Odstavecseseznamem"/>
        <w:numPr>
          <w:ilvl w:val="1"/>
          <w:numId w:val="22"/>
        </w:numPr>
        <w:spacing w:after="120"/>
        <w:ind w:left="425" w:hanging="426"/>
        <w:contextualSpacing w:val="0"/>
        <w:rPr>
          <w:rFonts w:ascii="Times New Roman" w:hAnsi="Times New Roman"/>
          <w:sz w:val="24"/>
          <w:szCs w:val="24"/>
        </w:rPr>
      </w:pPr>
      <w:r w:rsidRPr="00DF1261">
        <w:rPr>
          <w:rFonts w:ascii="Times New Roman" w:hAnsi="Times New Roman"/>
          <w:sz w:val="24"/>
          <w:szCs w:val="24"/>
          <w:lang w:eastAsia="cs-CZ"/>
        </w:rPr>
        <w:lastRenderedPageBreak/>
        <w:t>Montáž klimatizačních jednotek bude probíhat ve dvou tělocvičnách, v 1. Základní škole v Hořovicích.</w:t>
      </w:r>
    </w:p>
    <w:p w14:paraId="57D9887D" w14:textId="7C4DCB43" w:rsidR="00DF1261" w:rsidRPr="00DF1261" w:rsidRDefault="00DF1261" w:rsidP="00DF1261">
      <w:pPr>
        <w:pStyle w:val="Odstavecseseznamem"/>
        <w:numPr>
          <w:ilvl w:val="1"/>
          <w:numId w:val="22"/>
        </w:numPr>
        <w:spacing w:after="120"/>
        <w:ind w:left="425" w:hanging="426"/>
        <w:contextualSpacing w:val="0"/>
        <w:rPr>
          <w:rFonts w:ascii="Times New Roman" w:hAnsi="Times New Roman"/>
          <w:sz w:val="24"/>
          <w:szCs w:val="24"/>
        </w:rPr>
      </w:pPr>
      <w:r w:rsidRPr="00DF1261">
        <w:rPr>
          <w:rFonts w:ascii="Times New Roman" w:hAnsi="Times New Roman"/>
          <w:sz w:val="24"/>
          <w:szCs w:val="24"/>
          <w:lang w:eastAsia="cs-CZ"/>
        </w:rPr>
        <w:t xml:space="preserve">V malé tělocvičně se jedná o dodávku a montáž 2 klimatizačních sestav </w:t>
      </w:r>
      <w:proofErr w:type="spellStart"/>
      <w:r w:rsidRPr="00DF1261">
        <w:rPr>
          <w:rFonts w:ascii="Times New Roman" w:hAnsi="Times New Roman"/>
          <w:sz w:val="24"/>
          <w:szCs w:val="24"/>
          <w:lang w:eastAsia="cs-CZ"/>
        </w:rPr>
        <w:t>splitových</w:t>
      </w:r>
      <w:proofErr w:type="spellEnd"/>
      <w:r w:rsidRPr="00DF1261">
        <w:rPr>
          <w:rFonts w:ascii="Times New Roman" w:hAnsi="Times New Roman"/>
          <w:sz w:val="24"/>
          <w:szCs w:val="24"/>
          <w:lang w:eastAsia="cs-CZ"/>
        </w:rPr>
        <w:t xml:space="preserve"> jednotek značky</w:t>
      </w:r>
      <w:r>
        <w:rPr>
          <w:rFonts w:ascii="Times New Roman" w:hAnsi="Times New Roman"/>
          <w:sz w:val="24"/>
          <w:szCs w:val="24"/>
          <w:lang w:eastAsia="cs-CZ"/>
        </w:rPr>
        <w:t xml:space="preserve"> </w:t>
      </w:r>
      <w:r w:rsidRPr="00DF1261">
        <w:rPr>
          <w:rFonts w:ascii="Times New Roman" w:hAnsi="Times New Roman"/>
          <w:sz w:val="24"/>
          <w:szCs w:val="24"/>
          <w:lang w:eastAsia="cs-CZ"/>
        </w:rPr>
        <w:t>TOSHIBA s topením a chlazením v jedné místnosti značky, splňující energetickou třídu A++, chladící výkon</w:t>
      </w:r>
      <w:r>
        <w:rPr>
          <w:rFonts w:ascii="Times New Roman" w:hAnsi="Times New Roman"/>
          <w:sz w:val="24"/>
          <w:szCs w:val="24"/>
          <w:lang w:eastAsia="cs-CZ"/>
        </w:rPr>
        <w:t xml:space="preserve"> </w:t>
      </w:r>
      <w:r w:rsidRPr="00DF1261">
        <w:rPr>
          <w:rFonts w:ascii="Times New Roman" w:hAnsi="Times New Roman"/>
          <w:sz w:val="24"/>
          <w:szCs w:val="24"/>
          <w:lang w:eastAsia="cs-CZ"/>
        </w:rPr>
        <w:t>9 kW, topící výkon 10 kW, provozní rozsah teplot -15 °C až +46 °C a příkon 2,25 kW.</w:t>
      </w:r>
      <w:r>
        <w:rPr>
          <w:rFonts w:ascii="Times New Roman" w:hAnsi="Times New Roman"/>
          <w:sz w:val="24"/>
          <w:szCs w:val="24"/>
          <w:lang w:eastAsia="cs-CZ"/>
        </w:rPr>
        <w:t xml:space="preserve"> </w:t>
      </w:r>
      <w:r w:rsidRPr="00DF1261">
        <w:rPr>
          <w:rFonts w:ascii="Times New Roman" w:hAnsi="Times New Roman"/>
          <w:sz w:val="24"/>
          <w:szCs w:val="24"/>
          <w:lang w:eastAsia="cs-CZ"/>
        </w:rPr>
        <w:t xml:space="preserve">Ve velké tělocvičně se jedná o dodávku a montáž 3 klimatizačních sestav </w:t>
      </w:r>
      <w:proofErr w:type="spellStart"/>
      <w:r w:rsidRPr="00DF1261">
        <w:rPr>
          <w:rFonts w:ascii="Times New Roman" w:hAnsi="Times New Roman"/>
          <w:sz w:val="24"/>
          <w:szCs w:val="24"/>
          <w:lang w:eastAsia="cs-CZ"/>
        </w:rPr>
        <w:t>splitových</w:t>
      </w:r>
      <w:proofErr w:type="spellEnd"/>
      <w:r w:rsidRPr="00DF1261">
        <w:rPr>
          <w:rFonts w:ascii="Times New Roman" w:hAnsi="Times New Roman"/>
          <w:sz w:val="24"/>
          <w:szCs w:val="24"/>
          <w:lang w:eastAsia="cs-CZ"/>
        </w:rPr>
        <w:t xml:space="preserve"> jednotek značky TOSHIBA s topením a chlazením v jedné místnosti značky, splňující energetickou třídu A++, chladící výkon 9 kW, topící výkon 10 kW, provozní rozsah teplot - 15 °C až + 46 °C a příkon 2,25 kW.</w:t>
      </w:r>
    </w:p>
    <w:p w14:paraId="4F7BD60E" w14:textId="277B3D7F" w:rsidR="00DF1261" w:rsidRPr="00DF1261" w:rsidRDefault="00DF1261" w:rsidP="00DF1261">
      <w:pPr>
        <w:pStyle w:val="Odstavecseseznamem"/>
        <w:numPr>
          <w:ilvl w:val="1"/>
          <w:numId w:val="22"/>
        </w:numPr>
        <w:spacing w:after="120"/>
        <w:ind w:left="425" w:hanging="426"/>
        <w:contextualSpacing w:val="0"/>
        <w:rPr>
          <w:rFonts w:ascii="Times New Roman" w:hAnsi="Times New Roman"/>
          <w:sz w:val="24"/>
          <w:szCs w:val="24"/>
        </w:rPr>
      </w:pPr>
      <w:r w:rsidRPr="00DF1261">
        <w:rPr>
          <w:rFonts w:ascii="Times New Roman" w:hAnsi="Times New Roman"/>
          <w:sz w:val="24"/>
          <w:szCs w:val="24"/>
          <w:lang w:eastAsia="cs-CZ"/>
        </w:rPr>
        <w:t>Předmětem díla není zajištění přívodu elektrické energie k venkovním jednotkám klimatizačního zařízení</w:t>
      </w:r>
    </w:p>
    <w:p w14:paraId="30DAFA21" w14:textId="77777777" w:rsidR="000A2976" w:rsidRPr="00DF1261" w:rsidRDefault="000A2976" w:rsidP="0097374F">
      <w:pPr>
        <w:pStyle w:val="Odstavecseseznamem"/>
        <w:numPr>
          <w:ilvl w:val="1"/>
          <w:numId w:val="22"/>
        </w:numPr>
        <w:spacing w:after="120"/>
        <w:ind w:left="425" w:hanging="426"/>
        <w:contextualSpacing w:val="0"/>
        <w:rPr>
          <w:rFonts w:ascii="Times New Roman" w:hAnsi="Times New Roman"/>
          <w:sz w:val="24"/>
          <w:szCs w:val="24"/>
        </w:rPr>
      </w:pPr>
      <w:r w:rsidRPr="00DF1261">
        <w:rPr>
          <w:rFonts w:ascii="Times New Roman" w:hAnsi="Times New Roman"/>
          <w:sz w:val="24"/>
          <w:szCs w:val="24"/>
        </w:rPr>
        <w:t>Zhotovitel prohlašuje, že je oprávněn plnit předmět smlouvy a disponuje všemi potřebnými oprávněními a povoleními vyžadovanými platnými právními předpisy.</w:t>
      </w:r>
    </w:p>
    <w:p w14:paraId="47DD592E" w14:textId="3B605090" w:rsidR="00DF1261" w:rsidRDefault="00DF547E" w:rsidP="00DF1261">
      <w:pPr>
        <w:pStyle w:val="Odstavecseseznamem"/>
        <w:numPr>
          <w:ilvl w:val="1"/>
          <w:numId w:val="22"/>
        </w:numPr>
        <w:spacing w:after="0"/>
        <w:ind w:left="425" w:hanging="425"/>
        <w:contextualSpacing w:val="0"/>
        <w:rPr>
          <w:rFonts w:ascii="Times New Roman" w:hAnsi="Times New Roman"/>
          <w:sz w:val="24"/>
          <w:szCs w:val="24"/>
        </w:rPr>
      </w:pPr>
      <w:r w:rsidRPr="00DF1261">
        <w:rPr>
          <w:rFonts w:ascii="Times New Roman" w:hAnsi="Times New Roman"/>
          <w:sz w:val="24"/>
          <w:szCs w:val="24"/>
        </w:rPr>
        <w:t xml:space="preserve">Dílo bude provedeno v souladu s touto </w:t>
      </w:r>
      <w:r w:rsidR="002B2998" w:rsidRPr="00DF1261">
        <w:rPr>
          <w:rFonts w:ascii="Times New Roman" w:hAnsi="Times New Roman"/>
          <w:sz w:val="24"/>
          <w:szCs w:val="24"/>
        </w:rPr>
        <w:t>smlouvou a položkovým rozpočtem</w:t>
      </w:r>
      <w:r w:rsidRPr="00DF1261">
        <w:rPr>
          <w:rFonts w:ascii="Times New Roman" w:hAnsi="Times New Roman"/>
          <w:sz w:val="24"/>
          <w:szCs w:val="24"/>
        </w:rPr>
        <w:t xml:space="preserve">, který tvoří přílohu této smlouvy a dále dle </w:t>
      </w:r>
      <w:r w:rsidR="000A2976" w:rsidRPr="00DF1261">
        <w:rPr>
          <w:rFonts w:ascii="Times New Roman" w:hAnsi="Times New Roman"/>
          <w:sz w:val="24"/>
          <w:szCs w:val="24"/>
        </w:rPr>
        <w:t>zadávacích požadavk</w:t>
      </w:r>
      <w:r w:rsidRPr="00DF1261">
        <w:rPr>
          <w:rFonts w:ascii="Times New Roman" w:hAnsi="Times New Roman"/>
          <w:sz w:val="24"/>
          <w:szCs w:val="24"/>
        </w:rPr>
        <w:t>ů</w:t>
      </w:r>
      <w:r w:rsidR="000A2976" w:rsidRPr="00DF1261">
        <w:rPr>
          <w:rFonts w:ascii="Times New Roman" w:hAnsi="Times New Roman"/>
          <w:sz w:val="24"/>
          <w:szCs w:val="24"/>
        </w:rPr>
        <w:t>, které byly zhotoviteli předány před podpisem této smlouvy</w:t>
      </w:r>
      <w:r w:rsidR="00DF1261">
        <w:rPr>
          <w:rFonts w:ascii="Times New Roman" w:hAnsi="Times New Roman"/>
          <w:sz w:val="24"/>
          <w:szCs w:val="24"/>
        </w:rPr>
        <w:t>.</w:t>
      </w:r>
    </w:p>
    <w:p w14:paraId="76C137DA" w14:textId="77777777" w:rsidR="00DF1261" w:rsidRPr="00DF1261" w:rsidRDefault="00DF1261" w:rsidP="00DF1261">
      <w:pPr>
        <w:spacing w:after="0"/>
        <w:rPr>
          <w:rFonts w:ascii="Times New Roman" w:hAnsi="Times New Roman"/>
          <w:sz w:val="24"/>
          <w:szCs w:val="24"/>
        </w:rPr>
      </w:pPr>
    </w:p>
    <w:p w14:paraId="527E6407" w14:textId="211E2DC2" w:rsidR="009245FC" w:rsidRPr="00DF1261" w:rsidRDefault="009245FC" w:rsidP="00DF1261">
      <w:pPr>
        <w:spacing w:after="0"/>
        <w:rPr>
          <w:rFonts w:ascii="Times New Roman" w:hAnsi="Times New Roman"/>
          <w:b/>
          <w:sz w:val="24"/>
          <w:szCs w:val="24"/>
        </w:rPr>
      </w:pPr>
    </w:p>
    <w:p w14:paraId="55D03B35" w14:textId="77777777" w:rsidR="00D03009" w:rsidRDefault="00D03009" w:rsidP="00E756B0">
      <w:pPr>
        <w:pStyle w:val="Odstavecseseznamem"/>
        <w:numPr>
          <w:ilvl w:val="0"/>
          <w:numId w:val="22"/>
        </w:numPr>
        <w:spacing w:after="0"/>
        <w:ind w:left="714" w:hanging="357"/>
        <w:contextualSpacing w:val="0"/>
        <w:jc w:val="center"/>
        <w:rPr>
          <w:rFonts w:ascii="Times New Roman" w:hAnsi="Times New Roman"/>
          <w:b/>
          <w:sz w:val="24"/>
          <w:szCs w:val="24"/>
        </w:rPr>
      </w:pPr>
      <w:r w:rsidRPr="00CB0555">
        <w:rPr>
          <w:rFonts w:ascii="Times New Roman" w:hAnsi="Times New Roman"/>
          <w:b/>
          <w:sz w:val="24"/>
          <w:szCs w:val="24"/>
        </w:rPr>
        <w:t>PROVEDENÍ DÍLA</w:t>
      </w:r>
    </w:p>
    <w:p w14:paraId="307C31DA" w14:textId="77777777" w:rsidR="00E756B0" w:rsidRPr="00E756B0" w:rsidRDefault="00E756B0" w:rsidP="00E756B0">
      <w:pPr>
        <w:spacing w:after="0"/>
        <w:rPr>
          <w:rFonts w:ascii="Times New Roman" w:hAnsi="Times New Roman"/>
          <w:b/>
          <w:sz w:val="24"/>
          <w:szCs w:val="24"/>
        </w:rPr>
      </w:pPr>
    </w:p>
    <w:p w14:paraId="0E4E45B2" w14:textId="77777777" w:rsidR="00DF1261" w:rsidRDefault="00E142A3" w:rsidP="00DF1261">
      <w:pPr>
        <w:pStyle w:val="Odstavecseseznamem"/>
        <w:numPr>
          <w:ilvl w:val="1"/>
          <w:numId w:val="33"/>
        </w:numPr>
        <w:spacing w:after="120"/>
        <w:ind w:left="357" w:hanging="357"/>
        <w:contextualSpacing w:val="0"/>
        <w:rPr>
          <w:rFonts w:ascii="Times New Roman" w:hAnsi="Times New Roman"/>
          <w:sz w:val="24"/>
          <w:szCs w:val="24"/>
        </w:rPr>
      </w:pPr>
      <w:r w:rsidRPr="00DF1261">
        <w:rPr>
          <w:rFonts w:ascii="Times New Roman" w:hAnsi="Times New Roman"/>
          <w:sz w:val="24"/>
          <w:szCs w:val="24"/>
        </w:rPr>
        <w:t>Zhotovitel se zavazuje provést d</w:t>
      </w:r>
      <w:r w:rsidR="00D03009" w:rsidRPr="00DF1261">
        <w:rPr>
          <w:rFonts w:ascii="Times New Roman" w:hAnsi="Times New Roman"/>
          <w:sz w:val="24"/>
          <w:szCs w:val="24"/>
        </w:rPr>
        <w:t xml:space="preserve">ílo s odbornou péčí, v rozsahu a </w:t>
      </w:r>
      <w:r w:rsidRPr="00DF1261">
        <w:rPr>
          <w:rFonts w:ascii="Times New Roman" w:hAnsi="Times New Roman"/>
          <w:sz w:val="24"/>
          <w:szCs w:val="24"/>
        </w:rPr>
        <w:t>kvalitě podle této smlouvy a v d</w:t>
      </w:r>
      <w:r w:rsidR="00D03009" w:rsidRPr="00DF1261">
        <w:rPr>
          <w:rFonts w:ascii="Times New Roman" w:hAnsi="Times New Roman"/>
          <w:sz w:val="24"/>
          <w:szCs w:val="24"/>
        </w:rPr>
        <w:t>obě</w:t>
      </w:r>
      <w:r w:rsidRPr="00DF1261">
        <w:rPr>
          <w:rFonts w:ascii="Times New Roman" w:hAnsi="Times New Roman"/>
          <w:sz w:val="24"/>
          <w:szCs w:val="24"/>
        </w:rPr>
        <w:t xml:space="preserve"> plnění dle požadavku objednatele</w:t>
      </w:r>
      <w:r w:rsidR="00D03009" w:rsidRPr="00DF1261">
        <w:rPr>
          <w:rFonts w:ascii="Times New Roman" w:hAnsi="Times New Roman"/>
          <w:sz w:val="24"/>
          <w:szCs w:val="24"/>
        </w:rPr>
        <w:t>.</w:t>
      </w:r>
    </w:p>
    <w:p w14:paraId="1EBC83E7" w14:textId="77777777" w:rsidR="00DF1261" w:rsidRDefault="00D03009" w:rsidP="00DF1261">
      <w:pPr>
        <w:pStyle w:val="Odstavecseseznamem"/>
        <w:numPr>
          <w:ilvl w:val="1"/>
          <w:numId w:val="33"/>
        </w:numPr>
        <w:spacing w:after="120"/>
        <w:ind w:left="357" w:hanging="357"/>
        <w:contextualSpacing w:val="0"/>
        <w:rPr>
          <w:rFonts w:ascii="Times New Roman" w:hAnsi="Times New Roman"/>
          <w:sz w:val="24"/>
          <w:szCs w:val="24"/>
        </w:rPr>
      </w:pPr>
      <w:r w:rsidRPr="00DF1261">
        <w:rPr>
          <w:rFonts w:ascii="Times New Roman" w:hAnsi="Times New Roman"/>
          <w:sz w:val="24"/>
          <w:szCs w:val="24"/>
        </w:rPr>
        <w:t>Zhotovitel se zavazuje opatřit vš</w:t>
      </w:r>
      <w:r w:rsidR="00E142A3" w:rsidRPr="00DF1261">
        <w:rPr>
          <w:rFonts w:ascii="Times New Roman" w:hAnsi="Times New Roman"/>
          <w:sz w:val="24"/>
          <w:szCs w:val="24"/>
        </w:rPr>
        <w:t>e, co je zapotřebí k provedení díla podle této s</w:t>
      </w:r>
      <w:r w:rsidR="00F9686D" w:rsidRPr="00DF1261">
        <w:rPr>
          <w:rFonts w:ascii="Times New Roman" w:hAnsi="Times New Roman"/>
          <w:sz w:val="24"/>
          <w:szCs w:val="24"/>
        </w:rPr>
        <w:t>mlouvy.</w:t>
      </w:r>
    </w:p>
    <w:p w14:paraId="6CFAA7C3" w14:textId="1A8AED58" w:rsidR="00E142A3" w:rsidRPr="00DF1261" w:rsidRDefault="00E142A3" w:rsidP="00DF1261">
      <w:pPr>
        <w:pStyle w:val="Odstavecseseznamem"/>
        <w:numPr>
          <w:ilvl w:val="1"/>
          <w:numId w:val="33"/>
        </w:numPr>
        <w:spacing w:after="120"/>
        <w:rPr>
          <w:rFonts w:ascii="Times New Roman" w:hAnsi="Times New Roman"/>
          <w:sz w:val="24"/>
          <w:szCs w:val="24"/>
        </w:rPr>
      </w:pPr>
      <w:r w:rsidRPr="00DF1261">
        <w:rPr>
          <w:rFonts w:ascii="Times New Roman" w:hAnsi="Times New Roman"/>
          <w:sz w:val="24"/>
          <w:szCs w:val="24"/>
        </w:rPr>
        <w:t>Nedílnou součástí provedení díla a cen</w:t>
      </w:r>
      <w:r w:rsidR="00551B7D">
        <w:rPr>
          <w:rFonts w:ascii="Times New Roman" w:hAnsi="Times New Roman"/>
          <w:sz w:val="24"/>
          <w:szCs w:val="24"/>
        </w:rPr>
        <w:t>y</w:t>
      </w:r>
      <w:r w:rsidRPr="00DF1261">
        <w:rPr>
          <w:rFonts w:ascii="Times New Roman" w:hAnsi="Times New Roman"/>
          <w:sz w:val="24"/>
          <w:szCs w:val="24"/>
        </w:rPr>
        <w:t xml:space="preserve"> za provedení díla je:</w:t>
      </w:r>
    </w:p>
    <w:p w14:paraId="73669D96" w14:textId="77777777" w:rsidR="00E142A3" w:rsidRPr="00CB0555" w:rsidRDefault="00E142A3" w:rsidP="0097374F">
      <w:pPr>
        <w:numPr>
          <w:ilvl w:val="0"/>
          <w:numId w:val="16"/>
        </w:numPr>
        <w:spacing w:after="0"/>
        <w:rPr>
          <w:rFonts w:ascii="Times New Roman" w:hAnsi="Times New Roman"/>
          <w:sz w:val="24"/>
          <w:szCs w:val="24"/>
        </w:rPr>
      </w:pPr>
      <w:r w:rsidRPr="00CB0555">
        <w:rPr>
          <w:rFonts w:ascii="Times New Roman" w:hAnsi="Times New Roman"/>
          <w:sz w:val="24"/>
          <w:szCs w:val="24"/>
        </w:rPr>
        <w:t>zajištění a provedení všech opatření organizačního a stavebně technologického charakteru k řádnému provedení díla,</w:t>
      </w:r>
    </w:p>
    <w:p w14:paraId="3B9875B9" w14:textId="77777777" w:rsidR="00E142A3" w:rsidRPr="00CB0555" w:rsidRDefault="00E142A3" w:rsidP="00E142A3">
      <w:pPr>
        <w:numPr>
          <w:ilvl w:val="0"/>
          <w:numId w:val="16"/>
        </w:numPr>
        <w:spacing w:before="240" w:after="0"/>
        <w:contextualSpacing/>
        <w:rPr>
          <w:rFonts w:ascii="Times New Roman" w:hAnsi="Times New Roman"/>
          <w:sz w:val="24"/>
          <w:szCs w:val="24"/>
        </w:rPr>
      </w:pPr>
      <w:r w:rsidRPr="00CB0555">
        <w:rPr>
          <w:rFonts w:ascii="Times New Roman" w:hAnsi="Times New Roman"/>
          <w:sz w:val="24"/>
          <w:szCs w:val="24"/>
        </w:rPr>
        <w:t>veškeré práce a dodávky související s bezpečnostními opatřeními na ochranu osob a majetku,</w:t>
      </w:r>
    </w:p>
    <w:p w14:paraId="62E91FF5" w14:textId="77777777" w:rsidR="00E142A3" w:rsidRPr="00CB0555" w:rsidRDefault="00E142A3" w:rsidP="00E142A3">
      <w:pPr>
        <w:numPr>
          <w:ilvl w:val="0"/>
          <w:numId w:val="16"/>
        </w:numPr>
        <w:spacing w:before="240" w:after="0"/>
        <w:contextualSpacing/>
        <w:rPr>
          <w:rFonts w:ascii="Times New Roman" w:hAnsi="Times New Roman"/>
          <w:sz w:val="24"/>
          <w:szCs w:val="24"/>
        </w:rPr>
      </w:pPr>
      <w:r w:rsidRPr="00CB0555">
        <w:rPr>
          <w:rFonts w:ascii="Times New Roman" w:hAnsi="Times New Roman"/>
          <w:sz w:val="24"/>
          <w:szCs w:val="24"/>
        </w:rPr>
        <w:t>likvidace, odv</w:t>
      </w:r>
      <w:r w:rsidR="001A272C" w:rsidRPr="00CB0555">
        <w:rPr>
          <w:rFonts w:ascii="Times New Roman" w:hAnsi="Times New Roman"/>
          <w:sz w:val="24"/>
          <w:szCs w:val="24"/>
        </w:rPr>
        <w:t xml:space="preserve">oz a uložení </w:t>
      </w:r>
      <w:r w:rsidRPr="00CB0555">
        <w:rPr>
          <w:rFonts w:ascii="Times New Roman" w:hAnsi="Times New Roman"/>
          <w:sz w:val="24"/>
          <w:szCs w:val="24"/>
        </w:rPr>
        <w:t>stavební suti na skládku včetně poplatku za</w:t>
      </w:r>
      <w:r w:rsidR="0097374F">
        <w:rPr>
          <w:rFonts w:ascii="Times New Roman" w:hAnsi="Times New Roman"/>
          <w:sz w:val="24"/>
          <w:szCs w:val="24"/>
        </w:rPr>
        <w:t> </w:t>
      </w:r>
      <w:r w:rsidRPr="00CB0555">
        <w:rPr>
          <w:rFonts w:ascii="Times New Roman" w:hAnsi="Times New Roman"/>
          <w:sz w:val="24"/>
          <w:szCs w:val="24"/>
        </w:rPr>
        <w:t>uskladnění v souladu s ustanoveními zákona č. 185/2001 Sb., o odpadech ve</w:t>
      </w:r>
      <w:r w:rsidR="0097374F">
        <w:rPr>
          <w:rFonts w:ascii="Times New Roman" w:hAnsi="Times New Roman"/>
          <w:sz w:val="24"/>
          <w:szCs w:val="24"/>
        </w:rPr>
        <w:t> </w:t>
      </w:r>
      <w:r w:rsidRPr="00CB0555">
        <w:rPr>
          <w:rFonts w:ascii="Times New Roman" w:hAnsi="Times New Roman"/>
          <w:sz w:val="24"/>
          <w:szCs w:val="24"/>
        </w:rPr>
        <w:t>znění pozdějších předpisů,</w:t>
      </w:r>
    </w:p>
    <w:p w14:paraId="247BED78" w14:textId="77777777" w:rsidR="00E142A3" w:rsidRPr="00CB0555" w:rsidRDefault="00E142A3" w:rsidP="00E142A3">
      <w:pPr>
        <w:numPr>
          <w:ilvl w:val="0"/>
          <w:numId w:val="16"/>
        </w:numPr>
        <w:spacing w:before="240" w:after="0"/>
        <w:contextualSpacing/>
        <w:rPr>
          <w:rFonts w:ascii="Times New Roman" w:hAnsi="Times New Roman"/>
          <w:sz w:val="24"/>
          <w:szCs w:val="24"/>
        </w:rPr>
      </w:pPr>
      <w:r w:rsidRPr="00CB0555">
        <w:rPr>
          <w:rFonts w:ascii="Times New Roman" w:hAnsi="Times New Roman"/>
          <w:sz w:val="24"/>
          <w:szCs w:val="24"/>
        </w:rPr>
        <w:t>uvedení všech povrchů dotčených stavbou do původního stavu,</w:t>
      </w:r>
    </w:p>
    <w:p w14:paraId="4151EAE9" w14:textId="77777777" w:rsidR="00E142A3" w:rsidRPr="00CB0555" w:rsidRDefault="00E142A3" w:rsidP="00E142A3">
      <w:pPr>
        <w:numPr>
          <w:ilvl w:val="0"/>
          <w:numId w:val="16"/>
        </w:numPr>
        <w:spacing w:before="240" w:after="0"/>
        <w:contextualSpacing/>
        <w:rPr>
          <w:rFonts w:ascii="Times New Roman" w:hAnsi="Times New Roman"/>
          <w:sz w:val="24"/>
          <w:szCs w:val="24"/>
        </w:rPr>
      </w:pPr>
      <w:r w:rsidRPr="00CB0555">
        <w:rPr>
          <w:rFonts w:ascii="Times New Roman" w:hAnsi="Times New Roman"/>
          <w:sz w:val="24"/>
          <w:szCs w:val="24"/>
        </w:rPr>
        <w:t>zajištění bezpečnosti práce a ochrany životního prostředí,</w:t>
      </w:r>
    </w:p>
    <w:p w14:paraId="3D87E263" w14:textId="452291A4" w:rsidR="00FC78BF" w:rsidRPr="00551B7D" w:rsidRDefault="00E142A3" w:rsidP="00551B7D">
      <w:pPr>
        <w:numPr>
          <w:ilvl w:val="0"/>
          <w:numId w:val="16"/>
        </w:numPr>
        <w:spacing w:after="120"/>
        <w:ind w:left="782" w:hanging="357"/>
        <w:rPr>
          <w:rFonts w:ascii="Times New Roman" w:hAnsi="Times New Roman"/>
          <w:sz w:val="24"/>
          <w:szCs w:val="24"/>
        </w:rPr>
      </w:pPr>
      <w:r w:rsidRPr="00CB0555">
        <w:rPr>
          <w:rFonts w:ascii="Times New Roman" w:hAnsi="Times New Roman"/>
          <w:sz w:val="24"/>
          <w:szCs w:val="24"/>
        </w:rPr>
        <w:t xml:space="preserve">zajištění všech nezbytných zkoušek, atestů a revizí podle ČSN a případných jiných právních nebo technických předpisů platných v době provádění </w:t>
      </w:r>
      <w:r w:rsidR="00B35CA6" w:rsidRPr="00CB0555">
        <w:rPr>
          <w:rFonts w:ascii="Times New Roman" w:hAnsi="Times New Roman"/>
          <w:sz w:val="24"/>
          <w:szCs w:val="24"/>
        </w:rPr>
        <w:br/>
      </w:r>
      <w:r w:rsidRPr="00CB0555">
        <w:rPr>
          <w:rFonts w:ascii="Times New Roman" w:hAnsi="Times New Roman"/>
          <w:sz w:val="24"/>
          <w:szCs w:val="24"/>
        </w:rPr>
        <w:t xml:space="preserve">a předání díla, kterými bude prokázáno dosažení předepsané kvality </w:t>
      </w:r>
      <w:r w:rsidR="00B35CA6" w:rsidRPr="00CB0555">
        <w:rPr>
          <w:rFonts w:ascii="Times New Roman" w:hAnsi="Times New Roman"/>
          <w:sz w:val="24"/>
          <w:szCs w:val="24"/>
        </w:rPr>
        <w:br/>
      </w:r>
      <w:r w:rsidRPr="00CB0555">
        <w:rPr>
          <w:rFonts w:ascii="Times New Roman" w:hAnsi="Times New Roman"/>
          <w:sz w:val="24"/>
          <w:szCs w:val="24"/>
        </w:rPr>
        <w:t>a předepsaných technických parametrů díla</w:t>
      </w:r>
      <w:r w:rsidRPr="00551B7D">
        <w:rPr>
          <w:rFonts w:ascii="Times New Roman" w:hAnsi="Times New Roman"/>
          <w:sz w:val="24"/>
          <w:szCs w:val="24"/>
        </w:rPr>
        <w:t>.</w:t>
      </w:r>
    </w:p>
    <w:p w14:paraId="2104D5CB" w14:textId="3B9272BD" w:rsidR="00F9686D" w:rsidRPr="00DF1261" w:rsidRDefault="00D03009" w:rsidP="00DF1261">
      <w:pPr>
        <w:pStyle w:val="Odstavecseseznamem"/>
        <w:numPr>
          <w:ilvl w:val="1"/>
          <w:numId w:val="33"/>
        </w:numPr>
        <w:spacing w:after="120"/>
        <w:ind w:left="357" w:hanging="357"/>
        <w:contextualSpacing w:val="0"/>
        <w:rPr>
          <w:rFonts w:ascii="Times New Roman" w:hAnsi="Times New Roman"/>
          <w:sz w:val="24"/>
          <w:szCs w:val="24"/>
        </w:rPr>
      </w:pPr>
      <w:r w:rsidRPr="00DF1261">
        <w:rPr>
          <w:rFonts w:ascii="Times New Roman" w:hAnsi="Times New Roman"/>
          <w:sz w:val="24"/>
          <w:szCs w:val="24"/>
        </w:rPr>
        <w:t xml:space="preserve">Objednatel </w:t>
      </w:r>
      <w:r w:rsidR="00E142A3" w:rsidRPr="00DF1261">
        <w:rPr>
          <w:rFonts w:ascii="Times New Roman" w:hAnsi="Times New Roman"/>
          <w:sz w:val="24"/>
          <w:szCs w:val="24"/>
        </w:rPr>
        <w:t>má právo kontrolovat provádění dí</w:t>
      </w:r>
      <w:r w:rsidRPr="00DF1261">
        <w:rPr>
          <w:rFonts w:ascii="Times New Roman" w:hAnsi="Times New Roman"/>
          <w:sz w:val="24"/>
          <w:szCs w:val="24"/>
        </w:rPr>
        <w:t xml:space="preserve">la a požadovat po </w:t>
      </w:r>
      <w:r w:rsidR="005B5496" w:rsidRPr="00DF1261">
        <w:rPr>
          <w:rFonts w:ascii="Times New Roman" w:hAnsi="Times New Roman"/>
          <w:sz w:val="24"/>
          <w:szCs w:val="24"/>
        </w:rPr>
        <w:t>z</w:t>
      </w:r>
      <w:r w:rsidR="001360BA" w:rsidRPr="00DF1261">
        <w:rPr>
          <w:rFonts w:ascii="Times New Roman" w:hAnsi="Times New Roman"/>
          <w:sz w:val="24"/>
          <w:szCs w:val="24"/>
        </w:rPr>
        <w:t>hotoviteli</w:t>
      </w:r>
      <w:r w:rsidRPr="00DF1261">
        <w:rPr>
          <w:rFonts w:ascii="Times New Roman" w:hAnsi="Times New Roman"/>
          <w:sz w:val="24"/>
          <w:szCs w:val="24"/>
        </w:rPr>
        <w:t xml:space="preserve"> prokáz</w:t>
      </w:r>
      <w:r w:rsidR="00E142A3" w:rsidRPr="00DF1261">
        <w:rPr>
          <w:rFonts w:ascii="Times New Roman" w:hAnsi="Times New Roman"/>
          <w:sz w:val="24"/>
          <w:szCs w:val="24"/>
        </w:rPr>
        <w:t>ání skutečného stavu provádění d</w:t>
      </w:r>
      <w:r w:rsidRPr="00DF1261">
        <w:rPr>
          <w:rFonts w:ascii="Times New Roman" w:hAnsi="Times New Roman"/>
          <w:sz w:val="24"/>
          <w:szCs w:val="24"/>
        </w:rPr>
        <w:t xml:space="preserve">íla </w:t>
      </w:r>
      <w:r w:rsidR="00E142A3" w:rsidRPr="00DF1261">
        <w:rPr>
          <w:rFonts w:ascii="Times New Roman" w:hAnsi="Times New Roman"/>
          <w:sz w:val="24"/>
          <w:szCs w:val="24"/>
        </w:rPr>
        <w:t>kdykoliv v průběhu trvání této s</w:t>
      </w:r>
      <w:r w:rsidRPr="00DF1261">
        <w:rPr>
          <w:rFonts w:ascii="Times New Roman" w:hAnsi="Times New Roman"/>
          <w:sz w:val="24"/>
          <w:szCs w:val="24"/>
        </w:rPr>
        <w:t>mlouvy.</w:t>
      </w:r>
    </w:p>
    <w:p w14:paraId="17B58CEB" w14:textId="0ADF5CE2" w:rsidR="00D53D42" w:rsidRPr="00551B7D" w:rsidRDefault="005B5496" w:rsidP="00551B7D">
      <w:pPr>
        <w:pStyle w:val="Odstavecseseznamem"/>
        <w:numPr>
          <w:ilvl w:val="1"/>
          <w:numId w:val="33"/>
        </w:numPr>
        <w:spacing w:after="0"/>
        <w:ind w:left="425" w:hanging="426"/>
        <w:contextualSpacing w:val="0"/>
        <w:rPr>
          <w:rFonts w:ascii="Times New Roman" w:hAnsi="Times New Roman"/>
          <w:sz w:val="24"/>
          <w:szCs w:val="24"/>
        </w:rPr>
      </w:pPr>
      <w:r w:rsidRPr="00DF1261">
        <w:rPr>
          <w:rFonts w:ascii="Times New Roman" w:hAnsi="Times New Roman"/>
          <w:sz w:val="24"/>
          <w:szCs w:val="24"/>
        </w:rPr>
        <w:t xml:space="preserve">Všechny použité materiály musí vyhovovat požadavkům kladeným na jejich jakost </w:t>
      </w:r>
      <w:r w:rsidR="0090695C" w:rsidRPr="00DF1261">
        <w:rPr>
          <w:rFonts w:ascii="Times New Roman" w:hAnsi="Times New Roman"/>
          <w:sz w:val="24"/>
          <w:szCs w:val="24"/>
        </w:rPr>
        <w:br/>
      </w:r>
      <w:r w:rsidRPr="00DF1261">
        <w:rPr>
          <w:rFonts w:ascii="Times New Roman" w:hAnsi="Times New Roman"/>
          <w:sz w:val="24"/>
          <w:szCs w:val="24"/>
        </w:rPr>
        <w:t>a musí mít prohlášení o shodě dle zákona č. 22/1997 Sb., o technických požadavcích na výrobky a o změně a doplnění některých zákonů, ve znění pozdějších předpisů. Jakost dodávaných materiálů a konstrukcí bude dokládána předepsaným způsobem při kontrolních prohlídkách a při předání a převzetí díla.</w:t>
      </w:r>
      <w:r w:rsidR="00D53D42" w:rsidRPr="00551B7D">
        <w:rPr>
          <w:rFonts w:ascii="Times New Roman" w:hAnsi="Times New Roman"/>
          <w:sz w:val="24"/>
          <w:szCs w:val="24"/>
        </w:rPr>
        <w:t xml:space="preserve"> </w:t>
      </w:r>
    </w:p>
    <w:p w14:paraId="2AEBE1BF" w14:textId="6B38A9AD" w:rsidR="00CB0555" w:rsidRDefault="00CB0555" w:rsidP="00551B7D">
      <w:pPr>
        <w:spacing w:after="0"/>
        <w:rPr>
          <w:rFonts w:ascii="Times New Roman" w:hAnsi="Times New Roman"/>
          <w:sz w:val="24"/>
          <w:szCs w:val="24"/>
        </w:rPr>
      </w:pPr>
    </w:p>
    <w:p w14:paraId="77D24CCD" w14:textId="77777777" w:rsidR="00551B7D" w:rsidRPr="00CB0555" w:rsidRDefault="00551B7D" w:rsidP="00551B7D">
      <w:pPr>
        <w:spacing w:after="0"/>
        <w:rPr>
          <w:rFonts w:ascii="Times New Roman" w:hAnsi="Times New Roman"/>
          <w:sz w:val="24"/>
          <w:szCs w:val="24"/>
        </w:rPr>
      </w:pPr>
    </w:p>
    <w:p w14:paraId="36403614" w14:textId="77777777" w:rsidR="00D03009" w:rsidRDefault="00D03009" w:rsidP="00C80C5A">
      <w:pPr>
        <w:pStyle w:val="Odstavecseseznamem"/>
        <w:numPr>
          <w:ilvl w:val="0"/>
          <w:numId w:val="25"/>
        </w:numPr>
        <w:spacing w:after="0"/>
        <w:ind w:left="357" w:hanging="357"/>
        <w:contextualSpacing w:val="0"/>
        <w:jc w:val="center"/>
        <w:rPr>
          <w:rFonts w:ascii="Times New Roman" w:hAnsi="Times New Roman"/>
          <w:b/>
          <w:sz w:val="24"/>
          <w:szCs w:val="24"/>
        </w:rPr>
      </w:pPr>
      <w:r w:rsidRPr="00CB0555">
        <w:rPr>
          <w:rFonts w:ascii="Times New Roman" w:hAnsi="Times New Roman"/>
          <w:b/>
          <w:sz w:val="24"/>
          <w:szCs w:val="24"/>
        </w:rPr>
        <w:t>CENA</w:t>
      </w:r>
      <w:r w:rsidR="00FA60A9" w:rsidRPr="00CB0555">
        <w:rPr>
          <w:rFonts w:ascii="Times New Roman" w:hAnsi="Times New Roman"/>
          <w:b/>
          <w:sz w:val="24"/>
          <w:szCs w:val="24"/>
        </w:rPr>
        <w:t>, PLATEBNÍ PODMÍNKY</w:t>
      </w:r>
    </w:p>
    <w:p w14:paraId="58676100" w14:textId="77777777" w:rsidR="00C80C5A" w:rsidRPr="00C80C5A" w:rsidRDefault="00C80C5A" w:rsidP="00C80C5A">
      <w:pPr>
        <w:spacing w:after="0"/>
        <w:rPr>
          <w:rFonts w:ascii="Times New Roman" w:hAnsi="Times New Roman"/>
          <w:b/>
          <w:sz w:val="24"/>
          <w:szCs w:val="24"/>
        </w:rPr>
      </w:pPr>
    </w:p>
    <w:p w14:paraId="4ABF9E4D" w14:textId="77777777" w:rsidR="003E2FA9" w:rsidRDefault="00D03009" w:rsidP="003E2FA9">
      <w:pPr>
        <w:pStyle w:val="Odstavecseseznamem"/>
        <w:numPr>
          <w:ilvl w:val="1"/>
          <w:numId w:val="34"/>
        </w:numPr>
        <w:spacing w:after="120"/>
        <w:ind w:left="357" w:hanging="357"/>
        <w:contextualSpacing w:val="0"/>
        <w:rPr>
          <w:rFonts w:ascii="Times New Roman" w:hAnsi="Times New Roman"/>
          <w:sz w:val="24"/>
          <w:szCs w:val="24"/>
        </w:rPr>
      </w:pPr>
      <w:r w:rsidRPr="00551B7D">
        <w:rPr>
          <w:rFonts w:ascii="Times New Roman" w:hAnsi="Times New Roman"/>
          <w:sz w:val="24"/>
          <w:szCs w:val="24"/>
        </w:rPr>
        <w:t>O</w:t>
      </w:r>
      <w:r w:rsidR="005B5496" w:rsidRPr="00551B7D">
        <w:rPr>
          <w:rFonts w:ascii="Times New Roman" w:hAnsi="Times New Roman"/>
          <w:sz w:val="24"/>
          <w:szCs w:val="24"/>
        </w:rPr>
        <w:t>bjednatel se zavazuje zaplatit zhotoviteli za d</w:t>
      </w:r>
      <w:r w:rsidRPr="00551B7D">
        <w:rPr>
          <w:rFonts w:ascii="Times New Roman" w:hAnsi="Times New Roman"/>
          <w:sz w:val="24"/>
          <w:szCs w:val="24"/>
        </w:rPr>
        <w:t>í</w:t>
      </w:r>
      <w:r w:rsidR="005B5496" w:rsidRPr="00551B7D">
        <w:rPr>
          <w:rFonts w:ascii="Times New Roman" w:hAnsi="Times New Roman"/>
          <w:sz w:val="24"/>
          <w:szCs w:val="24"/>
        </w:rPr>
        <w:t>lo provedené v souladu s touto s</w:t>
      </w:r>
      <w:r w:rsidR="0033088F" w:rsidRPr="00551B7D">
        <w:rPr>
          <w:rFonts w:ascii="Times New Roman" w:hAnsi="Times New Roman"/>
          <w:sz w:val="24"/>
          <w:szCs w:val="24"/>
        </w:rPr>
        <w:t xml:space="preserve">mlouvou cenu v celkové výši </w:t>
      </w:r>
      <w:r w:rsidR="00551B7D">
        <w:rPr>
          <w:rFonts w:ascii="Times New Roman" w:hAnsi="Times New Roman"/>
          <w:sz w:val="24"/>
          <w:szCs w:val="24"/>
        </w:rPr>
        <w:t>684.290, -</w:t>
      </w:r>
      <w:r w:rsidRPr="00551B7D">
        <w:rPr>
          <w:rFonts w:ascii="Times New Roman" w:hAnsi="Times New Roman"/>
          <w:sz w:val="24"/>
          <w:szCs w:val="24"/>
        </w:rPr>
        <w:t xml:space="preserve"> Kč bez DPH</w:t>
      </w:r>
      <w:r w:rsidR="00551B7D">
        <w:rPr>
          <w:rFonts w:ascii="Times New Roman" w:hAnsi="Times New Roman"/>
          <w:sz w:val="24"/>
          <w:szCs w:val="24"/>
        </w:rPr>
        <w:t xml:space="preserve">. </w:t>
      </w:r>
      <w:r w:rsidR="002B2998" w:rsidRPr="00551B7D">
        <w:rPr>
          <w:rFonts w:ascii="Times New Roman" w:hAnsi="Times New Roman"/>
          <w:sz w:val="24"/>
          <w:szCs w:val="24"/>
        </w:rPr>
        <w:t xml:space="preserve">Cena </w:t>
      </w:r>
      <w:r w:rsidR="00091EA7" w:rsidRPr="00551B7D">
        <w:rPr>
          <w:rFonts w:ascii="Times New Roman" w:hAnsi="Times New Roman"/>
          <w:sz w:val="24"/>
          <w:szCs w:val="24"/>
        </w:rPr>
        <w:t>s </w:t>
      </w:r>
      <w:r w:rsidR="00E61C84" w:rsidRPr="00551B7D">
        <w:rPr>
          <w:rFonts w:ascii="Times New Roman" w:hAnsi="Times New Roman"/>
          <w:sz w:val="24"/>
          <w:szCs w:val="24"/>
        </w:rPr>
        <w:t>DPH je ve výši</w:t>
      </w:r>
      <w:r w:rsidR="00551B7D">
        <w:rPr>
          <w:rFonts w:ascii="Times New Roman" w:hAnsi="Times New Roman"/>
          <w:sz w:val="24"/>
          <w:szCs w:val="24"/>
        </w:rPr>
        <w:t xml:space="preserve"> 827.991, - </w:t>
      </w:r>
      <w:r w:rsidR="00E61C84" w:rsidRPr="00551B7D">
        <w:rPr>
          <w:rFonts w:ascii="Times New Roman" w:hAnsi="Times New Roman"/>
          <w:sz w:val="24"/>
          <w:szCs w:val="24"/>
        </w:rPr>
        <w:t xml:space="preserve">Kč. </w:t>
      </w:r>
      <w:r w:rsidR="00952FAE" w:rsidRPr="00551B7D">
        <w:rPr>
          <w:rFonts w:ascii="Times New Roman" w:hAnsi="Times New Roman"/>
          <w:sz w:val="24"/>
          <w:szCs w:val="24"/>
        </w:rPr>
        <w:t>DPH v</w:t>
      </w:r>
      <w:r w:rsidR="00091EA7" w:rsidRPr="00551B7D">
        <w:rPr>
          <w:rFonts w:ascii="Times New Roman" w:hAnsi="Times New Roman"/>
          <w:sz w:val="24"/>
          <w:szCs w:val="24"/>
        </w:rPr>
        <w:t xml:space="preserve"> zákonné výši </w:t>
      </w:r>
      <w:r w:rsidR="00E61C84" w:rsidRPr="00551B7D">
        <w:rPr>
          <w:rFonts w:ascii="Times New Roman" w:hAnsi="Times New Roman"/>
          <w:sz w:val="24"/>
          <w:szCs w:val="24"/>
        </w:rPr>
        <w:t xml:space="preserve">činí </w:t>
      </w:r>
      <w:r w:rsidR="00551B7D">
        <w:rPr>
          <w:rFonts w:ascii="Times New Roman" w:hAnsi="Times New Roman"/>
          <w:sz w:val="24"/>
          <w:szCs w:val="24"/>
        </w:rPr>
        <w:t>143.701, - Kč</w:t>
      </w:r>
      <w:r w:rsidR="00E61C84" w:rsidRPr="00551B7D">
        <w:rPr>
          <w:rFonts w:ascii="Times New Roman" w:hAnsi="Times New Roman"/>
          <w:sz w:val="24"/>
          <w:szCs w:val="24"/>
        </w:rPr>
        <w:t>.</w:t>
      </w:r>
    </w:p>
    <w:p w14:paraId="4D73DE5D" w14:textId="4DD04A4F" w:rsidR="003E2FA9" w:rsidRDefault="00E61C84" w:rsidP="003E2FA9">
      <w:pPr>
        <w:pStyle w:val="Odstavecseseznamem"/>
        <w:numPr>
          <w:ilvl w:val="1"/>
          <w:numId w:val="34"/>
        </w:numPr>
        <w:spacing w:after="120"/>
        <w:ind w:left="357" w:hanging="357"/>
        <w:contextualSpacing w:val="0"/>
        <w:rPr>
          <w:rFonts w:ascii="Times New Roman" w:hAnsi="Times New Roman"/>
          <w:sz w:val="24"/>
          <w:szCs w:val="24"/>
        </w:rPr>
      </w:pPr>
      <w:r w:rsidRPr="00551B7D">
        <w:rPr>
          <w:rFonts w:ascii="Times New Roman" w:hAnsi="Times New Roman"/>
          <w:sz w:val="24"/>
          <w:szCs w:val="24"/>
        </w:rPr>
        <w:t xml:space="preserve">Cena díla je primárně určena dle jednotkových cen z položkového rozpočtu zhotovitele a počtem měrných jednotek. Položkový rozpočet zhotovitele je nedílnou přílohou č. 1 této smlouvy. </w:t>
      </w:r>
      <w:r w:rsidRPr="003E2FA9">
        <w:rPr>
          <w:rFonts w:ascii="Times New Roman" w:hAnsi="Times New Roman"/>
          <w:sz w:val="24"/>
          <w:szCs w:val="24"/>
        </w:rPr>
        <w:t>Zhotovitel prohlašuje, že správnost a úplnost rozpočtu před uzavřením této smlouvy podrobně zkontroloval a ověřil</w:t>
      </w:r>
    </w:p>
    <w:p w14:paraId="4628B718" w14:textId="77777777" w:rsidR="003E2FA9" w:rsidRDefault="003E2FA9" w:rsidP="003E2FA9">
      <w:pPr>
        <w:pStyle w:val="Odstavecseseznamem"/>
        <w:numPr>
          <w:ilvl w:val="1"/>
          <w:numId w:val="34"/>
        </w:numPr>
        <w:spacing w:after="120"/>
        <w:ind w:left="357" w:hanging="357"/>
        <w:contextualSpacing w:val="0"/>
        <w:rPr>
          <w:rFonts w:ascii="Times New Roman" w:hAnsi="Times New Roman"/>
          <w:sz w:val="24"/>
          <w:szCs w:val="24"/>
        </w:rPr>
      </w:pPr>
      <w:r w:rsidRPr="003E2FA9">
        <w:rPr>
          <w:rFonts w:ascii="Times New Roman" w:hAnsi="Times New Roman"/>
          <w:sz w:val="24"/>
          <w:szCs w:val="24"/>
          <w:lang w:eastAsia="cs-CZ"/>
        </w:rPr>
        <w:t xml:space="preserve">Tato smluvní cena je pevná a nepřekročitelná, její součástí je úplné plnění se specifikací v čl. </w:t>
      </w:r>
      <w:r>
        <w:rPr>
          <w:rFonts w:ascii="Times New Roman" w:hAnsi="Times New Roman"/>
          <w:sz w:val="24"/>
          <w:szCs w:val="24"/>
          <w:lang w:eastAsia="cs-CZ"/>
        </w:rPr>
        <w:t>2</w:t>
      </w:r>
      <w:r w:rsidRPr="003E2FA9">
        <w:rPr>
          <w:rFonts w:ascii="Times New Roman" w:hAnsi="Times New Roman"/>
          <w:sz w:val="24"/>
          <w:szCs w:val="24"/>
          <w:lang w:eastAsia="cs-CZ"/>
        </w:rPr>
        <w:t>. této</w:t>
      </w:r>
      <w:r>
        <w:rPr>
          <w:rFonts w:ascii="Times New Roman" w:hAnsi="Times New Roman"/>
          <w:sz w:val="24"/>
          <w:szCs w:val="24"/>
          <w:lang w:eastAsia="cs-CZ"/>
        </w:rPr>
        <w:t xml:space="preserve"> </w:t>
      </w:r>
      <w:r w:rsidRPr="003E2FA9">
        <w:rPr>
          <w:rFonts w:ascii="Times New Roman" w:hAnsi="Times New Roman"/>
          <w:sz w:val="24"/>
          <w:szCs w:val="24"/>
          <w:lang w:eastAsia="cs-CZ"/>
        </w:rPr>
        <w:t>smlouvy o dílo</w:t>
      </w:r>
      <w:r>
        <w:rPr>
          <w:rFonts w:ascii="Times New Roman" w:hAnsi="Times New Roman"/>
          <w:sz w:val="24"/>
          <w:szCs w:val="24"/>
          <w:lang w:eastAsia="cs-CZ"/>
        </w:rPr>
        <w:t>.</w:t>
      </w:r>
    </w:p>
    <w:p w14:paraId="7AA8086D" w14:textId="77777777" w:rsidR="003E2FA9" w:rsidRDefault="00FA60A9" w:rsidP="003E2FA9">
      <w:pPr>
        <w:pStyle w:val="Odstavecseseznamem"/>
        <w:numPr>
          <w:ilvl w:val="1"/>
          <w:numId w:val="34"/>
        </w:numPr>
        <w:spacing w:after="120"/>
        <w:ind w:left="357" w:hanging="357"/>
        <w:contextualSpacing w:val="0"/>
        <w:rPr>
          <w:rFonts w:ascii="Times New Roman" w:hAnsi="Times New Roman"/>
          <w:sz w:val="24"/>
          <w:szCs w:val="24"/>
        </w:rPr>
      </w:pPr>
      <w:r w:rsidRPr="003E2FA9">
        <w:rPr>
          <w:rFonts w:ascii="Times New Roman" w:hAnsi="Times New Roman"/>
          <w:sz w:val="24"/>
          <w:szCs w:val="24"/>
        </w:rPr>
        <w:t xml:space="preserve">Zálohové platby se nesjednávají a nebudou poskytovány. </w:t>
      </w:r>
    </w:p>
    <w:p w14:paraId="19A525D5" w14:textId="6B01A0B2" w:rsidR="003E2FA9" w:rsidRDefault="00FA60A9" w:rsidP="003E2FA9">
      <w:pPr>
        <w:pStyle w:val="Odstavecseseznamem"/>
        <w:numPr>
          <w:ilvl w:val="1"/>
          <w:numId w:val="34"/>
        </w:numPr>
        <w:spacing w:after="120"/>
        <w:ind w:left="357" w:hanging="357"/>
        <w:contextualSpacing w:val="0"/>
        <w:rPr>
          <w:rFonts w:ascii="Times New Roman" w:hAnsi="Times New Roman"/>
          <w:sz w:val="24"/>
          <w:szCs w:val="24"/>
        </w:rPr>
      </w:pPr>
      <w:r w:rsidRPr="003E2FA9">
        <w:rPr>
          <w:rFonts w:ascii="Times New Roman" w:hAnsi="Times New Roman"/>
          <w:sz w:val="24"/>
          <w:szCs w:val="24"/>
        </w:rPr>
        <w:t>Úhrada ceny díla bude provedena objednatelem na základě daňov</w:t>
      </w:r>
      <w:r w:rsidR="003E2FA9" w:rsidRPr="003E2FA9">
        <w:rPr>
          <w:rFonts w:ascii="Times New Roman" w:hAnsi="Times New Roman"/>
          <w:sz w:val="24"/>
          <w:szCs w:val="24"/>
        </w:rPr>
        <w:t>ého</w:t>
      </w:r>
      <w:r w:rsidRPr="003E2FA9">
        <w:rPr>
          <w:rFonts w:ascii="Times New Roman" w:hAnsi="Times New Roman"/>
          <w:sz w:val="24"/>
          <w:szCs w:val="24"/>
        </w:rPr>
        <w:t xml:space="preserve"> doklad</w:t>
      </w:r>
      <w:r w:rsidR="003E2FA9" w:rsidRPr="003E2FA9">
        <w:rPr>
          <w:rFonts w:ascii="Times New Roman" w:hAnsi="Times New Roman"/>
          <w:sz w:val="24"/>
          <w:szCs w:val="24"/>
        </w:rPr>
        <w:t>u</w:t>
      </w:r>
      <w:r w:rsidRPr="003E2FA9">
        <w:rPr>
          <w:rFonts w:ascii="Times New Roman" w:hAnsi="Times New Roman"/>
          <w:sz w:val="24"/>
          <w:szCs w:val="24"/>
        </w:rPr>
        <w:t>,</w:t>
      </w:r>
      <w:r w:rsidR="003E2FA9" w:rsidRPr="003E2FA9">
        <w:rPr>
          <w:rFonts w:ascii="Times New Roman" w:hAnsi="Times New Roman"/>
          <w:sz w:val="24"/>
          <w:szCs w:val="24"/>
        </w:rPr>
        <w:t xml:space="preserve"> resp. faktury,</w:t>
      </w:r>
      <w:r w:rsidRPr="003E2FA9">
        <w:rPr>
          <w:rFonts w:ascii="Times New Roman" w:hAnsi="Times New Roman"/>
          <w:sz w:val="24"/>
          <w:szCs w:val="24"/>
        </w:rPr>
        <w:t xml:space="preserve"> kter</w:t>
      </w:r>
      <w:r w:rsidR="003E2FA9" w:rsidRPr="003E2FA9">
        <w:rPr>
          <w:rFonts w:ascii="Times New Roman" w:hAnsi="Times New Roman"/>
          <w:sz w:val="24"/>
          <w:szCs w:val="24"/>
        </w:rPr>
        <w:t>á</w:t>
      </w:r>
      <w:r w:rsidRPr="003E2FA9">
        <w:rPr>
          <w:rFonts w:ascii="Times New Roman" w:hAnsi="Times New Roman"/>
          <w:sz w:val="24"/>
          <w:szCs w:val="24"/>
        </w:rPr>
        <w:t xml:space="preserve"> bud</w:t>
      </w:r>
      <w:r w:rsidR="003E2FA9">
        <w:rPr>
          <w:rFonts w:ascii="Times New Roman" w:hAnsi="Times New Roman"/>
          <w:sz w:val="24"/>
          <w:szCs w:val="24"/>
        </w:rPr>
        <w:t>e</w:t>
      </w:r>
      <w:r w:rsidRPr="003E2FA9">
        <w:rPr>
          <w:rFonts w:ascii="Times New Roman" w:hAnsi="Times New Roman"/>
          <w:sz w:val="24"/>
          <w:szCs w:val="24"/>
        </w:rPr>
        <w:t xml:space="preserve"> vystaven</w:t>
      </w:r>
      <w:r w:rsidR="003E2FA9" w:rsidRPr="003E2FA9">
        <w:rPr>
          <w:rFonts w:ascii="Times New Roman" w:hAnsi="Times New Roman"/>
          <w:sz w:val="24"/>
          <w:szCs w:val="24"/>
        </w:rPr>
        <w:t>a</w:t>
      </w:r>
      <w:r w:rsidRPr="003E2FA9">
        <w:rPr>
          <w:rFonts w:ascii="Times New Roman" w:hAnsi="Times New Roman"/>
          <w:sz w:val="24"/>
          <w:szCs w:val="24"/>
        </w:rPr>
        <w:t xml:space="preserve"> zhotovitelem</w:t>
      </w:r>
      <w:r w:rsidR="003E2FA9" w:rsidRPr="003E2FA9">
        <w:rPr>
          <w:rFonts w:ascii="Times New Roman" w:hAnsi="Times New Roman"/>
          <w:sz w:val="24"/>
          <w:szCs w:val="24"/>
        </w:rPr>
        <w:t>, a to až po</w:t>
      </w:r>
      <w:r w:rsidR="00D03009" w:rsidRPr="003E2FA9">
        <w:rPr>
          <w:rFonts w:ascii="Times New Roman" w:hAnsi="Times New Roman"/>
          <w:sz w:val="24"/>
          <w:szCs w:val="24"/>
        </w:rPr>
        <w:t xml:space="preserve"> protokol</w:t>
      </w:r>
      <w:r w:rsidR="003E2FA9" w:rsidRPr="003E2FA9">
        <w:rPr>
          <w:rFonts w:ascii="Times New Roman" w:hAnsi="Times New Roman"/>
          <w:sz w:val="24"/>
          <w:szCs w:val="24"/>
        </w:rPr>
        <w:t>árním</w:t>
      </w:r>
      <w:r w:rsidR="00D03009" w:rsidRPr="003E2FA9">
        <w:rPr>
          <w:rFonts w:ascii="Times New Roman" w:hAnsi="Times New Roman"/>
          <w:sz w:val="24"/>
          <w:szCs w:val="24"/>
        </w:rPr>
        <w:t xml:space="preserve"> předání a</w:t>
      </w:r>
      <w:r w:rsidR="003E2FA9" w:rsidRPr="003E2FA9">
        <w:rPr>
          <w:rFonts w:ascii="Times New Roman" w:hAnsi="Times New Roman"/>
          <w:sz w:val="24"/>
          <w:szCs w:val="24"/>
        </w:rPr>
        <w:t> </w:t>
      </w:r>
      <w:r w:rsidR="00D03009" w:rsidRPr="003E2FA9">
        <w:rPr>
          <w:rFonts w:ascii="Times New Roman" w:hAnsi="Times New Roman"/>
          <w:sz w:val="24"/>
          <w:szCs w:val="24"/>
        </w:rPr>
        <w:t>převzetí díl</w:t>
      </w:r>
      <w:r w:rsidR="003E2FA9" w:rsidRPr="003E2FA9">
        <w:rPr>
          <w:rFonts w:ascii="Times New Roman" w:hAnsi="Times New Roman"/>
          <w:sz w:val="24"/>
          <w:szCs w:val="24"/>
        </w:rPr>
        <w:t>a, které bude bez vad a nedodělků.</w:t>
      </w:r>
    </w:p>
    <w:p w14:paraId="387EC081" w14:textId="237D510A" w:rsidR="003E2FA9" w:rsidRPr="003E2FA9" w:rsidRDefault="003E2FA9" w:rsidP="003E2FA9">
      <w:pPr>
        <w:pStyle w:val="Odstavecseseznamem"/>
        <w:numPr>
          <w:ilvl w:val="1"/>
          <w:numId w:val="34"/>
        </w:numPr>
        <w:spacing w:after="120"/>
        <w:ind w:left="357" w:hanging="357"/>
        <w:contextualSpacing w:val="0"/>
        <w:rPr>
          <w:rFonts w:ascii="Times New Roman" w:hAnsi="Times New Roman"/>
          <w:sz w:val="24"/>
          <w:szCs w:val="24"/>
        </w:rPr>
      </w:pPr>
      <w:r w:rsidRPr="00CB0555">
        <w:rPr>
          <w:rFonts w:ascii="Times New Roman" w:hAnsi="Times New Roman"/>
          <w:sz w:val="24"/>
          <w:szCs w:val="24"/>
        </w:rPr>
        <w:t xml:space="preserve">Zhotovitelem vystavený daňový doklad musí obsahovat náležitosti vyžadované pro daňový doklad dle platných právních předpisů. Pro případ, že by faktura neměla všechny náležitosti daňového dokladu, je objednatel oprávněn zhotoviteli takovouto fakturu vrátit a zhotovitel se zavazuje vystavit novou fakturu se všemi náležitostmi daňového dokladu s novou lhůtou splatnosti. Lhůta splatnosti původní vrácené faktury v takovém případě neběží a v okamžiku jejího vrácení se zastaví. </w:t>
      </w:r>
    </w:p>
    <w:p w14:paraId="203F5357" w14:textId="251F5C1D" w:rsidR="003E2FA9" w:rsidRPr="00177AD6" w:rsidRDefault="003E2FA9" w:rsidP="003E2FA9">
      <w:pPr>
        <w:pStyle w:val="Odstavecseseznamem"/>
        <w:numPr>
          <w:ilvl w:val="1"/>
          <w:numId w:val="34"/>
        </w:numPr>
        <w:spacing w:after="120"/>
        <w:ind w:left="357" w:hanging="357"/>
        <w:contextualSpacing w:val="0"/>
        <w:rPr>
          <w:rFonts w:ascii="Times New Roman" w:hAnsi="Times New Roman"/>
          <w:sz w:val="24"/>
          <w:szCs w:val="24"/>
        </w:rPr>
      </w:pPr>
      <w:r w:rsidRPr="003E2FA9">
        <w:rPr>
          <w:rFonts w:ascii="Times New Roman" w:hAnsi="Times New Roman"/>
          <w:sz w:val="24"/>
          <w:szCs w:val="24"/>
        </w:rPr>
        <w:t xml:space="preserve">Objednatel je oprávněn neproplatit a vrátit daňový doklad zhotoviteli v případě, že </w:t>
      </w:r>
      <w:r w:rsidRPr="00177AD6">
        <w:rPr>
          <w:rFonts w:ascii="Times New Roman" w:hAnsi="Times New Roman"/>
          <w:sz w:val="24"/>
          <w:szCs w:val="24"/>
        </w:rPr>
        <w:t>obsahuje nesprávné cenové údaje nebo nesprávné či neúplné věcné údaje.</w:t>
      </w:r>
    </w:p>
    <w:p w14:paraId="3F0B88C3" w14:textId="77777777" w:rsidR="00177AD6" w:rsidRDefault="00D03009" w:rsidP="00177AD6">
      <w:pPr>
        <w:pStyle w:val="Odstavecseseznamem"/>
        <w:numPr>
          <w:ilvl w:val="1"/>
          <w:numId w:val="34"/>
        </w:numPr>
        <w:spacing w:after="120"/>
        <w:ind w:left="357" w:hanging="357"/>
        <w:contextualSpacing w:val="0"/>
        <w:rPr>
          <w:rFonts w:ascii="Times New Roman" w:hAnsi="Times New Roman"/>
          <w:sz w:val="24"/>
          <w:szCs w:val="24"/>
        </w:rPr>
      </w:pPr>
      <w:r w:rsidRPr="00177AD6">
        <w:rPr>
          <w:rFonts w:ascii="Times New Roman" w:hAnsi="Times New Roman"/>
          <w:sz w:val="24"/>
          <w:szCs w:val="24"/>
        </w:rPr>
        <w:t xml:space="preserve">Splatnost </w:t>
      </w:r>
      <w:r w:rsidR="003E2FA9" w:rsidRPr="00177AD6">
        <w:rPr>
          <w:rFonts w:ascii="Times New Roman" w:hAnsi="Times New Roman"/>
          <w:sz w:val="24"/>
          <w:szCs w:val="24"/>
        </w:rPr>
        <w:t xml:space="preserve">je stanovena na </w:t>
      </w:r>
      <w:r w:rsidR="006C51F2" w:rsidRPr="00177AD6">
        <w:rPr>
          <w:rFonts w:ascii="Times New Roman" w:hAnsi="Times New Roman"/>
          <w:sz w:val="24"/>
          <w:szCs w:val="24"/>
        </w:rPr>
        <w:t>3</w:t>
      </w:r>
      <w:r w:rsidRPr="00177AD6">
        <w:rPr>
          <w:rFonts w:ascii="Times New Roman" w:hAnsi="Times New Roman"/>
          <w:sz w:val="24"/>
          <w:szCs w:val="24"/>
        </w:rPr>
        <w:t xml:space="preserve">0 kalendářních dnů ode dne doručení daňového dokladu </w:t>
      </w:r>
      <w:r w:rsidR="00487FCC" w:rsidRPr="00177AD6">
        <w:rPr>
          <w:rFonts w:ascii="Times New Roman" w:hAnsi="Times New Roman"/>
          <w:sz w:val="24"/>
          <w:szCs w:val="24"/>
        </w:rPr>
        <w:t>o</w:t>
      </w:r>
      <w:r w:rsidRPr="00177AD6">
        <w:rPr>
          <w:rFonts w:ascii="Times New Roman" w:hAnsi="Times New Roman"/>
          <w:sz w:val="24"/>
          <w:szCs w:val="24"/>
        </w:rPr>
        <w:t>bjednateli, a to bezhotovos</w:t>
      </w:r>
      <w:r w:rsidR="00487FCC" w:rsidRPr="00177AD6">
        <w:rPr>
          <w:rFonts w:ascii="Times New Roman" w:hAnsi="Times New Roman"/>
          <w:sz w:val="24"/>
          <w:szCs w:val="24"/>
        </w:rPr>
        <w:t>tním převodem na bankovní účet zhotovitele uvedený v</w:t>
      </w:r>
      <w:r w:rsidR="003E2FA9" w:rsidRPr="00177AD6">
        <w:rPr>
          <w:rFonts w:ascii="Times New Roman" w:hAnsi="Times New Roman"/>
          <w:sz w:val="24"/>
          <w:szCs w:val="24"/>
        </w:rPr>
        <w:t> </w:t>
      </w:r>
      <w:r w:rsidR="00487FCC" w:rsidRPr="00177AD6">
        <w:rPr>
          <w:rFonts w:ascii="Times New Roman" w:hAnsi="Times New Roman"/>
          <w:sz w:val="24"/>
          <w:szCs w:val="24"/>
        </w:rPr>
        <w:t>této s</w:t>
      </w:r>
      <w:r w:rsidRPr="00177AD6">
        <w:rPr>
          <w:rFonts w:ascii="Times New Roman" w:hAnsi="Times New Roman"/>
          <w:sz w:val="24"/>
          <w:szCs w:val="24"/>
        </w:rPr>
        <w:t xml:space="preserve">mlouvě.  Dnem zaplacení se rozumí den odepsání fakturované částky odeslané z účtu </w:t>
      </w:r>
      <w:r w:rsidR="00487FCC" w:rsidRPr="00177AD6">
        <w:rPr>
          <w:rFonts w:ascii="Times New Roman" w:hAnsi="Times New Roman"/>
          <w:sz w:val="24"/>
          <w:szCs w:val="24"/>
        </w:rPr>
        <w:t>o</w:t>
      </w:r>
      <w:r w:rsidRPr="00177AD6">
        <w:rPr>
          <w:rFonts w:ascii="Times New Roman" w:hAnsi="Times New Roman"/>
          <w:sz w:val="24"/>
          <w:szCs w:val="24"/>
        </w:rPr>
        <w:t xml:space="preserve">bjednatele ve prospěch účtu </w:t>
      </w:r>
      <w:r w:rsidR="00487FCC" w:rsidRPr="00177AD6">
        <w:rPr>
          <w:rFonts w:ascii="Times New Roman" w:hAnsi="Times New Roman"/>
          <w:sz w:val="24"/>
          <w:szCs w:val="24"/>
        </w:rPr>
        <w:t>z</w:t>
      </w:r>
      <w:r w:rsidRPr="00177AD6">
        <w:rPr>
          <w:rFonts w:ascii="Times New Roman" w:hAnsi="Times New Roman"/>
          <w:sz w:val="24"/>
          <w:szCs w:val="24"/>
        </w:rPr>
        <w:t>hotovitele.</w:t>
      </w:r>
    </w:p>
    <w:p w14:paraId="323765A7" w14:textId="086D8185" w:rsidR="003E2FA9" w:rsidRPr="00177AD6" w:rsidRDefault="00177AD6" w:rsidP="00177AD6">
      <w:pPr>
        <w:pStyle w:val="Odstavecseseznamem"/>
        <w:numPr>
          <w:ilvl w:val="1"/>
          <w:numId w:val="34"/>
        </w:numPr>
        <w:spacing w:after="0"/>
        <w:ind w:left="357" w:hanging="357"/>
        <w:contextualSpacing w:val="0"/>
        <w:rPr>
          <w:rFonts w:ascii="Times New Roman" w:hAnsi="Times New Roman"/>
          <w:sz w:val="24"/>
          <w:szCs w:val="24"/>
        </w:rPr>
      </w:pPr>
      <w:r w:rsidRPr="00177AD6">
        <w:rPr>
          <w:rFonts w:ascii="Times New Roman" w:hAnsi="Times New Roman"/>
          <w:sz w:val="24"/>
          <w:szCs w:val="24"/>
          <w:lang w:eastAsia="cs-CZ"/>
        </w:rPr>
        <w:t>Jestliže objednatel bude po zhotoviteli požadovat další práce a dodávky materiálu (vícepráce) nad</w:t>
      </w:r>
      <w:r>
        <w:rPr>
          <w:rFonts w:ascii="Times New Roman" w:hAnsi="Times New Roman"/>
          <w:sz w:val="24"/>
          <w:szCs w:val="24"/>
          <w:lang w:eastAsia="cs-CZ"/>
        </w:rPr>
        <w:t xml:space="preserve"> </w:t>
      </w:r>
      <w:r w:rsidRPr="00177AD6">
        <w:rPr>
          <w:rFonts w:ascii="Times New Roman" w:hAnsi="Times New Roman"/>
          <w:sz w:val="24"/>
          <w:szCs w:val="24"/>
          <w:lang w:eastAsia="cs-CZ"/>
        </w:rPr>
        <w:t>rámec plnění stanoveného touto Smlouvou o dílo, vypracuje a dodá zhotoviteli samostatnou objednávku se specifikací požadovaných dalších prací a</w:t>
      </w:r>
      <w:r>
        <w:rPr>
          <w:rFonts w:ascii="Times New Roman" w:hAnsi="Times New Roman"/>
          <w:sz w:val="24"/>
          <w:szCs w:val="24"/>
          <w:lang w:eastAsia="cs-CZ"/>
        </w:rPr>
        <w:t> </w:t>
      </w:r>
      <w:r w:rsidRPr="00177AD6">
        <w:rPr>
          <w:rFonts w:ascii="Times New Roman" w:hAnsi="Times New Roman"/>
          <w:sz w:val="24"/>
          <w:szCs w:val="24"/>
          <w:lang w:eastAsia="cs-CZ"/>
        </w:rPr>
        <w:t>dodávek materiálu za ceny dohodnuté ceny</w:t>
      </w:r>
    </w:p>
    <w:p w14:paraId="4F028194" w14:textId="388A7E80" w:rsidR="00177AD6" w:rsidRDefault="00177AD6" w:rsidP="00C80C5A">
      <w:pPr>
        <w:spacing w:after="0"/>
        <w:rPr>
          <w:rFonts w:ascii="Times New Roman" w:hAnsi="Times New Roman"/>
          <w:sz w:val="24"/>
          <w:szCs w:val="24"/>
        </w:rPr>
      </w:pPr>
    </w:p>
    <w:p w14:paraId="3423D04A" w14:textId="77777777" w:rsidR="00177AD6" w:rsidRPr="00177AD6" w:rsidRDefault="00177AD6" w:rsidP="00C80C5A">
      <w:pPr>
        <w:spacing w:after="0"/>
        <w:rPr>
          <w:rFonts w:ascii="Times New Roman" w:hAnsi="Times New Roman"/>
          <w:sz w:val="24"/>
          <w:szCs w:val="24"/>
        </w:rPr>
      </w:pPr>
    </w:p>
    <w:p w14:paraId="47584E50" w14:textId="77777777" w:rsidR="00D03009" w:rsidRDefault="00487FCC" w:rsidP="00C80C5A">
      <w:pPr>
        <w:pStyle w:val="Odstavecseseznamem"/>
        <w:numPr>
          <w:ilvl w:val="0"/>
          <w:numId w:val="26"/>
        </w:numPr>
        <w:spacing w:after="0"/>
        <w:ind w:left="357" w:hanging="357"/>
        <w:contextualSpacing w:val="0"/>
        <w:jc w:val="center"/>
        <w:rPr>
          <w:rFonts w:ascii="Times New Roman" w:hAnsi="Times New Roman"/>
          <w:b/>
          <w:sz w:val="24"/>
          <w:szCs w:val="24"/>
        </w:rPr>
      </w:pPr>
      <w:r w:rsidRPr="00CB0555">
        <w:rPr>
          <w:rFonts w:ascii="Times New Roman" w:hAnsi="Times New Roman"/>
          <w:b/>
          <w:sz w:val="24"/>
          <w:szCs w:val="24"/>
        </w:rPr>
        <w:t xml:space="preserve">MÍSTO A </w:t>
      </w:r>
      <w:r w:rsidR="00D03009" w:rsidRPr="00CB0555">
        <w:rPr>
          <w:rFonts w:ascii="Times New Roman" w:hAnsi="Times New Roman"/>
          <w:b/>
          <w:sz w:val="24"/>
          <w:szCs w:val="24"/>
        </w:rPr>
        <w:t>DOBA PLNĚNÍ</w:t>
      </w:r>
    </w:p>
    <w:p w14:paraId="21C128A2" w14:textId="77777777" w:rsidR="00C80C5A" w:rsidRPr="00C80C5A" w:rsidRDefault="00C80C5A" w:rsidP="00C80C5A">
      <w:pPr>
        <w:spacing w:after="0"/>
        <w:rPr>
          <w:rFonts w:ascii="Times New Roman" w:hAnsi="Times New Roman"/>
          <w:b/>
          <w:sz w:val="24"/>
          <w:szCs w:val="24"/>
        </w:rPr>
      </w:pPr>
    </w:p>
    <w:p w14:paraId="0A4092F7" w14:textId="1AFA875E" w:rsidR="00F9686D" w:rsidRDefault="005A4863" w:rsidP="00C80C5A">
      <w:pPr>
        <w:pStyle w:val="Odstavecseseznamem"/>
        <w:numPr>
          <w:ilvl w:val="1"/>
          <w:numId w:val="26"/>
        </w:numPr>
        <w:spacing w:after="120"/>
        <w:ind w:left="425" w:hanging="425"/>
        <w:contextualSpacing w:val="0"/>
        <w:rPr>
          <w:rFonts w:ascii="Times New Roman" w:hAnsi="Times New Roman"/>
          <w:sz w:val="24"/>
          <w:szCs w:val="24"/>
        </w:rPr>
      </w:pPr>
      <w:r w:rsidRPr="00CB0555">
        <w:rPr>
          <w:rFonts w:ascii="Times New Roman" w:hAnsi="Times New Roman"/>
          <w:sz w:val="24"/>
          <w:szCs w:val="24"/>
        </w:rPr>
        <w:t>Místem plnění díla je</w:t>
      </w:r>
      <w:r w:rsidR="00FA0B1F" w:rsidRPr="00CB0555">
        <w:rPr>
          <w:rFonts w:ascii="Times New Roman" w:hAnsi="Times New Roman"/>
          <w:sz w:val="24"/>
          <w:szCs w:val="24"/>
        </w:rPr>
        <w:t xml:space="preserve"> budova</w:t>
      </w:r>
      <w:r w:rsidRPr="00CB0555">
        <w:rPr>
          <w:rFonts w:ascii="Times New Roman" w:hAnsi="Times New Roman"/>
          <w:sz w:val="24"/>
          <w:szCs w:val="24"/>
        </w:rPr>
        <w:t xml:space="preserve"> </w:t>
      </w:r>
      <w:r w:rsidR="003E2FA9">
        <w:rPr>
          <w:rFonts w:ascii="Times New Roman" w:hAnsi="Times New Roman"/>
          <w:sz w:val="24"/>
          <w:szCs w:val="24"/>
        </w:rPr>
        <w:t>1</w:t>
      </w:r>
      <w:r w:rsidR="00C80C5A">
        <w:rPr>
          <w:rFonts w:ascii="Times New Roman" w:hAnsi="Times New Roman"/>
          <w:sz w:val="24"/>
          <w:szCs w:val="24"/>
        </w:rPr>
        <w:t>. Základní školy</w:t>
      </w:r>
      <w:r w:rsidR="00FA0B1F" w:rsidRPr="00CB0555">
        <w:rPr>
          <w:rFonts w:ascii="Times New Roman" w:hAnsi="Times New Roman"/>
          <w:sz w:val="24"/>
          <w:szCs w:val="24"/>
        </w:rPr>
        <w:t xml:space="preserve"> Hořovice</w:t>
      </w:r>
      <w:r w:rsidR="00C80C5A">
        <w:rPr>
          <w:rFonts w:ascii="Times New Roman" w:hAnsi="Times New Roman"/>
          <w:sz w:val="24"/>
          <w:szCs w:val="24"/>
        </w:rPr>
        <w:t>,</w:t>
      </w:r>
      <w:r w:rsidR="00FA0B1F" w:rsidRPr="00CB0555">
        <w:rPr>
          <w:rFonts w:ascii="Times New Roman" w:hAnsi="Times New Roman"/>
          <w:sz w:val="24"/>
          <w:szCs w:val="24"/>
        </w:rPr>
        <w:t xml:space="preserve"> </w:t>
      </w:r>
      <w:r w:rsidR="00421411">
        <w:rPr>
          <w:rFonts w:ascii="Times New Roman" w:hAnsi="Times New Roman"/>
          <w:sz w:val="24"/>
          <w:szCs w:val="24"/>
        </w:rPr>
        <w:t>Komenského</w:t>
      </w:r>
      <w:r w:rsidR="00C80C5A">
        <w:rPr>
          <w:rFonts w:ascii="Times New Roman" w:hAnsi="Times New Roman"/>
          <w:sz w:val="24"/>
          <w:szCs w:val="24"/>
        </w:rPr>
        <w:t xml:space="preserve"> </w:t>
      </w:r>
      <w:r w:rsidR="003E2FA9">
        <w:rPr>
          <w:rFonts w:ascii="Times New Roman" w:hAnsi="Times New Roman"/>
          <w:sz w:val="24"/>
          <w:szCs w:val="24"/>
        </w:rPr>
        <w:t>1245/7</w:t>
      </w:r>
      <w:r w:rsidR="00FA0B1F" w:rsidRPr="00CB0555">
        <w:rPr>
          <w:rFonts w:ascii="Times New Roman" w:hAnsi="Times New Roman"/>
          <w:sz w:val="24"/>
          <w:szCs w:val="24"/>
        </w:rPr>
        <w:t>, 268</w:t>
      </w:r>
      <w:r w:rsidR="00C80C5A">
        <w:rPr>
          <w:rFonts w:ascii="Times New Roman" w:hAnsi="Times New Roman"/>
          <w:sz w:val="24"/>
          <w:szCs w:val="24"/>
        </w:rPr>
        <w:t> </w:t>
      </w:r>
      <w:r w:rsidR="00FA0B1F" w:rsidRPr="00CB0555">
        <w:rPr>
          <w:rFonts w:ascii="Times New Roman" w:hAnsi="Times New Roman"/>
          <w:sz w:val="24"/>
          <w:szCs w:val="24"/>
        </w:rPr>
        <w:t>01</w:t>
      </w:r>
      <w:r w:rsidR="003E2FA9">
        <w:rPr>
          <w:rFonts w:ascii="Times New Roman" w:hAnsi="Times New Roman"/>
          <w:sz w:val="24"/>
          <w:szCs w:val="24"/>
        </w:rPr>
        <w:t> </w:t>
      </w:r>
      <w:r w:rsidR="00FA0B1F" w:rsidRPr="00CB0555">
        <w:rPr>
          <w:rFonts w:ascii="Times New Roman" w:hAnsi="Times New Roman"/>
          <w:sz w:val="24"/>
          <w:szCs w:val="24"/>
        </w:rPr>
        <w:t>Hořovice.</w:t>
      </w:r>
    </w:p>
    <w:p w14:paraId="531F039F" w14:textId="2A7E2CBD" w:rsidR="00177AD6" w:rsidRPr="00177AD6" w:rsidRDefault="00177AD6" w:rsidP="00177AD6">
      <w:pPr>
        <w:pStyle w:val="Odstavecseseznamem"/>
        <w:numPr>
          <w:ilvl w:val="1"/>
          <w:numId w:val="26"/>
        </w:numPr>
        <w:spacing w:after="120"/>
        <w:ind w:left="425" w:hanging="425"/>
        <w:contextualSpacing w:val="0"/>
        <w:rPr>
          <w:rFonts w:ascii="Times New Roman" w:hAnsi="Times New Roman"/>
          <w:sz w:val="24"/>
          <w:szCs w:val="24"/>
        </w:rPr>
      </w:pPr>
      <w:r w:rsidRPr="00CB0555">
        <w:rPr>
          <w:rFonts w:ascii="Times New Roman" w:hAnsi="Times New Roman"/>
          <w:sz w:val="24"/>
          <w:szCs w:val="24"/>
        </w:rPr>
        <w:t xml:space="preserve">Od okamžiku předání staveniště zhotoviteli až do okamžiku podpisu protokolu </w:t>
      </w:r>
      <w:r w:rsidRPr="00CB0555">
        <w:rPr>
          <w:rFonts w:ascii="Times New Roman" w:hAnsi="Times New Roman"/>
          <w:sz w:val="24"/>
          <w:szCs w:val="24"/>
        </w:rPr>
        <w:br/>
        <w:t xml:space="preserve">o předání dokončeného díla objednateli a o odstranění všech případných vad </w:t>
      </w:r>
      <w:r w:rsidRPr="00CB0555">
        <w:rPr>
          <w:rFonts w:ascii="Times New Roman" w:hAnsi="Times New Roman"/>
          <w:sz w:val="24"/>
          <w:szCs w:val="24"/>
        </w:rPr>
        <w:br/>
        <w:t>a nedodělků nese nebezpečí škody na věci, která je předmětem díla, zhotovitel.</w:t>
      </w:r>
    </w:p>
    <w:p w14:paraId="6A52C57A" w14:textId="77777777" w:rsidR="005A4863" w:rsidRPr="00CB0555" w:rsidRDefault="005A4863" w:rsidP="00C80C5A">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hAnsi="Times New Roman"/>
          <w:sz w:val="24"/>
          <w:szCs w:val="24"/>
        </w:rPr>
        <w:t>Zhotovitel se zavazuje provést dílo ve sjednané době v termínu určeným objednatelem:</w:t>
      </w:r>
    </w:p>
    <w:p w14:paraId="046EB88F" w14:textId="3D9EB0A2" w:rsidR="006E6B74" w:rsidRPr="00CB0555" w:rsidRDefault="006E6B74" w:rsidP="00C80C5A">
      <w:pPr>
        <w:spacing w:after="120"/>
        <w:ind w:left="425"/>
        <w:rPr>
          <w:rFonts w:ascii="Times New Roman" w:hAnsi="Times New Roman"/>
          <w:sz w:val="24"/>
          <w:szCs w:val="24"/>
        </w:rPr>
      </w:pPr>
      <w:r w:rsidRPr="00CB0555">
        <w:rPr>
          <w:rFonts w:ascii="Times New Roman" w:hAnsi="Times New Roman"/>
          <w:b/>
          <w:sz w:val="24"/>
          <w:szCs w:val="24"/>
        </w:rPr>
        <w:t xml:space="preserve">Zahájení díla: </w:t>
      </w:r>
      <w:r w:rsidRPr="00CB0555">
        <w:rPr>
          <w:rFonts w:ascii="Times New Roman" w:hAnsi="Times New Roman"/>
          <w:sz w:val="24"/>
          <w:szCs w:val="24"/>
        </w:rPr>
        <w:t xml:space="preserve">den, kdy dojde k protokolárnímu předání staveniště, předpoklad je </w:t>
      </w:r>
      <w:r w:rsidR="003E2FA9">
        <w:rPr>
          <w:rFonts w:ascii="Times New Roman" w:hAnsi="Times New Roman"/>
          <w:sz w:val="24"/>
          <w:szCs w:val="24"/>
        </w:rPr>
        <w:t>květen</w:t>
      </w:r>
      <w:r w:rsidRPr="00CB0555">
        <w:rPr>
          <w:rFonts w:ascii="Times New Roman" w:hAnsi="Times New Roman"/>
          <w:sz w:val="24"/>
          <w:szCs w:val="24"/>
        </w:rPr>
        <w:t xml:space="preserve"> 202</w:t>
      </w:r>
      <w:r w:rsidR="003E2FA9">
        <w:rPr>
          <w:rFonts w:ascii="Times New Roman" w:hAnsi="Times New Roman"/>
          <w:sz w:val="24"/>
          <w:szCs w:val="24"/>
        </w:rPr>
        <w:t>1</w:t>
      </w:r>
      <w:r w:rsidRPr="00CB0555">
        <w:rPr>
          <w:rFonts w:ascii="Times New Roman" w:hAnsi="Times New Roman"/>
          <w:sz w:val="24"/>
          <w:szCs w:val="24"/>
        </w:rPr>
        <w:t>, pokud se smluvní strany nedohodnou jinak</w:t>
      </w:r>
      <w:r w:rsidR="00FA0B1F" w:rsidRPr="00CB0555">
        <w:rPr>
          <w:rFonts w:ascii="Times New Roman" w:hAnsi="Times New Roman"/>
          <w:sz w:val="24"/>
          <w:szCs w:val="24"/>
        </w:rPr>
        <w:t>.</w:t>
      </w:r>
    </w:p>
    <w:p w14:paraId="07694532" w14:textId="08953A64" w:rsidR="00A56FA6" w:rsidRDefault="006E6B74" w:rsidP="00177AD6">
      <w:pPr>
        <w:spacing w:after="0"/>
        <w:ind w:left="425"/>
        <w:rPr>
          <w:rFonts w:ascii="Times New Roman" w:hAnsi="Times New Roman"/>
          <w:sz w:val="24"/>
          <w:szCs w:val="24"/>
        </w:rPr>
      </w:pPr>
      <w:r w:rsidRPr="00CB0555">
        <w:rPr>
          <w:rFonts w:ascii="Times New Roman" w:hAnsi="Times New Roman"/>
          <w:b/>
          <w:sz w:val="24"/>
          <w:szCs w:val="24"/>
        </w:rPr>
        <w:lastRenderedPageBreak/>
        <w:t>Dokončení</w:t>
      </w:r>
      <w:r w:rsidR="003E2FA9">
        <w:rPr>
          <w:rFonts w:ascii="Times New Roman" w:hAnsi="Times New Roman"/>
          <w:b/>
          <w:sz w:val="24"/>
          <w:szCs w:val="24"/>
        </w:rPr>
        <w:t>, předání a převzetí</w:t>
      </w:r>
      <w:r w:rsidRPr="00CB0555">
        <w:rPr>
          <w:rFonts w:ascii="Times New Roman" w:hAnsi="Times New Roman"/>
          <w:b/>
          <w:sz w:val="24"/>
          <w:szCs w:val="24"/>
        </w:rPr>
        <w:t xml:space="preserve"> díla:</w:t>
      </w:r>
      <w:r w:rsidRPr="00CB0555">
        <w:rPr>
          <w:rFonts w:ascii="Times New Roman" w:hAnsi="Times New Roman"/>
          <w:sz w:val="24"/>
          <w:szCs w:val="24"/>
        </w:rPr>
        <w:t xml:space="preserve"> nejpozději do </w:t>
      </w:r>
      <w:r w:rsidR="00177AD6">
        <w:rPr>
          <w:rFonts w:ascii="Times New Roman" w:hAnsi="Times New Roman"/>
          <w:sz w:val="24"/>
          <w:szCs w:val="24"/>
        </w:rPr>
        <w:t>27</w:t>
      </w:r>
      <w:r w:rsidRPr="00CB0555">
        <w:rPr>
          <w:rFonts w:ascii="Times New Roman" w:hAnsi="Times New Roman"/>
          <w:sz w:val="24"/>
          <w:szCs w:val="24"/>
        </w:rPr>
        <w:t xml:space="preserve">. </w:t>
      </w:r>
      <w:r w:rsidR="0034389E">
        <w:rPr>
          <w:rFonts w:ascii="Times New Roman" w:hAnsi="Times New Roman"/>
          <w:sz w:val="24"/>
          <w:szCs w:val="24"/>
        </w:rPr>
        <w:t>8</w:t>
      </w:r>
      <w:r w:rsidRPr="00CB0555">
        <w:rPr>
          <w:rFonts w:ascii="Times New Roman" w:hAnsi="Times New Roman"/>
          <w:sz w:val="24"/>
          <w:szCs w:val="24"/>
        </w:rPr>
        <w:t>. 202</w:t>
      </w:r>
      <w:r w:rsidR="00177AD6">
        <w:rPr>
          <w:rFonts w:ascii="Times New Roman" w:hAnsi="Times New Roman"/>
          <w:sz w:val="24"/>
          <w:szCs w:val="24"/>
        </w:rPr>
        <w:t xml:space="preserve">1. </w:t>
      </w:r>
      <w:r w:rsidR="0035211E" w:rsidRPr="00C80C5A">
        <w:rPr>
          <w:rFonts w:ascii="Times New Roman" w:hAnsi="Times New Roman"/>
          <w:sz w:val="24"/>
          <w:szCs w:val="24"/>
        </w:rPr>
        <w:t xml:space="preserve">Dřívější plnění </w:t>
      </w:r>
      <w:r w:rsidR="00177AD6">
        <w:rPr>
          <w:rFonts w:ascii="Times New Roman" w:hAnsi="Times New Roman"/>
          <w:sz w:val="24"/>
          <w:szCs w:val="24"/>
        </w:rPr>
        <w:t xml:space="preserve">díla </w:t>
      </w:r>
      <w:r w:rsidR="0035211E" w:rsidRPr="00C80C5A">
        <w:rPr>
          <w:rFonts w:ascii="Times New Roman" w:hAnsi="Times New Roman"/>
          <w:sz w:val="24"/>
          <w:szCs w:val="24"/>
        </w:rPr>
        <w:t>je možné.</w:t>
      </w:r>
    </w:p>
    <w:p w14:paraId="6C9051FF" w14:textId="3D36E445" w:rsidR="00386058" w:rsidRDefault="00386058" w:rsidP="0034389E">
      <w:pPr>
        <w:spacing w:after="0"/>
        <w:rPr>
          <w:rFonts w:ascii="Times New Roman" w:hAnsi="Times New Roman"/>
          <w:sz w:val="24"/>
          <w:szCs w:val="24"/>
        </w:rPr>
      </w:pPr>
    </w:p>
    <w:p w14:paraId="7DE000DB" w14:textId="77777777" w:rsidR="00177AD6" w:rsidRPr="0034389E" w:rsidRDefault="00177AD6" w:rsidP="0034389E">
      <w:pPr>
        <w:spacing w:after="0"/>
        <w:rPr>
          <w:rFonts w:ascii="Times New Roman" w:hAnsi="Times New Roman"/>
          <w:sz w:val="24"/>
          <w:szCs w:val="24"/>
        </w:rPr>
      </w:pPr>
    </w:p>
    <w:p w14:paraId="77A6A4BC" w14:textId="77777777" w:rsidR="00D03009" w:rsidRDefault="00D03009" w:rsidP="0034389E">
      <w:pPr>
        <w:pStyle w:val="Odstavecseseznamem"/>
        <w:numPr>
          <w:ilvl w:val="0"/>
          <w:numId w:val="26"/>
        </w:numPr>
        <w:spacing w:after="0"/>
        <w:ind w:left="357" w:hanging="357"/>
        <w:contextualSpacing w:val="0"/>
        <w:jc w:val="center"/>
        <w:rPr>
          <w:rFonts w:ascii="Times New Roman" w:hAnsi="Times New Roman"/>
          <w:b/>
          <w:sz w:val="24"/>
          <w:szCs w:val="24"/>
        </w:rPr>
      </w:pPr>
      <w:r w:rsidRPr="00CB0555">
        <w:rPr>
          <w:rFonts w:ascii="Times New Roman" w:hAnsi="Times New Roman"/>
          <w:b/>
          <w:sz w:val="24"/>
          <w:szCs w:val="24"/>
        </w:rPr>
        <w:t>VLASTNICKÉ PRÁVO</w:t>
      </w:r>
    </w:p>
    <w:p w14:paraId="4F0ABF4D" w14:textId="77777777" w:rsidR="00C80C5A" w:rsidRPr="00C80C5A" w:rsidRDefault="00C80C5A" w:rsidP="0034389E">
      <w:pPr>
        <w:spacing w:after="0"/>
        <w:rPr>
          <w:rFonts w:ascii="Times New Roman" w:hAnsi="Times New Roman"/>
          <w:b/>
          <w:sz w:val="24"/>
          <w:szCs w:val="24"/>
        </w:rPr>
      </w:pPr>
    </w:p>
    <w:p w14:paraId="6A59C250" w14:textId="46C98082" w:rsidR="00F9686D" w:rsidRPr="00177AD6" w:rsidRDefault="00D03009" w:rsidP="00177AD6">
      <w:pPr>
        <w:pStyle w:val="Odstavecseseznamem"/>
        <w:numPr>
          <w:ilvl w:val="1"/>
          <w:numId w:val="26"/>
        </w:numPr>
        <w:spacing w:after="0"/>
        <w:ind w:left="425" w:hanging="425"/>
        <w:contextualSpacing w:val="0"/>
        <w:rPr>
          <w:rFonts w:ascii="Times New Roman" w:hAnsi="Times New Roman"/>
          <w:sz w:val="24"/>
          <w:szCs w:val="24"/>
        </w:rPr>
      </w:pPr>
      <w:r w:rsidRPr="00177AD6">
        <w:rPr>
          <w:rFonts w:ascii="Times New Roman" w:hAnsi="Times New Roman"/>
          <w:sz w:val="24"/>
          <w:szCs w:val="24"/>
        </w:rPr>
        <w:t>Vlastnick</w:t>
      </w:r>
      <w:r w:rsidR="0035211E" w:rsidRPr="00177AD6">
        <w:rPr>
          <w:rFonts w:ascii="Times New Roman" w:hAnsi="Times New Roman"/>
          <w:sz w:val="24"/>
          <w:szCs w:val="24"/>
        </w:rPr>
        <w:t xml:space="preserve">é právo </w:t>
      </w:r>
      <w:r w:rsidR="00177AD6" w:rsidRPr="00177AD6">
        <w:rPr>
          <w:rFonts w:ascii="Times New Roman" w:hAnsi="Times New Roman"/>
          <w:sz w:val="24"/>
          <w:szCs w:val="24"/>
          <w:lang w:eastAsia="cs-CZ"/>
        </w:rPr>
        <w:t>k dílu přechází na uživatele</w:t>
      </w:r>
      <w:r w:rsidR="00177AD6">
        <w:rPr>
          <w:rFonts w:ascii="Times New Roman" w:hAnsi="Times New Roman"/>
          <w:sz w:val="24"/>
          <w:szCs w:val="24"/>
          <w:lang w:eastAsia="cs-CZ"/>
        </w:rPr>
        <w:t xml:space="preserve">, resp. objednatele </w:t>
      </w:r>
      <w:r w:rsidR="00177AD6" w:rsidRPr="00177AD6">
        <w:rPr>
          <w:rFonts w:ascii="Times New Roman" w:hAnsi="Times New Roman"/>
          <w:sz w:val="24"/>
          <w:szCs w:val="24"/>
          <w:lang w:eastAsia="cs-CZ"/>
        </w:rPr>
        <w:t xml:space="preserve">až po úplném zaplacení </w:t>
      </w:r>
      <w:r w:rsidR="00177AD6">
        <w:rPr>
          <w:rFonts w:ascii="Times New Roman" w:hAnsi="Times New Roman"/>
          <w:sz w:val="24"/>
          <w:szCs w:val="24"/>
          <w:lang w:eastAsia="cs-CZ"/>
        </w:rPr>
        <w:t xml:space="preserve">díla – </w:t>
      </w:r>
      <w:r w:rsidR="00177AD6" w:rsidRPr="00177AD6">
        <w:rPr>
          <w:rFonts w:ascii="Times New Roman" w:hAnsi="Times New Roman"/>
          <w:sz w:val="24"/>
          <w:szCs w:val="24"/>
          <w:lang w:eastAsia="cs-CZ"/>
        </w:rPr>
        <w:t>faktury</w:t>
      </w:r>
      <w:r w:rsidRPr="00177AD6">
        <w:rPr>
          <w:rFonts w:ascii="Times New Roman" w:hAnsi="Times New Roman"/>
          <w:sz w:val="24"/>
          <w:szCs w:val="24"/>
        </w:rPr>
        <w:t>.</w:t>
      </w:r>
    </w:p>
    <w:p w14:paraId="2AC864C0" w14:textId="16A678B9" w:rsidR="008A261A" w:rsidRDefault="008A261A" w:rsidP="00AE7E33">
      <w:pPr>
        <w:spacing w:after="0"/>
        <w:ind w:left="-6"/>
        <w:rPr>
          <w:rFonts w:ascii="Times New Roman" w:hAnsi="Times New Roman"/>
          <w:sz w:val="24"/>
          <w:szCs w:val="24"/>
        </w:rPr>
      </w:pPr>
    </w:p>
    <w:p w14:paraId="0B72097B" w14:textId="77777777" w:rsidR="00177AD6" w:rsidRPr="00CB0555" w:rsidRDefault="00177AD6" w:rsidP="00AE7E33">
      <w:pPr>
        <w:spacing w:after="0"/>
        <w:ind w:left="-6"/>
        <w:rPr>
          <w:rFonts w:ascii="Times New Roman" w:hAnsi="Times New Roman"/>
          <w:sz w:val="24"/>
          <w:szCs w:val="24"/>
        </w:rPr>
      </w:pPr>
    </w:p>
    <w:p w14:paraId="64CDD17F" w14:textId="77777777" w:rsidR="00D03009" w:rsidRDefault="00D03009" w:rsidP="00C80C5A">
      <w:pPr>
        <w:pStyle w:val="Odstavecseseznamem"/>
        <w:numPr>
          <w:ilvl w:val="0"/>
          <w:numId w:val="26"/>
        </w:numPr>
        <w:spacing w:after="0"/>
        <w:ind w:left="357" w:hanging="357"/>
        <w:contextualSpacing w:val="0"/>
        <w:jc w:val="center"/>
        <w:rPr>
          <w:rFonts w:ascii="Times New Roman" w:hAnsi="Times New Roman"/>
          <w:b/>
          <w:sz w:val="24"/>
          <w:szCs w:val="24"/>
        </w:rPr>
      </w:pPr>
      <w:r w:rsidRPr="00CB0555">
        <w:rPr>
          <w:rFonts w:ascii="Times New Roman" w:hAnsi="Times New Roman"/>
          <w:b/>
          <w:sz w:val="24"/>
          <w:szCs w:val="24"/>
        </w:rPr>
        <w:t>PŘEDÁNÍ A PŘEVZETÍ DÍLA</w:t>
      </w:r>
    </w:p>
    <w:p w14:paraId="46EAD45F" w14:textId="77777777" w:rsidR="00C80C5A" w:rsidRPr="00C80C5A" w:rsidRDefault="00C80C5A" w:rsidP="00C80C5A">
      <w:pPr>
        <w:spacing w:after="0"/>
        <w:rPr>
          <w:rFonts w:ascii="Times New Roman" w:hAnsi="Times New Roman"/>
          <w:b/>
          <w:sz w:val="24"/>
          <w:szCs w:val="24"/>
        </w:rPr>
      </w:pPr>
    </w:p>
    <w:p w14:paraId="39E2152E" w14:textId="77777777" w:rsidR="00F9686D" w:rsidRPr="00177AD6" w:rsidRDefault="0035211E" w:rsidP="0034389E">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hAnsi="Times New Roman"/>
          <w:sz w:val="24"/>
          <w:szCs w:val="24"/>
        </w:rPr>
        <w:t xml:space="preserve">Předání a převzetí díla proběhne nejpozději v den dokončení prováděného díla. </w:t>
      </w:r>
      <w:r w:rsidR="00D03009" w:rsidRPr="00CB0555">
        <w:rPr>
          <w:rFonts w:ascii="Times New Roman" w:hAnsi="Times New Roman"/>
          <w:sz w:val="24"/>
          <w:szCs w:val="24"/>
        </w:rPr>
        <w:t>Zhotovitel písemně</w:t>
      </w:r>
      <w:r w:rsidRPr="00CB0555">
        <w:rPr>
          <w:rFonts w:ascii="Times New Roman" w:hAnsi="Times New Roman"/>
          <w:sz w:val="24"/>
          <w:szCs w:val="24"/>
        </w:rPr>
        <w:t xml:space="preserve"> vyzve o</w:t>
      </w:r>
      <w:r w:rsidR="00D03009" w:rsidRPr="00CB0555">
        <w:rPr>
          <w:rFonts w:ascii="Times New Roman" w:hAnsi="Times New Roman"/>
          <w:sz w:val="24"/>
          <w:szCs w:val="24"/>
        </w:rPr>
        <w:t>bje</w:t>
      </w:r>
      <w:r w:rsidRPr="00CB0555">
        <w:rPr>
          <w:rFonts w:ascii="Times New Roman" w:hAnsi="Times New Roman"/>
          <w:sz w:val="24"/>
          <w:szCs w:val="24"/>
        </w:rPr>
        <w:t>dnatele k převzetí provedeného d</w:t>
      </w:r>
      <w:r w:rsidR="00D03009" w:rsidRPr="00CB0555">
        <w:rPr>
          <w:rFonts w:ascii="Times New Roman" w:hAnsi="Times New Roman"/>
          <w:sz w:val="24"/>
          <w:szCs w:val="24"/>
        </w:rPr>
        <w:t>íla</w:t>
      </w:r>
      <w:r w:rsidRPr="00CB0555">
        <w:rPr>
          <w:rFonts w:ascii="Times New Roman" w:hAnsi="Times New Roman"/>
          <w:sz w:val="24"/>
          <w:szCs w:val="24"/>
        </w:rPr>
        <w:t xml:space="preserve">, nejpozději pět </w:t>
      </w:r>
      <w:r w:rsidRPr="00177AD6">
        <w:rPr>
          <w:rFonts w:ascii="Times New Roman" w:hAnsi="Times New Roman"/>
          <w:sz w:val="24"/>
          <w:szCs w:val="24"/>
        </w:rPr>
        <w:t>pracovních dnů před předáním a převzetím díla</w:t>
      </w:r>
      <w:r w:rsidR="00D03009" w:rsidRPr="00177AD6">
        <w:rPr>
          <w:rFonts w:ascii="Times New Roman" w:hAnsi="Times New Roman"/>
          <w:sz w:val="24"/>
          <w:szCs w:val="24"/>
        </w:rPr>
        <w:t>.</w:t>
      </w:r>
    </w:p>
    <w:p w14:paraId="54152184" w14:textId="77777777" w:rsidR="00177AD6" w:rsidRDefault="00D03009" w:rsidP="00177AD6">
      <w:pPr>
        <w:pStyle w:val="Odstavecseseznamem"/>
        <w:numPr>
          <w:ilvl w:val="1"/>
          <w:numId w:val="26"/>
        </w:numPr>
        <w:spacing w:after="120"/>
        <w:ind w:left="425" w:hanging="426"/>
        <w:contextualSpacing w:val="0"/>
        <w:rPr>
          <w:rFonts w:ascii="Times New Roman" w:hAnsi="Times New Roman"/>
          <w:sz w:val="24"/>
          <w:szCs w:val="24"/>
        </w:rPr>
      </w:pPr>
      <w:r w:rsidRPr="00177AD6">
        <w:rPr>
          <w:rFonts w:ascii="Times New Roman" w:hAnsi="Times New Roman"/>
          <w:sz w:val="24"/>
          <w:szCs w:val="24"/>
        </w:rPr>
        <w:t xml:space="preserve">O předání provedeného </w:t>
      </w:r>
      <w:r w:rsidR="0035211E" w:rsidRPr="00177AD6">
        <w:rPr>
          <w:rFonts w:ascii="Times New Roman" w:hAnsi="Times New Roman"/>
          <w:sz w:val="24"/>
          <w:szCs w:val="24"/>
        </w:rPr>
        <w:t>díla z</w:t>
      </w:r>
      <w:r w:rsidRPr="00177AD6">
        <w:rPr>
          <w:rFonts w:ascii="Times New Roman" w:hAnsi="Times New Roman"/>
          <w:sz w:val="24"/>
          <w:szCs w:val="24"/>
        </w:rPr>
        <w:t>hotovitelem a převzetí proveden</w:t>
      </w:r>
      <w:r w:rsidR="0035211E" w:rsidRPr="00177AD6">
        <w:rPr>
          <w:rFonts w:ascii="Times New Roman" w:hAnsi="Times New Roman"/>
          <w:sz w:val="24"/>
          <w:szCs w:val="24"/>
        </w:rPr>
        <w:t>ého díla o</w:t>
      </w:r>
      <w:r w:rsidRPr="00177AD6">
        <w:rPr>
          <w:rFonts w:ascii="Times New Roman" w:hAnsi="Times New Roman"/>
          <w:sz w:val="24"/>
          <w:szCs w:val="24"/>
        </w:rPr>
        <w:t>bjednate</w:t>
      </w:r>
      <w:r w:rsidR="0035211E" w:rsidRPr="00177AD6">
        <w:rPr>
          <w:rFonts w:ascii="Times New Roman" w:hAnsi="Times New Roman"/>
          <w:sz w:val="24"/>
          <w:szCs w:val="24"/>
        </w:rPr>
        <w:t>lem sepíší smluvní strany této s</w:t>
      </w:r>
      <w:r w:rsidRPr="00177AD6">
        <w:rPr>
          <w:rFonts w:ascii="Times New Roman" w:hAnsi="Times New Roman"/>
          <w:sz w:val="24"/>
          <w:szCs w:val="24"/>
        </w:rPr>
        <w:t>mlouvy předávací protokol, který bud</w:t>
      </w:r>
      <w:r w:rsidR="0035211E" w:rsidRPr="00177AD6">
        <w:rPr>
          <w:rFonts w:ascii="Times New Roman" w:hAnsi="Times New Roman"/>
          <w:sz w:val="24"/>
          <w:szCs w:val="24"/>
        </w:rPr>
        <w:t xml:space="preserve">e obsahovat </w:t>
      </w:r>
      <w:r w:rsidR="00F9686D" w:rsidRPr="00177AD6">
        <w:rPr>
          <w:rFonts w:ascii="Times New Roman" w:hAnsi="Times New Roman"/>
          <w:sz w:val="24"/>
          <w:szCs w:val="24"/>
        </w:rPr>
        <w:br/>
      </w:r>
      <w:r w:rsidR="0035211E" w:rsidRPr="00177AD6">
        <w:rPr>
          <w:rFonts w:ascii="Times New Roman" w:hAnsi="Times New Roman"/>
          <w:sz w:val="24"/>
          <w:szCs w:val="24"/>
        </w:rPr>
        <w:t>i případné výhrady o</w:t>
      </w:r>
      <w:r w:rsidRPr="00177AD6">
        <w:rPr>
          <w:rFonts w:ascii="Times New Roman" w:hAnsi="Times New Roman"/>
          <w:sz w:val="24"/>
          <w:szCs w:val="24"/>
        </w:rPr>
        <w:t>bjednatele.</w:t>
      </w:r>
    </w:p>
    <w:p w14:paraId="796BFBB6" w14:textId="37183D74" w:rsidR="00F9686D" w:rsidRPr="00177AD6" w:rsidRDefault="00177AD6" w:rsidP="00177AD6">
      <w:pPr>
        <w:pStyle w:val="Odstavecseseznamem"/>
        <w:numPr>
          <w:ilvl w:val="1"/>
          <w:numId w:val="26"/>
        </w:numPr>
        <w:spacing w:after="120"/>
        <w:ind w:left="425" w:hanging="426"/>
        <w:contextualSpacing w:val="0"/>
        <w:rPr>
          <w:rFonts w:ascii="Times New Roman" w:hAnsi="Times New Roman"/>
          <w:sz w:val="24"/>
          <w:szCs w:val="24"/>
        </w:rPr>
      </w:pPr>
      <w:r w:rsidRPr="00177AD6">
        <w:rPr>
          <w:rFonts w:ascii="Times New Roman" w:hAnsi="Times New Roman"/>
          <w:sz w:val="24"/>
          <w:szCs w:val="24"/>
          <w:lang w:eastAsia="cs-CZ"/>
        </w:rPr>
        <w:t>Zadavatel je oprávněn převzetí díla odmítnout, neodpovídá-li této smlouvě nebo jeho připomínkám</w:t>
      </w:r>
      <w:r>
        <w:rPr>
          <w:rFonts w:ascii="Times New Roman" w:hAnsi="Times New Roman"/>
          <w:sz w:val="24"/>
          <w:szCs w:val="24"/>
          <w:lang w:eastAsia="cs-CZ"/>
        </w:rPr>
        <w:t xml:space="preserve"> </w:t>
      </w:r>
      <w:r w:rsidRPr="00177AD6">
        <w:rPr>
          <w:rFonts w:ascii="Times New Roman" w:hAnsi="Times New Roman"/>
          <w:sz w:val="24"/>
          <w:szCs w:val="24"/>
          <w:lang w:eastAsia="cs-CZ"/>
        </w:rPr>
        <w:t>a pokynům. Zároveň pak poskytne zhotoviteli přiměřenou dodatečnou lhůtu k odstranění vad a nedostatků.</w:t>
      </w:r>
      <w:r>
        <w:rPr>
          <w:rFonts w:ascii="Times New Roman" w:hAnsi="Times New Roman"/>
          <w:sz w:val="24"/>
          <w:szCs w:val="24"/>
          <w:lang w:eastAsia="cs-CZ"/>
        </w:rPr>
        <w:t xml:space="preserve"> </w:t>
      </w:r>
      <w:r w:rsidR="00D03009" w:rsidRPr="00177AD6">
        <w:rPr>
          <w:rFonts w:ascii="Times New Roman" w:hAnsi="Times New Roman"/>
          <w:sz w:val="24"/>
          <w:szCs w:val="24"/>
        </w:rPr>
        <w:t>Vadou se při tom rozumí od</w:t>
      </w:r>
      <w:r w:rsidR="000A19A3" w:rsidRPr="00177AD6">
        <w:rPr>
          <w:rFonts w:ascii="Times New Roman" w:hAnsi="Times New Roman"/>
          <w:sz w:val="24"/>
          <w:szCs w:val="24"/>
        </w:rPr>
        <w:t>chylka v kvalitě a</w:t>
      </w:r>
      <w:r w:rsidRPr="00177AD6">
        <w:rPr>
          <w:rFonts w:ascii="Times New Roman" w:hAnsi="Times New Roman"/>
          <w:sz w:val="24"/>
          <w:szCs w:val="24"/>
        </w:rPr>
        <w:t> </w:t>
      </w:r>
      <w:r w:rsidR="000A19A3" w:rsidRPr="00177AD6">
        <w:rPr>
          <w:rFonts w:ascii="Times New Roman" w:hAnsi="Times New Roman"/>
          <w:sz w:val="24"/>
          <w:szCs w:val="24"/>
        </w:rPr>
        <w:t>parametrech d</w:t>
      </w:r>
      <w:r w:rsidR="00D03009" w:rsidRPr="00177AD6">
        <w:rPr>
          <w:rFonts w:ascii="Times New Roman" w:hAnsi="Times New Roman"/>
          <w:sz w:val="24"/>
          <w:szCs w:val="24"/>
        </w:rPr>
        <w:t xml:space="preserve">íla, stanovených </w:t>
      </w:r>
      <w:r w:rsidR="005E4A2E" w:rsidRPr="00177AD6">
        <w:rPr>
          <w:rFonts w:ascii="Times New Roman" w:hAnsi="Times New Roman"/>
          <w:sz w:val="24"/>
          <w:szCs w:val="24"/>
        </w:rPr>
        <w:t xml:space="preserve">zadávací </w:t>
      </w:r>
      <w:r w:rsidR="000A19A3" w:rsidRPr="00177AD6">
        <w:rPr>
          <w:rFonts w:ascii="Times New Roman" w:hAnsi="Times New Roman"/>
          <w:sz w:val="24"/>
          <w:szCs w:val="24"/>
        </w:rPr>
        <w:t>dokumentací, touto s</w:t>
      </w:r>
      <w:r w:rsidR="00D03009" w:rsidRPr="00177AD6">
        <w:rPr>
          <w:rFonts w:ascii="Times New Roman" w:hAnsi="Times New Roman"/>
          <w:sz w:val="24"/>
          <w:szCs w:val="24"/>
        </w:rPr>
        <w:t>mlouvou a obecně závaznými předpisy.</w:t>
      </w:r>
      <w:r w:rsidRPr="00177AD6">
        <w:rPr>
          <w:rFonts w:ascii="Times New Roman" w:hAnsi="Times New Roman"/>
          <w:sz w:val="24"/>
          <w:szCs w:val="24"/>
        </w:rPr>
        <w:t xml:space="preserve"> </w:t>
      </w:r>
      <w:r w:rsidR="00D03009" w:rsidRPr="00177AD6">
        <w:rPr>
          <w:rFonts w:ascii="Times New Roman" w:hAnsi="Times New Roman"/>
          <w:sz w:val="24"/>
          <w:szCs w:val="24"/>
        </w:rPr>
        <w:t xml:space="preserve">Nedodělkem se rozumí nedokončená práce oproti </w:t>
      </w:r>
      <w:r w:rsidR="005E4A2E" w:rsidRPr="00177AD6">
        <w:rPr>
          <w:rFonts w:ascii="Times New Roman" w:hAnsi="Times New Roman"/>
          <w:sz w:val="24"/>
          <w:szCs w:val="24"/>
        </w:rPr>
        <w:t>zadání</w:t>
      </w:r>
      <w:r w:rsidR="00D03009" w:rsidRPr="00177AD6">
        <w:rPr>
          <w:rFonts w:ascii="Times New Roman" w:hAnsi="Times New Roman"/>
          <w:sz w:val="24"/>
          <w:szCs w:val="24"/>
        </w:rPr>
        <w:t>.</w:t>
      </w:r>
    </w:p>
    <w:p w14:paraId="3EA469C8" w14:textId="77777777" w:rsidR="00D03009" w:rsidRPr="00CB0555" w:rsidRDefault="000A19A3" w:rsidP="0096298C">
      <w:pPr>
        <w:pStyle w:val="Odstavecseseznamem"/>
        <w:numPr>
          <w:ilvl w:val="1"/>
          <w:numId w:val="26"/>
        </w:numPr>
        <w:spacing w:after="0"/>
        <w:ind w:left="426" w:hanging="426"/>
        <w:rPr>
          <w:rFonts w:ascii="Times New Roman" w:hAnsi="Times New Roman"/>
          <w:sz w:val="24"/>
          <w:szCs w:val="24"/>
        </w:rPr>
      </w:pPr>
      <w:r w:rsidRPr="00177AD6">
        <w:rPr>
          <w:rFonts w:ascii="Times New Roman" w:hAnsi="Times New Roman"/>
          <w:sz w:val="24"/>
          <w:szCs w:val="24"/>
        </w:rPr>
        <w:t>Současně s dílem je zhotovitel povinen předat o</w:t>
      </w:r>
      <w:r w:rsidR="00D03009" w:rsidRPr="00177AD6">
        <w:rPr>
          <w:rFonts w:ascii="Times New Roman" w:hAnsi="Times New Roman"/>
          <w:sz w:val="24"/>
          <w:szCs w:val="24"/>
        </w:rPr>
        <w:t xml:space="preserve">bjednateli </w:t>
      </w:r>
      <w:r w:rsidRPr="00177AD6">
        <w:rPr>
          <w:rFonts w:ascii="Times New Roman" w:hAnsi="Times New Roman"/>
          <w:sz w:val="24"/>
          <w:szCs w:val="24"/>
        </w:rPr>
        <w:t xml:space="preserve">případné </w:t>
      </w:r>
      <w:r w:rsidR="00D03009" w:rsidRPr="00177AD6">
        <w:rPr>
          <w:rFonts w:ascii="Times New Roman" w:hAnsi="Times New Roman"/>
          <w:sz w:val="24"/>
          <w:szCs w:val="24"/>
        </w:rPr>
        <w:t>dokument</w:t>
      </w:r>
      <w:r w:rsidRPr="00177AD6">
        <w:rPr>
          <w:rFonts w:ascii="Times New Roman" w:hAnsi="Times New Roman"/>
          <w:sz w:val="24"/>
          <w:szCs w:val="24"/>
        </w:rPr>
        <w:t>y, plány a jiné listiny, které z</w:t>
      </w:r>
      <w:r w:rsidR="00D03009" w:rsidRPr="00177AD6">
        <w:rPr>
          <w:rFonts w:ascii="Times New Roman" w:hAnsi="Times New Roman"/>
          <w:sz w:val="24"/>
          <w:szCs w:val="24"/>
        </w:rPr>
        <w:t>hotovitel získal n</w:t>
      </w:r>
      <w:r w:rsidRPr="00177AD6">
        <w:rPr>
          <w:rFonts w:ascii="Times New Roman" w:hAnsi="Times New Roman"/>
          <w:sz w:val="24"/>
          <w:szCs w:val="24"/>
        </w:rPr>
        <w:t>ebo</w:t>
      </w:r>
      <w:r w:rsidRPr="00CB0555">
        <w:rPr>
          <w:rFonts w:ascii="Times New Roman" w:hAnsi="Times New Roman"/>
          <w:sz w:val="24"/>
          <w:szCs w:val="24"/>
        </w:rPr>
        <w:t xml:space="preserve"> měl získat v souvislosti s d</w:t>
      </w:r>
      <w:r w:rsidR="00D03009" w:rsidRPr="00CB0555">
        <w:rPr>
          <w:rFonts w:ascii="Times New Roman" w:hAnsi="Times New Roman"/>
          <w:sz w:val="24"/>
          <w:szCs w:val="24"/>
        </w:rPr>
        <w:t xml:space="preserve">ílem </w:t>
      </w:r>
      <w:r w:rsidR="00B35CA6" w:rsidRPr="00CB0555">
        <w:rPr>
          <w:rFonts w:ascii="Times New Roman" w:hAnsi="Times New Roman"/>
          <w:sz w:val="24"/>
          <w:szCs w:val="24"/>
        </w:rPr>
        <w:br/>
      </w:r>
      <w:r w:rsidR="00D03009" w:rsidRPr="00CB0555">
        <w:rPr>
          <w:rFonts w:ascii="Times New Roman" w:hAnsi="Times New Roman"/>
          <w:sz w:val="24"/>
          <w:szCs w:val="24"/>
        </w:rPr>
        <w:t>či jeho provedením.</w:t>
      </w:r>
    </w:p>
    <w:p w14:paraId="447AF074" w14:textId="37FA6727" w:rsidR="008A261A" w:rsidRDefault="008A261A" w:rsidP="0034389E">
      <w:pPr>
        <w:spacing w:after="0"/>
        <w:rPr>
          <w:rFonts w:ascii="Times New Roman" w:hAnsi="Times New Roman"/>
          <w:sz w:val="24"/>
          <w:szCs w:val="24"/>
        </w:rPr>
      </w:pPr>
    </w:p>
    <w:p w14:paraId="1C541F1C" w14:textId="77777777" w:rsidR="00177AD6" w:rsidRPr="00CB0555" w:rsidRDefault="00177AD6" w:rsidP="0034389E">
      <w:pPr>
        <w:spacing w:after="0"/>
        <w:rPr>
          <w:rFonts w:ascii="Times New Roman" w:hAnsi="Times New Roman"/>
          <w:sz w:val="24"/>
          <w:szCs w:val="24"/>
        </w:rPr>
      </w:pPr>
    </w:p>
    <w:p w14:paraId="3B6760F7" w14:textId="77777777" w:rsidR="00D03009" w:rsidRDefault="00D03009" w:rsidP="0034389E">
      <w:pPr>
        <w:pStyle w:val="Odstavecseseznamem"/>
        <w:numPr>
          <w:ilvl w:val="0"/>
          <w:numId w:val="26"/>
        </w:numPr>
        <w:spacing w:after="0"/>
        <w:ind w:left="425" w:hanging="431"/>
        <w:contextualSpacing w:val="0"/>
        <w:jc w:val="center"/>
        <w:rPr>
          <w:rFonts w:ascii="Times New Roman" w:hAnsi="Times New Roman"/>
          <w:b/>
          <w:sz w:val="24"/>
          <w:szCs w:val="24"/>
        </w:rPr>
      </w:pPr>
      <w:r w:rsidRPr="00CB0555">
        <w:rPr>
          <w:rFonts w:ascii="Times New Roman" w:hAnsi="Times New Roman"/>
          <w:b/>
          <w:sz w:val="24"/>
          <w:szCs w:val="24"/>
        </w:rPr>
        <w:t>ZÁRUČNÍ DOBA</w:t>
      </w:r>
    </w:p>
    <w:p w14:paraId="07FFC0DF" w14:textId="77777777" w:rsidR="0034389E" w:rsidRPr="0034389E" w:rsidRDefault="0034389E" w:rsidP="0034389E">
      <w:pPr>
        <w:spacing w:after="0"/>
        <w:ind w:left="-6"/>
        <w:rPr>
          <w:rFonts w:ascii="Times New Roman" w:hAnsi="Times New Roman"/>
          <w:b/>
          <w:sz w:val="24"/>
          <w:szCs w:val="24"/>
        </w:rPr>
      </w:pPr>
    </w:p>
    <w:p w14:paraId="241568BB" w14:textId="77777777" w:rsidR="00177AD6" w:rsidRDefault="00D03009" w:rsidP="00177AD6">
      <w:pPr>
        <w:pStyle w:val="Odstavecseseznamem"/>
        <w:numPr>
          <w:ilvl w:val="1"/>
          <w:numId w:val="26"/>
        </w:numPr>
        <w:spacing w:after="120"/>
        <w:ind w:left="426" w:hanging="426"/>
        <w:contextualSpacing w:val="0"/>
        <w:rPr>
          <w:rFonts w:ascii="Times New Roman" w:hAnsi="Times New Roman"/>
          <w:sz w:val="24"/>
          <w:szCs w:val="24"/>
        </w:rPr>
      </w:pPr>
      <w:r w:rsidRPr="00177AD6">
        <w:rPr>
          <w:rFonts w:ascii="Times New Roman" w:hAnsi="Times New Roman"/>
          <w:sz w:val="24"/>
          <w:szCs w:val="24"/>
        </w:rPr>
        <w:t>Záruční</w:t>
      </w:r>
      <w:r w:rsidR="000A19A3" w:rsidRPr="00177AD6">
        <w:rPr>
          <w:rFonts w:ascii="Times New Roman" w:hAnsi="Times New Roman"/>
          <w:sz w:val="24"/>
          <w:szCs w:val="24"/>
        </w:rPr>
        <w:t xml:space="preserve"> doba za d</w:t>
      </w:r>
      <w:r w:rsidRPr="00177AD6">
        <w:rPr>
          <w:rFonts w:ascii="Times New Roman" w:hAnsi="Times New Roman"/>
          <w:sz w:val="24"/>
          <w:szCs w:val="24"/>
        </w:rPr>
        <w:t xml:space="preserve">ílo činí </w:t>
      </w:r>
      <w:r w:rsidR="00177AD6" w:rsidRPr="00177AD6">
        <w:rPr>
          <w:rFonts w:ascii="Times New Roman" w:hAnsi="Times New Roman"/>
          <w:b/>
          <w:sz w:val="24"/>
          <w:szCs w:val="24"/>
        </w:rPr>
        <w:t>24</w:t>
      </w:r>
      <w:r w:rsidRPr="00177AD6">
        <w:rPr>
          <w:rFonts w:ascii="Times New Roman" w:hAnsi="Times New Roman"/>
          <w:b/>
          <w:sz w:val="24"/>
          <w:szCs w:val="24"/>
        </w:rPr>
        <w:t xml:space="preserve"> měsíců </w:t>
      </w:r>
      <w:r w:rsidRPr="00177AD6">
        <w:rPr>
          <w:rFonts w:ascii="Times New Roman" w:hAnsi="Times New Roman"/>
          <w:sz w:val="24"/>
          <w:szCs w:val="24"/>
        </w:rPr>
        <w:t>a</w:t>
      </w:r>
      <w:r w:rsidR="000A19A3" w:rsidRPr="00177AD6">
        <w:rPr>
          <w:rFonts w:ascii="Times New Roman" w:hAnsi="Times New Roman"/>
          <w:sz w:val="24"/>
          <w:szCs w:val="24"/>
        </w:rPr>
        <w:t xml:space="preserve"> začíná dnem převzetí hotového d</w:t>
      </w:r>
      <w:r w:rsidRPr="00177AD6">
        <w:rPr>
          <w:rFonts w:ascii="Times New Roman" w:hAnsi="Times New Roman"/>
          <w:sz w:val="24"/>
          <w:szCs w:val="24"/>
        </w:rPr>
        <w:t>íla obj</w:t>
      </w:r>
      <w:r w:rsidR="000A19A3" w:rsidRPr="00177AD6">
        <w:rPr>
          <w:rFonts w:ascii="Times New Roman" w:hAnsi="Times New Roman"/>
          <w:sz w:val="24"/>
          <w:szCs w:val="24"/>
        </w:rPr>
        <w:t>ednatelem.</w:t>
      </w:r>
    </w:p>
    <w:p w14:paraId="1E156C2A" w14:textId="77777777" w:rsidR="00E201E1" w:rsidRDefault="00177AD6" w:rsidP="00E201E1">
      <w:pPr>
        <w:pStyle w:val="Odstavecseseznamem"/>
        <w:numPr>
          <w:ilvl w:val="1"/>
          <w:numId w:val="26"/>
        </w:numPr>
        <w:spacing w:after="120"/>
        <w:ind w:left="426" w:hanging="426"/>
        <w:contextualSpacing w:val="0"/>
        <w:rPr>
          <w:rFonts w:ascii="Times New Roman" w:hAnsi="Times New Roman"/>
          <w:sz w:val="24"/>
          <w:szCs w:val="24"/>
          <w:lang w:eastAsia="cs-CZ"/>
        </w:rPr>
      </w:pPr>
      <w:r w:rsidRPr="00177AD6">
        <w:rPr>
          <w:rFonts w:ascii="Times New Roman" w:hAnsi="Times New Roman"/>
          <w:sz w:val="24"/>
          <w:szCs w:val="24"/>
          <w:lang w:eastAsia="cs-CZ"/>
        </w:rPr>
        <w:t xml:space="preserve">Zhotovitel přebírá záruku za jakost díla za podmínky, že bude v době záruky na </w:t>
      </w:r>
      <w:r w:rsidRPr="00E201E1">
        <w:rPr>
          <w:rFonts w:ascii="Times New Roman" w:hAnsi="Times New Roman"/>
          <w:sz w:val="24"/>
          <w:szCs w:val="24"/>
          <w:lang w:eastAsia="cs-CZ"/>
        </w:rPr>
        <w:t>dodaném klimatizačním zařízení provádět pravidelnou servisní kontrolu a údržba nad rámec této smlouvy o dílo.</w:t>
      </w:r>
    </w:p>
    <w:p w14:paraId="1CC39224" w14:textId="77777777" w:rsidR="00E201E1" w:rsidRDefault="00E201E1" w:rsidP="00E201E1">
      <w:pPr>
        <w:pStyle w:val="Odstavecseseznamem"/>
        <w:numPr>
          <w:ilvl w:val="1"/>
          <w:numId w:val="26"/>
        </w:numPr>
        <w:spacing w:after="120"/>
        <w:ind w:left="426" w:hanging="426"/>
        <w:contextualSpacing w:val="0"/>
        <w:rPr>
          <w:rFonts w:ascii="Times New Roman" w:hAnsi="Times New Roman"/>
          <w:sz w:val="24"/>
          <w:szCs w:val="24"/>
          <w:lang w:eastAsia="cs-CZ"/>
        </w:rPr>
      </w:pPr>
      <w:r w:rsidRPr="00E201E1">
        <w:rPr>
          <w:rFonts w:ascii="Times New Roman" w:hAnsi="Times New Roman"/>
          <w:sz w:val="24"/>
          <w:szCs w:val="24"/>
          <w:lang w:eastAsia="cs-CZ"/>
        </w:rPr>
        <w:t>V případě havárie vzniklé na dodaném klimatizačním zařízení ve shora uvedené záruční době</w:t>
      </w:r>
      <w:r>
        <w:rPr>
          <w:rFonts w:ascii="Times New Roman" w:hAnsi="Times New Roman"/>
          <w:sz w:val="24"/>
          <w:szCs w:val="24"/>
          <w:lang w:eastAsia="cs-CZ"/>
        </w:rPr>
        <w:t xml:space="preserve"> </w:t>
      </w:r>
      <w:r w:rsidRPr="00E201E1">
        <w:rPr>
          <w:rFonts w:ascii="Times New Roman" w:hAnsi="Times New Roman"/>
          <w:sz w:val="24"/>
          <w:szCs w:val="24"/>
          <w:lang w:eastAsia="cs-CZ"/>
        </w:rPr>
        <w:t>objednatel do 2 dnů uvědomí zhotovitele na shora uvedeném kontaktním spojení a následně zástupci obou</w:t>
      </w:r>
      <w:r>
        <w:rPr>
          <w:rFonts w:ascii="Times New Roman" w:hAnsi="Times New Roman"/>
          <w:sz w:val="24"/>
          <w:szCs w:val="24"/>
          <w:lang w:eastAsia="cs-CZ"/>
        </w:rPr>
        <w:t xml:space="preserve"> </w:t>
      </w:r>
      <w:r w:rsidRPr="00E201E1">
        <w:rPr>
          <w:rFonts w:ascii="Times New Roman" w:hAnsi="Times New Roman"/>
          <w:sz w:val="24"/>
          <w:szCs w:val="24"/>
          <w:lang w:eastAsia="cs-CZ"/>
        </w:rPr>
        <w:t>smluvních stran spolu sepíší protokol o</w:t>
      </w:r>
      <w:r>
        <w:rPr>
          <w:rFonts w:ascii="Times New Roman" w:hAnsi="Times New Roman"/>
          <w:sz w:val="24"/>
          <w:szCs w:val="24"/>
          <w:lang w:eastAsia="cs-CZ"/>
        </w:rPr>
        <w:t> </w:t>
      </w:r>
      <w:r w:rsidRPr="00E201E1">
        <w:rPr>
          <w:rFonts w:ascii="Times New Roman" w:hAnsi="Times New Roman"/>
          <w:sz w:val="24"/>
          <w:szCs w:val="24"/>
          <w:lang w:eastAsia="cs-CZ"/>
        </w:rPr>
        <w:t>havarijním stavu zařízení do zjišťovacího protokolu, opatří jej svými</w:t>
      </w:r>
      <w:r>
        <w:rPr>
          <w:rFonts w:ascii="Times New Roman" w:hAnsi="Times New Roman"/>
          <w:sz w:val="24"/>
          <w:szCs w:val="24"/>
          <w:lang w:eastAsia="cs-CZ"/>
        </w:rPr>
        <w:t xml:space="preserve"> </w:t>
      </w:r>
      <w:r w:rsidRPr="00E201E1">
        <w:rPr>
          <w:rFonts w:ascii="Times New Roman" w:hAnsi="Times New Roman"/>
          <w:sz w:val="24"/>
          <w:szCs w:val="24"/>
          <w:lang w:eastAsia="cs-CZ"/>
        </w:rPr>
        <w:t>podpisy a</w:t>
      </w:r>
      <w:r>
        <w:rPr>
          <w:rFonts w:ascii="Times New Roman" w:hAnsi="Times New Roman"/>
          <w:sz w:val="24"/>
          <w:szCs w:val="24"/>
          <w:lang w:eastAsia="cs-CZ"/>
        </w:rPr>
        <w:t> </w:t>
      </w:r>
      <w:r w:rsidRPr="00E201E1">
        <w:rPr>
          <w:rFonts w:ascii="Times New Roman" w:hAnsi="Times New Roman"/>
          <w:sz w:val="24"/>
          <w:szCs w:val="24"/>
          <w:lang w:eastAsia="cs-CZ"/>
        </w:rPr>
        <w:t xml:space="preserve">každá ze smluvních stran obdrží jedno jeho vyhotovení </w:t>
      </w:r>
      <w:r>
        <w:rPr>
          <w:rFonts w:ascii="Times New Roman" w:hAnsi="Times New Roman"/>
          <w:sz w:val="24"/>
          <w:szCs w:val="24"/>
          <w:lang w:eastAsia="cs-CZ"/>
        </w:rPr>
        <w:t>–</w:t>
      </w:r>
      <w:r w:rsidRPr="00E201E1">
        <w:rPr>
          <w:rFonts w:ascii="Times New Roman" w:hAnsi="Times New Roman"/>
          <w:sz w:val="24"/>
          <w:szCs w:val="24"/>
          <w:lang w:eastAsia="cs-CZ"/>
        </w:rPr>
        <w:t xml:space="preserve"> případnou reklamaci uplatní objednatel</w:t>
      </w:r>
      <w:r>
        <w:rPr>
          <w:rFonts w:ascii="Times New Roman" w:hAnsi="Times New Roman"/>
          <w:sz w:val="24"/>
          <w:szCs w:val="24"/>
          <w:lang w:eastAsia="cs-CZ"/>
        </w:rPr>
        <w:t xml:space="preserve"> </w:t>
      </w:r>
      <w:r w:rsidRPr="00E201E1">
        <w:rPr>
          <w:rFonts w:ascii="Times New Roman" w:hAnsi="Times New Roman"/>
          <w:sz w:val="24"/>
          <w:szCs w:val="24"/>
          <w:lang w:eastAsia="cs-CZ"/>
        </w:rPr>
        <w:t>písemně s jasným technickým popisem vady díla.</w:t>
      </w:r>
    </w:p>
    <w:p w14:paraId="22C38F0A" w14:textId="6D0378CA" w:rsidR="00E201E1" w:rsidRDefault="00E201E1" w:rsidP="00E201E1">
      <w:pPr>
        <w:pStyle w:val="Odstavecseseznamem"/>
        <w:numPr>
          <w:ilvl w:val="1"/>
          <w:numId w:val="26"/>
        </w:numPr>
        <w:spacing w:after="0"/>
        <w:ind w:left="425" w:hanging="425"/>
        <w:contextualSpacing w:val="0"/>
        <w:rPr>
          <w:rFonts w:ascii="Times New Roman" w:hAnsi="Times New Roman"/>
          <w:sz w:val="24"/>
          <w:szCs w:val="24"/>
          <w:lang w:eastAsia="cs-CZ"/>
        </w:rPr>
      </w:pPr>
      <w:r w:rsidRPr="00E201E1">
        <w:rPr>
          <w:rFonts w:ascii="Times New Roman" w:hAnsi="Times New Roman"/>
          <w:sz w:val="24"/>
          <w:szCs w:val="24"/>
          <w:lang w:eastAsia="cs-CZ"/>
        </w:rPr>
        <w:t>Zhotovitel se zavazuje zahájit odstraňování havárie a případných vad díla dle obsahu odst. 2 tohoto</w:t>
      </w:r>
      <w:r>
        <w:rPr>
          <w:rFonts w:ascii="Times New Roman" w:hAnsi="Times New Roman"/>
          <w:sz w:val="24"/>
          <w:szCs w:val="24"/>
          <w:lang w:eastAsia="cs-CZ"/>
        </w:rPr>
        <w:t xml:space="preserve"> </w:t>
      </w:r>
      <w:r w:rsidRPr="00E201E1">
        <w:rPr>
          <w:rFonts w:ascii="Times New Roman" w:hAnsi="Times New Roman"/>
          <w:sz w:val="24"/>
          <w:szCs w:val="24"/>
          <w:lang w:eastAsia="cs-CZ"/>
        </w:rPr>
        <w:t>článku v záruční době do 3 dnů od obdržení písemné reklamace objednatele, v případě skrytých vad zajistit</w:t>
      </w:r>
      <w:r>
        <w:rPr>
          <w:rFonts w:ascii="Times New Roman" w:hAnsi="Times New Roman"/>
          <w:sz w:val="24"/>
          <w:szCs w:val="24"/>
          <w:lang w:eastAsia="cs-CZ"/>
        </w:rPr>
        <w:t xml:space="preserve"> </w:t>
      </w:r>
      <w:r w:rsidRPr="00E201E1">
        <w:rPr>
          <w:rFonts w:ascii="Times New Roman" w:hAnsi="Times New Roman"/>
          <w:sz w:val="24"/>
          <w:szCs w:val="24"/>
          <w:lang w:eastAsia="cs-CZ"/>
        </w:rPr>
        <w:t>jejich opravu, v případě neodstranitelnosti vad zajistit jejich výměnu, a to v co nejkratší možné době,</w:t>
      </w:r>
      <w:r>
        <w:rPr>
          <w:rFonts w:ascii="Times New Roman" w:hAnsi="Times New Roman"/>
          <w:sz w:val="24"/>
          <w:szCs w:val="24"/>
          <w:lang w:eastAsia="cs-CZ"/>
        </w:rPr>
        <w:t xml:space="preserve"> </w:t>
      </w:r>
      <w:r w:rsidRPr="00E201E1">
        <w:rPr>
          <w:rFonts w:ascii="Times New Roman" w:hAnsi="Times New Roman"/>
          <w:sz w:val="24"/>
          <w:szCs w:val="24"/>
          <w:lang w:eastAsia="cs-CZ"/>
        </w:rPr>
        <w:t>nejpozději však do 30 dnů ode dne doručení reklamace.</w:t>
      </w:r>
    </w:p>
    <w:p w14:paraId="393DBFEA" w14:textId="122291A3" w:rsidR="00E201E1" w:rsidRDefault="00E201E1" w:rsidP="00E201E1">
      <w:pPr>
        <w:spacing w:after="0"/>
        <w:rPr>
          <w:rFonts w:ascii="Times New Roman" w:hAnsi="Times New Roman"/>
          <w:sz w:val="24"/>
          <w:szCs w:val="24"/>
          <w:lang w:eastAsia="cs-CZ"/>
        </w:rPr>
      </w:pPr>
    </w:p>
    <w:p w14:paraId="5339E751" w14:textId="77777777" w:rsidR="00E201E1" w:rsidRPr="00E201E1" w:rsidRDefault="00E201E1" w:rsidP="00E201E1">
      <w:pPr>
        <w:spacing w:after="0"/>
        <w:rPr>
          <w:rFonts w:ascii="Times New Roman" w:hAnsi="Times New Roman"/>
          <w:sz w:val="24"/>
          <w:szCs w:val="24"/>
          <w:lang w:eastAsia="cs-CZ"/>
        </w:rPr>
      </w:pPr>
    </w:p>
    <w:p w14:paraId="4BF3EF41" w14:textId="77777777" w:rsidR="0034389E" w:rsidRDefault="00D03009" w:rsidP="0034389E">
      <w:pPr>
        <w:pStyle w:val="Odstavecseseznamem"/>
        <w:numPr>
          <w:ilvl w:val="0"/>
          <w:numId w:val="26"/>
        </w:numPr>
        <w:spacing w:after="0"/>
        <w:ind w:left="357" w:hanging="357"/>
        <w:contextualSpacing w:val="0"/>
        <w:jc w:val="center"/>
        <w:rPr>
          <w:rFonts w:ascii="Times New Roman" w:hAnsi="Times New Roman"/>
          <w:b/>
          <w:sz w:val="24"/>
          <w:szCs w:val="24"/>
        </w:rPr>
      </w:pPr>
      <w:r w:rsidRPr="00CB0555">
        <w:rPr>
          <w:rFonts w:ascii="Times New Roman" w:hAnsi="Times New Roman"/>
          <w:b/>
          <w:sz w:val="24"/>
          <w:szCs w:val="24"/>
        </w:rPr>
        <w:lastRenderedPageBreak/>
        <w:t>POVINNOSTI ZHOTOVITELE</w:t>
      </w:r>
    </w:p>
    <w:p w14:paraId="682E7A09" w14:textId="77777777" w:rsidR="0034389E" w:rsidRPr="0034389E" w:rsidRDefault="0034389E" w:rsidP="0034389E">
      <w:pPr>
        <w:spacing w:after="0"/>
        <w:rPr>
          <w:rFonts w:ascii="Times New Roman" w:hAnsi="Times New Roman"/>
          <w:b/>
          <w:sz w:val="24"/>
          <w:szCs w:val="24"/>
        </w:rPr>
      </w:pPr>
    </w:p>
    <w:p w14:paraId="2A5F6070" w14:textId="026B292D" w:rsidR="00E201E1" w:rsidRDefault="00E201E1" w:rsidP="00C26BCB">
      <w:pPr>
        <w:pStyle w:val="Odstavecseseznamem"/>
        <w:numPr>
          <w:ilvl w:val="1"/>
          <w:numId w:val="26"/>
        </w:numPr>
        <w:spacing w:after="120"/>
        <w:ind w:left="425" w:hanging="568"/>
        <w:contextualSpacing w:val="0"/>
        <w:rPr>
          <w:rFonts w:ascii="Times New Roman" w:hAnsi="Times New Roman"/>
          <w:sz w:val="24"/>
          <w:szCs w:val="24"/>
        </w:rPr>
      </w:pPr>
      <w:r>
        <w:rPr>
          <w:rFonts w:ascii="Times New Roman" w:hAnsi="Times New Roman"/>
          <w:sz w:val="24"/>
          <w:szCs w:val="24"/>
          <w:lang w:eastAsia="cs-CZ"/>
        </w:rPr>
        <w:t xml:space="preserve">Zhotovitel se </w:t>
      </w:r>
      <w:r w:rsidRPr="00E201E1">
        <w:rPr>
          <w:rFonts w:ascii="Times New Roman" w:hAnsi="Times New Roman"/>
          <w:sz w:val="24"/>
          <w:szCs w:val="24"/>
          <w:lang w:eastAsia="cs-CZ"/>
        </w:rPr>
        <w:t>zavazuje provést dílo včas a na vlastní nebezpečí, na své náklady</w:t>
      </w:r>
      <w:r>
        <w:rPr>
          <w:rFonts w:ascii="Times New Roman" w:hAnsi="Times New Roman"/>
          <w:sz w:val="24"/>
          <w:szCs w:val="24"/>
          <w:lang w:eastAsia="cs-CZ"/>
        </w:rPr>
        <w:t xml:space="preserve"> a </w:t>
      </w:r>
      <w:r w:rsidRPr="00E201E1">
        <w:rPr>
          <w:rFonts w:ascii="Times New Roman" w:hAnsi="Times New Roman"/>
          <w:sz w:val="24"/>
          <w:szCs w:val="24"/>
          <w:lang w:eastAsia="cs-CZ"/>
        </w:rPr>
        <w:t>s</w:t>
      </w:r>
      <w:r>
        <w:rPr>
          <w:rFonts w:ascii="Times New Roman" w:hAnsi="Times New Roman"/>
          <w:sz w:val="24"/>
          <w:szCs w:val="24"/>
          <w:lang w:eastAsia="cs-CZ"/>
        </w:rPr>
        <w:t> </w:t>
      </w:r>
      <w:r w:rsidRPr="00E201E1">
        <w:rPr>
          <w:rFonts w:ascii="Times New Roman" w:hAnsi="Times New Roman"/>
          <w:sz w:val="24"/>
          <w:szCs w:val="24"/>
          <w:lang w:eastAsia="cs-CZ"/>
        </w:rPr>
        <w:t>využitím vlastních nástrojů a</w:t>
      </w:r>
      <w:r>
        <w:rPr>
          <w:rFonts w:ascii="Times New Roman" w:hAnsi="Times New Roman"/>
          <w:sz w:val="24"/>
          <w:szCs w:val="24"/>
          <w:lang w:eastAsia="cs-CZ"/>
        </w:rPr>
        <w:t xml:space="preserve"> </w:t>
      </w:r>
      <w:r w:rsidRPr="00E201E1">
        <w:rPr>
          <w:rFonts w:ascii="Times New Roman" w:hAnsi="Times New Roman"/>
          <w:sz w:val="24"/>
          <w:szCs w:val="24"/>
          <w:lang w:eastAsia="cs-CZ"/>
        </w:rPr>
        <w:t>zařízení</w:t>
      </w:r>
      <w:r>
        <w:rPr>
          <w:rFonts w:ascii="Times New Roman" w:hAnsi="Times New Roman"/>
          <w:sz w:val="24"/>
          <w:szCs w:val="24"/>
          <w:lang w:eastAsia="cs-CZ"/>
        </w:rPr>
        <w:t xml:space="preserve">. Dále se </w:t>
      </w:r>
      <w:r w:rsidRPr="00E201E1">
        <w:rPr>
          <w:rFonts w:ascii="Times New Roman" w:hAnsi="Times New Roman"/>
          <w:sz w:val="24"/>
          <w:szCs w:val="24"/>
          <w:lang w:eastAsia="cs-CZ"/>
        </w:rPr>
        <w:t>zavazuje organizovat svoji práci při provádění díla tak, aby byl co nejméně narušen běžný provoz</w:t>
      </w:r>
      <w:r>
        <w:rPr>
          <w:rFonts w:ascii="Times New Roman" w:hAnsi="Times New Roman"/>
          <w:sz w:val="24"/>
          <w:szCs w:val="24"/>
          <w:lang w:eastAsia="cs-CZ"/>
        </w:rPr>
        <w:t xml:space="preserve"> </w:t>
      </w:r>
      <w:r w:rsidRPr="00E201E1">
        <w:rPr>
          <w:rFonts w:ascii="Times New Roman" w:hAnsi="Times New Roman"/>
          <w:sz w:val="24"/>
          <w:szCs w:val="24"/>
          <w:lang w:eastAsia="cs-CZ"/>
        </w:rPr>
        <w:t>v místě provádění díla</w:t>
      </w:r>
      <w:r w:rsidR="009C54F0">
        <w:rPr>
          <w:rFonts w:ascii="Times New Roman" w:hAnsi="Times New Roman"/>
          <w:sz w:val="24"/>
          <w:szCs w:val="24"/>
          <w:lang w:eastAsia="cs-CZ"/>
        </w:rPr>
        <w:t xml:space="preserve"> a zároveň je </w:t>
      </w:r>
      <w:r w:rsidR="009C54F0" w:rsidRPr="00E201E1">
        <w:rPr>
          <w:rFonts w:ascii="Times New Roman" w:hAnsi="Times New Roman"/>
          <w:sz w:val="24"/>
          <w:szCs w:val="24"/>
        </w:rPr>
        <w:t>povinen zamezit přístupu všech nepovolaných osob na staveniště</w:t>
      </w:r>
      <w:r w:rsidR="009C54F0">
        <w:rPr>
          <w:rFonts w:ascii="Times New Roman" w:hAnsi="Times New Roman"/>
          <w:sz w:val="24"/>
          <w:szCs w:val="24"/>
        </w:rPr>
        <w:t>.</w:t>
      </w:r>
    </w:p>
    <w:p w14:paraId="7B496535" w14:textId="49BC9A10" w:rsidR="00C26BCB" w:rsidRDefault="00E201E1" w:rsidP="00C26BCB">
      <w:pPr>
        <w:pStyle w:val="Odstavecseseznamem"/>
        <w:numPr>
          <w:ilvl w:val="1"/>
          <w:numId w:val="26"/>
        </w:numPr>
        <w:spacing w:after="120"/>
        <w:ind w:left="425" w:hanging="568"/>
        <w:contextualSpacing w:val="0"/>
        <w:rPr>
          <w:rFonts w:ascii="Times New Roman" w:hAnsi="Times New Roman"/>
          <w:sz w:val="24"/>
          <w:szCs w:val="24"/>
        </w:rPr>
      </w:pPr>
      <w:r>
        <w:rPr>
          <w:rFonts w:ascii="Times New Roman" w:hAnsi="Times New Roman"/>
          <w:sz w:val="24"/>
          <w:szCs w:val="24"/>
          <w:lang w:eastAsia="cs-CZ"/>
        </w:rPr>
        <w:t xml:space="preserve">Zhotovitel se </w:t>
      </w:r>
      <w:r w:rsidRPr="00E201E1">
        <w:rPr>
          <w:rFonts w:ascii="Times New Roman" w:hAnsi="Times New Roman"/>
          <w:sz w:val="24"/>
          <w:szCs w:val="24"/>
          <w:lang w:eastAsia="cs-CZ"/>
        </w:rPr>
        <w:t>zavazuje dodržovat obecně závazné předpisy, technické normy a</w:t>
      </w:r>
      <w:r>
        <w:rPr>
          <w:rFonts w:ascii="Times New Roman" w:hAnsi="Times New Roman"/>
          <w:sz w:val="24"/>
          <w:szCs w:val="24"/>
          <w:lang w:eastAsia="cs-CZ"/>
        </w:rPr>
        <w:t> p</w:t>
      </w:r>
      <w:r w:rsidRPr="00E201E1">
        <w:rPr>
          <w:rFonts w:ascii="Times New Roman" w:hAnsi="Times New Roman"/>
          <w:sz w:val="24"/>
          <w:szCs w:val="24"/>
          <w:lang w:eastAsia="cs-CZ"/>
        </w:rPr>
        <w:t>ovinnosti</w:t>
      </w:r>
      <w:r w:rsidR="00C26BCB">
        <w:rPr>
          <w:rFonts w:ascii="Times New Roman" w:hAnsi="Times New Roman"/>
          <w:sz w:val="24"/>
          <w:szCs w:val="24"/>
          <w:lang w:eastAsia="cs-CZ"/>
        </w:rPr>
        <w:t>, a</w:t>
      </w:r>
      <w:r w:rsidRPr="00E201E1">
        <w:rPr>
          <w:rFonts w:ascii="Times New Roman" w:hAnsi="Times New Roman"/>
          <w:sz w:val="24"/>
          <w:szCs w:val="24"/>
          <w:lang w:eastAsia="cs-CZ"/>
        </w:rPr>
        <w:t xml:space="preserve"> při provádění díla bude</w:t>
      </w:r>
      <w:r w:rsidR="00C26BCB">
        <w:rPr>
          <w:rFonts w:ascii="Times New Roman" w:hAnsi="Times New Roman"/>
          <w:sz w:val="24"/>
          <w:szCs w:val="24"/>
          <w:lang w:eastAsia="cs-CZ"/>
        </w:rPr>
        <w:t xml:space="preserve"> </w:t>
      </w:r>
      <w:r w:rsidRPr="00C26BCB">
        <w:rPr>
          <w:rFonts w:ascii="Times New Roman" w:hAnsi="Times New Roman"/>
          <w:sz w:val="24"/>
          <w:szCs w:val="24"/>
          <w:lang w:eastAsia="cs-CZ"/>
        </w:rPr>
        <w:t>postupovat s odbornou péčí</w:t>
      </w:r>
      <w:r w:rsidR="00C26BCB">
        <w:rPr>
          <w:rFonts w:ascii="Times New Roman" w:hAnsi="Times New Roman"/>
          <w:sz w:val="24"/>
          <w:szCs w:val="24"/>
          <w:lang w:eastAsia="cs-CZ"/>
        </w:rPr>
        <w:t>.</w:t>
      </w:r>
    </w:p>
    <w:p w14:paraId="08700F03" w14:textId="77777777" w:rsidR="00F9686D" w:rsidRPr="0034389E" w:rsidRDefault="0034389E" w:rsidP="0034389E">
      <w:pPr>
        <w:pStyle w:val="Odstavecseseznamem"/>
        <w:numPr>
          <w:ilvl w:val="1"/>
          <w:numId w:val="26"/>
        </w:numPr>
        <w:spacing w:after="120"/>
        <w:ind w:left="425" w:hanging="568"/>
        <w:contextualSpacing w:val="0"/>
        <w:rPr>
          <w:rFonts w:ascii="Times New Roman" w:hAnsi="Times New Roman"/>
          <w:sz w:val="24"/>
          <w:szCs w:val="24"/>
        </w:rPr>
      </w:pPr>
      <w:r w:rsidRPr="00E201E1">
        <w:rPr>
          <w:rFonts w:ascii="Times New Roman" w:hAnsi="Times New Roman"/>
          <w:sz w:val="24"/>
          <w:szCs w:val="24"/>
        </w:rPr>
        <w:t>Z</w:t>
      </w:r>
      <w:r w:rsidR="00836B76" w:rsidRPr="00E201E1">
        <w:rPr>
          <w:rFonts w:ascii="Times New Roman" w:hAnsi="Times New Roman"/>
          <w:sz w:val="24"/>
          <w:szCs w:val="24"/>
        </w:rPr>
        <w:t>hotovitel je povinen</w:t>
      </w:r>
      <w:r w:rsidR="00836B76" w:rsidRPr="00CB0555">
        <w:rPr>
          <w:rFonts w:ascii="Times New Roman" w:hAnsi="Times New Roman"/>
          <w:sz w:val="24"/>
          <w:szCs w:val="24"/>
        </w:rPr>
        <w:t xml:space="preserve"> zajistit </w:t>
      </w:r>
      <w:r>
        <w:rPr>
          <w:rFonts w:ascii="Times New Roman" w:hAnsi="Times New Roman"/>
          <w:sz w:val="24"/>
          <w:szCs w:val="24"/>
        </w:rPr>
        <w:t>patřičný</w:t>
      </w:r>
      <w:r w:rsidR="00836B76" w:rsidRPr="00CB0555">
        <w:rPr>
          <w:rFonts w:ascii="Times New Roman" w:hAnsi="Times New Roman"/>
          <w:sz w:val="24"/>
          <w:szCs w:val="24"/>
        </w:rPr>
        <w:t xml:space="preserve"> úklid</w:t>
      </w:r>
      <w:r w:rsidR="00936CC6" w:rsidRPr="00CB0555">
        <w:rPr>
          <w:rFonts w:ascii="Times New Roman" w:hAnsi="Times New Roman"/>
          <w:sz w:val="24"/>
          <w:szCs w:val="24"/>
        </w:rPr>
        <w:t xml:space="preserve"> staveniště</w:t>
      </w:r>
      <w:r>
        <w:rPr>
          <w:rFonts w:ascii="Times New Roman" w:hAnsi="Times New Roman"/>
          <w:sz w:val="24"/>
          <w:szCs w:val="24"/>
        </w:rPr>
        <w:t xml:space="preserve"> i v průběhu provádění díla</w:t>
      </w:r>
      <w:r w:rsidR="00936CC6" w:rsidRPr="00CB0555">
        <w:rPr>
          <w:rFonts w:ascii="Times New Roman" w:hAnsi="Times New Roman"/>
          <w:sz w:val="24"/>
          <w:szCs w:val="24"/>
        </w:rPr>
        <w:t>,</w:t>
      </w:r>
      <w:r>
        <w:rPr>
          <w:rFonts w:ascii="Times New Roman" w:hAnsi="Times New Roman"/>
          <w:sz w:val="24"/>
          <w:szCs w:val="24"/>
        </w:rPr>
        <w:t xml:space="preserve"> dále je povinen</w:t>
      </w:r>
      <w:r w:rsidR="00936CC6" w:rsidRPr="00CB0555">
        <w:rPr>
          <w:rFonts w:ascii="Times New Roman" w:hAnsi="Times New Roman"/>
          <w:sz w:val="24"/>
          <w:szCs w:val="24"/>
        </w:rPr>
        <w:t xml:space="preserve"> zajistit bezpečný transport</w:t>
      </w:r>
      <w:r w:rsidR="000D500A" w:rsidRPr="00CB0555">
        <w:rPr>
          <w:rFonts w:ascii="Times New Roman" w:hAnsi="Times New Roman"/>
          <w:sz w:val="24"/>
          <w:szCs w:val="24"/>
        </w:rPr>
        <w:t xml:space="preserve"> materiálů (po vnitřním</w:t>
      </w:r>
      <w:r w:rsidR="00836B76" w:rsidRPr="00CB0555">
        <w:rPr>
          <w:rFonts w:ascii="Times New Roman" w:hAnsi="Times New Roman"/>
          <w:sz w:val="24"/>
          <w:szCs w:val="24"/>
        </w:rPr>
        <w:t xml:space="preserve"> </w:t>
      </w:r>
      <w:r w:rsidRPr="00CB0555">
        <w:rPr>
          <w:rFonts w:ascii="Times New Roman" w:hAnsi="Times New Roman"/>
          <w:sz w:val="24"/>
          <w:szCs w:val="24"/>
        </w:rPr>
        <w:t>schodišti,</w:t>
      </w:r>
      <w:r w:rsidR="00936CC6" w:rsidRPr="00CB0555">
        <w:rPr>
          <w:rFonts w:ascii="Times New Roman" w:hAnsi="Times New Roman"/>
          <w:sz w:val="24"/>
          <w:szCs w:val="24"/>
        </w:rPr>
        <w:t xml:space="preserve"> popř. výtahem) a</w:t>
      </w:r>
      <w:r w:rsidR="00836B76" w:rsidRPr="00CB0555">
        <w:rPr>
          <w:rFonts w:ascii="Times New Roman" w:hAnsi="Times New Roman"/>
          <w:sz w:val="24"/>
          <w:szCs w:val="24"/>
        </w:rPr>
        <w:t xml:space="preserve"> zajistit ochranu okolních prostorů a zařízení proti prachu a znečištění.</w:t>
      </w:r>
    </w:p>
    <w:p w14:paraId="473B8820" w14:textId="77777777" w:rsidR="009C54F0" w:rsidRDefault="009C54F0" w:rsidP="009C54F0">
      <w:pPr>
        <w:pStyle w:val="Odstavecseseznamem"/>
        <w:numPr>
          <w:ilvl w:val="1"/>
          <w:numId w:val="26"/>
        </w:numPr>
        <w:tabs>
          <w:tab w:val="left" w:pos="567"/>
        </w:tabs>
        <w:spacing w:after="120"/>
        <w:ind w:left="425" w:hanging="567"/>
        <w:contextualSpacing w:val="0"/>
        <w:rPr>
          <w:rFonts w:ascii="Times New Roman" w:hAnsi="Times New Roman"/>
          <w:sz w:val="24"/>
          <w:szCs w:val="24"/>
        </w:rPr>
      </w:pPr>
      <w:r w:rsidRPr="009C54F0">
        <w:rPr>
          <w:rFonts w:ascii="Times New Roman" w:hAnsi="Times New Roman"/>
          <w:sz w:val="24"/>
          <w:szCs w:val="24"/>
          <w:lang w:eastAsia="cs-CZ"/>
        </w:rPr>
        <w:t>Za škody, které vzniknou zaviněním zhotovitele v důsledku plnění díla dle této smlouvy o dílo</w:t>
      </w:r>
      <w:r>
        <w:rPr>
          <w:rFonts w:ascii="Times New Roman" w:hAnsi="Times New Roman"/>
          <w:sz w:val="24"/>
          <w:szCs w:val="24"/>
          <w:lang w:eastAsia="cs-CZ"/>
        </w:rPr>
        <w:t xml:space="preserve"> objednateli</w:t>
      </w:r>
      <w:r w:rsidRPr="009C54F0">
        <w:rPr>
          <w:rFonts w:ascii="Times New Roman" w:hAnsi="Times New Roman"/>
          <w:sz w:val="24"/>
          <w:szCs w:val="24"/>
          <w:lang w:eastAsia="cs-CZ"/>
        </w:rPr>
        <w:t>, odpovídá výhradně zhotovitel a tento je povinen takto vzniklou škodu uhradit. Při veškerých</w:t>
      </w:r>
      <w:r>
        <w:rPr>
          <w:rFonts w:ascii="Times New Roman" w:hAnsi="Times New Roman"/>
          <w:sz w:val="24"/>
          <w:szCs w:val="24"/>
          <w:lang w:eastAsia="cs-CZ"/>
        </w:rPr>
        <w:t xml:space="preserve"> </w:t>
      </w:r>
      <w:r w:rsidRPr="009C54F0">
        <w:rPr>
          <w:rFonts w:ascii="Times New Roman" w:hAnsi="Times New Roman"/>
          <w:sz w:val="24"/>
          <w:szCs w:val="24"/>
          <w:lang w:eastAsia="cs-CZ"/>
        </w:rPr>
        <w:t>jednáních o škodě způsobené objednateli, bude zhotovitel postupovat samostatně, bez nutné účasti</w:t>
      </w:r>
      <w:r>
        <w:rPr>
          <w:rFonts w:ascii="Times New Roman" w:hAnsi="Times New Roman"/>
          <w:sz w:val="24"/>
          <w:szCs w:val="24"/>
          <w:lang w:eastAsia="cs-CZ"/>
        </w:rPr>
        <w:t xml:space="preserve"> </w:t>
      </w:r>
      <w:r w:rsidRPr="009C54F0">
        <w:rPr>
          <w:rFonts w:ascii="Times New Roman" w:hAnsi="Times New Roman"/>
          <w:sz w:val="24"/>
          <w:szCs w:val="24"/>
          <w:lang w:eastAsia="cs-CZ"/>
        </w:rPr>
        <w:t xml:space="preserve">objednatele, čímž není dotčeno právo </w:t>
      </w:r>
      <w:r>
        <w:rPr>
          <w:rFonts w:ascii="Times New Roman" w:hAnsi="Times New Roman"/>
          <w:sz w:val="24"/>
          <w:szCs w:val="24"/>
          <w:lang w:eastAsia="cs-CZ"/>
        </w:rPr>
        <w:t>objednatele</w:t>
      </w:r>
      <w:r w:rsidRPr="009C54F0">
        <w:rPr>
          <w:rFonts w:ascii="Times New Roman" w:hAnsi="Times New Roman"/>
          <w:sz w:val="24"/>
          <w:szCs w:val="24"/>
          <w:lang w:eastAsia="cs-CZ"/>
        </w:rPr>
        <w:t xml:space="preserve"> postup zhotovitele ve věci řešení škod kontrolovat.</w:t>
      </w:r>
    </w:p>
    <w:p w14:paraId="39B9E067" w14:textId="4685278F" w:rsidR="009C54F0" w:rsidRPr="009C54F0" w:rsidRDefault="009C54F0" w:rsidP="009C54F0">
      <w:pPr>
        <w:pStyle w:val="Odstavecseseznamem"/>
        <w:numPr>
          <w:ilvl w:val="1"/>
          <w:numId w:val="26"/>
        </w:numPr>
        <w:tabs>
          <w:tab w:val="left" w:pos="567"/>
        </w:tabs>
        <w:spacing w:after="0"/>
        <w:ind w:left="425" w:hanging="567"/>
        <w:contextualSpacing w:val="0"/>
        <w:rPr>
          <w:rFonts w:ascii="Times New Roman" w:hAnsi="Times New Roman"/>
          <w:sz w:val="24"/>
          <w:szCs w:val="24"/>
        </w:rPr>
      </w:pPr>
      <w:r w:rsidRPr="009C54F0">
        <w:rPr>
          <w:rFonts w:ascii="Times New Roman" w:hAnsi="Times New Roman"/>
          <w:sz w:val="24"/>
          <w:szCs w:val="24"/>
          <w:lang w:eastAsia="cs-CZ"/>
        </w:rPr>
        <w:t>Zhotovitel prohlašuje, že je pojištěn pro případ odpovědnosti za škodu způsobenou v</w:t>
      </w:r>
      <w:r>
        <w:rPr>
          <w:rFonts w:ascii="Times New Roman" w:hAnsi="Times New Roman"/>
          <w:sz w:val="24"/>
          <w:szCs w:val="24"/>
          <w:lang w:eastAsia="cs-CZ"/>
        </w:rPr>
        <w:t> </w:t>
      </w:r>
      <w:r w:rsidRPr="009C54F0">
        <w:rPr>
          <w:rFonts w:ascii="Times New Roman" w:hAnsi="Times New Roman"/>
          <w:sz w:val="24"/>
          <w:szCs w:val="24"/>
          <w:lang w:eastAsia="cs-CZ"/>
        </w:rPr>
        <w:t>souvislosti</w:t>
      </w:r>
      <w:r>
        <w:rPr>
          <w:rFonts w:ascii="Times New Roman" w:hAnsi="Times New Roman"/>
          <w:sz w:val="24"/>
          <w:szCs w:val="24"/>
          <w:lang w:eastAsia="cs-CZ"/>
        </w:rPr>
        <w:t xml:space="preserve"> </w:t>
      </w:r>
      <w:r w:rsidRPr="009C54F0">
        <w:rPr>
          <w:rFonts w:ascii="Times New Roman" w:hAnsi="Times New Roman"/>
          <w:sz w:val="24"/>
          <w:szCs w:val="24"/>
          <w:lang w:eastAsia="cs-CZ"/>
        </w:rPr>
        <w:t xml:space="preserve">s plněním dle této smlouvy pojištěním u tuzemského pojišťovacího ústavu pojistkou typu </w:t>
      </w:r>
      <w:proofErr w:type="spellStart"/>
      <w:r w:rsidRPr="009C54F0">
        <w:rPr>
          <w:rFonts w:ascii="Times New Roman" w:hAnsi="Times New Roman"/>
          <w:sz w:val="24"/>
          <w:szCs w:val="24"/>
          <w:lang w:eastAsia="cs-CZ"/>
        </w:rPr>
        <w:t>All</w:t>
      </w:r>
      <w:proofErr w:type="spellEnd"/>
      <w:r w:rsidRPr="009C54F0">
        <w:rPr>
          <w:rFonts w:ascii="Times New Roman" w:hAnsi="Times New Roman"/>
          <w:sz w:val="24"/>
          <w:szCs w:val="24"/>
          <w:lang w:eastAsia="cs-CZ"/>
        </w:rPr>
        <w:t xml:space="preserve"> </w:t>
      </w:r>
      <w:proofErr w:type="spellStart"/>
      <w:r w:rsidRPr="009C54F0">
        <w:rPr>
          <w:rFonts w:ascii="Times New Roman" w:hAnsi="Times New Roman"/>
          <w:sz w:val="24"/>
          <w:szCs w:val="24"/>
          <w:lang w:eastAsia="cs-CZ"/>
        </w:rPr>
        <w:t>Risks</w:t>
      </w:r>
      <w:proofErr w:type="spellEnd"/>
      <w:r w:rsidRPr="009C54F0">
        <w:rPr>
          <w:rFonts w:ascii="Times New Roman" w:hAnsi="Times New Roman"/>
          <w:sz w:val="24"/>
          <w:szCs w:val="24"/>
          <w:lang w:eastAsia="cs-CZ"/>
        </w:rPr>
        <w:t xml:space="preserve"> na</w:t>
      </w:r>
      <w:r>
        <w:rPr>
          <w:rFonts w:ascii="Times New Roman" w:hAnsi="Times New Roman"/>
          <w:sz w:val="24"/>
          <w:szCs w:val="24"/>
          <w:lang w:eastAsia="cs-CZ"/>
        </w:rPr>
        <w:t xml:space="preserve"> </w:t>
      </w:r>
      <w:r w:rsidRPr="009C54F0">
        <w:rPr>
          <w:rFonts w:ascii="Times New Roman" w:hAnsi="Times New Roman"/>
          <w:sz w:val="24"/>
          <w:szCs w:val="24"/>
          <w:lang w:eastAsia="cs-CZ"/>
        </w:rPr>
        <w:t>pojistné plnění 1 milion Kč za jednu pojistnou událost nebo na pojistné plnění 1 milion Kč za max. roční</w:t>
      </w:r>
      <w:r>
        <w:rPr>
          <w:rFonts w:ascii="Times New Roman" w:hAnsi="Times New Roman"/>
          <w:sz w:val="24"/>
          <w:szCs w:val="24"/>
          <w:lang w:eastAsia="cs-CZ"/>
        </w:rPr>
        <w:t xml:space="preserve"> </w:t>
      </w:r>
      <w:r w:rsidRPr="009C54F0">
        <w:rPr>
          <w:rFonts w:ascii="Times New Roman" w:hAnsi="Times New Roman"/>
          <w:sz w:val="24"/>
          <w:szCs w:val="24"/>
          <w:lang w:eastAsia="cs-CZ"/>
        </w:rPr>
        <w:t>pojistné období. Zhotovitel se zavazuje, že bude pojištění udržovat v uvedené výši po celou dobu provádění</w:t>
      </w:r>
      <w:r>
        <w:rPr>
          <w:rFonts w:ascii="Times New Roman" w:hAnsi="Times New Roman"/>
          <w:sz w:val="24"/>
          <w:szCs w:val="24"/>
          <w:lang w:eastAsia="cs-CZ"/>
        </w:rPr>
        <w:t xml:space="preserve"> </w:t>
      </w:r>
      <w:r w:rsidRPr="009C54F0">
        <w:rPr>
          <w:rFonts w:ascii="Times New Roman" w:hAnsi="Times New Roman"/>
          <w:sz w:val="24"/>
          <w:szCs w:val="24"/>
          <w:lang w:eastAsia="cs-CZ"/>
        </w:rPr>
        <w:t>díla dle této smlouvy.</w:t>
      </w:r>
    </w:p>
    <w:p w14:paraId="53DD6226" w14:textId="77777777" w:rsidR="009C54F0" w:rsidRPr="009C54F0" w:rsidRDefault="009C54F0" w:rsidP="00C26BCB">
      <w:pPr>
        <w:tabs>
          <w:tab w:val="left" w:pos="567"/>
        </w:tabs>
        <w:spacing w:after="0"/>
        <w:ind w:left="-142"/>
        <w:rPr>
          <w:rFonts w:ascii="Times New Roman" w:hAnsi="Times New Roman"/>
          <w:sz w:val="24"/>
          <w:szCs w:val="24"/>
        </w:rPr>
      </w:pPr>
    </w:p>
    <w:p w14:paraId="05BDD4B4" w14:textId="77777777" w:rsidR="00E201E1" w:rsidRPr="009C54F0" w:rsidRDefault="00E201E1" w:rsidP="00E201E1">
      <w:pPr>
        <w:tabs>
          <w:tab w:val="left" w:pos="567"/>
        </w:tabs>
        <w:spacing w:after="0"/>
        <w:ind w:left="-142"/>
        <w:rPr>
          <w:rFonts w:ascii="Times New Roman" w:hAnsi="Times New Roman"/>
          <w:sz w:val="24"/>
          <w:szCs w:val="24"/>
        </w:rPr>
      </w:pPr>
    </w:p>
    <w:p w14:paraId="04A4A846" w14:textId="77777777" w:rsidR="00D03009" w:rsidRDefault="00D03009" w:rsidP="0034389E">
      <w:pPr>
        <w:pStyle w:val="Odstavecseseznamem"/>
        <w:numPr>
          <w:ilvl w:val="0"/>
          <w:numId w:val="26"/>
        </w:numPr>
        <w:spacing w:after="0"/>
        <w:contextualSpacing w:val="0"/>
        <w:jc w:val="center"/>
        <w:rPr>
          <w:rFonts w:ascii="Times New Roman" w:hAnsi="Times New Roman"/>
          <w:b/>
          <w:sz w:val="24"/>
          <w:szCs w:val="24"/>
        </w:rPr>
      </w:pPr>
      <w:r w:rsidRPr="00CB0555">
        <w:rPr>
          <w:rFonts w:ascii="Times New Roman" w:hAnsi="Times New Roman"/>
          <w:b/>
          <w:sz w:val="24"/>
          <w:szCs w:val="24"/>
        </w:rPr>
        <w:t>POVINNOSTI OBJEDNATELE</w:t>
      </w:r>
    </w:p>
    <w:p w14:paraId="3BD83070" w14:textId="77777777" w:rsidR="0034389E" w:rsidRPr="0034389E" w:rsidRDefault="0034389E" w:rsidP="0034389E">
      <w:pPr>
        <w:spacing w:after="0"/>
        <w:rPr>
          <w:rFonts w:ascii="Times New Roman" w:hAnsi="Times New Roman"/>
          <w:b/>
          <w:sz w:val="24"/>
          <w:szCs w:val="24"/>
        </w:rPr>
      </w:pPr>
    </w:p>
    <w:p w14:paraId="69F072FA" w14:textId="0B1A6569" w:rsidR="00E201E1" w:rsidRPr="00E201E1" w:rsidRDefault="00E201E1" w:rsidP="00E201E1">
      <w:pPr>
        <w:pStyle w:val="Odstavecseseznamem"/>
        <w:numPr>
          <w:ilvl w:val="1"/>
          <w:numId w:val="26"/>
        </w:numPr>
        <w:spacing w:after="120"/>
        <w:ind w:left="425" w:hanging="567"/>
        <w:contextualSpacing w:val="0"/>
        <w:rPr>
          <w:rFonts w:ascii="Times New Roman" w:hAnsi="Times New Roman"/>
          <w:sz w:val="24"/>
          <w:szCs w:val="24"/>
        </w:rPr>
      </w:pPr>
      <w:r>
        <w:rPr>
          <w:rFonts w:ascii="Times New Roman" w:hAnsi="Times New Roman"/>
          <w:sz w:val="24"/>
          <w:szCs w:val="24"/>
        </w:rPr>
        <w:t>Objednatel</w:t>
      </w:r>
      <w:r w:rsidRPr="00E201E1">
        <w:rPr>
          <w:rFonts w:ascii="Times New Roman" w:hAnsi="Times New Roman"/>
          <w:sz w:val="24"/>
          <w:szCs w:val="24"/>
          <w:lang w:eastAsia="cs-CZ"/>
        </w:rPr>
        <w:t xml:space="preserve"> zajistí zhotoviteli po dobu provádění díla snadný přístup do místa plnění díla, dále do částí objektu, kde je nutno manipulovat s materiálem a v případě potřeby do strojoven ke stávajícímu zařízení.</w:t>
      </w:r>
    </w:p>
    <w:p w14:paraId="0EB13262" w14:textId="25151E6A" w:rsidR="00E201E1" w:rsidRPr="00E201E1" w:rsidRDefault="00E201E1" w:rsidP="00E201E1">
      <w:pPr>
        <w:pStyle w:val="Odstavecseseznamem"/>
        <w:numPr>
          <w:ilvl w:val="1"/>
          <w:numId w:val="26"/>
        </w:numPr>
        <w:spacing w:after="120"/>
        <w:ind w:left="425" w:hanging="567"/>
        <w:contextualSpacing w:val="0"/>
        <w:rPr>
          <w:rFonts w:ascii="Times New Roman" w:hAnsi="Times New Roman"/>
          <w:sz w:val="24"/>
          <w:szCs w:val="24"/>
        </w:rPr>
      </w:pPr>
      <w:r>
        <w:rPr>
          <w:rFonts w:ascii="Times New Roman" w:hAnsi="Times New Roman"/>
          <w:sz w:val="24"/>
          <w:szCs w:val="24"/>
          <w:lang w:eastAsia="cs-CZ"/>
        </w:rPr>
        <w:t>Objednatel</w:t>
      </w:r>
      <w:r w:rsidRPr="00E201E1">
        <w:rPr>
          <w:rFonts w:ascii="Times New Roman" w:hAnsi="Times New Roman"/>
          <w:sz w:val="24"/>
          <w:szCs w:val="24"/>
          <w:lang w:eastAsia="cs-CZ"/>
        </w:rPr>
        <w:t xml:space="preserve"> zajistí zdroj elektrického proudu k místu provádění díla a přístup k</w:t>
      </w:r>
      <w:r>
        <w:rPr>
          <w:rFonts w:ascii="Times New Roman" w:hAnsi="Times New Roman"/>
          <w:sz w:val="24"/>
          <w:szCs w:val="24"/>
          <w:lang w:eastAsia="cs-CZ"/>
        </w:rPr>
        <w:t> </w:t>
      </w:r>
      <w:r w:rsidRPr="00E201E1">
        <w:rPr>
          <w:rFonts w:ascii="Times New Roman" w:hAnsi="Times New Roman"/>
          <w:sz w:val="24"/>
          <w:szCs w:val="24"/>
          <w:lang w:eastAsia="cs-CZ"/>
        </w:rPr>
        <w:t>WC</w:t>
      </w:r>
      <w:r>
        <w:rPr>
          <w:rFonts w:ascii="Times New Roman" w:hAnsi="Times New Roman"/>
          <w:sz w:val="24"/>
          <w:szCs w:val="24"/>
          <w:lang w:eastAsia="cs-CZ"/>
        </w:rPr>
        <w:t>.</w:t>
      </w:r>
    </w:p>
    <w:p w14:paraId="6FC71C90" w14:textId="6F6BE4BE" w:rsidR="00F9686D" w:rsidRPr="009C54F0" w:rsidRDefault="00E01625" w:rsidP="0034389E">
      <w:pPr>
        <w:pStyle w:val="Odstavecseseznamem"/>
        <w:numPr>
          <w:ilvl w:val="1"/>
          <w:numId w:val="26"/>
        </w:numPr>
        <w:spacing w:after="120"/>
        <w:ind w:left="425" w:hanging="567"/>
        <w:contextualSpacing w:val="0"/>
        <w:rPr>
          <w:rFonts w:ascii="Times New Roman" w:hAnsi="Times New Roman"/>
          <w:sz w:val="24"/>
          <w:szCs w:val="24"/>
        </w:rPr>
      </w:pPr>
      <w:r w:rsidRPr="009C54F0">
        <w:rPr>
          <w:rFonts w:ascii="Times New Roman" w:hAnsi="Times New Roman"/>
          <w:sz w:val="24"/>
          <w:szCs w:val="24"/>
        </w:rPr>
        <w:t>Objednatel je povinen zaplatit zhotoviteli cenu podle této s</w:t>
      </w:r>
      <w:r w:rsidR="00D03009" w:rsidRPr="009C54F0">
        <w:rPr>
          <w:rFonts w:ascii="Times New Roman" w:hAnsi="Times New Roman"/>
          <w:sz w:val="24"/>
          <w:szCs w:val="24"/>
        </w:rPr>
        <w:t>mlouvy.</w:t>
      </w:r>
    </w:p>
    <w:p w14:paraId="18E6511E" w14:textId="77777777" w:rsidR="009C54F0" w:rsidRDefault="00D03009" w:rsidP="009C54F0">
      <w:pPr>
        <w:pStyle w:val="Odstavecseseznamem"/>
        <w:numPr>
          <w:ilvl w:val="1"/>
          <w:numId w:val="26"/>
        </w:numPr>
        <w:spacing w:after="120"/>
        <w:ind w:left="425" w:hanging="567"/>
        <w:contextualSpacing w:val="0"/>
        <w:rPr>
          <w:rFonts w:ascii="Times New Roman" w:hAnsi="Times New Roman"/>
          <w:sz w:val="24"/>
          <w:szCs w:val="24"/>
        </w:rPr>
      </w:pPr>
      <w:r w:rsidRPr="009C54F0">
        <w:rPr>
          <w:rFonts w:ascii="Times New Roman" w:hAnsi="Times New Roman"/>
          <w:sz w:val="24"/>
          <w:szCs w:val="24"/>
        </w:rPr>
        <w:t>Ob</w:t>
      </w:r>
      <w:r w:rsidR="00E01625" w:rsidRPr="009C54F0">
        <w:rPr>
          <w:rFonts w:ascii="Times New Roman" w:hAnsi="Times New Roman"/>
          <w:sz w:val="24"/>
          <w:szCs w:val="24"/>
        </w:rPr>
        <w:t>jednatel je povinen poskytnout z</w:t>
      </w:r>
      <w:r w:rsidRPr="009C54F0">
        <w:rPr>
          <w:rFonts w:ascii="Times New Roman" w:hAnsi="Times New Roman"/>
          <w:sz w:val="24"/>
          <w:szCs w:val="24"/>
        </w:rPr>
        <w:t xml:space="preserve">hotoviteli součinnost </w:t>
      </w:r>
      <w:r w:rsidR="00E01625" w:rsidRPr="009C54F0">
        <w:rPr>
          <w:rFonts w:ascii="Times New Roman" w:hAnsi="Times New Roman"/>
          <w:sz w:val="24"/>
          <w:szCs w:val="24"/>
        </w:rPr>
        <w:t>nezbytnou pro provedení díla dle této s</w:t>
      </w:r>
      <w:r w:rsidRPr="009C54F0">
        <w:rPr>
          <w:rFonts w:ascii="Times New Roman" w:hAnsi="Times New Roman"/>
          <w:sz w:val="24"/>
          <w:szCs w:val="24"/>
        </w:rPr>
        <w:t>mlouvy</w:t>
      </w:r>
      <w:r w:rsidR="009C54F0">
        <w:rPr>
          <w:rFonts w:ascii="Times New Roman" w:hAnsi="Times New Roman"/>
          <w:sz w:val="24"/>
          <w:szCs w:val="24"/>
        </w:rPr>
        <w:t>.</w:t>
      </w:r>
    </w:p>
    <w:p w14:paraId="09F9E6B5" w14:textId="0F2098F7" w:rsidR="009C54F0" w:rsidRPr="009C54F0" w:rsidRDefault="009C54F0" w:rsidP="009C54F0">
      <w:pPr>
        <w:pStyle w:val="Odstavecseseznamem"/>
        <w:numPr>
          <w:ilvl w:val="1"/>
          <w:numId w:val="26"/>
        </w:numPr>
        <w:spacing w:after="0"/>
        <w:ind w:left="426" w:hanging="568"/>
        <w:rPr>
          <w:rFonts w:ascii="Times New Roman" w:hAnsi="Times New Roman"/>
          <w:sz w:val="24"/>
          <w:szCs w:val="24"/>
        </w:rPr>
      </w:pPr>
      <w:r w:rsidRPr="009C54F0">
        <w:rPr>
          <w:rFonts w:ascii="Times New Roman" w:hAnsi="Times New Roman"/>
          <w:sz w:val="24"/>
          <w:szCs w:val="24"/>
          <w:lang w:eastAsia="cs-CZ"/>
        </w:rPr>
        <w:t xml:space="preserve">Dojde-li na straně </w:t>
      </w:r>
      <w:r>
        <w:rPr>
          <w:rFonts w:ascii="Times New Roman" w:hAnsi="Times New Roman"/>
          <w:sz w:val="24"/>
          <w:szCs w:val="24"/>
          <w:lang w:eastAsia="cs-CZ"/>
        </w:rPr>
        <w:t>objednatele</w:t>
      </w:r>
      <w:r w:rsidRPr="009C54F0">
        <w:rPr>
          <w:rFonts w:ascii="Times New Roman" w:hAnsi="Times New Roman"/>
          <w:sz w:val="24"/>
          <w:szCs w:val="24"/>
          <w:lang w:eastAsia="cs-CZ"/>
        </w:rPr>
        <w:t xml:space="preserve"> během vytváření díla k překážkám, které by mohly ohrozit plnění</w:t>
      </w:r>
      <w:r>
        <w:rPr>
          <w:rFonts w:ascii="Times New Roman" w:hAnsi="Times New Roman"/>
          <w:sz w:val="24"/>
          <w:szCs w:val="24"/>
          <w:lang w:eastAsia="cs-CZ"/>
        </w:rPr>
        <w:t xml:space="preserve"> </w:t>
      </w:r>
      <w:r w:rsidRPr="009C54F0">
        <w:rPr>
          <w:rFonts w:ascii="Times New Roman" w:hAnsi="Times New Roman"/>
          <w:sz w:val="24"/>
          <w:szCs w:val="24"/>
          <w:lang w:eastAsia="cs-CZ"/>
        </w:rPr>
        <w:t>povinností zhotovitele stanovených touto smlouvou, je zhotovitel povinen bez odkladu o tom uvědomit</w:t>
      </w:r>
      <w:r>
        <w:rPr>
          <w:rFonts w:ascii="Times New Roman" w:hAnsi="Times New Roman"/>
          <w:sz w:val="24"/>
          <w:szCs w:val="24"/>
          <w:lang w:eastAsia="cs-CZ"/>
        </w:rPr>
        <w:t xml:space="preserve"> objednatele.</w:t>
      </w:r>
    </w:p>
    <w:p w14:paraId="4A210D71" w14:textId="7CB76465" w:rsidR="00E201E1" w:rsidRPr="009C54F0" w:rsidRDefault="00E201E1" w:rsidP="00E201E1">
      <w:pPr>
        <w:spacing w:after="0"/>
        <w:ind w:left="-142"/>
        <w:rPr>
          <w:rFonts w:ascii="Times New Roman" w:hAnsi="Times New Roman"/>
          <w:sz w:val="24"/>
          <w:szCs w:val="24"/>
        </w:rPr>
      </w:pPr>
    </w:p>
    <w:p w14:paraId="229361C4" w14:textId="77777777" w:rsidR="00E201E1" w:rsidRPr="009C54F0" w:rsidRDefault="00E201E1" w:rsidP="00E201E1">
      <w:pPr>
        <w:spacing w:after="0"/>
        <w:ind w:left="-142"/>
        <w:rPr>
          <w:rFonts w:ascii="Times New Roman" w:hAnsi="Times New Roman"/>
          <w:sz w:val="24"/>
          <w:szCs w:val="24"/>
        </w:rPr>
      </w:pPr>
    </w:p>
    <w:p w14:paraId="5EC10B68" w14:textId="4AFC38D6" w:rsidR="00D03009" w:rsidRDefault="0034389E" w:rsidP="0034389E">
      <w:pPr>
        <w:pStyle w:val="Odstavecseseznamem"/>
        <w:numPr>
          <w:ilvl w:val="0"/>
          <w:numId w:val="26"/>
        </w:numPr>
        <w:spacing w:after="0"/>
        <w:contextualSpacing w:val="0"/>
        <w:jc w:val="center"/>
        <w:rPr>
          <w:rFonts w:ascii="Times New Roman" w:hAnsi="Times New Roman"/>
          <w:b/>
          <w:sz w:val="24"/>
          <w:szCs w:val="24"/>
        </w:rPr>
      </w:pPr>
      <w:r w:rsidRPr="00CB0555">
        <w:rPr>
          <w:rFonts w:ascii="Times New Roman" w:hAnsi="Times New Roman"/>
          <w:b/>
          <w:sz w:val="24"/>
          <w:szCs w:val="24"/>
        </w:rPr>
        <w:t>SMLUVNÍ</w:t>
      </w:r>
      <w:r w:rsidR="00D03009" w:rsidRPr="00CB0555">
        <w:rPr>
          <w:rFonts w:ascii="Times New Roman" w:hAnsi="Times New Roman"/>
          <w:b/>
          <w:sz w:val="24"/>
          <w:szCs w:val="24"/>
        </w:rPr>
        <w:t xml:space="preserve"> POKUTY</w:t>
      </w:r>
      <w:r w:rsidR="009C54F0">
        <w:rPr>
          <w:rFonts w:ascii="Times New Roman" w:hAnsi="Times New Roman"/>
          <w:b/>
          <w:sz w:val="24"/>
          <w:szCs w:val="24"/>
        </w:rPr>
        <w:t xml:space="preserve"> A </w:t>
      </w:r>
      <w:r w:rsidR="0033088F" w:rsidRPr="00CB0555">
        <w:rPr>
          <w:rFonts w:ascii="Times New Roman" w:hAnsi="Times New Roman"/>
          <w:b/>
          <w:sz w:val="24"/>
          <w:szCs w:val="24"/>
        </w:rPr>
        <w:t>ODSTOUPENÍ OD SMLOUVY</w:t>
      </w:r>
    </w:p>
    <w:p w14:paraId="2EDF7B5C" w14:textId="77777777" w:rsidR="0034389E" w:rsidRPr="0034389E" w:rsidRDefault="0034389E" w:rsidP="0034389E">
      <w:pPr>
        <w:spacing w:after="0"/>
        <w:rPr>
          <w:rFonts w:ascii="Times New Roman" w:hAnsi="Times New Roman"/>
          <w:b/>
          <w:sz w:val="24"/>
          <w:szCs w:val="24"/>
        </w:rPr>
      </w:pPr>
    </w:p>
    <w:p w14:paraId="4E8C4573" w14:textId="2409A105" w:rsidR="0034389E" w:rsidRPr="0034389E" w:rsidRDefault="00733828" w:rsidP="0034389E">
      <w:pPr>
        <w:pStyle w:val="odstavec"/>
        <w:numPr>
          <w:ilvl w:val="1"/>
          <w:numId w:val="26"/>
        </w:numPr>
        <w:ind w:left="425" w:hanging="567"/>
        <w:rPr>
          <w:rFonts w:ascii="Times New Roman" w:hAnsi="Times New Roman"/>
          <w:sz w:val="24"/>
          <w:szCs w:val="24"/>
        </w:rPr>
      </w:pPr>
      <w:r w:rsidRPr="00CB0555">
        <w:rPr>
          <w:rFonts w:ascii="Times New Roman" w:hAnsi="Times New Roman"/>
          <w:sz w:val="24"/>
          <w:szCs w:val="24"/>
        </w:rPr>
        <w:t>V případě nedodržení stanovené</w:t>
      </w:r>
      <w:r w:rsidR="00130120" w:rsidRPr="00CB0555">
        <w:rPr>
          <w:rFonts w:ascii="Times New Roman" w:hAnsi="Times New Roman"/>
          <w:sz w:val="24"/>
          <w:szCs w:val="24"/>
        </w:rPr>
        <w:t>ho termínu dokončení a předání díla o</w:t>
      </w:r>
      <w:r w:rsidRPr="00CB0555">
        <w:rPr>
          <w:rFonts w:ascii="Times New Roman" w:hAnsi="Times New Roman"/>
          <w:sz w:val="24"/>
          <w:szCs w:val="24"/>
        </w:rPr>
        <w:t xml:space="preserve">bjednateli, </w:t>
      </w:r>
      <w:r w:rsidR="0050202B" w:rsidRPr="00CB0555">
        <w:rPr>
          <w:rFonts w:ascii="Times New Roman" w:hAnsi="Times New Roman"/>
          <w:sz w:val="24"/>
          <w:szCs w:val="24"/>
        </w:rPr>
        <w:t>uhradí z</w:t>
      </w:r>
      <w:r w:rsidR="00130120" w:rsidRPr="00CB0555">
        <w:rPr>
          <w:rFonts w:ascii="Times New Roman" w:hAnsi="Times New Roman"/>
          <w:sz w:val="24"/>
          <w:szCs w:val="24"/>
        </w:rPr>
        <w:t>hotovitel o</w:t>
      </w:r>
      <w:r w:rsidRPr="00CB0555">
        <w:rPr>
          <w:rFonts w:ascii="Times New Roman" w:hAnsi="Times New Roman"/>
          <w:sz w:val="24"/>
          <w:szCs w:val="24"/>
        </w:rPr>
        <w:t xml:space="preserve">bjednateli smluvní pokutu ve výši </w:t>
      </w:r>
      <w:r w:rsidR="009C54F0">
        <w:rPr>
          <w:rFonts w:ascii="Times New Roman" w:hAnsi="Times New Roman"/>
          <w:sz w:val="24"/>
          <w:szCs w:val="24"/>
        </w:rPr>
        <w:t>2</w:t>
      </w:r>
      <w:r w:rsidRPr="00CB0555">
        <w:rPr>
          <w:rFonts w:ascii="Times New Roman" w:hAnsi="Times New Roman"/>
          <w:sz w:val="24"/>
          <w:szCs w:val="24"/>
        </w:rPr>
        <w:t xml:space="preserve">.000 Kč za </w:t>
      </w:r>
      <w:r w:rsidR="0034389E" w:rsidRPr="00CB0555">
        <w:rPr>
          <w:rFonts w:ascii="Times New Roman" w:hAnsi="Times New Roman"/>
          <w:sz w:val="24"/>
          <w:szCs w:val="24"/>
        </w:rPr>
        <w:t>každý,</w:t>
      </w:r>
      <w:r w:rsidR="00130120" w:rsidRPr="00CB0555">
        <w:rPr>
          <w:rFonts w:ascii="Times New Roman" w:hAnsi="Times New Roman"/>
          <w:sz w:val="24"/>
          <w:szCs w:val="24"/>
        </w:rPr>
        <w:t xml:space="preserve"> byť započatý</w:t>
      </w:r>
      <w:r w:rsidRPr="00CB0555">
        <w:rPr>
          <w:rFonts w:ascii="Times New Roman" w:hAnsi="Times New Roman"/>
          <w:sz w:val="24"/>
          <w:szCs w:val="24"/>
        </w:rPr>
        <w:t xml:space="preserve"> den prodlení.</w:t>
      </w:r>
    </w:p>
    <w:p w14:paraId="76511C20" w14:textId="77777777" w:rsidR="00733828" w:rsidRPr="0034389E" w:rsidRDefault="00733828" w:rsidP="0034389E">
      <w:pPr>
        <w:pStyle w:val="odstavec"/>
        <w:numPr>
          <w:ilvl w:val="1"/>
          <w:numId w:val="26"/>
        </w:numPr>
        <w:ind w:left="426" w:hanging="568"/>
        <w:contextualSpacing/>
        <w:rPr>
          <w:rFonts w:ascii="Times New Roman" w:hAnsi="Times New Roman"/>
          <w:sz w:val="24"/>
          <w:szCs w:val="24"/>
        </w:rPr>
      </w:pPr>
      <w:r w:rsidRPr="0034389E">
        <w:rPr>
          <w:rFonts w:ascii="Times New Roman" w:hAnsi="Times New Roman"/>
          <w:sz w:val="24"/>
          <w:szCs w:val="24"/>
        </w:rPr>
        <w:t xml:space="preserve">V případě </w:t>
      </w:r>
      <w:r w:rsidR="00130120" w:rsidRPr="0034389E">
        <w:rPr>
          <w:rFonts w:ascii="Times New Roman" w:hAnsi="Times New Roman"/>
          <w:sz w:val="24"/>
          <w:szCs w:val="24"/>
        </w:rPr>
        <w:t>prodlení zhotovitele s termínem zahájení</w:t>
      </w:r>
      <w:r w:rsidRPr="0034389E">
        <w:rPr>
          <w:rFonts w:ascii="Times New Roman" w:hAnsi="Times New Roman"/>
          <w:sz w:val="24"/>
          <w:szCs w:val="24"/>
        </w:rPr>
        <w:t> odstranění reklamačních vad v případě běžných vad v pr</w:t>
      </w:r>
      <w:r w:rsidR="00130120" w:rsidRPr="0034389E">
        <w:rPr>
          <w:rFonts w:ascii="Times New Roman" w:hAnsi="Times New Roman"/>
          <w:sz w:val="24"/>
          <w:szCs w:val="24"/>
        </w:rPr>
        <w:t>ůběhu záruční doby se zavazuje zhotovitel uhradit o</w:t>
      </w:r>
      <w:r w:rsidRPr="0034389E">
        <w:rPr>
          <w:rFonts w:ascii="Times New Roman" w:hAnsi="Times New Roman"/>
          <w:sz w:val="24"/>
          <w:szCs w:val="24"/>
        </w:rPr>
        <w:t xml:space="preserve">bjednateli smluvní pokutu ve výši 1.000 Kč za </w:t>
      </w:r>
      <w:r w:rsidR="0034389E" w:rsidRPr="0034389E">
        <w:rPr>
          <w:rFonts w:ascii="Times New Roman" w:hAnsi="Times New Roman"/>
          <w:sz w:val="24"/>
          <w:szCs w:val="24"/>
        </w:rPr>
        <w:t>každý,</w:t>
      </w:r>
      <w:r w:rsidRPr="0034389E">
        <w:rPr>
          <w:rFonts w:ascii="Times New Roman" w:hAnsi="Times New Roman"/>
          <w:sz w:val="24"/>
          <w:szCs w:val="24"/>
        </w:rPr>
        <w:t xml:space="preserve"> byť započatý den prodlení</w:t>
      </w:r>
      <w:r w:rsidR="00364D6B" w:rsidRPr="0034389E">
        <w:rPr>
          <w:rFonts w:ascii="Times New Roman" w:hAnsi="Times New Roman"/>
          <w:sz w:val="24"/>
          <w:szCs w:val="24"/>
        </w:rPr>
        <w:t>.</w:t>
      </w:r>
    </w:p>
    <w:p w14:paraId="20B0DF2E" w14:textId="77777777" w:rsidR="00F9686D" w:rsidRPr="00CB0555" w:rsidRDefault="00F9686D" w:rsidP="0034389E">
      <w:pPr>
        <w:pStyle w:val="odstavec"/>
        <w:ind w:left="426" w:firstLine="0"/>
        <w:contextualSpacing/>
        <w:rPr>
          <w:rFonts w:ascii="Times New Roman" w:hAnsi="Times New Roman"/>
          <w:sz w:val="24"/>
          <w:szCs w:val="24"/>
        </w:rPr>
      </w:pPr>
    </w:p>
    <w:p w14:paraId="5B95A1F1" w14:textId="4FD46ED9" w:rsidR="00B027C9" w:rsidRPr="00B027C9" w:rsidRDefault="00130120" w:rsidP="00B027C9">
      <w:pPr>
        <w:pStyle w:val="odstavec"/>
        <w:numPr>
          <w:ilvl w:val="1"/>
          <w:numId w:val="26"/>
        </w:numPr>
        <w:ind w:left="425" w:hanging="568"/>
        <w:rPr>
          <w:rFonts w:ascii="Times New Roman" w:hAnsi="Times New Roman"/>
          <w:sz w:val="24"/>
          <w:szCs w:val="24"/>
        </w:rPr>
      </w:pPr>
      <w:r w:rsidRPr="00CB0555">
        <w:rPr>
          <w:rFonts w:ascii="Times New Roman" w:hAnsi="Times New Roman"/>
          <w:sz w:val="24"/>
          <w:szCs w:val="24"/>
        </w:rPr>
        <w:t xml:space="preserve">V případě </w:t>
      </w:r>
      <w:r w:rsidRPr="009C54F0">
        <w:rPr>
          <w:rFonts w:ascii="Times New Roman" w:hAnsi="Times New Roman"/>
          <w:sz w:val="24"/>
          <w:szCs w:val="24"/>
        </w:rPr>
        <w:t>prodlení z</w:t>
      </w:r>
      <w:r w:rsidR="00733828" w:rsidRPr="009C54F0">
        <w:rPr>
          <w:rFonts w:ascii="Times New Roman" w:hAnsi="Times New Roman"/>
          <w:sz w:val="24"/>
          <w:szCs w:val="24"/>
        </w:rPr>
        <w:t xml:space="preserve">hotovitele s termínem odstranění a vyklizení zařízení staveniště </w:t>
      </w:r>
      <w:r w:rsidRPr="009C54F0">
        <w:rPr>
          <w:rFonts w:ascii="Times New Roman" w:hAnsi="Times New Roman"/>
          <w:sz w:val="24"/>
          <w:szCs w:val="24"/>
        </w:rPr>
        <w:t>se zavazuje zhotovitel uhradit o</w:t>
      </w:r>
      <w:r w:rsidR="00733828" w:rsidRPr="009C54F0">
        <w:rPr>
          <w:rFonts w:ascii="Times New Roman" w:hAnsi="Times New Roman"/>
          <w:sz w:val="24"/>
          <w:szCs w:val="24"/>
        </w:rPr>
        <w:t>bje</w:t>
      </w:r>
      <w:r w:rsidRPr="009C54F0">
        <w:rPr>
          <w:rFonts w:ascii="Times New Roman" w:hAnsi="Times New Roman"/>
          <w:sz w:val="24"/>
          <w:szCs w:val="24"/>
        </w:rPr>
        <w:t>dnateli smluvní pokutu ve výši 500</w:t>
      </w:r>
      <w:r w:rsidR="00733828" w:rsidRPr="009C54F0">
        <w:rPr>
          <w:rFonts w:ascii="Times New Roman" w:hAnsi="Times New Roman"/>
          <w:sz w:val="24"/>
          <w:szCs w:val="24"/>
        </w:rPr>
        <w:t xml:space="preserve"> Kč za </w:t>
      </w:r>
      <w:r w:rsidR="00E11E1C" w:rsidRPr="009C54F0">
        <w:rPr>
          <w:rFonts w:ascii="Times New Roman" w:hAnsi="Times New Roman"/>
          <w:sz w:val="24"/>
          <w:szCs w:val="24"/>
        </w:rPr>
        <w:t>každý,</w:t>
      </w:r>
      <w:r w:rsidR="00733828" w:rsidRPr="009C54F0">
        <w:rPr>
          <w:rFonts w:ascii="Times New Roman" w:hAnsi="Times New Roman"/>
          <w:sz w:val="24"/>
          <w:szCs w:val="24"/>
        </w:rPr>
        <w:t xml:space="preserve"> byť započatý </w:t>
      </w:r>
      <w:r w:rsidR="00733828" w:rsidRPr="00B027C9">
        <w:rPr>
          <w:rFonts w:ascii="Times New Roman" w:hAnsi="Times New Roman"/>
          <w:sz w:val="24"/>
          <w:szCs w:val="24"/>
        </w:rPr>
        <w:t>den prodlení</w:t>
      </w:r>
      <w:r w:rsidR="00B027C9">
        <w:rPr>
          <w:rFonts w:ascii="Times New Roman" w:hAnsi="Times New Roman"/>
          <w:sz w:val="24"/>
          <w:szCs w:val="24"/>
        </w:rPr>
        <w:t>.</w:t>
      </w:r>
    </w:p>
    <w:p w14:paraId="10BFD56F" w14:textId="77777777" w:rsidR="00B027C9" w:rsidRDefault="009C54F0" w:rsidP="00B027C9">
      <w:pPr>
        <w:pStyle w:val="odstavec"/>
        <w:numPr>
          <w:ilvl w:val="1"/>
          <w:numId w:val="26"/>
        </w:numPr>
        <w:ind w:left="425" w:hanging="568"/>
        <w:rPr>
          <w:rFonts w:ascii="Times New Roman" w:hAnsi="Times New Roman"/>
          <w:sz w:val="24"/>
          <w:szCs w:val="24"/>
        </w:rPr>
      </w:pPr>
      <w:r w:rsidRPr="00B027C9">
        <w:rPr>
          <w:rFonts w:ascii="Times New Roman" w:hAnsi="Times New Roman"/>
          <w:sz w:val="24"/>
          <w:szCs w:val="24"/>
        </w:rPr>
        <w:t xml:space="preserve">V případě časového prodlení s proplacením faktury – řádného daňového dokladu ve stanovené lhůtě splatnosti je zhotovitel oprávněn </w:t>
      </w:r>
      <w:r w:rsidR="00B027C9" w:rsidRPr="00B027C9">
        <w:rPr>
          <w:rFonts w:ascii="Times New Roman" w:hAnsi="Times New Roman"/>
          <w:sz w:val="24"/>
          <w:szCs w:val="24"/>
        </w:rPr>
        <w:t>objednateli</w:t>
      </w:r>
      <w:r w:rsidRPr="00B027C9">
        <w:rPr>
          <w:rFonts w:ascii="Times New Roman" w:hAnsi="Times New Roman"/>
          <w:sz w:val="24"/>
          <w:szCs w:val="24"/>
        </w:rPr>
        <w:t xml:space="preserve"> vyúčtovat</w:t>
      </w:r>
      <w:r w:rsidR="00B027C9" w:rsidRPr="00B027C9">
        <w:rPr>
          <w:rFonts w:ascii="Times New Roman" w:hAnsi="Times New Roman"/>
          <w:sz w:val="24"/>
          <w:szCs w:val="24"/>
        </w:rPr>
        <w:t xml:space="preserve"> úrok z</w:t>
      </w:r>
      <w:r w:rsidR="00B027C9">
        <w:rPr>
          <w:rFonts w:ascii="Times New Roman" w:hAnsi="Times New Roman"/>
          <w:sz w:val="24"/>
          <w:szCs w:val="24"/>
        </w:rPr>
        <w:t> </w:t>
      </w:r>
      <w:r w:rsidR="00B027C9" w:rsidRPr="00B027C9">
        <w:rPr>
          <w:rFonts w:ascii="Times New Roman" w:hAnsi="Times New Roman"/>
          <w:sz w:val="24"/>
          <w:szCs w:val="24"/>
        </w:rPr>
        <w:t>prodlení ve výši 0,01 % z nezaplacené částky</w:t>
      </w:r>
      <w:r w:rsidR="00B027C9">
        <w:rPr>
          <w:rFonts w:ascii="Times New Roman" w:hAnsi="Times New Roman"/>
          <w:sz w:val="24"/>
          <w:szCs w:val="24"/>
        </w:rPr>
        <w:t xml:space="preserve"> </w:t>
      </w:r>
      <w:r w:rsidR="00B027C9" w:rsidRPr="00B027C9">
        <w:rPr>
          <w:rFonts w:ascii="Times New Roman" w:hAnsi="Times New Roman"/>
          <w:sz w:val="24"/>
          <w:szCs w:val="24"/>
        </w:rPr>
        <w:t>fakturované ceny</w:t>
      </w:r>
      <w:r w:rsidR="00B027C9">
        <w:rPr>
          <w:rFonts w:ascii="Times New Roman" w:hAnsi="Times New Roman"/>
          <w:sz w:val="24"/>
          <w:szCs w:val="24"/>
        </w:rPr>
        <w:t xml:space="preserve"> </w:t>
      </w:r>
      <w:r w:rsidR="00733828" w:rsidRPr="00B027C9">
        <w:rPr>
          <w:rFonts w:ascii="Times New Roman" w:hAnsi="Times New Roman"/>
          <w:sz w:val="24"/>
          <w:szCs w:val="24"/>
        </w:rPr>
        <w:t>za každý</w:t>
      </w:r>
      <w:r w:rsidR="00B027C9" w:rsidRPr="00B027C9">
        <w:rPr>
          <w:rFonts w:ascii="Times New Roman" w:hAnsi="Times New Roman"/>
          <w:sz w:val="24"/>
          <w:szCs w:val="24"/>
        </w:rPr>
        <w:t xml:space="preserve">, byť započatý </w:t>
      </w:r>
      <w:r w:rsidR="00733828" w:rsidRPr="00B027C9">
        <w:rPr>
          <w:rFonts w:ascii="Times New Roman" w:hAnsi="Times New Roman"/>
          <w:sz w:val="24"/>
          <w:szCs w:val="24"/>
        </w:rPr>
        <w:t>den prodlení po lhůtě splatnosti.</w:t>
      </w:r>
    </w:p>
    <w:p w14:paraId="4AE8C6DB" w14:textId="47688B96" w:rsidR="00F9686D" w:rsidRPr="00B027C9" w:rsidRDefault="00733828" w:rsidP="00B027C9">
      <w:pPr>
        <w:pStyle w:val="odstavec"/>
        <w:numPr>
          <w:ilvl w:val="1"/>
          <w:numId w:val="26"/>
        </w:numPr>
        <w:ind w:left="425" w:hanging="568"/>
        <w:rPr>
          <w:rFonts w:ascii="Times New Roman" w:hAnsi="Times New Roman"/>
          <w:sz w:val="24"/>
          <w:szCs w:val="24"/>
        </w:rPr>
      </w:pPr>
      <w:r w:rsidRPr="00B027C9">
        <w:rPr>
          <w:rFonts w:ascii="Times New Roman" w:hAnsi="Times New Roman"/>
          <w:sz w:val="24"/>
          <w:szCs w:val="24"/>
        </w:rPr>
        <w:t>Smluvní pokuty jsou splatné ve lhůtě patnácti (15) dnů ode dne doručení písemné výzvy k jejich uhrazení druhé smluvní straně.</w:t>
      </w:r>
    </w:p>
    <w:p w14:paraId="5F21A6A9" w14:textId="77777777" w:rsidR="00F9686D" w:rsidRPr="00E11E1C" w:rsidRDefault="0033088F" w:rsidP="00E11E1C">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Odstoupit od této smlouvy lze pouze z důvodů stanovených zák. č. 89/2012 Sb., občanský zákoník, ve znění pozdějších předpisů.</w:t>
      </w:r>
    </w:p>
    <w:p w14:paraId="224B2FCA" w14:textId="5F96CFBE" w:rsidR="008A261A" w:rsidRDefault="0033088F" w:rsidP="00B027C9">
      <w:pPr>
        <w:pStyle w:val="Odstavecseseznamem"/>
        <w:numPr>
          <w:ilvl w:val="1"/>
          <w:numId w:val="26"/>
        </w:numPr>
        <w:spacing w:after="0"/>
        <w:ind w:left="426" w:hanging="568"/>
        <w:rPr>
          <w:rFonts w:ascii="Times New Roman" w:hAnsi="Times New Roman"/>
          <w:sz w:val="24"/>
          <w:szCs w:val="24"/>
        </w:rPr>
      </w:pPr>
      <w:r w:rsidRPr="00CB0555">
        <w:rPr>
          <w:rFonts w:ascii="Times New Roman" w:hAnsi="Times New Roman"/>
          <w:sz w:val="24"/>
          <w:szCs w:val="24"/>
        </w:rPr>
        <w:t>Odstoupení od této smlouvy musí být učiněno písemně, odůvodněno a zasláno druhé smluvní straně, přičemž účinky odstoupení nastávají dnem doručení oznámení o</w:t>
      </w:r>
      <w:r w:rsidR="00B027C9">
        <w:rPr>
          <w:rFonts w:ascii="Times New Roman" w:hAnsi="Times New Roman"/>
          <w:sz w:val="24"/>
          <w:szCs w:val="24"/>
        </w:rPr>
        <w:t> </w:t>
      </w:r>
      <w:r w:rsidRPr="00CB0555">
        <w:rPr>
          <w:rFonts w:ascii="Times New Roman" w:hAnsi="Times New Roman"/>
          <w:sz w:val="24"/>
          <w:szCs w:val="24"/>
        </w:rPr>
        <w:t>odstoupení. V případě sporu se má za to, že oznámení bylo doručeno třetím dnem po odeslání.</w:t>
      </w:r>
    </w:p>
    <w:p w14:paraId="37ACA7BB" w14:textId="443040D8" w:rsidR="00B027C9" w:rsidRDefault="00B027C9" w:rsidP="00B027C9">
      <w:pPr>
        <w:spacing w:after="0"/>
        <w:ind w:left="-142"/>
        <w:rPr>
          <w:rFonts w:ascii="Times New Roman" w:hAnsi="Times New Roman"/>
          <w:sz w:val="24"/>
          <w:szCs w:val="24"/>
        </w:rPr>
      </w:pPr>
    </w:p>
    <w:p w14:paraId="0A34844D" w14:textId="77777777" w:rsidR="00B027C9" w:rsidRPr="00B027C9" w:rsidRDefault="00B027C9" w:rsidP="00B027C9">
      <w:pPr>
        <w:spacing w:after="0"/>
        <w:ind w:left="-142"/>
        <w:rPr>
          <w:rFonts w:ascii="Times New Roman" w:hAnsi="Times New Roman"/>
          <w:sz w:val="24"/>
          <w:szCs w:val="24"/>
        </w:rPr>
      </w:pPr>
    </w:p>
    <w:p w14:paraId="39752BA1" w14:textId="77777777" w:rsidR="00D03009" w:rsidRDefault="00D03009" w:rsidP="00E11E1C">
      <w:pPr>
        <w:pStyle w:val="Odstavecseseznamem"/>
        <w:numPr>
          <w:ilvl w:val="0"/>
          <w:numId w:val="26"/>
        </w:numPr>
        <w:spacing w:after="0"/>
        <w:contextualSpacing w:val="0"/>
        <w:jc w:val="center"/>
        <w:rPr>
          <w:rFonts w:ascii="Times New Roman" w:hAnsi="Times New Roman"/>
          <w:b/>
          <w:sz w:val="24"/>
          <w:szCs w:val="24"/>
        </w:rPr>
      </w:pPr>
      <w:r w:rsidRPr="00CB0555">
        <w:rPr>
          <w:rFonts w:ascii="Times New Roman" w:hAnsi="Times New Roman"/>
          <w:b/>
          <w:sz w:val="24"/>
          <w:szCs w:val="24"/>
        </w:rPr>
        <w:t>ZÁVĚREČNÁ USTANOVENÍ</w:t>
      </w:r>
    </w:p>
    <w:p w14:paraId="5F1791C2" w14:textId="77777777" w:rsidR="00E11E1C" w:rsidRPr="00E11E1C" w:rsidRDefault="00E11E1C" w:rsidP="00E11E1C">
      <w:pPr>
        <w:spacing w:after="0"/>
        <w:rPr>
          <w:rFonts w:ascii="Times New Roman" w:hAnsi="Times New Roman"/>
          <w:b/>
          <w:sz w:val="24"/>
          <w:szCs w:val="24"/>
        </w:rPr>
      </w:pPr>
    </w:p>
    <w:p w14:paraId="263FAA40" w14:textId="77777777" w:rsidR="00F9686D" w:rsidRPr="00E11E1C" w:rsidRDefault="004E4921" w:rsidP="00E11E1C">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Tato s</w:t>
      </w:r>
      <w:r w:rsidR="00D03009" w:rsidRPr="00CB0555">
        <w:rPr>
          <w:rFonts w:ascii="Times New Roman" w:hAnsi="Times New Roman"/>
          <w:sz w:val="24"/>
          <w:szCs w:val="24"/>
        </w:rPr>
        <w:t>mlouva nabývá</w:t>
      </w:r>
      <w:r w:rsidRPr="00CB0555">
        <w:rPr>
          <w:rFonts w:ascii="Times New Roman" w:hAnsi="Times New Roman"/>
          <w:sz w:val="24"/>
          <w:szCs w:val="24"/>
        </w:rPr>
        <w:t xml:space="preserve"> platnosti podpisem smluvních strana a účinnosti dnem uveřejnění v registru smluv</w:t>
      </w:r>
      <w:r w:rsidR="00D03009" w:rsidRPr="00CB0555">
        <w:rPr>
          <w:rFonts w:ascii="Times New Roman" w:hAnsi="Times New Roman"/>
          <w:sz w:val="24"/>
          <w:szCs w:val="24"/>
        </w:rPr>
        <w:t>.</w:t>
      </w:r>
      <w:r w:rsidRPr="00CB0555">
        <w:rPr>
          <w:rFonts w:ascii="Times New Roman" w:hAnsi="Times New Roman"/>
          <w:sz w:val="24"/>
          <w:szCs w:val="24"/>
        </w:rPr>
        <w:t xml:space="preserve"> </w:t>
      </w:r>
    </w:p>
    <w:p w14:paraId="73732CDE" w14:textId="5250B399" w:rsidR="00F9686D" w:rsidRDefault="00994F6E" w:rsidP="00E11E1C">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Smluvní strany berou na vědomí, že tato smlouva vyžaduje ke své ú</w:t>
      </w:r>
      <w:r w:rsidR="00B35CA6" w:rsidRPr="00CB0555">
        <w:rPr>
          <w:rFonts w:ascii="Times New Roman" w:hAnsi="Times New Roman"/>
          <w:sz w:val="24"/>
          <w:szCs w:val="24"/>
        </w:rPr>
        <w:t xml:space="preserve">činnosti uveřejnění v registru </w:t>
      </w:r>
      <w:r w:rsidRPr="00CB0555">
        <w:rPr>
          <w:rFonts w:ascii="Times New Roman" w:hAnsi="Times New Roman"/>
          <w:sz w:val="24"/>
          <w:szCs w:val="24"/>
        </w:rPr>
        <w:t xml:space="preserve">smluv podle zákona č. 340/2015 Sb., o zvláštních podmínkách účinnosti některých smluv, uveřejňování těchto smluv a o registru smluv (zákon </w:t>
      </w:r>
      <w:r w:rsidR="00B35CA6" w:rsidRPr="00CB0555">
        <w:rPr>
          <w:rFonts w:ascii="Times New Roman" w:hAnsi="Times New Roman"/>
          <w:sz w:val="24"/>
          <w:szCs w:val="24"/>
        </w:rPr>
        <w:br/>
      </w:r>
      <w:r w:rsidRPr="00CB0555">
        <w:rPr>
          <w:rFonts w:ascii="Times New Roman" w:hAnsi="Times New Roman"/>
          <w:sz w:val="24"/>
          <w:szCs w:val="24"/>
        </w:rPr>
        <w:t xml:space="preserve">o registru smluv), ve znění pozdějších předpisů. Za účelem splnění povinnosti uveřejnění této smlouvy se smluvní strany dohodly, že ji do registru smluv zašle město Hořovice neprodleně, nejdéle však v zákonné </w:t>
      </w:r>
      <w:r w:rsidR="00E11E1C" w:rsidRPr="00CB0555">
        <w:rPr>
          <w:rFonts w:ascii="Times New Roman" w:hAnsi="Times New Roman"/>
          <w:sz w:val="24"/>
          <w:szCs w:val="24"/>
        </w:rPr>
        <w:t>30denní</w:t>
      </w:r>
      <w:r w:rsidRPr="00CB0555">
        <w:rPr>
          <w:rFonts w:ascii="Times New Roman" w:hAnsi="Times New Roman"/>
          <w:sz w:val="24"/>
          <w:szCs w:val="24"/>
        </w:rPr>
        <w:t xml:space="preserve"> lhůtě, po jejím podpisu všemi smluvními stranami. Město Hořovice zveřejní tuto smlouvu i na svém profilu zadavatele.</w:t>
      </w:r>
    </w:p>
    <w:p w14:paraId="7D06CD85" w14:textId="09075876" w:rsidR="009C54F0" w:rsidRPr="00E11E1C" w:rsidRDefault="009C54F0" w:rsidP="00E11E1C">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bCs/>
          <w:sz w:val="24"/>
          <w:szCs w:val="24"/>
        </w:rPr>
        <w:t xml:space="preserve">Zhotovitel bere na vědomí, že se podpisem této smlouvy stává, v souladu s ustanovením § 2 písm. e) </w:t>
      </w:r>
      <w:r w:rsidRPr="009C54F0">
        <w:rPr>
          <w:rFonts w:ascii="Times New Roman" w:hAnsi="Times New Roman"/>
          <w:bCs/>
          <w:sz w:val="24"/>
          <w:szCs w:val="24"/>
        </w:rPr>
        <w:t>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248D35C3" w14:textId="77777777" w:rsidR="00F9686D" w:rsidRPr="00E11E1C" w:rsidRDefault="004E4921" w:rsidP="00E11E1C">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Tato s</w:t>
      </w:r>
      <w:r w:rsidR="00D03009" w:rsidRPr="00CB0555">
        <w:rPr>
          <w:rFonts w:ascii="Times New Roman" w:hAnsi="Times New Roman"/>
          <w:sz w:val="24"/>
          <w:szCs w:val="24"/>
        </w:rPr>
        <w:t>mlouva může být měněna a doplňována pouze formou písemných dodatků podepsaných oběma smluvními stranami.</w:t>
      </w:r>
      <w:r w:rsidR="00994F6E" w:rsidRPr="00CB0555">
        <w:rPr>
          <w:rFonts w:ascii="Times New Roman" w:hAnsi="Times New Roman"/>
          <w:sz w:val="24"/>
          <w:szCs w:val="24"/>
        </w:rPr>
        <w:t xml:space="preserve"> </w:t>
      </w:r>
    </w:p>
    <w:p w14:paraId="58545015" w14:textId="77777777" w:rsidR="00F9686D" w:rsidRPr="00E11E1C" w:rsidRDefault="00994F6E" w:rsidP="00E11E1C">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Plnění předmětu této smlouvy před její účinností se považuje za plnění podle této smlouvy a práva a povinnosti z něj vzniklé se řídí touto smlouvou.</w:t>
      </w:r>
      <w:r w:rsidRPr="00CB0555">
        <w:rPr>
          <w:rFonts w:ascii="Times New Roman" w:eastAsia="Times New Roman" w:hAnsi="Times New Roman"/>
          <w:sz w:val="24"/>
          <w:szCs w:val="24"/>
          <w:lang w:eastAsia="zh-CN"/>
        </w:rPr>
        <w:t xml:space="preserve"> </w:t>
      </w:r>
    </w:p>
    <w:p w14:paraId="35911217" w14:textId="77777777" w:rsidR="00F9686D" w:rsidRPr="00E11E1C" w:rsidRDefault="004E4921" w:rsidP="00E11E1C">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Tato s</w:t>
      </w:r>
      <w:r w:rsidR="00D03009" w:rsidRPr="00CB0555">
        <w:rPr>
          <w:rFonts w:ascii="Times New Roman" w:hAnsi="Times New Roman"/>
          <w:sz w:val="24"/>
          <w:szCs w:val="24"/>
        </w:rPr>
        <w:t xml:space="preserve">mlouva se řídí právem České republiky. </w:t>
      </w:r>
    </w:p>
    <w:p w14:paraId="196FDBBE" w14:textId="2E85E375" w:rsidR="00F9686D" w:rsidRPr="00E11E1C" w:rsidRDefault="004E4921" w:rsidP="00E11E1C">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Tato s</w:t>
      </w:r>
      <w:r w:rsidR="00D03009" w:rsidRPr="00CB0555">
        <w:rPr>
          <w:rFonts w:ascii="Times New Roman" w:hAnsi="Times New Roman"/>
          <w:sz w:val="24"/>
          <w:szCs w:val="24"/>
        </w:rPr>
        <w:t xml:space="preserve">mlouva je vyhotovena ve </w:t>
      </w:r>
      <w:r w:rsidR="00B027C9">
        <w:rPr>
          <w:rFonts w:ascii="Times New Roman" w:hAnsi="Times New Roman"/>
          <w:sz w:val="24"/>
          <w:szCs w:val="24"/>
        </w:rPr>
        <w:t>dvou</w:t>
      </w:r>
      <w:r w:rsidR="00D03009" w:rsidRPr="00CB0555">
        <w:rPr>
          <w:rFonts w:ascii="Times New Roman" w:hAnsi="Times New Roman"/>
          <w:sz w:val="24"/>
          <w:szCs w:val="24"/>
        </w:rPr>
        <w:t xml:space="preserve"> originálech, z nichž každá ze smluvních stran obdrží po </w:t>
      </w:r>
      <w:r w:rsidR="00B027C9">
        <w:rPr>
          <w:rFonts w:ascii="Times New Roman" w:hAnsi="Times New Roman"/>
          <w:sz w:val="24"/>
          <w:szCs w:val="24"/>
        </w:rPr>
        <w:t>jednom z nich</w:t>
      </w:r>
      <w:r w:rsidR="00D03009" w:rsidRPr="00CB0555">
        <w:rPr>
          <w:rFonts w:ascii="Times New Roman" w:hAnsi="Times New Roman"/>
          <w:sz w:val="24"/>
          <w:szCs w:val="24"/>
        </w:rPr>
        <w:t>.</w:t>
      </w:r>
    </w:p>
    <w:p w14:paraId="734DC443" w14:textId="77777777" w:rsidR="00F9686D" w:rsidRPr="00E11E1C" w:rsidRDefault="004E4921" w:rsidP="00E11E1C">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 xml:space="preserve">Smluvní strany prohlašují, že skutečnosti uvedené v této smlouvě nepovažují </w:t>
      </w:r>
      <w:r w:rsidR="0090695C" w:rsidRPr="00CB0555">
        <w:rPr>
          <w:rFonts w:ascii="Times New Roman" w:hAnsi="Times New Roman"/>
          <w:sz w:val="24"/>
          <w:szCs w:val="24"/>
        </w:rPr>
        <w:br/>
      </w:r>
      <w:r w:rsidRPr="00CB0555">
        <w:rPr>
          <w:rFonts w:ascii="Times New Roman" w:hAnsi="Times New Roman"/>
          <w:sz w:val="24"/>
          <w:szCs w:val="24"/>
        </w:rPr>
        <w:t>za obchodní tajemství podle § 504 občanského zákoníku a udělují svolení k jejich užití a zveřejnění bez stanovení jakýchkoliv dalších podmínek.</w:t>
      </w:r>
    </w:p>
    <w:p w14:paraId="096F400B" w14:textId="77777777" w:rsidR="00F9686D" w:rsidRPr="008C7601" w:rsidRDefault="00D03009" w:rsidP="008C7601">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lastRenderedPageBreak/>
        <w:t>Pok</w:t>
      </w:r>
      <w:r w:rsidR="004E4921" w:rsidRPr="00CB0555">
        <w:rPr>
          <w:rFonts w:ascii="Times New Roman" w:hAnsi="Times New Roman"/>
          <w:sz w:val="24"/>
          <w:szCs w:val="24"/>
        </w:rPr>
        <w:t>ud oddělitelné ustanovení této s</w:t>
      </w:r>
      <w:r w:rsidRPr="00CB0555">
        <w:rPr>
          <w:rFonts w:ascii="Times New Roman" w:hAnsi="Times New Roman"/>
          <w:sz w:val="24"/>
          <w:szCs w:val="24"/>
        </w:rPr>
        <w:t xml:space="preserve">mlouvy je nebo se stane neplatným </w:t>
      </w:r>
      <w:r w:rsidR="0090695C" w:rsidRPr="00CB0555">
        <w:rPr>
          <w:rFonts w:ascii="Times New Roman" w:hAnsi="Times New Roman"/>
          <w:sz w:val="24"/>
          <w:szCs w:val="24"/>
        </w:rPr>
        <w:br/>
      </w:r>
      <w:r w:rsidRPr="00CB0555">
        <w:rPr>
          <w:rFonts w:ascii="Times New Roman" w:hAnsi="Times New Roman"/>
          <w:sz w:val="24"/>
          <w:szCs w:val="24"/>
        </w:rPr>
        <w:t>či nevynutitelným, nemá to vliv na platno</w:t>
      </w:r>
      <w:r w:rsidR="004E4921" w:rsidRPr="00CB0555">
        <w:rPr>
          <w:rFonts w:ascii="Times New Roman" w:hAnsi="Times New Roman"/>
          <w:sz w:val="24"/>
          <w:szCs w:val="24"/>
        </w:rPr>
        <w:t>st zbývajících ustanovení této s</w:t>
      </w:r>
      <w:r w:rsidRPr="00CB0555">
        <w:rPr>
          <w:rFonts w:ascii="Times New Roman" w:hAnsi="Times New Roman"/>
          <w:sz w:val="24"/>
          <w:szCs w:val="24"/>
        </w:rPr>
        <w:t xml:space="preserve">mlouvy. </w:t>
      </w:r>
      <w:r w:rsidR="0090695C" w:rsidRPr="00CB0555">
        <w:rPr>
          <w:rFonts w:ascii="Times New Roman" w:hAnsi="Times New Roman"/>
          <w:sz w:val="24"/>
          <w:szCs w:val="24"/>
        </w:rPr>
        <w:br/>
      </w:r>
      <w:r w:rsidRPr="00CB0555">
        <w:rPr>
          <w:rFonts w:ascii="Times New Roman" w:hAnsi="Times New Roman"/>
          <w:sz w:val="24"/>
          <w:szCs w:val="24"/>
        </w:rPr>
        <w:t xml:space="preserve">V </w:t>
      </w:r>
      <w:r w:rsidR="004E4921" w:rsidRPr="00CB0555">
        <w:rPr>
          <w:rFonts w:ascii="Times New Roman" w:hAnsi="Times New Roman"/>
          <w:sz w:val="24"/>
          <w:szCs w:val="24"/>
        </w:rPr>
        <w:t>takovém případě se strany této s</w:t>
      </w:r>
      <w:r w:rsidRPr="00CB0555">
        <w:rPr>
          <w:rFonts w:ascii="Times New Roman" w:hAnsi="Times New Roman"/>
          <w:sz w:val="24"/>
          <w:szCs w:val="24"/>
        </w:rPr>
        <w:t>mlouvy zavazují uzavřít do 10 pracovních dn</w:t>
      </w:r>
      <w:r w:rsidR="004E4921" w:rsidRPr="00CB0555">
        <w:rPr>
          <w:rFonts w:ascii="Times New Roman" w:hAnsi="Times New Roman"/>
          <w:sz w:val="24"/>
          <w:szCs w:val="24"/>
        </w:rPr>
        <w:t xml:space="preserve">ů </w:t>
      </w:r>
      <w:r w:rsidR="0090695C" w:rsidRPr="00CB0555">
        <w:rPr>
          <w:rFonts w:ascii="Times New Roman" w:hAnsi="Times New Roman"/>
          <w:sz w:val="24"/>
          <w:szCs w:val="24"/>
        </w:rPr>
        <w:br/>
      </w:r>
      <w:r w:rsidR="004E4921" w:rsidRPr="00CB0555">
        <w:rPr>
          <w:rFonts w:ascii="Times New Roman" w:hAnsi="Times New Roman"/>
          <w:sz w:val="24"/>
          <w:szCs w:val="24"/>
        </w:rPr>
        <w:t>od výzvy druhé ze stran této smlouvy dodatek k této s</w:t>
      </w:r>
      <w:r w:rsidRPr="00CB0555">
        <w:rPr>
          <w:rFonts w:ascii="Times New Roman" w:hAnsi="Times New Roman"/>
          <w:sz w:val="24"/>
          <w:szCs w:val="24"/>
        </w:rPr>
        <w:t>mlouvě nahrazující oddělitelné ustanovení této smlouvy, které je neplatné či nevynutitelné, platným a</w:t>
      </w:r>
      <w:r w:rsidR="008C7601">
        <w:rPr>
          <w:rFonts w:ascii="Times New Roman" w:hAnsi="Times New Roman"/>
          <w:sz w:val="24"/>
          <w:szCs w:val="24"/>
        </w:rPr>
        <w:t> </w:t>
      </w:r>
      <w:r w:rsidRPr="00CB0555">
        <w:rPr>
          <w:rFonts w:ascii="Times New Roman" w:hAnsi="Times New Roman"/>
          <w:sz w:val="24"/>
          <w:szCs w:val="24"/>
        </w:rPr>
        <w:t>vynutitelným ustanovením odpovídajícím hospodářskému účelu takto</w:t>
      </w:r>
      <w:r w:rsidR="008C7601">
        <w:rPr>
          <w:rFonts w:ascii="Times New Roman" w:hAnsi="Times New Roman"/>
          <w:sz w:val="24"/>
          <w:szCs w:val="24"/>
        </w:rPr>
        <w:t xml:space="preserve"> </w:t>
      </w:r>
      <w:r w:rsidRPr="00CB0555">
        <w:rPr>
          <w:rFonts w:ascii="Times New Roman" w:hAnsi="Times New Roman"/>
          <w:sz w:val="24"/>
          <w:szCs w:val="24"/>
        </w:rPr>
        <w:t>nahrazovaného ustanovení.</w:t>
      </w:r>
      <w:bookmarkStart w:id="0" w:name="_Hlk788832"/>
      <w:r w:rsidR="004E4921" w:rsidRPr="00CB0555">
        <w:rPr>
          <w:rFonts w:ascii="Times New Roman" w:hAnsi="Times New Roman"/>
          <w:sz w:val="24"/>
          <w:szCs w:val="24"/>
        </w:rPr>
        <w:t xml:space="preserve"> </w:t>
      </w:r>
    </w:p>
    <w:p w14:paraId="0BF8A9A9" w14:textId="26EA2FE3" w:rsidR="00F9686D" w:rsidRPr="008C7601" w:rsidRDefault="004E4921" w:rsidP="008C7601">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Doložka platnosti právního jednání podle § 41 zákona č. 128/2000 Sb., o obcích (obecní zřízení), ve znění pozdějších předpisů. Uzavření této smlouvy o dílo bylo odsouhlaseno usnesením Rady města Hořovice dne</w:t>
      </w:r>
      <w:r w:rsidR="008C7601">
        <w:rPr>
          <w:rFonts w:ascii="Times New Roman" w:hAnsi="Times New Roman"/>
          <w:sz w:val="24"/>
          <w:szCs w:val="24"/>
        </w:rPr>
        <w:t xml:space="preserve"> </w:t>
      </w:r>
      <w:r w:rsidR="00B027C9">
        <w:rPr>
          <w:rFonts w:ascii="Times New Roman" w:hAnsi="Times New Roman"/>
          <w:sz w:val="24"/>
          <w:szCs w:val="24"/>
        </w:rPr>
        <w:t>1</w:t>
      </w:r>
      <w:r w:rsidR="006C3DF1">
        <w:rPr>
          <w:rFonts w:ascii="Times New Roman" w:hAnsi="Times New Roman"/>
          <w:sz w:val="24"/>
          <w:szCs w:val="24"/>
        </w:rPr>
        <w:t>2</w:t>
      </w:r>
      <w:r w:rsidR="008C7601">
        <w:rPr>
          <w:rFonts w:ascii="Times New Roman" w:hAnsi="Times New Roman"/>
          <w:sz w:val="24"/>
          <w:szCs w:val="24"/>
        </w:rPr>
        <w:t xml:space="preserve">. </w:t>
      </w:r>
      <w:r w:rsidR="00B027C9">
        <w:rPr>
          <w:rFonts w:ascii="Times New Roman" w:hAnsi="Times New Roman"/>
          <w:sz w:val="24"/>
          <w:szCs w:val="24"/>
        </w:rPr>
        <w:t>5</w:t>
      </w:r>
      <w:r w:rsidR="008C7601">
        <w:rPr>
          <w:rFonts w:ascii="Times New Roman" w:hAnsi="Times New Roman"/>
          <w:sz w:val="24"/>
          <w:szCs w:val="24"/>
        </w:rPr>
        <w:t>. 202</w:t>
      </w:r>
      <w:r w:rsidR="00B027C9">
        <w:rPr>
          <w:rFonts w:ascii="Times New Roman" w:hAnsi="Times New Roman"/>
          <w:sz w:val="24"/>
          <w:szCs w:val="24"/>
        </w:rPr>
        <w:t>1</w:t>
      </w:r>
      <w:r w:rsidR="008C7601">
        <w:rPr>
          <w:rFonts w:ascii="Times New Roman" w:hAnsi="Times New Roman"/>
          <w:sz w:val="24"/>
          <w:szCs w:val="24"/>
        </w:rPr>
        <w:t xml:space="preserve">. </w:t>
      </w:r>
      <w:r w:rsidRPr="00CB0555">
        <w:rPr>
          <w:rFonts w:ascii="Times New Roman" w:hAnsi="Times New Roman"/>
          <w:sz w:val="24"/>
          <w:szCs w:val="24"/>
        </w:rPr>
        <w:t>Město Hořovice prohlašuje ve smyslu ustanovení § 41 zákona č. 128/2000 Sb., o obcích (obecní zřízení), ve znění pozdějších předpisů, že byly splněny všechny podmínky podmiňující platnost tohoto právního jednání.</w:t>
      </w:r>
      <w:bookmarkEnd w:id="0"/>
    </w:p>
    <w:p w14:paraId="5D916CB1" w14:textId="77777777" w:rsidR="0026794D" w:rsidRPr="008C7601" w:rsidRDefault="00D03009" w:rsidP="00B35CA6">
      <w:pPr>
        <w:pStyle w:val="Odstavecseseznamem"/>
        <w:numPr>
          <w:ilvl w:val="1"/>
          <w:numId w:val="26"/>
        </w:numPr>
        <w:spacing w:before="100" w:beforeAutospacing="1" w:after="100" w:afterAutospacing="1"/>
        <w:ind w:left="426" w:hanging="568"/>
        <w:rPr>
          <w:rFonts w:ascii="Times New Roman" w:hAnsi="Times New Roman"/>
          <w:sz w:val="24"/>
          <w:szCs w:val="24"/>
        </w:rPr>
      </w:pPr>
      <w:r w:rsidRPr="008C7601">
        <w:rPr>
          <w:rFonts w:ascii="Times New Roman" w:hAnsi="Times New Roman"/>
          <w:sz w:val="24"/>
          <w:szCs w:val="24"/>
        </w:rPr>
        <w:t>S</w:t>
      </w:r>
      <w:r w:rsidR="004E4921" w:rsidRPr="008C7601">
        <w:rPr>
          <w:rFonts w:ascii="Times New Roman" w:hAnsi="Times New Roman"/>
          <w:sz w:val="24"/>
          <w:szCs w:val="24"/>
        </w:rPr>
        <w:t>mluvní strany po přečtení této s</w:t>
      </w:r>
      <w:r w:rsidRPr="008C7601">
        <w:rPr>
          <w:rFonts w:ascii="Times New Roman" w:hAnsi="Times New Roman"/>
          <w:sz w:val="24"/>
          <w:szCs w:val="24"/>
        </w:rPr>
        <w:t>mlouvy prohlašují, že sou</w:t>
      </w:r>
      <w:r w:rsidR="004E4921" w:rsidRPr="008C7601">
        <w:rPr>
          <w:rFonts w:ascii="Times New Roman" w:hAnsi="Times New Roman"/>
          <w:sz w:val="24"/>
          <w:szCs w:val="24"/>
        </w:rPr>
        <w:t>hlasí s jejím obsahem, že tato s</w:t>
      </w:r>
      <w:r w:rsidRPr="008C7601">
        <w:rPr>
          <w:rFonts w:ascii="Times New Roman" w:hAnsi="Times New Roman"/>
          <w:sz w:val="24"/>
          <w:szCs w:val="24"/>
        </w:rPr>
        <w:t>mlouva byla sepsána vážně, určitě, srozumitelně a na základě jejich prav</w:t>
      </w:r>
      <w:r w:rsidR="008C7601">
        <w:rPr>
          <w:rFonts w:ascii="Times New Roman" w:hAnsi="Times New Roman"/>
          <w:sz w:val="24"/>
          <w:szCs w:val="24"/>
        </w:rPr>
        <w:t xml:space="preserve">é a svobodné </w:t>
      </w:r>
      <w:r w:rsidRPr="008C7601">
        <w:rPr>
          <w:rFonts w:ascii="Times New Roman" w:hAnsi="Times New Roman"/>
          <w:sz w:val="24"/>
          <w:szCs w:val="24"/>
        </w:rPr>
        <w:t>vůle, na důkaz čehož připojují své podpisy.</w:t>
      </w:r>
    </w:p>
    <w:p w14:paraId="2F03BA43" w14:textId="6173BC45" w:rsidR="00F9686D" w:rsidRDefault="00F9686D" w:rsidP="00F9686D">
      <w:pPr>
        <w:pStyle w:val="Odstavecseseznamem"/>
        <w:spacing w:before="100" w:beforeAutospacing="1" w:after="100" w:afterAutospacing="1"/>
        <w:ind w:left="426"/>
        <w:rPr>
          <w:rFonts w:ascii="Times New Roman" w:hAnsi="Times New Roman"/>
          <w:sz w:val="24"/>
          <w:szCs w:val="24"/>
        </w:rPr>
      </w:pPr>
    </w:p>
    <w:p w14:paraId="300A88D2" w14:textId="77777777" w:rsidR="00B027C9" w:rsidRPr="008C7601" w:rsidRDefault="00B027C9" w:rsidP="00F9686D">
      <w:pPr>
        <w:pStyle w:val="Odstavecseseznamem"/>
        <w:spacing w:before="100" w:beforeAutospacing="1" w:after="100" w:afterAutospacing="1"/>
        <w:ind w:left="426"/>
        <w:rPr>
          <w:rFonts w:ascii="Times New Roman" w:hAnsi="Times New Roman"/>
          <w:sz w:val="24"/>
          <w:szCs w:val="24"/>
        </w:rPr>
      </w:pPr>
    </w:p>
    <w:p w14:paraId="3D0D6EC3" w14:textId="031BABA6" w:rsidR="002D606C" w:rsidRPr="00B027C9" w:rsidRDefault="002D606C" w:rsidP="002D606C">
      <w:pPr>
        <w:spacing w:after="0" w:line="360" w:lineRule="auto"/>
        <w:jc w:val="center"/>
        <w:rPr>
          <w:rFonts w:ascii="Times New Roman" w:hAnsi="Times New Roman"/>
          <w:b/>
          <w:sz w:val="24"/>
          <w:szCs w:val="24"/>
        </w:rPr>
      </w:pPr>
      <w:r w:rsidRPr="00B027C9">
        <w:rPr>
          <w:rFonts w:ascii="Times New Roman" w:hAnsi="Times New Roman"/>
          <w:b/>
          <w:sz w:val="24"/>
          <w:szCs w:val="24"/>
        </w:rPr>
        <w:t>PŘÍLOHA</w:t>
      </w:r>
    </w:p>
    <w:p w14:paraId="552B766C" w14:textId="04409B41" w:rsidR="00386058" w:rsidRDefault="0044601A" w:rsidP="0044601A">
      <w:pPr>
        <w:spacing w:after="0"/>
        <w:jc w:val="center"/>
        <w:rPr>
          <w:rFonts w:ascii="Times New Roman" w:hAnsi="Times New Roman"/>
          <w:b/>
          <w:sz w:val="24"/>
          <w:szCs w:val="24"/>
        </w:rPr>
      </w:pPr>
      <w:r>
        <w:rPr>
          <w:rFonts w:ascii="Times New Roman" w:hAnsi="Times New Roman"/>
          <w:sz w:val="24"/>
          <w:szCs w:val="24"/>
          <w:lang w:eastAsia="cs-CZ"/>
        </w:rPr>
        <w:t>Cenová nabídka zhotovitele</w:t>
      </w:r>
    </w:p>
    <w:p w14:paraId="63EDBA0B" w14:textId="1B6C7FA6" w:rsidR="00B027C9" w:rsidRDefault="00B027C9" w:rsidP="00B027C9">
      <w:pPr>
        <w:spacing w:after="0"/>
        <w:rPr>
          <w:rFonts w:ascii="Times New Roman" w:hAnsi="Times New Roman"/>
          <w:b/>
          <w:sz w:val="24"/>
          <w:szCs w:val="24"/>
        </w:rPr>
      </w:pPr>
    </w:p>
    <w:p w14:paraId="2C69C7F1" w14:textId="77777777" w:rsidR="00B027C9" w:rsidRPr="00B027C9" w:rsidRDefault="00B027C9" w:rsidP="00B027C9">
      <w:pPr>
        <w:spacing w:after="0"/>
        <w:rPr>
          <w:rFonts w:ascii="Times New Roman" w:hAnsi="Times New Roman"/>
          <w:b/>
          <w:sz w:val="24"/>
          <w:szCs w:val="24"/>
        </w:rPr>
      </w:pPr>
    </w:p>
    <w:p w14:paraId="7F6B02B8" w14:textId="77777777" w:rsidR="000F27DC" w:rsidRPr="00B027C9" w:rsidRDefault="000F27DC" w:rsidP="002D606C">
      <w:pPr>
        <w:spacing w:after="0"/>
        <w:jc w:val="center"/>
        <w:rPr>
          <w:rFonts w:ascii="Times New Roman" w:hAnsi="Times New Roman"/>
          <w:b/>
          <w:sz w:val="24"/>
          <w:szCs w:val="24"/>
        </w:rPr>
      </w:pPr>
    </w:p>
    <w:p w14:paraId="475445DA" w14:textId="77777777" w:rsidR="002D606C" w:rsidRPr="00B027C9" w:rsidRDefault="002D606C" w:rsidP="002D606C">
      <w:pPr>
        <w:spacing w:after="0"/>
        <w:jc w:val="left"/>
        <w:rPr>
          <w:rFonts w:ascii="Times New Roman" w:hAnsi="Times New Roman"/>
          <w:sz w:val="24"/>
          <w:szCs w:val="24"/>
        </w:rPr>
      </w:pPr>
      <w:r w:rsidRPr="00B027C9">
        <w:rPr>
          <w:rFonts w:ascii="Times New Roman" w:hAnsi="Times New Roman"/>
          <w:sz w:val="24"/>
          <w:szCs w:val="24"/>
        </w:rPr>
        <w:t>ZHOTOVITEL:</w:t>
      </w:r>
      <w:r w:rsidR="00F9686D" w:rsidRPr="00B027C9">
        <w:rPr>
          <w:rFonts w:ascii="Times New Roman" w:hAnsi="Times New Roman"/>
          <w:sz w:val="24"/>
          <w:szCs w:val="24"/>
        </w:rPr>
        <w:tab/>
      </w:r>
      <w:r w:rsidR="00F9686D" w:rsidRPr="00B027C9">
        <w:rPr>
          <w:rFonts w:ascii="Times New Roman" w:hAnsi="Times New Roman"/>
          <w:sz w:val="24"/>
          <w:szCs w:val="24"/>
        </w:rPr>
        <w:tab/>
      </w:r>
      <w:r w:rsidR="00F9686D" w:rsidRPr="00B027C9">
        <w:rPr>
          <w:rFonts w:ascii="Times New Roman" w:hAnsi="Times New Roman"/>
          <w:sz w:val="24"/>
          <w:szCs w:val="24"/>
        </w:rPr>
        <w:tab/>
      </w:r>
      <w:r w:rsidR="00F9686D" w:rsidRPr="00B027C9">
        <w:rPr>
          <w:rFonts w:ascii="Times New Roman" w:hAnsi="Times New Roman"/>
          <w:sz w:val="24"/>
          <w:szCs w:val="24"/>
        </w:rPr>
        <w:tab/>
      </w:r>
      <w:r w:rsidR="00F9686D" w:rsidRPr="00B027C9">
        <w:rPr>
          <w:rFonts w:ascii="Times New Roman" w:hAnsi="Times New Roman"/>
          <w:sz w:val="24"/>
          <w:szCs w:val="24"/>
        </w:rPr>
        <w:tab/>
      </w:r>
      <w:r w:rsidR="0091026F" w:rsidRPr="00B027C9">
        <w:rPr>
          <w:rFonts w:ascii="Times New Roman" w:hAnsi="Times New Roman"/>
          <w:sz w:val="24"/>
          <w:szCs w:val="24"/>
        </w:rPr>
        <w:t>OBJEDNATEL:</w:t>
      </w:r>
    </w:p>
    <w:p w14:paraId="5F1A9FAC" w14:textId="77777777" w:rsidR="00B027C9" w:rsidRDefault="00B027C9" w:rsidP="002D606C">
      <w:pPr>
        <w:spacing w:after="0"/>
        <w:jc w:val="left"/>
        <w:rPr>
          <w:rFonts w:ascii="Times New Roman" w:hAnsi="Times New Roman"/>
          <w:b/>
          <w:bCs/>
          <w:sz w:val="24"/>
          <w:szCs w:val="24"/>
          <w:lang w:eastAsia="cs-CZ"/>
        </w:rPr>
      </w:pPr>
    </w:p>
    <w:p w14:paraId="13963012" w14:textId="06C47757" w:rsidR="0044601A" w:rsidRDefault="00B027C9" w:rsidP="002D606C">
      <w:pPr>
        <w:spacing w:after="0"/>
        <w:jc w:val="left"/>
        <w:rPr>
          <w:rFonts w:ascii="Times New Roman" w:hAnsi="Times New Roman"/>
          <w:sz w:val="24"/>
          <w:szCs w:val="24"/>
        </w:rPr>
      </w:pPr>
      <w:r w:rsidRPr="006C3DF1">
        <w:rPr>
          <w:rFonts w:ascii="Times New Roman" w:hAnsi="Times New Roman"/>
          <w:b/>
          <w:bCs/>
          <w:sz w:val="24"/>
          <w:szCs w:val="24"/>
          <w:lang w:eastAsia="cs-CZ"/>
        </w:rPr>
        <w:t>AIRCLIMA service, s.r.o.</w:t>
      </w:r>
      <w:r w:rsidRPr="006C3DF1">
        <w:rPr>
          <w:rFonts w:ascii="Times New Roman" w:hAnsi="Times New Roman"/>
          <w:sz w:val="24"/>
          <w:szCs w:val="24"/>
        </w:rPr>
        <w:t xml:space="preserve">, </w:t>
      </w:r>
      <w:r w:rsidRPr="006C3DF1">
        <w:rPr>
          <w:rFonts w:ascii="Times New Roman" w:hAnsi="Times New Roman"/>
          <w:sz w:val="24"/>
          <w:szCs w:val="24"/>
        </w:rPr>
        <w:tab/>
      </w:r>
      <w:r w:rsidRPr="006C3DF1">
        <w:rPr>
          <w:rFonts w:ascii="Times New Roman" w:hAnsi="Times New Roman"/>
          <w:sz w:val="24"/>
          <w:szCs w:val="24"/>
        </w:rPr>
        <w:tab/>
      </w:r>
      <w:r w:rsidRPr="006C3DF1">
        <w:rPr>
          <w:rFonts w:ascii="Times New Roman" w:hAnsi="Times New Roman"/>
          <w:sz w:val="24"/>
          <w:szCs w:val="24"/>
        </w:rPr>
        <w:tab/>
      </w:r>
      <w:r w:rsidRPr="006C3DF1">
        <w:rPr>
          <w:rFonts w:ascii="Times New Roman" w:hAnsi="Times New Roman"/>
          <w:sz w:val="24"/>
          <w:szCs w:val="24"/>
        </w:rPr>
        <w:tab/>
      </w:r>
      <w:r w:rsidR="006C3DF1" w:rsidRPr="006C3DF1">
        <w:rPr>
          <w:rFonts w:ascii="Times New Roman" w:hAnsi="Times New Roman"/>
          <w:b/>
          <w:sz w:val="24"/>
          <w:szCs w:val="24"/>
        </w:rPr>
        <w:t>1. základní škola Hořovice</w:t>
      </w:r>
    </w:p>
    <w:p w14:paraId="4DE28992" w14:textId="77777777" w:rsidR="0044601A" w:rsidRPr="006C3DF1" w:rsidRDefault="0044601A" w:rsidP="002D606C">
      <w:pPr>
        <w:spacing w:after="0"/>
        <w:jc w:val="left"/>
        <w:rPr>
          <w:rFonts w:ascii="Times New Roman" w:hAnsi="Times New Roman"/>
          <w:sz w:val="24"/>
          <w:szCs w:val="24"/>
        </w:rPr>
      </w:pPr>
    </w:p>
    <w:p w14:paraId="0FE51720" w14:textId="77777777" w:rsidR="00B027C9" w:rsidRPr="006C3DF1" w:rsidRDefault="00B027C9" w:rsidP="002D606C">
      <w:pPr>
        <w:spacing w:after="0"/>
        <w:jc w:val="left"/>
        <w:rPr>
          <w:rFonts w:ascii="Times New Roman" w:hAnsi="Times New Roman"/>
          <w:sz w:val="24"/>
          <w:szCs w:val="24"/>
        </w:rPr>
      </w:pPr>
    </w:p>
    <w:p w14:paraId="735B2990" w14:textId="4A6A31A2" w:rsidR="00B027C9" w:rsidRPr="006C3DF1" w:rsidRDefault="00B027C9" w:rsidP="00B027C9">
      <w:pPr>
        <w:spacing w:after="0"/>
        <w:jc w:val="left"/>
        <w:rPr>
          <w:rFonts w:ascii="Times New Roman" w:hAnsi="Times New Roman"/>
          <w:sz w:val="24"/>
          <w:szCs w:val="24"/>
        </w:rPr>
      </w:pPr>
      <w:r w:rsidRPr="006C3DF1">
        <w:rPr>
          <w:rFonts w:ascii="Times New Roman" w:hAnsi="Times New Roman"/>
          <w:sz w:val="24"/>
          <w:szCs w:val="24"/>
        </w:rPr>
        <w:t xml:space="preserve">V </w:t>
      </w:r>
      <w:r w:rsidR="00FA3DA2">
        <w:rPr>
          <w:rFonts w:ascii="Times New Roman" w:hAnsi="Times New Roman"/>
          <w:sz w:val="24"/>
          <w:szCs w:val="24"/>
        </w:rPr>
        <w:t xml:space="preserve">Praze dne: </w:t>
      </w:r>
      <w:proofErr w:type="gramStart"/>
      <w:r w:rsidR="00FA3DA2">
        <w:rPr>
          <w:rFonts w:ascii="Times New Roman" w:hAnsi="Times New Roman"/>
          <w:sz w:val="24"/>
          <w:szCs w:val="24"/>
        </w:rPr>
        <w:t>30.5.2021</w:t>
      </w:r>
      <w:proofErr w:type="gramEnd"/>
      <w:r w:rsidR="00FA3DA2">
        <w:rPr>
          <w:rFonts w:ascii="Times New Roman" w:hAnsi="Times New Roman"/>
          <w:sz w:val="24"/>
          <w:szCs w:val="24"/>
        </w:rPr>
        <w:tab/>
      </w:r>
      <w:r w:rsidR="00FA3DA2">
        <w:rPr>
          <w:rFonts w:ascii="Times New Roman" w:hAnsi="Times New Roman"/>
          <w:sz w:val="24"/>
          <w:szCs w:val="24"/>
        </w:rPr>
        <w:tab/>
      </w:r>
      <w:r w:rsidR="00FA3DA2">
        <w:rPr>
          <w:rFonts w:ascii="Times New Roman" w:hAnsi="Times New Roman"/>
          <w:sz w:val="24"/>
          <w:szCs w:val="24"/>
        </w:rPr>
        <w:tab/>
        <w:t>V Hořovic</w:t>
      </w:r>
      <w:r w:rsidRPr="006C3DF1">
        <w:rPr>
          <w:rFonts w:ascii="Times New Roman" w:hAnsi="Times New Roman"/>
          <w:sz w:val="24"/>
          <w:szCs w:val="24"/>
        </w:rPr>
        <w:t xml:space="preserve">ích dne: </w:t>
      </w:r>
      <w:proofErr w:type="gramStart"/>
      <w:r w:rsidR="00FA3DA2">
        <w:rPr>
          <w:rFonts w:ascii="Times New Roman" w:hAnsi="Times New Roman"/>
          <w:sz w:val="24"/>
          <w:szCs w:val="24"/>
        </w:rPr>
        <w:t>25.5.2021</w:t>
      </w:r>
      <w:proofErr w:type="gramEnd"/>
    </w:p>
    <w:p w14:paraId="57210F6F" w14:textId="0B5662BD" w:rsidR="00B027C9" w:rsidRPr="006C3DF1" w:rsidRDefault="00B027C9" w:rsidP="002D606C">
      <w:pPr>
        <w:spacing w:after="0"/>
        <w:jc w:val="left"/>
        <w:rPr>
          <w:rFonts w:ascii="Times New Roman" w:hAnsi="Times New Roman"/>
          <w:sz w:val="24"/>
          <w:szCs w:val="24"/>
        </w:rPr>
      </w:pPr>
    </w:p>
    <w:p w14:paraId="15A2965A" w14:textId="62B4E8DC" w:rsidR="00F9686D" w:rsidRPr="006C3DF1" w:rsidRDefault="00F9686D" w:rsidP="002D606C">
      <w:pPr>
        <w:spacing w:after="0"/>
        <w:jc w:val="left"/>
        <w:rPr>
          <w:rFonts w:ascii="Times New Roman" w:hAnsi="Times New Roman"/>
          <w:sz w:val="24"/>
          <w:szCs w:val="24"/>
        </w:rPr>
      </w:pPr>
    </w:p>
    <w:p w14:paraId="51562FA4" w14:textId="726E79BF" w:rsidR="00B027C9" w:rsidRPr="006C3DF1" w:rsidRDefault="00B027C9" w:rsidP="002D606C">
      <w:pPr>
        <w:spacing w:after="0"/>
        <w:jc w:val="left"/>
        <w:rPr>
          <w:rFonts w:ascii="Times New Roman" w:hAnsi="Times New Roman"/>
          <w:sz w:val="24"/>
          <w:szCs w:val="24"/>
        </w:rPr>
      </w:pPr>
    </w:p>
    <w:p w14:paraId="1341860E" w14:textId="53C08FB1" w:rsidR="00B027C9" w:rsidRPr="006C3DF1" w:rsidRDefault="00B027C9" w:rsidP="002D606C">
      <w:pPr>
        <w:spacing w:after="0"/>
        <w:jc w:val="left"/>
        <w:rPr>
          <w:rFonts w:ascii="Times New Roman" w:hAnsi="Times New Roman"/>
          <w:sz w:val="24"/>
          <w:szCs w:val="24"/>
        </w:rPr>
      </w:pPr>
    </w:p>
    <w:p w14:paraId="1D555384" w14:textId="6D71BD1A" w:rsidR="00B027C9" w:rsidRPr="006C3DF1" w:rsidRDefault="00B027C9" w:rsidP="002D606C">
      <w:pPr>
        <w:spacing w:after="0"/>
        <w:jc w:val="left"/>
        <w:rPr>
          <w:rFonts w:ascii="Times New Roman" w:hAnsi="Times New Roman"/>
          <w:sz w:val="24"/>
          <w:szCs w:val="24"/>
        </w:rPr>
      </w:pPr>
    </w:p>
    <w:p w14:paraId="3F707998" w14:textId="77777777" w:rsidR="00B027C9" w:rsidRPr="006C3DF1" w:rsidRDefault="00B027C9" w:rsidP="002D606C">
      <w:pPr>
        <w:spacing w:after="0"/>
        <w:jc w:val="left"/>
        <w:rPr>
          <w:rFonts w:ascii="Times New Roman" w:hAnsi="Times New Roman"/>
          <w:sz w:val="24"/>
          <w:szCs w:val="24"/>
        </w:rPr>
      </w:pPr>
    </w:p>
    <w:p w14:paraId="196EB957" w14:textId="77777777" w:rsidR="002D606C" w:rsidRPr="006C3DF1" w:rsidRDefault="002D606C" w:rsidP="002D606C">
      <w:pPr>
        <w:spacing w:after="0"/>
        <w:jc w:val="left"/>
        <w:rPr>
          <w:rFonts w:ascii="Times New Roman" w:hAnsi="Times New Roman"/>
          <w:sz w:val="24"/>
          <w:szCs w:val="24"/>
        </w:rPr>
      </w:pPr>
    </w:p>
    <w:p w14:paraId="47C8EC63" w14:textId="77777777" w:rsidR="002D606C" w:rsidRPr="006C3DF1" w:rsidRDefault="002D606C" w:rsidP="002D606C">
      <w:pPr>
        <w:spacing w:after="0"/>
        <w:jc w:val="left"/>
        <w:rPr>
          <w:rFonts w:ascii="Times New Roman" w:hAnsi="Times New Roman"/>
          <w:sz w:val="24"/>
          <w:szCs w:val="24"/>
        </w:rPr>
      </w:pPr>
      <w:r w:rsidRPr="006C3DF1">
        <w:rPr>
          <w:rFonts w:ascii="Times New Roman" w:hAnsi="Times New Roman"/>
          <w:sz w:val="24"/>
          <w:szCs w:val="24"/>
        </w:rPr>
        <w:t>Podpis ................................................</w:t>
      </w:r>
      <w:r w:rsidR="0091026F" w:rsidRPr="006C3DF1">
        <w:rPr>
          <w:rFonts w:ascii="Times New Roman" w:hAnsi="Times New Roman"/>
          <w:sz w:val="24"/>
          <w:szCs w:val="24"/>
        </w:rPr>
        <w:tab/>
      </w:r>
      <w:r w:rsidR="0091026F" w:rsidRPr="006C3DF1">
        <w:rPr>
          <w:rFonts w:ascii="Times New Roman" w:hAnsi="Times New Roman"/>
          <w:sz w:val="24"/>
          <w:szCs w:val="24"/>
        </w:rPr>
        <w:tab/>
        <w:t>Podpis: .....................</w:t>
      </w:r>
      <w:r w:rsidR="00952FAE" w:rsidRPr="006C3DF1">
        <w:rPr>
          <w:rFonts w:ascii="Times New Roman" w:hAnsi="Times New Roman"/>
          <w:sz w:val="24"/>
          <w:szCs w:val="24"/>
        </w:rPr>
        <w:t>.................</w:t>
      </w:r>
    </w:p>
    <w:p w14:paraId="02216B22" w14:textId="7035569A" w:rsidR="002D606C" w:rsidRPr="00CB0555" w:rsidRDefault="00C3616E" w:rsidP="00C3616E">
      <w:pPr>
        <w:spacing w:after="0"/>
        <w:ind w:firstLine="708"/>
        <w:rPr>
          <w:rFonts w:ascii="Times New Roman" w:hAnsi="Times New Roman"/>
          <w:sz w:val="24"/>
          <w:szCs w:val="24"/>
        </w:rPr>
      </w:pPr>
      <w:proofErr w:type="spellStart"/>
      <w:r>
        <w:rPr>
          <w:rFonts w:ascii="Times New Roman" w:hAnsi="Times New Roman"/>
          <w:sz w:val="24"/>
          <w:szCs w:val="24"/>
        </w:rPr>
        <w:t>xxx</w:t>
      </w:r>
      <w:proofErr w:type="spellEnd"/>
      <w:r w:rsidR="00B027C9" w:rsidRPr="006C3DF1">
        <w:rPr>
          <w:rFonts w:ascii="Times New Roman" w:hAnsi="Times New Roman"/>
          <w:sz w:val="24"/>
          <w:szCs w:val="24"/>
        </w:rPr>
        <w:t xml:space="preserve"> – jednatel </w:t>
      </w:r>
      <w:r w:rsidR="00B027C9" w:rsidRPr="006C3DF1">
        <w:rPr>
          <w:rFonts w:ascii="Times New Roman" w:hAnsi="Times New Roman"/>
          <w:sz w:val="24"/>
          <w:szCs w:val="24"/>
        </w:rPr>
        <w:tab/>
      </w:r>
      <w:r w:rsidR="00B027C9" w:rsidRPr="006C3DF1">
        <w:rPr>
          <w:rFonts w:ascii="Times New Roman" w:hAnsi="Times New Roman"/>
          <w:sz w:val="24"/>
          <w:szCs w:val="24"/>
        </w:rPr>
        <w:tab/>
      </w:r>
      <w:r w:rsidR="00B027C9" w:rsidRPr="006C3DF1">
        <w:rPr>
          <w:rFonts w:ascii="Times New Roman" w:hAnsi="Times New Roman"/>
          <w:sz w:val="24"/>
          <w:szCs w:val="24"/>
        </w:rPr>
        <w:tab/>
      </w:r>
      <w:r w:rsidR="005717D9">
        <w:rPr>
          <w:rFonts w:ascii="Times New Roman" w:hAnsi="Times New Roman"/>
          <w:sz w:val="24"/>
          <w:szCs w:val="24"/>
        </w:rPr>
        <w:t xml:space="preserve">   </w:t>
      </w:r>
      <w:r w:rsidR="005717D9">
        <w:rPr>
          <w:rFonts w:ascii="Times New Roman" w:hAnsi="Times New Roman"/>
          <w:sz w:val="24"/>
          <w:szCs w:val="24"/>
        </w:rPr>
        <w:tab/>
      </w:r>
      <w:r>
        <w:rPr>
          <w:rFonts w:ascii="Times New Roman" w:hAnsi="Times New Roman"/>
          <w:sz w:val="24"/>
          <w:szCs w:val="24"/>
        </w:rPr>
        <w:tab/>
      </w:r>
      <w:bookmarkStart w:id="1" w:name="_GoBack"/>
      <w:bookmarkEnd w:id="1"/>
      <w:proofErr w:type="spellStart"/>
      <w:r>
        <w:rPr>
          <w:rFonts w:ascii="Times New Roman" w:hAnsi="Times New Roman"/>
          <w:sz w:val="24"/>
          <w:szCs w:val="24"/>
        </w:rPr>
        <w:t>xxx</w:t>
      </w:r>
      <w:proofErr w:type="spellEnd"/>
      <w:r w:rsidR="006C3DF1" w:rsidRPr="006C3DF1">
        <w:rPr>
          <w:rFonts w:ascii="Times New Roman" w:hAnsi="Times New Roman"/>
          <w:sz w:val="24"/>
          <w:szCs w:val="24"/>
        </w:rPr>
        <w:t xml:space="preserve"> – ředitel</w:t>
      </w:r>
    </w:p>
    <w:p w14:paraId="62288BCD" w14:textId="3D8BEE5A" w:rsidR="00F9686D" w:rsidRPr="00CB0555" w:rsidRDefault="00F9686D" w:rsidP="002D606C">
      <w:pPr>
        <w:spacing w:after="0"/>
        <w:rPr>
          <w:rFonts w:ascii="Times New Roman" w:hAnsi="Times New Roman"/>
          <w:sz w:val="24"/>
          <w:szCs w:val="24"/>
        </w:rPr>
      </w:pPr>
    </w:p>
    <w:sectPr w:rsidR="00F9686D" w:rsidRPr="00CB0555" w:rsidSect="00956380">
      <w:footerReference w:type="default" r:id="rId7"/>
      <w:headerReference w:type="first" r:id="rId8"/>
      <w:footerReference w:type="first" r:id="rId9"/>
      <w:pgSz w:w="11906" w:h="16838"/>
      <w:pgMar w:top="1417" w:right="1417" w:bottom="1417"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1ABD3" w14:textId="77777777" w:rsidR="00163F65" w:rsidRDefault="00163F65" w:rsidP="00C37A45">
      <w:pPr>
        <w:spacing w:after="0"/>
      </w:pPr>
      <w:r>
        <w:separator/>
      </w:r>
    </w:p>
  </w:endnote>
  <w:endnote w:type="continuationSeparator" w:id="0">
    <w:p w14:paraId="6B357DF7" w14:textId="77777777" w:rsidR="00163F65" w:rsidRDefault="00163F65" w:rsidP="00C37A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588391"/>
      <w:docPartObj>
        <w:docPartGallery w:val="Page Numbers (Bottom of Page)"/>
        <w:docPartUnique/>
      </w:docPartObj>
    </w:sdtPr>
    <w:sdtEndPr/>
    <w:sdtContent>
      <w:p w14:paraId="68677CB0" w14:textId="10163561" w:rsidR="00B35CA6" w:rsidRDefault="0025730F">
        <w:pPr>
          <w:pStyle w:val="Zpat"/>
          <w:jc w:val="center"/>
        </w:pPr>
        <w:r>
          <w:rPr>
            <w:noProof/>
          </w:rPr>
          <w:fldChar w:fldCharType="begin"/>
        </w:r>
        <w:r w:rsidR="009917E2">
          <w:rPr>
            <w:noProof/>
          </w:rPr>
          <w:instrText xml:space="preserve"> PAGE   \* MERGEFORMAT </w:instrText>
        </w:r>
        <w:r>
          <w:rPr>
            <w:noProof/>
          </w:rPr>
          <w:fldChar w:fldCharType="separate"/>
        </w:r>
        <w:r w:rsidR="00C3616E">
          <w:rPr>
            <w:noProof/>
          </w:rPr>
          <w:t>6</w:t>
        </w:r>
        <w:r>
          <w:rPr>
            <w:noProof/>
          </w:rPr>
          <w:fldChar w:fldCharType="end"/>
        </w:r>
      </w:p>
    </w:sdtContent>
  </w:sdt>
  <w:p w14:paraId="652756EF" w14:textId="77777777" w:rsidR="00B35CA6" w:rsidRDefault="00B35CA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505770"/>
      <w:docPartObj>
        <w:docPartGallery w:val="Page Numbers (Bottom of Page)"/>
        <w:docPartUnique/>
      </w:docPartObj>
    </w:sdtPr>
    <w:sdtEndPr/>
    <w:sdtContent>
      <w:p w14:paraId="34B7FEAA" w14:textId="458801B5" w:rsidR="00873056" w:rsidRDefault="0025730F">
        <w:pPr>
          <w:pStyle w:val="Zpat"/>
          <w:jc w:val="center"/>
        </w:pPr>
        <w:r>
          <w:fldChar w:fldCharType="begin"/>
        </w:r>
        <w:r w:rsidR="00873056">
          <w:instrText>PAGE   \* MERGEFORMAT</w:instrText>
        </w:r>
        <w:r>
          <w:fldChar w:fldCharType="separate"/>
        </w:r>
        <w:r w:rsidR="00FA3DA2">
          <w:rPr>
            <w:noProof/>
          </w:rPr>
          <w:t>1</w:t>
        </w:r>
        <w:r>
          <w:fldChar w:fldCharType="end"/>
        </w:r>
      </w:p>
    </w:sdtContent>
  </w:sdt>
  <w:p w14:paraId="11B18BD0" w14:textId="77777777" w:rsidR="00873056" w:rsidRDefault="0087305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3F89A" w14:textId="77777777" w:rsidR="00163F65" w:rsidRDefault="00163F65" w:rsidP="00C37A45">
      <w:pPr>
        <w:spacing w:after="0"/>
      </w:pPr>
      <w:r>
        <w:separator/>
      </w:r>
    </w:p>
  </w:footnote>
  <w:footnote w:type="continuationSeparator" w:id="0">
    <w:p w14:paraId="59537919" w14:textId="77777777" w:rsidR="00163F65" w:rsidRDefault="00163F65" w:rsidP="00C37A4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FA15" w14:textId="77777777" w:rsidR="00704193" w:rsidRDefault="00704193" w:rsidP="00C37A45">
    <w:pPr>
      <w:pStyle w:val="Zhlav"/>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4B3823"/>
    <w:multiLevelType w:val="multilevel"/>
    <w:tmpl w:val="B79A45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203099"/>
    <w:multiLevelType w:val="hybridMultilevel"/>
    <w:tmpl w:val="3536D7F2"/>
    <w:lvl w:ilvl="0" w:tplc="5802DD3E">
      <w:start w:val="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33C4A0E"/>
    <w:multiLevelType w:val="multilevel"/>
    <w:tmpl w:val="965499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F85408"/>
    <w:multiLevelType w:val="hybridMultilevel"/>
    <w:tmpl w:val="F0688DC6"/>
    <w:lvl w:ilvl="0" w:tplc="0405000F">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F70A12"/>
    <w:multiLevelType w:val="multilevel"/>
    <w:tmpl w:val="33D83E8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C247CEF"/>
    <w:multiLevelType w:val="hybridMultilevel"/>
    <w:tmpl w:val="E5D00DFE"/>
    <w:lvl w:ilvl="0" w:tplc="0405000B">
      <w:start w:val="1"/>
      <w:numFmt w:val="bullet"/>
      <w:lvlText w:val=""/>
      <w:lvlJc w:val="left"/>
      <w:pPr>
        <w:ind w:left="1003" w:hanging="360"/>
      </w:pPr>
      <w:rPr>
        <w:rFonts w:ascii="Wingdings" w:hAnsi="Wingdings"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7" w15:restartNumberingAfterBreak="0">
    <w:nsid w:val="0E591B0F"/>
    <w:multiLevelType w:val="multilevel"/>
    <w:tmpl w:val="5D560284"/>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EB156AD"/>
    <w:multiLevelType w:val="hybridMultilevel"/>
    <w:tmpl w:val="B1BA981E"/>
    <w:lvl w:ilvl="0" w:tplc="D3BC866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704303A"/>
    <w:multiLevelType w:val="multilevel"/>
    <w:tmpl w:val="8A4AD180"/>
    <w:lvl w:ilvl="0">
      <w:start w:val="1"/>
      <w:numFmt w:val="decimal"/>
      <w:lvlText w:val="%1."/>
      <w:lvlJc w:val="left"/>
      <w:pPr>
        <w:ind w:left="360" w:hanging="360"/>
      </w:pPr>
      <w:rPr>
        <w:rFonts w:cs="Times New Roman"/>
      </w:rPr>
    </w:lvl>
    <w:lvl w:ilvl="1">
      <w:start w:val="1"/>
      <w:numFmt w:val="decimal"/>
      <w:lvlText w:val="%1.%2."/>
      <w:lvlJc w:val="left"/>
      <w:pPr>
        <w:ind w:left="2559"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2CE6892"/>
    <w:multiLevelType w:val="multilevel"/>
    <w:tmpl w:val="BA4C7D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15:restartNumberingAfterBreak="0">
    <w:nsid w:val="2551543F"/>
    <w:multiLevelType w:val="multilevel"/>
    <w:tmpl w:val="93C8D66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9C10FCB"/>
    <w:multiLevelType w:val="multilevel"/>
    <w:tmpl w:val="94AC2A32"/>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21" w:hanging="360"/>
      </w:pPr>
      <w:rPr>
        <w:rFonts w:ascii="Times New Roman" w:hAnsi="Times New Roman" w:cs="Times New Roman" w:hint="default"/>
      </w:rPr>
    </w:lvl>
    <w:lvl w:ilvl="2">
      <w:start w:val="1"/>
      <w:numFmt w:val="decimal"/>
      <w:lvlText w:val="%1.%2.%3."/>
      <w:lvlJc w:val="left"/>
      <w:pPr>
        <w:ind w:left="1440" w:hanging="720"/>
      </w:pPr>
      <w:rPr>
        <w:rFonts w:ascii="Calibri" w:hAnsi="Calibri"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13" w15:restartNumberingAfterBreak="0">
    <w:nsid w:val="31235032"/>
    <w:multiLevelType w:val="multilevel"/>
    <w:tmpl w:val="AA4817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D90CA4"/>
    <w:multiLevelType w:val="hybridMultilevel"/>
    <w:tmpl w:val="2C261D5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BC93EFE"/>
    <w:multiLevelType w:val="hybridMultilevel"/>
    <w:tmpl w:val="E7402A7A"/>
    <w:lvl w:ilvl="0" w:tplc="FFF03772">
      <w:start w:val="1"/>
      <w:numFmt w:val="upperLetter"/>
      <w:lvlText w:val="(%1)"/>
      <w:lvlJc w:val="left"/>
      <w:pPr>
        <w:ind w:left="2130" w:hanging="213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E8A7EEC"/>
    <w:multiLevelType w:val="multilevel"/>
    <w:tmpl w:val="12CA3226"/>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7" w15:restartNumberingAfterBreak="0">
    <w:nsid w:val="3FFF5133"/>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D6019B7"/>
    <w:multiLevelType w:val="multilevel"/>
    <w:tmpl w:val="88EE81A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4E990CE9"/>
    <w:multiLevelType w:val="hybridMultilevel"/>
    <w:tmpl w:val="CC5438C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4E9C728D"/>
    <w:multiLevelType w:val="hybridMultilevel"/>
    <w:tmpl w:val="AFB2B85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1" w15:restartNumberingAfterBreak="0">
    <w:nsid w:val="55D0629B"/>
    <w:multiLevelType w:val="multilevel"/>
    <w:tmpl w:val="8A4AD180"/>
    <w:lvl w:ilvl="0">
      <w:start w:val="1"/>
      <w:numFmt w:val="decimal"/>
      <w:lvlText w:val="%1."/>
      <w:lvlJc w:val="left"/>
      <w:pPr>
        <w:ind w:left="360" w:hanging="360"/>
      </w:pPr>
      <w:rPr>
        <w:rFonts w:cs="Times New Roman"/>
      </w:rPr>
    </w:lvl>
    <w:lvl w:ilvl="1">
      <w:start w:val="1"/>
      <w:numFmt w:val="decimal"/>
      <w:lvlText w:val="%1.%2."/>
      <w:lvlJc w:val="left"/>
      <w:pPr>
        <w:ind w:left="2559"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5E918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3" w15:restartNumberingAfterBreak="0">
    <w:nsid w:val="5B156BA4"/>
    <w:multiLevelType w:val="multilevel"/>
    <w:tmpl w:val="5094C52A"/>
    <w:lvl w:ilvl="0">
      <w:start w:val="1"/>
      <w:numFmt w:val="upperRoman"/>
      <w:lvlText w:val="%1."/>
      <w:lvlJc w:val="left"/>
      <w:pPr>
        <w:tabs>
          <w:tab w:val="num" w:pos="480"/>
        </w:tabs>
        <w:ind w:left="480" w:hanging="480"/>
      </w:pPr>
    </w:lvl>
    <w:lvl w:ilvl="1">
      <w:start w:val="1"/>
      <w:numFmt w:val="decimal"/>
      <w:lvlText w:val="%1.%2"/>
      <w:lvlJc w:val="left"/>
      <w:pPr>
        <w:tabs>
          <w:tab w:val="num" w:pos="648"/>
        </w:tabs>
        <w:ind w:left="648" w:hanging="648"/>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2187B6A"/>
    <w:multiLevelType w:val="hybridMultilevel"/>
    <w:tmpl w:val="CBFC40B4"/>
    <w:lvl w:ilvl="0" w:tplc="04050005">
      <w:start w:val="1"/>
      <w:numFmt w:val="bullet"/>
      <w:lvlText w:val=""/>
      <w:lvlJc w:val="left"/>
      <w:pPr>
        <w:ind w:left="1582" w:hanging="360"/>
      </w:pPr>
      <w:rPr>
        <w:rFonts w:ascii="Wingdings" w:hAnsi="Wingdings" w:cs="Wingdings" w:hint="default"/>
      </w:rPr>
    </w:lvl>
    <w:lvl w:ilvl="1" w:tplc="04050003">
      <w:start w:val="1"/>
      <w:numFmt w:val="bullet"/>
      <w:lvlText w:val="o"/>
      <w:lvlJc w:val="left"/>
      <w:pPr>
        <w:ind w:left="2302" w:hanging="360"/>
      </w:pPr>
      <w:rPr>
        <w:rFonts w:ascii="Courier New" w:hAnsi="Courier New" w:cs="Courier New" w:hint="default"/>
      </w:rPr>
    </w:lvl>
    <w:lvl w:ilvl="2" w:tplc="04050005">
      <w:start w:val="1"/>
      <w:numFmt w:val="bullet"/>
      <w:lvlText w:val=""/>
      <w:lvlJc w:val="left"/>
      <w:pPr>
        <w:ind w:left="3022" w:hanging="360"/>
      </w:pPr>
      <w:rPr>
        <w:rFonts w:ascii="Wingdings" w:hAnsi="Wingdings" w:hint="default"/>
      </w:rPr>
    </w:lvl>
    <w:lvl w:ilvl="3" w:tplc="04050001">
      <w:start w:val="1"/>
      <w:numFmt w:val="bullet"/>
      <w:lvlText w:val=""/>
      <w:lvlJc w:val="left"/>
      <w:pPr>
        <w:ind w:left="3742" w:hanging="360"/>
      </w:pPr>
      <w:rPr>
        <w:rFonts w:ascii="Symbol" w:hAnsi="Symbol" w:hint="default"/>
      </w:rPr>
    </w:lvl>
    <w:lvl w:ilvl="4" w:tplc="04050003">
      <w:start w:val="1"/>
      <w:numFmt w:val="bullet"/>
      <w:lvlText w:val="o"/>
      <w:lvlJc w:val="left"/>
      <w:pPr>
        <w:ind w:left="4462" w:hanging="360"/>
      </w:pPr>
      <w:rPr>
        <w:rFonts w:ascii="Courier New" w:hAnsi="Courier New" w:cs="Courier New" w:hint="default"/>
      </w:rPr>
    </w:lvl>
    <w:lvl w:ilvl="5" w:tplc="04050005">
      <w:start w:val="1"/>
      <w:numFmt w:val="bullet"/>
      <w:lvlText w:val=""/>
      <w:lvlJc w:val="left"/>
      <w:pPr>
        <w:ind w:left="5182" w:hanging="360"/>
      </w:pPr>
      <w:rPr>
        <w:rFonts w:ascii="Wingdings" w:hAnsi="Wingdings" w:hint="default"/>
      </w:rPr>
    </w:lvl>
    <w:lvl w:ilvl="6" w:tplc="04050001">
      <w:start w:val="1"/>
      <w:numFmt w:val="bullet"/>
      <w:lvlText w:val=""/>
      <w:lvlJc w:val="left"/>
      <w:pPr>
        <w:ind w:left="5902" w:hanging="360"/>
      </w:pPr>
      <w:rPr>
        <w:rFonts w:ascii="Symbol" w:hAnsi="Symbol" w:hint="default"/>
      </w:rPr>
    </w:lvl>
    <w:lvl w:ilvl="7" w:tplc="04050003">
      <w:start w:val="1"/>
      <w:numFmt w:val="bullet"/>
      <w:lvlText w:val="o"/>
      <w:lvlJc w:val="left"/>
      <w:pPr>
        <w:ind w:left="6622" w:hanging="360"/>
      </w:pPr>
      <w:rPr>
        <w:rFonts w:ascii="Courier New" w:hAnsi="Courier New" w:cs="Courier New" w:hint="default"/>
      </w:rPr>
    </w:lvl>
    <w:lvl w:ilvl="8" w:tplc="04050005">
      <w:start w:val="1"/>
      <w:numFmt w:val="bullet"/>
      <w:lvlText w:val=""/>
      <w:lvlJc w:val="left"/>
      <w:pPr>
        <w:ind w:left="7342" w:hanging="360"/>
      </w:pPr>
      <w:rPr>
        <w:rFonts w:ascii="Wingdings" w:hAnsi="Wingdings" w:hint="default"/>
      </w:rPr>
    </w:lvl>
  </w:abstractNum>
  <w:abstractNum w:abstractNumId="25" w15:restartNumberingAfterBreak="0">
    <w:nsid w:val="6FD22291"/>
    <w:multiLevelType w:val="hybridMultilevel"/>
    <w:tmpl w:val="AFFAA21C"/>
    <w:lvl w:ilvl="0" w:tplc="04050005">
      <w:start w:val="1"/>
      <w:numFmt w:val="bullet"/>
      <w:lvlText w:val=""/>
      <w:lvlJc w:val="left"/>
      <w:pPr>
        <w:ind w:left="862" w:hanging="360"/>
      </w:pPr>
      <w:rPr>
        <w:rFonts w:ascii="Wingdings" w:hAnsi="Wingdings" w:cs="Wingdings" w:hint="default"/>
      </w:rPr>
    </w:lvl>
    <w:lvl w:ilvl="1" w:tplc="04050003">
      <w:start w:val="1"/>
      <w:numFmt w:val="bullet"/>
      <w:lvlText w:val="o"/>
      <w:lvlJc w:val="left"/>
      <w:pPr>
        <w:ind w:left="1582" w:hanging="360"/>
      </w:pPr>
      <w:rPr>
        <w:rFonts w:ascii="Courier New" w:hAnsi="Courier New" w:cs="Courier New" w:hint="default"/>
      </w:rPr>
    </w:lvl>
    <w:lvl w:ilvl="2" w:tplc="04050005">
      <w:start w:val="1"/>
      <w:numFmt w:val="bullet"/>
      <w:lvlText w:val=""/>
      <w:lvlJc w:val="left"/>
      <w:pPr>
        <w:ind w:left="2302" w:hanging="360"/>
      </w:pPr>
      <w:rPr>
        <w:rFonts w:ascii="Wingdings" w:hAnsi="Wingdings" w:hint="default"/>
      </w:rPr>
    </w:lvl>
    <w:lvl w:ilvl="3" w:tplc="04050001">
      <w:start w:val="1"/>
      <w:numFmt w:val="bullet"/>
      <w:lvlText w:val=""/>
      <w:lvlJc w:val="left"/>
      <w:pPr>
        <w:ind w:left="3022" w:hanging="360"/>
      </w:pPr>
      <w:rPr>
        <w:rFonts w:ascii="Symbol" w:hAnsi="Symbol" w:hint="default"/>
      </w:rPr>
    </w:lvl>
    <w:lvl w:ilvl="4" w:tplc="04050003">
      <w:start w:val="1"/>
      <w:numFmt w:val="bullet"/>
      <w:lvlText w:val="o"/>
      <w:lvlJc w:val="left"/>
      <w:pPr>
        <w:ind w:left="3742" w:hanging="360"/>
      </w:pPr>
      <w:rPr>
        <w:rFonts w:ascii="Courier New" w:hAnsi="Courier New" w:cs="Courier New" w:hint="default"/>
      </w:rPr>
    </w:lvl>
    <w:lvl w:ilvl="5" w:tplc="04050005">
      <w:start w:val="1"/>
      <w:numFmt w:val="bullet"/>
      <w:lvlText w:val=""/>
      <w:lvlJc w:val="left"/>
      <w:pPr>
        <w:ind w:left="4462" w:hanging="360"/>
      </w:pPr>
      <w:rPr>
        <w:rFonts w:ascii="Wingdings" w:hAnsi="Wingdings" w:hint="default"/>
      </w:rPr>
    </w:lvl>
    <w:lvl w:ilvl="6" w:tplc="04050001">
      <w:start w:val="1"/>
      <w:numFmt w:val="bullet"/>
      <w:lvlText w:val=""/>
      <w:lvlJc w:val="left"/>
      <w:pPr>
        <w:ind w:left="5182" w:hanging="360"/>
      </w:pPr>
      <w:rPr>
        <w:rFonts w:ascii="Symbol" w:hAnsi="Symbol" w:hint="default"/>
      </w:rPr>
    </w:lvl>
    <w:lvl w:ilvl="7" w:tplc="04050003">
      <w:start w:val="1"/>
      <w:numFmt w:val="bullet"/>
      <w:lvlText w:val="o"/>
      <w:lvlJc w:val="left"/>
      <w:pPr>
        <w:ind w:left="5902" w:hanging="360"/>
      </w:pPr>
      <w:rPr>
        <w:rFonts w:ascii="Courier New" w:hAnsi="Courier New" w:cs="Courier New" w:hint="default"/>
      </w:rPr>
    </w:lvl>
    <w:lvl w:ilvl="8" w:tplc="04050005">
      <w:start w:val="1"/>
      <w:numFmt w:val="bullet"/>
      <w:lvlText w:val=""/>
      <w:lvlJc w:val="left"/>
      <w:pPr>
        <w:ind w:left="6622" w:hanging="360"/>
      </w:pPr>
      <w:rPr>
        <w:rFonts w:ascii="Wingdings" w:hAnsi="Wingdings" w:hint="default"/>
      </w:rPr>
    </w:lvl>
  </w:abstractNum>
  <w:abstractNum w:abstractNumId="26" w15:restartNumberingAfterBreak="0">
    <w:nsid w:val="72BA25C4"/>
    <w:multiLevelType w:val="multilevel"/>
    <w:tmpl w:val="F83E065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733B72FC"/>
    <w:multiLevelType w:val="hybridMultilevel"/>
    <w:tmpl w:val="FE2A54DE"/>
    <w:lvl w:ilvl="0" w:tplc="6ACA5A1A">
      <w:start w:val="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8" w15:restartNumberingAfterBreak="0">
    <w:nsid w:val="7A751AD7"/>
    <w:multiLevelType w:val="multilevel"/>
    <w:tmpl w:val="C678A6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CB62BDF"/>
    <w:multiLevelType w:val="hybridMultilevel"/>
    <w:tmpl w:val="930CC144"/>
    <w:lvl w:ilvl="0" w:tplc="00BCA2EC">
      <w:start w:val="1"/>
      <w:numFmt w:val="decimal"/>
      <w:lvlText w:val="%1."/>
      <w:lvlJc w:val="left"/>
      <w:pPr>
        <w:tabs>
          <w:tab w:val="num" w:pos="720"/>
        </w:tabs>
        <w:ind w:left="720" w:hanging="360"/>
      </w:pPr>
      <w:rPr>
        <w:rFonts w:hint="default"/>
        <w:i w:val="0"/>
      </w:rPr>
    </w:lvl>
    <w:lvl w:ilvl="1" w:tplc="FA0AEF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41464D"/>
    <w:multiLevelType w:val="multilevel"/>
    <w:tmpl w:val="927AF004"/>
    <w:lvl w:ilvl="0">
      <w:start w:val="4"/>
      <w:numFmt w:val="decimal"/>
      <w:lvlText w:val="%1."/>
      <w:lvlJc w:val="left"/>
      <w:pPr>
        <w:ind w:left="360" w:hanging="360"/>
      </w:pPr>
      <w:rPr>
        <w:rFonts w:ascii="Calibri" w:hAnsi="Calibri" w:hint="default"/>
      </w:rPr>
    </w:lvl>
    <w:lvl w:ilvl="1">
      <w:start w:val="2"/>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ascii="Calibri" w:hAnsi="Calibri" w:hint="default"/>
      </w:rPr>
    </w:lvl>
    <w:lvl w:ilvl="3">
      <w:start w:val="1"/>
      <w:numFmt w:val="decimal"/>
      <w:lvlText w:val="%1.%2.%3.%4."/>
      <w:lvlJc w:val="left"/>
      <w:pPr>
        <w:ind w:left="1998" w:hanging="720"/>
      </w:pPr>
      <w:rPr>
        <w:rFonts w:ascii="Calibri" w:hAnsi="Calibri" w:hint="default"/>
      </w:rPr>
    </w:lvl>
    <w:lvl w:ilvl="4">
      <w:start w:val="1"/>
      <w:numFmt w:val="decimal"/>
      <w:lvlText w:val="%1.%2.%3.%4.%5."/>
      <w:lvlJc w:val="left"/>
      <w:pPr>
        <w:ind w:left="2784" w:hanging="1080"/>
      </w:pPr>
      <w:rPr>
        <w:rFonts w:ascii="Calibri" w:hAnsi="Calibri" w:hint="default"/>
      </w:rPr>
    </w:lvl>
    <w:lvl w:ilvl="5">
      <w:start w:val="1"/>
      <w:numFmt w:val="decimal"/>
      <w:lvlText w:val="%1.%2.%3.%4.%5.%6."/>
      <w:lvlJc w:val="left"/>
      <w:pPr>
        <w:ind w:left="3210" w:hanging="1080"/>
      </w:pPr>
      <w:rPr>
        <w:rFonts w:ascii="Calibri" w:hAnsi="Calibri" w:hint="default"/>
      </w:rPr>
    </w:lvl>
    <w:lvl w:ilvl="6">
      <w:start w:val="1"/>
      <w:numFmt w:val="decimal"/>
      <w:lvlText w:val="%1.%2.%3.%4.%5.%6.%7."/>
      <w:lvlJc w:val="left"/>
      <w:pPr>
        <w:ind w:left="3996" w:hanging="1440"/>
      </w:pPr>
      <w:rPr>
        <w:rFonts w:ascii="Calibri" w:hAnsi="Calibri" w:hint="default"/>
      </w:rPr>
    </w:lvl>
    <w:lvl w:ilvl="7">
      <w:start w:val="1"/>
      <w:numFmt w:val="decimal"/>
      <w:lvlText w:val="%1.%2.%3.%4.%5.%6.%7.%8."/>
      <w:lvlJc w:val="left"/>
      <w:pPr>
        <w:ind w:left="4422" w:hanging="1440"/>
      </w:pPr>
      <w:rPr>
        <w:rFonts w:ascii="Calibri" w:hAnsi="Calibri" w:hint="default"/>
      </w:rPr>
    </w:lvl>
    <w:lvl w:ilvl="8">
      <w:start w:val="1"/>
      <w:numFmt w:val="decimal"/>
      <w:lvlText w:val="%1.%2.%3.%4.%5.%6.%7.%8.%9."/>
      <w:lvlJc w:val="left"/>
      <w:pPr>
        <w:ind w:left="5208" w:hanging="1800"/>
      </w:pPr>
      <w:rPr>
        <w:rFonts w:ascii="Calibri" w:hAnsi="Calibri" w:hint="default"/>
      </w:rPr>
    </w:lvl>
  </w:abstractNum>
  <w:num w:numId="1">
    <w:abstractNumId w:val="21"/>
  </w:num>
  <w:num w:numId="2">
    <w:abstractNumId w:val="17"/>
  </w:num>
  <w:num w:numId="3">
    <w:abstractNumId w:val="22"/>
  </w:num>
  <w:num w:numId="4">
    <w:abstractNumId w:val="14"/>
  </w:num>
  <w:num w:numId="5">
    <w:abstractNumId w:val="21"/>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6">
    <w:abstractNumId w:val="4"/>
  </w:num>
  <w:num w:numId="7">
    <w:abstractNumId w:val="29"/>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2"/>
  </w:num>
  <w:num w:numId="12">
    <w:abstractNumId w:val="27"/>
  </w:num>
  <w:num w:numId="13">
    <w:abstractNumId w:val="20"/>
  </w:num>
  <w:num w:numId="14">
    <w:abstractNumId w:val="19"/>
  </w:num>
  <w:num w:numId="15">
    <w:abstractNumId w:val="16"/>
  </w:num>
  <w:num w:numId="16">
    <w:abstractNumId w:val="8"/>
  </w:num>
  <w:num w:numId="17">
    <w:abstractNumId w:val="28"/>
  </w:num>
  <w:num w:numId="18">
    <w:abstractNumId w:val="0"/>
  </w:num>
  <w:num w:numId="19">
    <w:abstractNumId w:val="21"/>
  </w:num>
  <w:num w:numId="20">
    <w:abstractNumId w:val="24"/>
  </w:num>
  <w:num w:numId="21">
    <w:abstractNumId w:val="25"/>
  </w:num>
  <w:num w:numId="22">
    <w:abstractNumId w:val="10"/>
  </w:num>
  <w:num w:numId="23">
    <w:abstractNumId w:val="11"/>
  </w:num>
  <w:num w:numId="24">
    <w:abstractNumId w:val="13"/>
  </w:num>
  <w:num w:numId="25">
    <w:abstractNumId w:val="7"/>
  </w:num>
  <w:num w:numId="26">
    <w:abstractNumId w:val="1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5"/>
  </w:num>
  <w:num w:numId="30">
    <w:abstractNumId w:val="18"/>
  </w:num>
  <w:num w:numId="31">
    <w:abstractNumId w:val="5"/>
  </w:num>
  <w:num w:numId="32">
    <w:abstractNumId w:val="26"/>
  </w:num>
  <w:num w:numId="33">
    <w:abstractNumId w:val="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27"/>
    <w:rsid w:val="00030A59"/>
    <w:rsid w:val="000312EB"/>
    <w:rsid w:val="00036A2C"/>
    <w:rsid w:val="00036A5B"/>
    <w:rsid w:val="000431FC"/>
    <w:rsid w:val="00056E11"/>
    <w:rsid w:val="00061478"/>
    <w:rsid w:val="00064384"/>
    <w:rsid w:val="000705F3"/>
    <w:rsid w:val="0007522C"/>
    <w:rsid w:val="00084949"/>
    <w:rsid w:val="0009102F"/>
    <w:rsid w:val="00091EA7"/>
    <w:rsid w:val="000A19A3"/>
    <w:rsid w:val="000A2976"/>
    <w:rsid w:val="000A428C"/>
    <w:rsid w:val="000A7AB1"/>
    <w:rsid w:val="000B1C45"/>
    <w:rsid w:val="000B319D"/>
    <w:rsid w:val="000B5718"/>
    <w:rsid w:val="000D500A"/>
    <w:rsid w:val="000D77CF"/>
    <w:rsid w:val="000E6828"/>
    <w:rsid w:val="000F27DC"/>
    <w:rsid w:val="0010319B"/>
    <w:rsid w:val="001042E0"/>
    <w:rsid w:val="0011081B"/>
    <w:rsid w:val="001211DF"/>
    <w:rsid w:val="0012302A"/>
    <w:rsid w:val="001278E2"/>
    <w:rsid w:val="00130120"/>
    <w:rsid w:val="001360BA"/>
    <w:rsid w:val="001367A4"/>
    <w:rsid w:val="00144226"/>
    <w:rsid w:val="0015313D"/>
    <w:rsid w:val="00160E2D"/>
    <w:rsid w:val="00163F65"/>
    <w:rsid w:val="00167BFC"/>
    <w:rsid w:val="00172525"/>
    <w:rsid w:val="00173FC9"/>
    <w:rsid w:val="00175280"/>
    <w:rsid w:val="00177AD6"/>
    <w:rsid w:val="00196024"/>
    <w:rsid w:val="001966C3"/>
    <w:rsid w:val="00197372"/>
    <w:rsid w:val="001A272C"/>
    <w:rsid w:val="001B45DE"/>
    <w:rsid w:val="001D65E0"/>
    <w:rsid w:val="001E1AA3"/>
    <w:rsid w:val="001E1D29"/>
    <w:rsid w:val="001E72D6"/>
    <w:rsid w:val="002100E6"/>
    <w:rsid w:val="00214B36"/>
    <w:rsid w:val="00226A0F"/>
    <w:rsid w:val="00230531"/>
    <w:rsid w:val="0025730F"/>
    <w:rsid w:val="00257863"/>
    <w:rsid w:val="0026794D"/>
    <w:rsid w:val="00271CF8"/>
    <w:rsid w:val="002727ED"/>
    <w:rsid w:val="00274066"/>
    <w:rsid w:val="00280482"/>
    <w:rsid w:val="00285D58"/>
    <w:rsid w:val="00294640"/>
    <w:rsid w:val="0029560E"/>
    <w:rsid w:val="002B2998"/>
    <w:rsid w:val="002B4D86"/>
    <w:rsid w:val="002C1854"/>
    <w:rsid w:val="002D606C"/>
    <w:rsid w:val="002D7474"/>
    <w:rsid w:val="002E6925"/>
    <w:rsid w:val="00301989"/>
    <w:rsid w:val="003156F7"/>
    <w:rsid w:val="00324EEC"/>
    <w:rsid w:val="003260BC"/>
    <w:rsid w:val="0033088F"/>
    <w:rsid w:val="0033252B"/>
    <w:rsid w:val="0033696D"/>
    <w:rsid w:val="00342DCE"/>
    <w:rsid w:val="0034389E"/>
    <w:rsid w:val="0034727E"/>
    <w:rsid w:val="0035211E"/>
    <w:rsid w:val="00356C22"/>
    <w:rsid w:val="00364D6B"/>
    <w:rsid w:val="00381166"/>
    <w:rsid w:val="00386058"/>
    <w:rsid w:val="003925B6"/>
    <w:rsid w:val="003929A1"/>
    <w:rsid w:val="00392EE8"/>
    <w:rsid w:val="003A3569"/>
    <w:rsid w:val="003A36A2"/>
    <w:rsid w:val="003A5C10"/>
    <w:rsid w:val="003B1EA3"/>
    <w:rsid w:val="003C306C"/>
    <w:rsid w:val="003D60C5"/>
    <w:rsid w:val="003E1736"/>
    <w:rsid w:val="003E2FA9"/>
    <w:rsid w:val="003F02B0"/>
    <w:rsid w:val="003F762F"/>
    <w:rsid w:val="004061C6"/>
    <w:rsid w:val="004077A7"/>
    <w:rsid w:val="00411FD5"/>
    <w:rsid w:val="00421411"/>
    <w:rsid w:val="004223F6"/>
    <w:rsid w:val="00435771"/>
    <w:rsid w:val="00437A56"/>
    <w:rsid w:val="004404A4"/>
    <w:rsid w:val="00440613"/>
    <w:rsid w:val="004438BF"/>
    <w:rsid w:val="00445D58"/>
    <w:rsid w:val="0044601A"/>
    <w:rsid w:val="0045571A"/>
    <w:rsid w:val="00456024"/>
    <w:rsid w:val="0045711C"/>
    <w:rsid w:val="00462295"/>
    <w:rsid w:val="0046415D"/>
    <w:rsid w:val="00475C40"/>
    <w:rsid w:val="00485C12"/>
    <w:rsid w:val="0048730E"/>
    <w:rsid w:val="00487AB4"/>
    <w:rsid w:val="00487FCC"/>
    <w:rsid w:val="00493E7F"/>
    <w:rsid w:val="0049524A"/>
    <w:rsid w:val="004973EB"/>
    <w:rsid w:val="004C1BD3"/>
    <w:rsid w:val="004D4327"/>
    <w:rsid w:val="004E4921"/>
    <w:rsid w:val="0050202B"/>
    <w:rsid w:val="00514156"/>
    <w:rsid w:val="00520203"/>
    <w:rsid w:val="00522BF9"/>
    <w:rsid w:val="00536AF4"/>
    <w:rsid w:val="00537278"/>
    <w:rsid w:val="00537F23"/>
    <w:rsid w:val="005452C5"/>
    <w:rsid w:val="00551B7D"/>
    <w:rsid w:val="005717D9"/>
    <w:rsid w:val="005940B3"/>
    <w:rsid w:val="00595D2C"/>
    <w:rsid w:val="005A4863"/>
    <w:rsid w:val="005A5C41"/>
    <w:rsid w:val="005B5496"/>
    <w:rsid w:val="005B60F7"/>
    <w:rsid w:val="005C25C0"/>
    <w:rsid w:val="005C5AAA"/>
    <w:rsid w:val="005D116C"/>
    <w:rsid w:val="005D18BF"/>
    <w:rsid w:val="005D263E"/>
    <w:rsid w:val="005D341B"/>
    <w:rsid w:val="005E11D6"/>
    <w:rsid w:val="005E142E"/>
    <w:rsid w:val="005E4A2E"/>
    <w:rsid w:val="005F561E"/>
    <w:rsid w:val="005F7E33"/>
    <w:rsid w:val="0064099B"/>
    <w:rsid w:val="00651B77"/>
    <w:rsid w:val="00652D0A"/>
    <w:rsid w:val="00660352"/>
    <w:rsid w:val="00671B88"/>
    <w:rsid w:val="00693216"/>
    <w:rsid w:val="006A26FB"/>
    <w:rsid w:val="006A742D"/>
    <w:rsid w:val="006B5CB8"/>
    <w:rsid w:val="006B6B51"/>
    <w:rsid w:val="006C3DF1"/>
    <w:rsid w:val="006C51F2"/>
    <w:rsid w:val="006D2B0B"/>
    <w:rsid w:val="006D6A91"/>
    <w:rsid w:val="006E6070"/>
    <w:rsid w:val="006E6B74"/>
    <w:rsid w:val="00704193"/>
    <w:rsid w:val="00705880"/>
    <w:rsid w:val="0071765B"/>
    <w:rsid w:val="00725839"/>
    <w:rsid w:val="00733828"/>
    <w:rsid w:val="00735676"/>
    <w:rsid w:val="00737975"/>
    <w:rsid w:val="00747EF5"/>
    <w:rsid w:val="0076286A"/>
    <w:rsid w:val="0077058E"/>
    <w:rsid w:val="007720E1"/>
    <w:rsid w:val="00786644"/>
    <w:rsid w:val="0079615F"/>
    <w:rsid w:val="007B14E3"/>
    <w:rsid w:val="007C27A1"/>
    <w:rsid w:val="007C4DAB"/>
    <w:rsid w:val="007F202B"/>
    <w:rsid w:val="007F7EF3"/>
    <w:rsid w:val="00812DC9"/>
    <w:rsid w:val="00836B76"/>
    <w:rsid w:val="00843179"/>
    <w:rsid w:val="00854113"/>
    <w:rsid w:val="00856379"/>
    <w:rsid w:val="00861310"/>
    <w:rsid w:val="008716DB"/>
    <w:rsid w:val="00873056"/>
    <w:rsid w:val="00887E72"/>
    <w:rsid w:val="00891C2C"/>
    <w:rsid w:val="0089550A"/>
    <w:rsid w:val="008A003C"/>
    <w:rsid w:val="008A261A"/>
    <w:rsid w:val="008A30B8"/>
    <w:rsid w:val="008B5B32"/>
    <w:rsid w:val="008C40C1"/>
    <w:rsid w:val="008C4E41"/>
    <w:rsid w:val="008C7601"/>
    <w:rsid w:val="008D1F8A"/>
    <w:rsid w:val="008F6BA5"/>
    <w:rsid w:val="0090695C"/>
    <w:rsid w:val="0091026F"/>
    <w:rsid w:val="00917BE6"/>
    <w:rsid w:val="009245FC"/>
    <w:rsid w:val="00936CC6"/>
    <w:rsid w:val="0094184E"/>
    <w:rsid w:val="00952FAE"/>
    <w:rsid w:val="00956380"/>
    <w:rsid w:val="0096298C"/>
    <w:rsid w:val="0097298F"/>
    <w:rsid w:val="0097374F"/>
    <w:rsid w:val="00976A88"/>
    <w:rsid w:val="00980E5F"/>
    <w:rsid w:val="009917E2"/>
    <w:rsid w:val="00994F6E"/>
    <w:rsid w:val="009A3927"/>
    <w:rsid w:val="009B3EE3"/>
    <w:rsid w:val="009B42FC"/>
    <w:rsid w:val="009C54F0"/>
    <w:rsid w:val="009E44A0"/>
    <w:rsid w:val="009E543B"/>
    <w:rsid w:val="009F5062"/>
    <w:rsid w:val="00A10146"/>
    <w:rsid w:val="00A10625"/>
    <w:rsid w:val="00A114D5"/>
    <w:rsid w:val="00A21B5F"/>
    <w:rsid w:val="00A25ED8"/>
    <w:rsid w:val="00A356AE"/>
    <w:rsid w:val="00A43F1A"/>
    <w:rsid w:val="00A44469"/>
    <w:rsid w:val="00A54339"/>
    <w:rsid w:val="00A56FA6"/>
    <w:rsid w:val="00A7457C"/>
    <w:rsid w:val="00A9724D"/>
    <w:rsid w:val="00A97E07"/>
    <w:rsid w:val="00AA5BED"/>
    <w:rsid w:val="00AB18B6"/>
    <w:rsid w:val="00AC3BCA"/>
    <w:rsid w:val="00AD12A9"/>
    <w:rsid w:val="00AD3890"/>
    <w:rsid w:val="00AD58F4"/>
    <w:rsid w:val="00AE197E"/>
    <w:rsid w:val="00AE5737"/>
    <w:rsid w:val="00AE7E33"/>
    <w:rsid w:val="00AF62B9"/>
    <w:rsid w:val="00B027C9"/>
    <w:rsid w:val="00B33428"/>
    <w:rsid w:val="00B34095"/>
    <w:rsid w:val="00B34A7D"/>
    <w:rsid w:val="00B35CA6"/>
    <w:rsid w:val="00B35D12"/>
    <w:rsid w:val="00B41721"/>
    <w:rsid w:val="00B47F8C"/>
    <w:rsid w:val="00B54CED"/>
    <w:rsid w:val="00B6047E"/>
    <w:rsid w:val="00B6439B"/>
    <w:rsid w:val="00B647C7"/>
    <w:rsid w:val="00B8514A"/>
    <w:rsid w:val="00B90477"/>
    <w:rsid w:val="00BB4F97"/>
    <w:rsid w:val="00BE6402"/>
    <w:rsid w:val="00C03472"/>
    <w:rsid w:val="00C06B76"/>
    <w:rsid w:val="00C12DAA"/>
    <w:rsid w:val="00C14D1A"/>
    <w:rsid w:val="00C26BCB"/>
    <w:rsid w:val="00C3280C"/>
    <w:rsid w:val="00C3616E"/>
    <w:rsid w:val="00C36B92"/>
    <w:rsid w:val="00C37A45"/>
    <w:rsid w:val="00C56A23"/>
    <w:rsid w:val="00C6408F"/>
    <w:rsid w:val="00C64AFE"/>
    <w:rsid w:val="00C70AAD"/>
    <w:rsid w:val="00C80C5A"/>
    <w:rsid w:val="00C835E9"/>
    <w:rsid w:val="00C847A1"/>
    <w:rsid w:val="00C85F3F"/>
    <w:rsid w:val="00C910EB"/>
    <w:rsid w:val="00CA20B0"/>
    <w:rsid w:val="00CA35D2"/>
    <w:rsid w:val="00CB0555"/>
    <w:rsid w:val="00CD0A16"/>
    <w:rsid w:val="00CD168C"/>
    <w:rsid w:val="00CD3DF0"/>
    <w:rsid w:val="00CD51EF"/>
    <w:rsid w:val="00CD65B8"/>
    <w:rsid w:val="00CD688E"/>
    <w:rsid w:val="00CE1EDE"/>
    <w:rsid w:val="00CE5DE9"/>
    <w:rsid w:val="00CF26DF"/>
    <w:rsid w:val="00D006C1"/>
    <w:rsid w:val="00D02567"/>
    <w:rsid w:val="00D03009"/>
    <w:rsid w:val="00D04A03"/>
    <w:rsid w:val="00D06EA8"/>
    <w:rsid w:val="00D11784"/>
    <w:rsid w:val="00D16C05"/>
    <w:rsid w:val="00D47309"/>
    <w:rsid w:val="00D53D42"/>
    <w:rsid w:val="00D53D6C"/>
    <w:rsid w:val="00D54D0B"/>
    <w:rsid w:val="00D83949"/>
    <w:rsid w:val="00D92D81"/>
    <w:rsid w:val="00D92E3A"/>
    <w:rsid w:val="00DB3CE5"/>
    <w:rsid w:val="00DB7C8C"/>
    <w:rsid w:val="00DC35F6"/>
    <w:rsid w:val="00DC64C5"/>
    <w:rsid w:val="00DD516A"/>
    <w:rsid w:val="00DE25B1"/>
    <w:rsid w:val="00DF1261"/>
    <w:rsid w:val="00DF2390"/>
    <w:rsid w:val="00DF3CCF"/>
    <w:rsid w:val="00DF547E"/>
    <w:rsid w:val="00E01625"/>
    <w:rsid w:val="00E049E9"/>
    <w:rsid w:val="00E11E1C"/>
    <w:rsid w:val="00E13700"/>
    <w:rsid w:val="00E142A3"/>
    <w:rsid w:val="00E201E1"/>
    <w:rsid w:val="00E2305C"/>
    <w:rsid w:val="00E308E1"/>
    <w:rsid w:val="00E4039D"/>
    <w:rsid w:val="00E44E23"/>
    <w:rsid w:val="00E516CB"/>
    <w:rsid w:val="00E52AB4"/>
    <w:rsid w:val="00E6093C"/>
    <w:rsid w:val="00E61C84"/>
    <w:rsid w:val="00E756B0"/>
    <w:rsid w:val="00E7745F"/>
    <w:rsid w:val="00E919CE"/>
    <w:rsid w:val="00E960B8"/>
    <w:rsid w:val="00EA097F"/>
    <w:rsid w:val="00EA131E"/>
    <w:rsid w:val="00EA4A85"/>
    <w:rsid w:val="00EA6D32"/>
    <w:rsid w:val="00EB51FA"/>
    <w:rsid w:val="00EC423D"/>
    <w:rsid w:val="00EC47A9"/>
    <w:rsid w:val="00ED5378"/>
    <w:rsid w:val="00ED6B3F"/>
    <w:rsid w:val="00F01343"/>
    <w:rsid w:val="00F04F3F"/>
    <w:rsid w:val="00F1253A"/>
    <w:rsid w:val="00F12D19"/>
    <w:rsid w:val="00F26604"/>
    <w:rsid w:val="00F3120D"/>
    <w:rsid w:val="00F439AD"/>
    <w:rsid w:val="00F51AB0"/>
    <w:rsid w:val="00F5244D"/>
    <w:rsid w:val="00F570CA"/>
    <w:rsid w:val="00F60F15"/>
    <w:rsid w:val="00F6196E"/>
    <w:rsid w:val="00F6708D"/>
    <w:rsid w:val="00F73615"/>
    <w:rsid w:val="00F9686D"/>
    <w:rsid w:val="00FA0B1F"/>
    <w:rsid w:val="00FA3DA2"/>
    <w:rsid w:val="00FA60A9"/>
    <w:rsid w:val="00FB5C9F"/>
    <w:rsid w:val="00FC1E8F"/>
    <w:rsid w:val="00FC28A7"/>
    <w:rsid w:val="00FC78BF"/>
    <w:rsid w:val="00FF2F00"/>
    <w:rsid w:val="00FF74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2477B7"/>
  <w15:docId w15:val="{72D06215-1CD9-46C2-9F3C-91328859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62B9"/>
    <w:pPr>
      <w:spacing w:after="200"/>
      <w:jc w:val="both"/>
    </w:pPr>
    <w:rPr>
      <w:lang w:eastAsia="en-US"/>
    </w:rPr>
  </w:style>
  <w:style w:type="paragraph" w:styleId="Nadpis1">
    <w:name w:val="heading 1"/>
    <w:aliases w:val="_Nadpis 1"/>
    <w:basedOn w:val="Normln"/>
    <w:next w:val="Normln"/>
    <w:link w:val="Nadpis1Char"/>
    <w:qFormat/>
    <w:locked/>
    <w:rsid w:val="00FA60A9"/>
    <w:pPr>
      <w:keepNext/>
      <w:numPr>
        <w:numId w:val="18"/>
      </w:numPr>
      <w:tabs>
        <w:tab w:val="left" w:pos="426"/>
        <w:tab w:val="left" w:pos="1843"/>
      </w:tabs>
      <w:suppressAutoHyphens/>
      <w:spacing w:after="0"/>
      <w:outlineLvl w:val="0"/>
    </w:pPr>
    <w:rPr>
      <w:rFonts w:ascii="Times New Roman" w:eastAsia="Times New Roman" w:hAnsi="Times New Roman"/>
      <w:sz w:val="24"/>
      <w:szCs w:val="20"/>
      <w:lang w:eastAsia="zh-CN"/>
    </w:rPr>
  </w:style>
  <w:style w:type="paragraph" w:styleId="Nadpis6">
    <w:name w:val="heading 6"/>
    <w:basedOn w:val="Normln"/>
    <w:next w:val="Normln"/>
    <w:link w:val="Nadpis6Char"/>
    <w:uiPriority w:val="99"/>
    <w:qFormat/>
    <w:rsid w:val="002727ED"/>
    <w:pPr>
      <w:keepNext/>
      <w:keepLines/>
      <w:spacing w:before="200" w:after="0"/>
      <w:outlineLvl w:val="5"/>
    </w:pPr>
    <w:rPr>
      <w:rFonts w:ascii="Cambria" w:eastAsia="Times New Roman"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semiHidden/>
    <w:locked/>
    <w:rsid w:val="002727ED"/>
    <w:rPr>
      <w:rFonts w:ascii="Cambria" w:hAnsi="Cambria" w:cs="Times New Roman"/>
      <w:i/>
      <w:iCs/>
      <w:color w:val="243F60"/>
    </w:rPr>
  </w:style>
  <w:style w:type="paragraph" w:styleId="Odstavecseseznamem">
    <w:name w:val="List Paragraph"/>
    <w:basedOn w:val="Normln"/>
    <w:uiPriority w:val="99"/>
    <w:qFormat/>
    <w:rsid w:val="00F73615"/>
    <w:pPr>
      <w:ind w:left="720"/>
      <w:contextualSpacing/>
    </w:pPr>
  </w:style>
  <w:style w:type="paragraph" w:customStyle="1" w:styleId="Styl1">
    <w:name w:val="Styl1"/>
    <w:basedOn w:val="Nadpis6"/>
    <w:uiPriority w:val="99"/>
    <w:rsid w:val="002727ED"/>
    <w:pPr>
      <w:keepNext w:val="0"/>
      <w:keepLines w:val="0"/>
      <w:spacing w:before="0" w:after="60"/>
      <w:outlineLvl w:val="9"/>
    </w:pPr>
    <w:rPr>
      <w:rFonts w:ascii="Arial" w:hAnsi="Arial"/>
      <w:i w:val="0"/>
      <w:iCs w:val="0"/>
      <w:color w:val="auto"/>
      <w:sz w:val="24"/>
      <w:szCs w:val="20"/>
      <w:lang w:eastAsia="cs-CZ"/>
    </w:rPr>
  </w:style>
  <w:style w:type="paragraph" w:customStyle="1" w:styleId="odstavec">
    <w:name w:val="odstavec"/>
    <w:basedOn w:val="Normln"/>
    <w:uiPriority w:val="99"/>
    <w:rsid w:val="00917BE6"/>
    <w:pPr>
      <w:spacing w:after="120"/>
      <w:ind w:left="284" w:hanging="284"/>
    </w:pPr>
    <w:rPr>
      <w:rFonts w:ascii="Arial" w:eastAsia="Times New Roman" w:hAnsi="Arial"/>
      <w:szCs w:val="20"/>
      <w:lang w:eastAsia="cs-CZ"/>
    </w:rPr>
  </w:style>
  <w:style w:type="paragraph" w:styleId="Zkladntext2">
    <w:name w:val="Body Text 2"/>
    <w:basedOn w:val="Normln"/>
    <w:link w:val="Zkladntext2Char"/>
    <w:uiPriority w:val="99"/>
    <w:semiHidden/>
    <w:rsid w:val="00536AF4"/>
    <w:pPr>
      <w:spacing w:after="120"/>
      <w:outlineLvl w:val="0"/>
    </w:pPr>
    <w:rPr>
      <w:rFonts w:ascii="Arial" w:eastAsia="Times New Roman" w:hAnsi="Arial"/>
      <w:b/>
      <w:sz w:val="24"/>
      <w:szCs w:val="20"/>
      <w:lang w:eastAsia="cs-CZ"/>
    </w:rPr>
  </w:style>
  <w:style w:type="character" w:customStyle="1" w:styleId="Zkladntext2Char">
    <w:name w:val="Základní text 2 Char"/>
    <w:basedOn w:val="Standardnpsmoodstavce"/>
    <w:link w:val="Zkladntext2"/>
    <w:uiPriority w:val="99"/>
    <w:semiHidden/>
    <w:locked/>
    <w:rsid w:val="00536AF4"/>
    <w:rPr>
      <w:rFonts w:ascii="Arial" w:hAnsi="Arial" w:cs="Times New Roman"/>
      <w:b/>
      <w:sz w:val="20"/>
      <w:szCs w:val="20"/>
      <w:lang w:eastAsia="cs-CZ"/>
    </w:rPr>
  </w:style>
  <w:style w:type="character" w:styleId="Siln">
    <w:name w:val="Strong"/>
    <w:basedOn w:val="Standardnpsmoodstavce"/>
    <w:uiPriority w:val="99"/>
    <w:qFormat/>
    <w:rsid w:val="009F5062"/>
    <w:rPr>
      <w:rFonts w:cs="Times New Roman"/>
      <w:b/>
      <w:bCs/>
    </w:rPr>
  </w:style>
  <w:style w:type="paragraph" w:styleId="Textbubliny">
    <w:name w:val="Balloon Text"/>
    <w:basedOn w:val="Normln"/>
    <w:link w:val="TextbublinyChar"/>
    <w:uiPriority w:val="99"/>
    <w:semiHidden/>
    <w:rsid w:val="001B45D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B45DE"/>
    <w:rPr>
      <w:rFonts w:ascii="Tahoma" w:hAnsi="Tahoma" w:cs="Tahoma"/>
      <w:sz w:val="16"/>
      <w:szCs w:val="16"/>
    </w:rPr>
  </w:style>
  <w:style w:type="character" w:styleId="Odkaznakoment">
    <w:name w:val="annotation reference"/>
    <w:basedOn w:val="Standardnpsmoodstavce"/>
    <w:uiPriority w:val="99"/>
    <w:semiHidden/>
    <w:rsid w:val="00061478"/>
    <w:rPr>
      <w:rFonts w:cs="Times New Roman"/>
      <w:sz w:val="16"/>
      <w:szCs w:val="16"/>
    </w:rPr>
  </w:style>
  <w:style w:type="paragraph" w:styleId="Textkomente">
    <w:name w:val="annotation text"/>
    <w:basedOn w:val="Normln"/>
    <w:link w:val="TextkomenteChar"/>
    <w:uiPriority w:val="99"/>
    <w:semiHidden/>
    <w:rsid w:val="00061478"/>
    <w:rPr>
      <w:sz w:val="20"/>
      <w:szCs w:val="20"/>
    </w:rPr>
  </w:style>
  <w:style w:type="character" w:customStyle="1" w:styleId="TextkomenteChar">
    <w:name w:val="Text komentáře Char"/>
    <w:basedOn w:val="Standardnpsmoodstavce"/>
    <w:link w:val="Textkomente"/>
    <w:uiPriority w:val="99"/>
    <w:semiHidden/>
    <w:locked/>
    <w:rsid w:val="00061478"/>
    <w:rPr>
      <w:rFonts w:cs="Times New Roman"/>
      <w:sz w:val="20"/>
      <w:szCs w:val="20"/>
    </w:rPr>
  </w:style>
  <w:style w:type="paragraph" w:styleId="Pedmtkomente">
    <w:name w:val="annotation subject"/>
    <w:basedOn w:val="Textkomente"/>
    <w:next w:val="Textkomente"/>
    <w:link w:val="PedmtkomenteChar"/>
    <w:uiPriority w:val="99"/>
    <w:semiHidden/>
    <w:rsid w:val="00061478"/>
    <w:rPr>
      <w:b/>
      <w:bCs/>
    </w:rPr>
  </w:style>
  <w:style w:type="character" w:customStyle="1" w:styleId="PedmtkomenteChar">
    <w:name w:val="Předmět komentáře Char"/>
    <w:basedOn w:val="TextkomenteChar"/>
    <w:link w:val="Pedmtkomente"/>
    <w:uiPriority w:val="99"/>
    <w:semiHidden/>
    <w:locked/>
    <w:rsid w:val="00061478"/>
    <w:rPr>
      <w:rFonts w:cs="Times New Roman"/>
      <w:b/>
      <w:bCs/>
      <w:sz w:val="20"/>
      <w:szCs w:val="20"/>
    </w:rPr>
  </w:style>
  <w:style w:type="character" w:customStyle="1" w:styleId="mw-headline">
    <w:name w:val="mw-headline"/>
    <w:basedOn w:val="Standardnpsmoodstavce"/>
    <w:uiPriority w:val="99"/>
    <w:rsid w:val="00F6196E"/>
    <w:rPr>
      <w:rFonts w:cs="Times New Roman"/>
    </w:rPr>
  </w:style>
  <w:style w:type="paragraph" w:styleId="Rozloendokumentu">
    <w:name w:val="Document Map"/>
    <w:basedOn w:val="Normln"/>
    <w:link w:val="RozloendokumentuChar"/>
    <w:uiPriority w:val="99"/>
    <w:semiHidden/>
    <w:rsid w:val="00E6093C"/>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E6093C"/>
    <w:rPr>
      <w:rFonts w:ascii="Tahoma" w:hAnsi="Tahoma" w:cs="Tahoma"/>
      <w:sz w:val="16"/>
      <w:szCs w:val="16"/>
    </w:rPr>
  </w:style>
  <w:style w:type="paragraph" w:styleId="Zkladntext">
    <w:name w:val="Body Text"/>
    <w:basedOn w:val="Normln"/>
    <w:link w:val="ZkladntextChar"/>
    <w:rsid w:val="00230531"/>
    <w:pPr>
      <w:spacing w:after="120"/>
      <w:jc w:val="left"/>
    </w:pPr>
    <w:rPr>
      <w:rFonts w:ascii="Tahoma" w:eastAsia="Times New Roman" w:hAnsi="Tahoma"/>
      <w:sz w:val="20"/>
      <w:szCs w:val="24"/>
      <w:lang w:val="en-US"/>
    </w:rPr>
  </w:style>
  <w:style w:type="character" w:customStyle="1" w:styleId="ZkladntextChar">
    <w:name w:val="Základní text Char"/>
    <w:basedOn w:val="Standardnpsmoodstavce"/>
    <w:link w:val="Zkladntext"/>
    <w:rsid w:val="00230531"/>
    <w:rPr>
      <w:rFonts w:ascii="Tahoma" w:eastAsia="Times New Roman" w:hAnsi="Tahoma"/>
      <w:sz w:val="20"/>
      <w:szCs w:val="24"/>
      <w:lang w:val="en-US" w:eastAsia="en-US"/>
    </w:rPr>
  </w:style>
  <w:style w:type="paragraph" w:styleId="Zhlav">
    <w:name w:val="header"/>
    <w:basedOn w:val="Normln"/>
    <w:link w:val="ZhlavChar"/>
    <w:uiPriority w:val="99"/>
    <w:unhideWhenUsed/>
    <w:rsid w:val="00C37A45"/>
    <w:pPr>
      <w:tabs>
        <w:tab w:val="center" w:pos="4536"/>
        <w:tab w:val="right" w:pos="9072"/>
      </w:tabs>
      <w:spacing w:after="0"/>
    </w:pPr>
  </w:style>
  <w:style w:type="character" w:customStyle="1" w:styleId="ZhlavChar">
    <w:name w:val="Záhlaví Char"/>
    <w:basedOn w:val="Standardnpsmoodstavce"/>
    <w:link w:val="Zhlav"/>
    <w:uiPriority w:val="99"/>
    <w:rsid w:val="00C37A45"/>
    <w:rPr>
      <w:lang w:eastAsia="en-US"/>
    </w:rPr>
  </w:style>
  <w:style w:type="paragraph" w:styleId="Zpat">
    <w:name w:val="footer"/>
    <w:basedOn w:val="Normln"/>
    <w:link w:val="ZpatChar"/>
    <w:uiPriority w:val="99"/>
    <w:unhideWhenUsed/>
    <w:rsid w:val="00C37A45"/>
    <w:pPr>
      <w:tabs>
        <w:tab w:val="center" w:pos="4536"/>
        <w:tab w:val="right" w:pos="9072"/>
      </w:tabs>
      <w:spacing w:after="0"/>
    </w:pPr>
  </w:style>
  <w:style w:type="character" w:customStyle="1" w:styleId="ZpatChar">
    <w:name w:val="Zápatí Char"/>
    <w:basedOn w:val="Standardnpsmoodstavce"/>
    <w:link w:val="Zpat"/>
    <w:uiPriority w:val="99"/>
    <w:rsid w:val="00C37A45"/>
    <w:rPr>
      <w:lang w:eastAsia="en-US"/>
    </w:rPr>
  </w:style>
  <w:style w:type="paragraph" w:styleId="Zkladntextodsazen3">
    <w:name w:val="Body Text Indent 3"/>
    <w:basedOn w:val="Normln"/>
    <w:link w:val="Zkladntextodsazen3Char"/>
    <w:semiHidden/>
    <w:rsid w:val="00E516CB"/>
    <w:pPr>
      <w:spacing w:after="120"/>
      <w:ind w:left="283"/>
      <w:jc w:val="left"/>
    </w:pPr>
    <w:rPr>
      <w:rFonts w:ascii="Times New Roman" w:eastAsia="Times New Roman" w:hAnsi="Times New Roman"/>
      <w:snapToGrid w:val="0"/>
      <w:sz w:val="16"/>
      <w:szCs w:val="16"/>
      <w:lang w:val="fr-FR"/>
    </w:rPr>
  </w:style>
  <w:style w:type="character" w:customStyle="1" w:styleId="Zkladntextodsazen3Char">
    <w:name w:val="Základní text odsazený 3 Char"/>
    <w:basedOn w:val="Standardnpsmoodstavce"/>
    <w:link w:val="Zkladntextodsazen3"/>
    <w:semiHidden/>
    <w:rsid w:val="00E516CB"/>
    <w:rPr>
      <w:rFonts w:ascii="Times New Roman" w:eastAsia="Times New Roman" w:hAnsi="Times New Roman"/>
      <w:snapToGrid w:val="0"/>
      <w:sz w:val="16"/>
      <w:szCs w:val="16"/>
      <w:lang w:val="fr-FR" w:eastAsia="en-US"/>
    </w:rPr>
  </w:style>
  <w:style w:type="paragraph" w:customStyle="1" w:styleId="BodyText21">
    <w:name w:val="Body Text 21"/>
    <w:basedOn w:val="Normln"/>
    <w:rsid w:val="00E516CB"/>
    <w:pPr>
      <w:widowControl w:val="0"/>
      <w:spacing w:after="0"/>
    </w:pPr>
    <w:rPr>
      <w:rFonts w:ascii="Times New Roman" w:eastAsia="Times New Roman" w:hAnsi="Times New Roman"/>
      <w:snapToGrid w:val="0"/>
      <w:szCs w:val="20"/>
      <w:lang w:eastAsia="cs-CZ"/>
    </w:rPr>
  </w:style>
  <w:style w:type="character" w:customStyle="1" w:styleId="Nadpis1Char">
    <w:name w:val="Nadpis 1 Char"/>
    <w:aliases w:val="_Nadpis 1 Char"/>
    <w:basedOn w:val="Standardnpsmoodstavce"/>
    <w:link w:val="Nadpis1"/>
    <w:rsid w:val="00FA60A9"/>
    <w:rPr>
      <w:rFonts w:ascii="Times New Roman" w:eastAsia="Times New Roman" w:hAnsi="Times New Roman"/>
      <w:sz w:val="24"/>
      <w:szCs w:val="20"/>
      <w:lang w:eastAsia="zh-CN"/>
    </w:rPr>
  </w:style>
  <w:style w:type="character" w:customStyle="1" w:styleId="Absatz-Standardschriftart">
    <w:name w:val="Absatz-Standardschriftart"/>
    <w:rsid w:val="00FA60A9"/>
  </w:style>
  <w:style w:type="paragraph" w:customStyle="1" w:styleId="Obyejn">
    <w:name w:val="Obyčejný"/>
    <w:basedOn w:val="Normln"/>
    <w:link w:val="ObyejnChar"/>
    <w:uiPriority w:val="99"/>
    <w:qFormat/>
    <w:rsid w:val="00747EF5"/>
    <w:pPr>
      <w:spacing w:after="0"/>
      <w:jc w:val="left"/>
    </w:pPr>
    <w:rPr>
      <w:rFonts w:ascii="Arial" w:eastAsia="Times New Roman" w:hAnsi="Arial" w:cs="Arial"/>
      <w:lang w:eastAsia="cs-CZ"/>
    </w:rPr>
  </w:style>
  <w:style w:type="character" w:customStyle="1" w:styleId="ObyejnChar">
    <w:name w:val="Obyčejný Char"/>
    <w:basedOn w:val="Standardnpsmoodstavce"/>
    <w:link w:val="Obyejn"/>
    <w:uiPriority w:val="99"/>
    <w:rsid w:val="00747EF5"/>
    <w:rPr>
      <w:rFonts w:ascii="Arial" w:eastAsia="Times New Roman" w:hAnsi="Arial" w:cs="Arial"/>
    </w:rPr>
  </w:style>
  <w:style w:type="paragraph" w:styleId="Textpoznpodarou">
    <w:name w:val="footnote text"/>
    <w:basedOn w:val="Normln"/>
    <w:link w:val="TextpoznpodarouChar"/>
    <w:uiPriority w:val="99"/>
    <w:semiHidden/>
    <w:unhideWhenUsed/>
    <w:rsid w:val="005E11D6"/>
    <w:pPr>
      <w:spacing w:after="0"/>
    </w:pPr>
    <w:rPr>
      <w:sz w:val="20"/>
      <w:szCs w:val="20"/>
    </w:rPr>
  </w:style>
  <w:style w:type="character" w:customStyle="1" w:styleId="TextpoznpodarouChar">
    <w:name w:val="Text pozn. pod čarou Char"/>
    <w:basedOn w:val="Standardnpsmoodstavce"/>
    <w:link w:val="Textpoznpodarou"/>
    <w:uiPriority w:val="99"/>
    <w:semiHidden/>
    <w:rsid w:val="005E11D6"/>
    <w:rPr>
      <w:sz w:val="20"/>
      <w:szCs w:val="20"/>
      <w:lang w:eastAsia="en-US"/>
    </w:rPr>
  </w:style>
  <w:style w:type="character" w:styleId="Znakapoznpodarou">
    <w:name w:val="footnote reference"/>
    <w:basedOn w:val="Standardnpsmoodstavce"/>
    <w:uiPriority w:val="99"/>
    <w:semiHidden/>
    <w:unhideWhenUsed/>
    <w:rsid w:val="005E11D6"/>
    <w:rPr>
      <w:vertAlign w:val="superscript"/>
    </w:rPr>
  </w:style>
  <w:style w:type="character" w:styleId="Hypertextovodkaz">
    <w:name w:val="Hyperlink"/>
    <w:basedOn w:val="Standardnpsmoodstavce"/>
    <w:uiPriority w:val="99"/>
    <w:unhideWhenUsed/>
    <w:rsid w:val="003156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5537">
      <w:bodyDiv w:val="1"/>
      <w:marLeft w:val="0"/>
      <w:marRight w:val="0"/>
      <w:marTop w:val="0"/>
      <w:marBottom w:val="0"/>
      <w:divBdr>
        <w:top w:val="none" w:sz="0" w:space="0" w:color="auto"/>
        <w:left w:val="none" w:sz="0" w:space="0" w:color="auto"/>
        <w:bottom w:val="none" w:sz="0" w:space="0" w:color="auto"/>
        <w:right w:val="none" w:sz="0" w:space="0" w:color="auto"/>
      </w:divBdr>
    </w:div>
    <w:div w:id="234322517">
      <w:bodyDiv w:val="1"/>
      <w:marLeft w:val="0"/>
      <w:marRight w:val="0"/>
      <w:marTop w:val="0"/>
      <w:marBottom w:val="0"/>
      <w:divBdr>
        <w:top w:val="none" w:sz="0" w:space="0" w:color="auto"/>
        <w:left w:val="none" w:sz="0" w:space="0" w:color="auto"/>
        <w:bottom w:val="none" w:sz="0" w:space="0" w:color="auto"/>
        <w:right w:val="none" w:sz="0" w:space="0" w:color="auto"/>
      </w:divBdr>
    </w:div>
    <w:div w:id="480076411">
      <w:bodyDiv w:val="1"/>
      <w:marLeft w:val="0"/>
      <w:marRight w:val="0"/>
      <w:marTop w:val="0"/>
      <w:marBottom w:val="0"/>
      <w:divBdr>
        <w:top w:val="none" w:sz="0" w:space="0" w:color="auto"/>
        <w:left w:val="none" w:sz="0" w:space="0" w:color="auto"/>
        <w:bottom w:val="none" w:sz="0" w:space="0" w:color="auto"/>
        <w:right w:val="none" w:sz="0" w:space="0" w:color="auto"/>
      </w:divBdr>
    </w:div>
    <w:div w:id="697895623">
      <w:bodyDiv w:val="1"/>
      <w:marLeft w:val="0"/>
      <w:marRight w:val="0"/>
      <w:marTop w:val="0"/>
      <w:marBottom w:val="0"/>
      <w:divBdr>
        <w:top w:val="none" w:sz="0" w:space="0" w:color="auto"/>
        <w:left w:val="none" w:sz="0" w:space="0" w:color="auto"/>
        <w:bottom w:val="none" w:sz="0" w:space="0" w:color="auto"/>
        <w:right w:val="none" w:sz="0" w:space="0" w:color="auto"/>
      </w:divBdr>
    </w:div>
    <w:div w:id="956906879">
      <w:bodyDiv w:val="1"/>
      <w:marLeft w:val="0"/>
      <w:marRight w:val="0"/>
      <w:marTop w:val="0"/>
      <w:marBottom w:val="0"/>
      <w:divBdr>
        <w:top w:val="none" w:sz="0" w:space="0" w:color="auto"/>
        <w:left w:val="none" w:sz="0" w:space="0" w:color="auto"/>
        <w:bottom w:val="none" w:sz="0" w:space="0" w:color="auto"/>
        <w:right w:val="none" w:sz="0" w:space="0" w:color="auto"/>
      </w:divBdr>
    </w:div>
    <w:div w:id="1228757633">
      <w:bodyDiv w:val="1"/>
      <w:marLeft w:val="0"/>
      <w:marRight w:val="0"/>
      <w:marTop w:val="0"/>
      <w:marBottom w:val="0"/>
      <w:divBdr>
        <w:top w:val="none" w:sz="0" w:space="0" w:color="auto"/>
        <w:left w:val="none" w:sz="0" w:space="0" w:color="auto"/>
        <w:bottom w:val="none" w:sz="0" w:space="0" w:color="auto"/>
        <w:right w:val="none" w:sz="0" w:space="0" w:color="auto"/>
      </w:divBdr>
    </w:div>
    <w:div w:id="1270629045">
      <w:bodyDiv w:val="1"/>
      <w:marLeft w:val="0"/>
      <w:marRight w:val="0"/>
      <w:marTop w:val="0"/>
      <w:marBottom w:val="0"/>
      <w:divBdr>
        <w:top w:val="none" w:sz="0" w:space="0" w:color="auto"/>
        <w:left w:val="none" w:sz="0" w:space="0" w:color="auto"/>
        <w:bottom w:val="none" w:sz="0" w:space="0" w:color="auto"/>
        <w:right w:val="none" w:sz="0" w:space="0" w:color="auto"/>
      </w:divBdr>
    </w:div>
    <w:div w:id="1619098264">
      <w:bodyDiv w:val="1"/>
      <w:marLeft w:val="0"/>
      <w:marRight w:val="0"/>
      <w:marTop w:val="0"/>
      <w:marBottom w:val="0"/>
      <w:divBdr>
        <w:top w:val="none" w:sz="0" w:space="0" w:color="auto"/>
        <w:left w:val="none" w:sz="0" w:space="0" w:color="auto"/>
        <w:bottom w:val="none" w:sz="0" w:space="0" w:color="auto"/>
        <w:right w:val="none" w:sz="0" w:space="0" w:color="auto"/>
      </w:divBdr>
    </w:div>
    <w:div w:id="1702704233">
      <w:bodyDiv w:val="1"/>
      <w:marLeft w:val="0"/>
      <w:marRight w:val="0"/>
      <w:marTop w:val="0"/>
      <w:marBottom w:val="0"/>
      <w:divBdr>
        <w:top w:val="none" w:sz="0" w:space="0" w:color="auto"/>
        <w:left w:val="none" w:sz="0" w:space="0" w:color="auto"/>
        <w:bottom w:val="none" w:sz="0" w:space="0" w:color="auto"/>
        <w:right w:val="none" w:sz="0" w:space="0" w:color="auto"/>
      </w:divBdr>
    </w:div>
    <w:div w:id="1704556495">
      <w:bodyDiv w:val="1"/>
      <w:marLeft w:val="0"/>
      <w:marRight w:val="0"/>
      <w:marTop w:val="0"/>
      <w:marBottom w:val="0"/>
      <w:divBdr>
        <w:top w:val="none" w:sz="0" w:space="0" w:color="auto"/>
        <w:left w:val="none" w:sz="0" w:space="0" w:color="auto"/>
        <w:bottom w:val="none" w:sz="0" w:space="0" w:color="auto"/>
        <w:right w:val="none" w:sz="0" w:space="0" w:color="auto"/>
      </w:divBdr>
    </w:div>
    <w:div w:id="1732536859">
      <w:bodyDiv w:val="1"/>
      <w:marLeft w:val="0"/>
      <w:marRight w:val="0"/>
      <w:marTop w:val="0"/>
      <w:marBottom w:val="0"/>
      <w:divBdr>
        <w:top w:val="none" w:sz="0" w:space="0" w:color="auto"/>
        <w:left w:val="none" w:sz="0" w:space="0" w:color="auto"/>
        <w:bottom w:val="none" w:sz="0" w:space="0" w:color="auto"/>
        <w:right w:val="none" w:sz="0" w:space="0" w:color="auto"/>
      </w:divBdr>
    </w:div>
    <w:div w:id="1763136800">
      <w:bodyDiv w:val="1"/>
      <w:marLeft w:val="0"/>
      <w:marRight w:val="0"/>
      <w:marTop w:val="0"/>
      <w:marBottom w:val="0"/>
      <w:divBdr>
        <w:top w:val="none" w:sz="0" w:space="0" w:color="auto"/>
        <w:left w:val="none" w:sz="0" w:space="0" w:color="auto"/>
        <w:bottom w:val="none" w:sz="0" w:space="0" w:color="auto"/>
        <w:right w:val="none" w:sz="0" w:space="0" w:color="auto"/>
      </w:divBdr>
    </w:div>
    <w:div w:id="1975135052">
      <w:marLeft w:val="0"/>
      <w:marRight w:val="0"/>
      <w:marTop w:val="0"/>
      <w:marBottom w:val="0"/>
      <w:divBdr>
        <w:top w:val="none" w:sz="0" w:space="0" w:color="auto"/>
        <w:left w:val="none" w:sz="0" w:space="0" w:color="auto"/>
        <w:bottom w:val="none" w:sz="0" w:space="0" w:color="auto"/>
        <w:right w:val="none" w:sz="0" w:space="0" w:color="auto"/>
      </w:divBdr>
    </w:div>
    <w:div w:id="1975135053">
      <w:marLeft w:val="0"/>
      <w:marRight w:val="0"/>
      <w:marTop w:val="0"/>
      <w:marBottom w:val="0"/>
      <w:divBdr>
        <w:top w:val="none" w:sz="0" w:space="0" w:color="auto"/>
        <w:left w:val="none" w:sz="0" w:space="0" w:color="auto"/>
        <w:bottom w:val="none" w:sz="0" w:space="0" w:color="auto"/>
        <w:right w:val="none" w:sz="0" w:space="0" w:color="auto"/>
      </w:divBdr>
    </w:div>
    <w:div w:id="197571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2299</Words>
  <Characters>13569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Milan Šnajdr</dc:creator>
  <cp:lastModifiedBy>Radek Šumera</cp:lastModifiedBy>
  <cp:revision>6</cp:revision>
  <cp:lastPrinted>2014-07-31T22:03:00Z</cp:lastPrinted>
  <dcterms:created xsi:type="dcterms:W3CDTF">2021-06-13T19:40:00Z</dcterms:created>
  <dcterms:modified xsi:type="dcterms:W3CDTF">2021-06-24T05:52:00Z</dcterms:modified>
</cp:coreProperties>
</file>