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4E3589" w14:textId="77777777" w:rsidR="003F6A4F" w:rsidRPr="00D96D41" w:rsidRDefault="003F6A4F" w:rsidP="003F6A4F">
      <w:pPr>
        <w:jc w:val="center"/>
        <w:rPr>
          <w:b/>
          <w:sz w:val="36"/>
        </w:rPr>
      </w:pPr>
      <w:r w:rsidRPr="00D96D41">
        <w:rPr>
          <w:b/>
          <w:sz w:val="36"/>
        </w:rPr>
        <w:t xml:space="preserve">S m l o u v a   o   d í l o  </w:t>
      </w:r>
    </w:p>
    <w:p w14:paraId="3C68C42D" w14:textId="77777777" w:rsidR="00FA1B9B" w:rsidRPr="00D96D41" w:rsidRDefault="00FA1B9B" w:rsidP="003F6A4F">
      <w:pPr>
        <w:jc w:val="center"/>
        <w:rPr>
          <w:b/>
          <w:sz w:val="24"/>
        </w:rPr>
      </w:pPr>
    </w:p>
    <w:p w14:paraId="1A3AD27C" w14:textId="77777777" w:rsidR="003F6A4F" w:rsidRPr="00D96D41" w:rsidRDefault="003F6A4F" w:rsidP="003F6A4F">
      <w:pPr>
        <w:jc w:val="center"/>
        <w:rPr>
          <w:b/>
          <w:sz w:val="24"/>
        </w:rPr>
      </w:pPr>
      <w:r w:rsidRPr="00D96D41">
        <w:rPr>
          <w:b/>
          <w:sz w:val="24"/>
        </w:rPr>
        <w:t xml:space="preserve">uzavřená podle ustanovení § </w:t>
      </w:r>
      <w:r w:rsidR="00C66C93" w:rsidRPr="00D96D41">
        <w:rPr>
          <w:b/>
          <w:sz w:val="24"/>
        </w:rPr>
        <w:t>2586</w:t>
      </w:r>
      <w:r w:rsidRPr="00D96D41">
        <w:rPr>
          <w:b/>
          <w:sz w:val="24"/>
        </w:rPr>
        <w:t xml:space="preserve"> a násl. </w:t>
      </w:r>
      <w:r w:rsidR="007E0B40" w:rsidRPr="00D96D41">
        <w:rPr>
          <w:b/>
          <w:sz w:val="24"/>
        </w:rPr>
        <w:t xml:space="preserve">zákona č. 89/2012 Sb., </w:t>
      </w:r>
      <w:r w:rsidRPr="00D96D41">
        <w:rPr>
          <w:b/>
          <w:sz w:val="24"/>
        </w:rPr>
        <w:t>ob</w:t>
      </w:r>
      <w:r w:rsidR="00C66C93" w:rsidRPr="00D96D41">
        <w:rPr>
          <w:b/>
          <w:sz w:val="24"/>
        </w:rPr>
        <w:t>čanského</w:t>
      </w:r>
      <w:r w:rsidRPr="00D96D41">
        <w:rPr>
          <w:b/>
          <w:sz w:val="24"/>
        </w:rPr>
        <w:t xml:space="preserve"> zákoníku</w:t>
      </w:r>
      <w:r w:rsidR="007C7B86" w:rsidRPr="00D96D41">
        <w:rPr>
          <w:b/>
          <w:sz w:val="24"/>
        </w:rPr>
        <w:t>, v platném znění</w:t>
      </w:r>
    </w:p>
    <w:p w14:paraId="5DA9943F" w14:textId="5082DC1F" w:rsidR="007C7B86" w:rsidRPr="00D96D41" w:rsidRDefault="007C7B86" w:rsidP="007C7B86">
      <w:pPr>
        <w:rPr>
          <w:b/>
          <w:sz w:val="36"/>
        </w:rPr>
      </w:pPr>
      <w:r w:rsidRPr="00D96D41">
        <w:rPr>
          <w:b/>
          <w:sz w:val="24"/>
        </w:rPr>
        <w:t xml:space="preserve">                                        (dále jen „smlouva“ )</w:t>
      </w:r>
    </w:p>
    <w:p w14:paraId="4DA90D60" w14:textId="77777777" w:rsidR="003F6A4F" w:rsidRPr="00D96D41" w:rsidRDefault="003F6A4F" w:rsidP="003F6A4F">
      <w:pPr>
        <w:rPr>
          <w:b/>
          <w:sz w:val="36"/>
        </w:rPr>
      </w:pPr>
    </w:p>
    <w:p w14:paraId="69730991" w14:textId="77777777" w:rsidR="003F6A4F" w:rsidRPr="00D96D41" w:rsidRDefault="003F6A4F" w:rsidP="00CF17B2">
      <w:pPr>
        <w:pStyle w:val="Nadpis1"/>
      </w:pPr>
      <w:r w:rsidRPr="00D96D41">
        <w:t>I.</w:t>
      </w:r>
    </w:p>
    <w:p w14:paraId="7D42FCE1" w14:textId="77777777" w:rsidR="003F6A4F" w:rsidRPr="00D96D41" w:rsidRDefault="003F6A4F" w:rsidP="00CF17B2">
      <w:pPr>
        <w:pStyle w:val="Nadpis1"/>
      </w:pPr>
    </w:p>
    <w:p w14:paraId="0DEC3196" w14:textId="47436DF3" w:rsidR="003F6A4F" w:rsidRPr="00D96D41" w:rsidRDefault="003F6A4F" w:rsidP="00CF17B2">
      <w:pPr>
        <w:pStyle w:val="Nadpis1"/>
      </w:pPr>
      <w:r w:rsidRPr="00D96D41">
        <w:t>S M L U V N Í S T R A N Y</w:t>
      </w:r>
    </w:p>
    <w:p w14:paraId="3937060F" w14:textId="77777777" w:rsidR="003F6A4F" w:rsidRPr="00D96D41" w:rsidRDefault="003F6A4F" w:rsidP="00CF17B2">
      <w:pPr>
        <w:pStyle w:val="Nadpis1"/>
      </w:pPr>
    </w:p>
    <w:p w14:paraId="0EF03AA1" w14:textId="77777777" w:rsidR="00966131" w:rsidRPr="00D96D41" w:rsidRDefault="007C7B86" w:rsidP="00966131">
      <w:pPr>
        <w:pStyle w:val="Nadpis3"/>
        <w:widowControl/>
        <w:tabs>
          <w:tab w:val="left" w:pos="2127"/>
        </w:tabs>
        <w:ind w:left="0" w:firstLine="0"/>
        <w:rPr>
          <w:b/>
        </w:rPr>
      </w:pPr>
      <w:r w:rsidRPr="00D96D41">
        <w:rPr>
          <w:b/>
        </w:rPr>
        <w:t>Objednatel:</w:t>
      </w:r>
      <w:r w:rsidRPr="00D96D41">
        <w:rPr>
          <w:b/>
        </w:rPr>
        <w:tab/>
        <w:t xml:space="preserve">Městská část Praha 3 </w:t>
      </w:r>
    </w:p>
    <w:p w14:paraId="3105E969" w14:textId="77777777" w:rsidR="007C52F7" w:rsidRPr="00D96D41" w:rsidRDefault="007C7B86" w:rsidP="007C52F7">
      <w:pPr>
        <w:pStyle w:val="Nadpis3"/>
        <w:widowControl/>
        <w:ind w:left="0" w:firstLine="0"/>
      </w:pPr>
      <w:r w:rsidRPr="00D96D41">
        <w:t>se sídlem:</w:t>
      </w:r>
      <w:r w:rsidRPr="00D96D41">
        <w:tab/>
      </w:r>
      <w:r w:rsidRPr="00D96D41">
        <w:tab/>
        <w:t xml:space="preserve">Havlíčkovo nám. </w:t>
      </w:r>
      <w:r w:rsidR="007E0B40" w:rsidRPr="00D96D41">
        <w:t>700/</w:t>
      </w:r>
      <w:r w:rsidRPr="00D96D41">
        <w:t>9,</w:t>
      </w:r>
      <w:r w:rsidR="007E0B40" w:rsidRPr="00D96D41">
        <w:t xml:space="preserve"> </w:t>
      </w:r>
      <w:r w:rsidRPr="00D96D41">
        <w:t xml:space="preserve">130 00 </w:t>
      </w:r>
      <w:r w:rsidR="00E3765E" w:rsidRPr="00D96D41">
        <w:t>Praha 3</w:t>
      </w:r>
    </w:p>
    <w:p w14:paraId="4AD84074" w14:textId="77777777" w:rsidR="00966131" w:rsidRPr="00D96D41" w:rsidRDefault="006A5F4B" w:rsidP="00966131">
      <w:pPr>
        <w:pStyle w:val="Nadpis3"/>
        <w:widowControl/>
        <w:ind w:left="0" w:firstLine="0"/>
        <w:rPr>
          <w:szCs w:val="24"/>
        </w:rPr>
      </w:pPr>
      <w:r w:rsidRPr="00D96D41">
        <w:rPr>
          <w:szCs w:val="24"/>
        </w:rPr>
        <w:t>IČ:</w:t>
      </w:r>
      <w:r w:rsidR="00CC7C99" w:rsidRPr="00D96D41">
        <w:rPr>
          <w:szCs w:val="24"/>
        </w:rPr>
        <w:tab/>
      </w:r>
      <w:r w:rsidR="00CC7C99" w:rsidRPr="00D96D41">
        <w:rPr>
          <w:szCs w:val="24"/>
        </w:rPr>
        <w:tab/>
      </w:r>
      <w:r w:rsidR="00CC7C99" w:rsidRPr="00D96D41">
        <w:rPr>
          <w:szCs w:val="24"/>
        </w:rPr>
        <w:tab/>
      </w:r>
      <w:r w:rsidR="00E3765E" w:rsidRPr="00D96D41">
        <w:rPr>
          <w:szCs w:val="24"/>
        </w:rPr>
        <w:t>00063517</w:t>
      </w:r>
    </w:p>
    <w:p w14:paraId="652D7DC7" w14:textId="77777777" w:rsidR="00E3765E" w:rsidRPr="00D96D41" w:rsidRDefault="00E3765E" w:rsidP="00E3765E">
      <w:pPr>
        <w:rPr>
          <w:sz w:val="24"/>
          <w:szCs w:val="24"/>
        </w:rPr>
      </w:pPr>
      <w:r w:rsidRPr="00D96D41">
        <w:rPr>
          <w:sz w:val="24"/>
          <w:szCs w:val="24"/>
        </w:rPr>
        <w:t xml:space="preserve">DIČ:  </w:t>
      </w:r>
      <w:r w:rsidR="00B44658" w:rsidRPr="00D96D41">
        <w:rPr>
          <w:sz w:val="24"/>
          <w:szCs w:val="24"/>
        </w:rPr>
        <w:t xml:space="preserve">                         </w:t>
      </w:r>
      <w:r w:rsidRPr="00D96D41">
        <w:rPr>
          <w:sz w:val="24"/>
          <w:szCs w:val="24"/>
        </w:rPr>
        <w:t>CZ</w:t>
      </w:r>
      <w:r w:rsidR="00B44658" w:rsidRPr="00D96D41">
        <w:rPr>
          <w:sz w:val="24"/>
          <w:szCs w:val="24"/>
        </w:rPr>
        <w:t xml:space="preserve"> </w:t>
      </w:r>
      <w:r w:rsidRPr="00D96D41">
        <w:rPr>
          <w:sz w:val="24"/>
          <w:szCs w:val="24"/>
        </w:rPr>
        <w:t>00063517</w:t>
      </w:r>
    </w:p>
    <w:p w14:paraId="1D3F1AC1" w14:textId="77777777" w:rsidR="00E65DE4" w:rsidRPr="00D96D41" w:rsidRDefault="00E65DE4" w:rsidP="00E3765E">
      <w:pPr>
        <w:rPr>
          <w:sz w:val="24"/>
          <w:szCs w:val="24"/>
        </w:rPr>
      </w:pPr>
      <w:r w:rsidRPr="00D96D41">
        <w:rPr>
          <w:sz w:val="24"/>
          <w:szCs w:val="24"/>
        </w:rPr>
        <w:t>číslo účtu:                   …………………………..</w:t>
      </w:r>
    </w:p>
    <w:p w14:paraId="18F22154" w14:textId="77777777" w:rsidR="003F6A4F" w:rsidRPr="00D96D41" w:rsidRDefault="00B01B7F" w:rsidP="007C52F7">
      <w:pPr>
        <w:pStyle w:val="Nadpis3"/>
        <w:widowControl/>
        <w:ind w:left="0" w:firstLine="0"/>
        <w:rPr>
          <w:szCs w:val="24"/>
        </w:rPr>
      </w:pPr>
      <w:r w:rsidRPr="00D96D41">
        <w:rPr>
          <w:szCs w:val="24"/>
        </w:rPr>
        <w:t>zastoupen</w:t>
      </w:r>
      <w:r w:rsidR="00C66C93" w:rsidRPr="00D96D41">
        <w:rPr>
          <w:szCs w:val="24"/>
        </w:rPr>
        <w:t>:</w:t>
      </w:r>
      <w:r w:rsidR="00C66C93" w:rsidRPr="00D96D41">
        <w:rPr>
          <w:szCs w:val="24"/>
        </w:rPr>
        <w:tab/>
      </w:r>
      <w:r w:rsidR="00C66C93" w:rsidRPr="00D96D41">
        <w:rPr>
          <w:szCs w:val="24"/>
        </w:rPr>
        <w:tab/>
      </w:r>
      <w:r w:rsidR="00272C54" w:rsidRPr="00D96D41">
        <w:rPr>
          <w:szCs w:val="24"/>
        </w:rPr>
        <w:t>Jiřím Ptáčkem  - starostou</w:t>
      </w:r>
    </w:p>
    <w:p w14:paraId="1BF5445F" w14:textId="20108A0C" w:rsidR="00272C54" w:rsidRPr="00D96D41" w:rsidRDefault="00272C54" w:rsidP="00272C54">
      <w:pPr>
        <w:rPr>
          <w:sz w:val="24"/>
          <w:szCs w:val="24"/>
        </w:rPr>
      </w:pPr>
      <w:r w:rsidRPr="00D96D41">
        <w:rPr>
          <w:sz w:val="24"/>
          <w:szCs w:val="24"/>
        </w:rPr>
        <w:t>ve věcech technických O</w:t>
      </w:r>
      <w:r w:rsidR="007E0B40" w:rsidRPr="00D96D41">
        <w:rPr>
          <w:sz w:val="24"/>
          <w:szCs w:val="24"/>
        </w:rPr>
        <w:t>KÚ</w:t>
      </w:r>
      <w:r w:rsidRPr="00D96D41">
        <w:rPr>
          <w:sz w:val="24"/>
          <w:szCs w:val="24"/>
        </w:rPr>
        <w:t xml:space="preserve"> </w:t>
      </w:r>
      <w:r w:rsidR="007C7B86" w:rsidRPr="00D96D41">
        <w:rPr>
          <w:sz w:val="24"/>
          <w:szCs w:val="24"/>
        </w:rPr>
        <w:t>–</w:t>
      </w:r>
      <w:r w:rsidRPr="00D96D41">
        <w:rPr>
          <w:sz w:val="24"/>
          <w:szCs w:val="24"/>
        </w:rPr>
        <w:t xml:space="preserve"> OSÚ</w:t>
      </w:r>
      <w:r w:rsidR="007C7B86" w:rsidRPr="00D96D41">
        <w:rPr>
          <w:sz w:val="24"/>
          <w:szCs w:val="24"/>
        </w:rPr>
        <w:t>:</w:t>
      </w:r>
      <w:r w:rsidRPr="00D96D41">
        <w:rPr>
          <w:sz w:val="24"/>
          <w:szCs w:val="24"/>
        </w:rPr>
        <w:t xml:space="preserve">     </w:t>
      </w:r>
      <w:r w:rsidR="00D96D41" w:rsidRPr="00D96D41">
        <w:rPr>
          <w:sz w:val="24"/>
          <w:szCs w:val="24"/>
        </w:rPr>
        <w:t>xxx</w:t>
      </w:r>
      <w:r w:rsidRPr="00D96D41">
        <w:rPr>
          <w:sz w:val="24"/>
          <w:szCs w:val="24"/>
        </w:rPr>
        <w:t>.</w:t>
      </w:r>
      <w:r w:rsidR="007E0B40" w:rsidRPr="00D96D41">
        <w:rPr>
          <w:sz w:val="24"/>
          <w:szCs w:val="24"/>
        </w:rPr>
        <w:t xml:space="preserve"> </w:t>
      </w:r>
      <w:r w:rsidR="00D96D41" w:rsidRPr="00D96D41">
        <w:rPr>
          <w:sz w:val="24"/>
          <w:szCs w:val="24"/>
        </w:rPr>
        <w:t>xxx</w:t>
      </w:r>
      <w:r w:rsidR="007E0B40" w:rsidRPr="00D96D41">
        <w:rPr>
          <w:sz w:val="24"/>
          <w:szCs w:val="24"/>
        </w:rPr>
        <w:t>, vedoucím oddělení správy úřadu</w:t>
      </w:r>
    </w:p>
    <w:p w14:paraId="2B4CB479" w14:textId="77777777" w:rsidR="003F6A4F" w:rsidRPr="00D96D41" w:rsidRDefault="003F6A4F" w:rsidP="003F6A4F">
      <w:pPr>
        <w:pStyle w:val="Zkladntext"/>
        <w:widowControl/>
      </w:pPr>
    </w:p>
    <w:p w14:paraId="38B45622" w14:textId="77777777" w:rsidR="001060D4" w:rsidRPr="00D96D41" w:rsidRDefault="003F6A4F" w:rsidP="003F6A4F">
      <w:pPr>
        <w:pStyle w:val="Zkladntext"/>
        <w:widowControl/>
        <w:jc w:val="center"/>
      </w:pPr>
      <w:r w:rsidRPr="00D96D41">
        <w:t xml:space="preserve">(dále jen </w:t>
      </w:r>
      <w:r w:rsidR="007E0B40" w:rsidRPr="00D96D41">
        <w:t>„</w:t>
      </w:r>
      <w:r w:rsidRPr="00D96D41">
        <w:t>objednatel</w:t>
      </w:r>
      <w:r w:rsidR="007E0B40" w:rsidRPr="00D96D41">
        <w:t>“</w:t>
      </w:r>
      <w:r w:rsidRPr="00D96D41">
        <w:t>)</w:t>
      </w:r>
    </w:p>
    <w:p w14:paraId="79591776" w14:textId="77777777" w:rsidR="001060D4" w:rsidRPr="00D96D41" w:rsidRDefault="001060D4">
      <w:pPr>
        <w:jc w:val="center"/>
        <w:rPr>
          <w:b/>
          <w:sz w:val="24"/>
        </w:rPr>
      </w:pPr>
    </w:p>
    <w:p w14:paraId="69E60426" w14:textId="77777777" w:rsidR="001060D4" w:rsidRPr="00D96D41" w:rsidRDefault="001060D4">
      <w:pPr>
        <w:jc w:val="center"/>
        <w:rPr>
          <w:b/>
          <w:sz w:val="24"/>
        </w:rPr>
      </w:pPr>
      <w:r w:rsidRPr="00D96D41">
        <w:rPr>
          <w:b/>
          <w:sz w:val="24"/>
        </w:rPr>
        <w:t>a</w:t>
      </w:r>
    </w:p>
    <w:p w14:paraId="383A106E" w14:textId="77777777" w:rsidR="001060D4" w:rsidRPr="00D96D41" w:rsidRDefault="001060D4">
      <w:pPr>
        <w:rPr>
          <w:b/>
          <w:sz w:val="24"/>
        </w:rPr>
      </w:pPr>
    </w:p>
    <w:p w14:paraId="269511A5" w14:textId="219D3831" w:rsidR="001060D4" w:rsidRPr="00D96D41" w:rsidRDefault="001060D4" w:rsidP="00C66C93">
      <w:pPr>
        <w:tabs>
          <w:tab w:val="left" w:pos="2127"/>
        </w:tabs>
        <w:rPr>
          <w:b/>
          <w:sz w:val="24"/>
        </w:rPr>
      </w:pPr>
      <w:r w:rsidRPr="00D96D41">
        <w:rPr>
          <w:b/>
          <w:sz w:val="24"/>
        </w:rPr>
        <w:t xml:space="preserve">Zhotovitel: </w:t>
      </w:r>
      <w:r w:rsidR="00A20B85" w:rsidRPr="00D96D41">
        <w:rPr>
          <w:b/>
          <w:sz w:val="24"/>
        </w:rPr>
        <w:t>Černokostelecká stavební s.r.o.</w:t>
      </w:r>
      <w:r w:rsidRPr="00D96D41">
        <w:rPr>
          <w:b/>
          <w:sz w:val="24"/>
        </w:rPr>
        <w:tab/>
      </w:r>
    </w:p>
    <w:p w14:paraId="3FD2BDEF" w14:textId="10349E89" w:rsidR="001060D4" w:rsidRPr="00D96D41" w:rsidRDefault="001060D4" w:rsidP="007C52F7">
      <w:pPr>
        <w:pStyle w:val="Nadpis3"/>
        <w:widowControl/>
        <w:ind w:left="0" w:firstLine="0"/>
      </w:pPr>
      <w:r w:rsidRPr="00D96D41">
        <w:t>se sídlem:</w:t>
      </w:r>
      <w:r w:rsidR="007E0B40" w:rsidRPr="00D96D41">
        <w:t xml:space="preserve"> </w:t>
      </w:r>
      <w:r w:rsidR="00A20B85" w:rsidRPr="00D96D41">
        <w:t>Kutnohorská 305, Kostelec nad Černými lesy</w:t>
      </w:r>
      <w:r w:rsidRPr="00D96D41">
        <w:tab/>
      </w:r>
      <w:r w:rsidRPr="00D96D41">
        <w:tab/>
      </w:r>
    </w:p>
    <w:p w14:paraId="12CD4F3F" w14:textId="200DCED9" w:rsidR="000E5C04" w:rsidRPr="00D96D41" w:rsidRDefault="001060D4">
      <w:pPr>
        <w:pStyle w:val="Nadpis2"/>
        <w:widowControl/>
        <w:rPr>
          <w:b w:val="0"/>
        </w:rPr>
      </w:pPr>
      <w:r w:rsidRPr="00D96D41">
        <w:rPr>
          <w:b w:val="0"/>
        </w:rPr>
        <w:t>IČ:</w:t>
      </w:r>
      <w:r w:rsidR="007E0B40" w:rsidRPr="00D96D41">
        <w:rPr>
          <w:b w:val="0"/>
        </w:rPr>
        <w:t xml:space="preserve"> </w:t>
      </w:r>
      <w:r w:rsidR="00A20B85" w:rsidRPr="00D96D41">
        <w:rPr>
          <w:b w:val="0"/>
        </w:rPr>
        <w:t>28537157</w:t>
      </w:r>
      <w:r w:rsidRPr="00D96D41">
        <w:rPr>
          <w:b w:val="0"/>
        </w:rPr>
        <w:tab/>
      </w:r>
      <w:r w:rsidRPr="00D96D41">
        <w:rPr>
          <w:b w:val="0"/>
        </w:rPr>
        <w:tab/>
      </w:r>
      <w:r w:rsidRPr="00D96D41">
        <w:rPr>
          <w:b w:val="0"/>
        </w:rPr>
        <w:tab/>
      </w:r>
    </w:p>
    <w:p w14:paraId="6965DA0F" w14:textId="45CA08EF" w:rsidR="007E0B40" w:rsidRPr="00D96D41" w:rsidRDefault="001060D4" w:rsidP="00C66C93">
      <w:pPr>
        <w:pStyle w:val="Nadpis2"/>
        <w:widowControl/>
        <w:rPr>
          <w:b w:val="0"/>
        </w:rPr>
      </w:pPr>
      <w:r w:rsidRPr="00D96D41">
        <w:rPr>
          <w:b w:val="0"/>
        </w:rPr>
        <w:t>DIČ:</w:t>
      </w:r>
      <w:r w:rsidR="007E0B40" w:rsidRPr="00D96D41">
        <w:rPr>
          <w:b w:val="0"/>
        </w:rPr>
        <w:t xml:space="preserve"> </w:t>
      </w:r>
      <w:r w:rsidR="00A20B85" w:rsidRPr="00D96D41">
        <w:rPr>
          <w:b w:val="0"/>
        </w:rPr>
        <w:t>CZ28537157</w:t>
      </w:r>
      <w:r w:rsidRPr="00D96D41">
        <w:rPr>
          <w:b w:val="0"/>
        </w:rPr>
        <w:tab/>
      </w:r>
    </w:p>
    <w:p w14:paraId="036B57CE" w14:textId="0E3D9B3D" w:rsidR="00E65DE4" w:rsidRPr="00D96D41" w:rsidRDefault="00E65DE4" w:rsidP="00E65DE4">
      <w:pPr>
        <w:rPr>
          <w:sz w:val="24"/>
        </w:rPr>
      </w:pPr>
      <w:r w:rsidRPr="00D96D41">
        <w:rPr>
          <w:sz w:val="24"/>
        </w:rPr>
        <w:t xml:space="preserve">číslo účtu: </w:t>
      </w:r>
      <w:r w:rsidR="00A20B85" w:rsidRPr="00D96D41">
        <w:rPr>
          <w:sz w:val="24"/>
        </w:rPr>
        <w:t>117502389/0800</w:t>
      </w:r>
    </w:p>
    <w:p w14:paraId="481431F5" w14:textId="3A2FB700" w:rsidR="007E0B40" w:rsidRPr="00D96D41" w:rsidRDefault="007E0B40" w:rsidP="00C66C93">
      <w:pPr>
        <w:pStyle w:val="Nadpis2"/>
        <w:widowControl/>
        <w:rPr>
          <w:b w:val="0"/>
        </w:rPr>
      </w:pPr>
      <w:r w:rsidRPr="00D96D41">
        <w:rPr>
          <w:b w:val="0"/>
        </w:rPr>
        <w:t xml:space="preserve">zastoupen: </w:t>
      </w:r>
      <w:r w:rsidR="00D96D41" w:rsidRPr="00D96D41">
        <w:rPr>
          <w:b w:val="0"/>
        </w:rPr>
        <w:t>xxx</w:t>
      </w:r>
    </w:p>
    <w:p w14:paraId="49CD5FB7" w14:textId="77777777" w:rsidR="001060D4" w:rsidRPr="00D96D41" w:rsidRDefault="001060D4" w:rsidP="00C66C93">
      <w:pPr>
        <w:pStyle w:val="Nadpis2"/>
        <w:widowControl/>
        <w:rPr>
          <w:b w:val="0"/>
        </w:rPr>
      </w:pPr>
      <w:r w:rsidRPr="00D96D41">
        <w:rPr>
          <w:b w:val="0"/>
        </w:rPr>
        <w:tab/>
      </w:r>
      <w:r w:rsidRPr="00D96D41">
        <w:rPr>
          <w:b w:val="0"/>
        </w:rPr>
        <w:tab/>
      </w:r>
    </w:p>
    <w:p w14:paraId="66DDD5E8" w14:textId="77777777" w:rsidR="001060D4" w:rsidRPr="00D96D41" w:rsidRDefault="001060D4">
      <w:pPr>
        <w:pStyle w:val="Zkladntext"/>
        <w:widowControl/>
        <w:jc w:val="center"/>
      </w:pPr>
      <w:r w:rsidRPr="00D96D41">
        <w:t xml:space="preserve">(dále jen </w:t>
      </w:r>
      <w:r w:rsidR="007E0B40" w:rsidRPr="00D96D41">
        <w:t>„</w:t>
      </w:r>
      <w:r w:rsidRPr="00D96D41">
        <w:t>zhotovitel</w:t>
      </w:r>
      <w:r w:rsidR="007E0B40" w:rsidRPr="00D96D41">
        <w:t>“</w:t>
      </w:r>
      <w:r w:rsidRPr="00D96D41">
        <w:t>)</w:t>
      </w:r>
    </w:p>
    <w:p w14:paraId="67640ABB" w14:textId="77777777" w:rsidR="00FC1A05" w:rsidRPr="00D96D41" w:rsidRDefault="00FC1A05">
      <w:pPr>
        <w:pStyle w:val="Zkladntext"/>
        <w:widowControl/>
        <w:jc w:val="center"/>
      </w:pPr>
    </w:p>
    <w:p w14:paraId="03FCA5E4" w14:textId="77777777" w:rsidR="005F6442" w:rsidRPr="00D96D41" w:rsidRDefault="005F6442">
      <w:pPr>
        <w:jc w:val="center"/>
        <w:rPr>
          <w:b/>
          <w:sz w:val="24"/>
        </w:rPr>
      </w:pPr>
    </w:p>
    <w:p w14:paraId="0E74DC45" w14:textId="77777777" w:rsidR="001060D4" w:rsidRPr="00D96D41" w:rsidRDefault="001060D4" w:rsidP="00CF17B2">
      <w:pPr>
        <w:pStyle w:val="Nadpis1"/>
      </w:pPr>
      <w:r w:rsidRPr="00D96D41">
        <w:t>II.</w:t>
      </w:r>
    </w:p>
    <w:p w14:paraId="3432FEA3" w14:textId="77777777" w:rsidR="00FA1B9B" w:rsidRPr="00D96D41" w:rsidRDefault="00FA1B9B" w:rsidP="00CF17B2">
      <w:pPr>
        <w:pStyle w:val="Nadpis1"/>
      </w:pPr>
    </w:p>
    <w:p w14:paraId="235F7634" w14:textId="61EC8AD0" w:rsidR="001060D4" w:rsidRPr="00D96D41" w:rsidRDefault="001060D4" w:rsidP="00CF17B2">
      <w:pPr>
        <w:pStyle w:val="Nadpis1"/>
      </w:pPr>
      <w:r w:rsidRPr="00D96D41">
        <w:t xml:space="preserve">P Ř E D M Ě T S M L O U V Y  </w:t>
      </w:r>
    </w:p>
    <w:p w14:paraId="20466B34" w14:textId="77777777" w:rsidR="001060D4" w:rsidRPr="00D96D41" w:rsidRDefault="001060D4" w:rsidP="00CF17B2">
      <w:pPr>
        <w:pStyle w:val="Nadpis1"/>
      </w:pPr>
    </w:p>
    <w:p w14:paraId="488B7A37" w14:textId="150256A6" w:rsidR="005F18D8" w:rsidRPr="00D96D41" w:rsidRDefault="001060D4" w:rsidP="008273F9">
      <w:pPr>
        <w:numPr>
          <w:ilvl w:val="0"/>
          <w:numId w:val="1"/>
        </w:numPr>
        <w:jc w:val="both"/>
        <w:rPr>
          <w:sz w:val="24"/>
        </w:rPr>
      </w:pPr>
      <w:r w:rsidRPr="00D96D41">
        <w:rPr>
          <w:sz w:val="24"/>
        </w:rPr>
        <w:t>Předmětem této smlouvy je závazek zhotovitele provést pro objednatele</w:t>
      </w:r>
      <w:r w:rsidR="00241E9D" w:rsidRPr="00D96D41">
        <w:rPr>
          <w:sz w:val="24"/>
        </w:rPr>
        <w:t xml:space="preserve"> na svůj náklad a nebezpečí</w:t>
      </w:r>
      <w:r w:rsidRPr="00D96D41">
        <w:rPr>
          <w:sz w:val="24"/>
        </w:rPr>
        <w:t xml:space="preserve"> dílo </w:t>
      </w:r>
      <w:r w:rsidR="005144B5" w:rsidRPr="00D96D41">
        <w:rPr>
          <w:sz w:val="24"/>
        </w:rPr>
        <w:t>spočívající v</w:t>
      </w:r>
      <w:r w:rsidR="00EB1AD8" w:rsidRPr="00D96D41">
        <w:rPr>
          <w:sz w:val="24"/>
        </w:rPr>
        <w:t xml:space="preserve"> </w:t>
      </w:r>
      <w:r w:rsidR="00544696" w:rsidRPr="00D96D41">
        <w:rPr>
          <w:sz w:val="24"/>
        </w:rPr>
        <w:t>sanaci</w:t>
      </w:r>
      <w:r w:rsidR="008273F9" w:rsidRPr="00D96D41">
        <w:rPr>
          <w:sz w:val="24"/>
        </w:rPr>
        <w:t xml:space="preserve"> sklepních prostor ÚMČ Praha 3 – Seifertova 51</w:t>
      </w:r>
      <w:r w:rsidR="0003271A" w:rsidRPr="00D96D41">
        <w:rPr>
          <w:sz w:val="24"/>
        </w:rPr>
        <w:t xml:space="preserve"> (dále též „předmět díla“)</w:t>
      </w:r>
      <w:r w:rsidR="007E0B40" w:rsidRPr="00D96D41">
        <w:rPr>
          <w:sz w:val="24"/>
        </w:rPr>
        <w:t>.</w:t>
      </w:r>
    </w:p>
    <w:p w14:paraId="29DC5F08" w14:textId="77777777" w:rsidR="00D30B4E" w:rsidRPr="00D96D41" w:rsidRDefault="00D30B4E" w:rsidP="00D30B4E">
      <w:pPr>
        <w:ind w:left="1080" w:right="-2"/>
        <w:jc w:val="both"/>
        <w:rPr>
          <w:sz w:val="24"/>
        </w:rPr>
      </w:pPr>
    </w:p>
    <w:p w14:paraId="06368196" w14:textId="1FE81811" w:rsidR="007A32EB" w:rsidRPr="00D96D41" w:rsidRDefault="00EB1AD8" w:rsidP="008273F9">
      <w:pPr>
        <w:ind w:right="-2"/>
        <w:jc w:val="both"/>
        <w:rPr>
          <w:sz w:val="24"/>
        </w:rPr>
      </w:pPr>
      <w:r w:rsidRPr="00D96D41">
        <w:rPr>
          <w:sz w:val="24"/>
        </w:rPr>
        <w:t xml:space="preserve">Dílo obsahuje </w:t>
      </w:r>
      <w:r w:rsidR="008273F9" w:rsidRPr="00D96D41">
        <w:rPr>
          <w:sz w:val="24"/>
        </w:rPr>
        <w:t>uvedení sklepních prostor (5 místností a chodby) do stavu použitelného pro spisovnu ÚMČ Praha 3</w:t>
      </w:r>
      <w:r w:rsidRPr="00D96D41">
        <w:rPr>
          <w:sz w:val="24"/>
        </w:rPr>
        <w:t>.</w:t>
      </w:r>
      <w:r w:rsidR="0011007D" w:rsidRPr="00D96D41">
        <w:rPr>
          <w:sz w:val="24"/>
        </w:rPr>
        <w:t xml:space="preserve"> Předmětem soutěže je výběr dod</w:t>
      </w:r>
      <w:r w:rsidR="00544696" w:rsidRPr="00D96D41">
        <w:rPr>
          <w:sz w:val="24"/>
        </w:rPr>
        <w:t>avatele na provedení sanac</w:t>
      </w:r>
      <w:r w:rsidR="0011007D" w:rsidRPr="00D96D41">
        <w:rPr>
          <w:sz w:val="24"/>
        </w:rPr>
        <w:t>e sklepních prostor ÚMČ Praha 3 – Seifertova 51. Tyto sklepní prostory jsou dlouhou dobu bez veškeré údržby, do sklepních prostor bude přestěhována spisovna odboru živnostenského. Musí být naplněny všechny podmínky uvedené v kontrolním rozpočtu a zachovaná technologie a postup použitých materiálů. Veškeré výměry soutěžených prostor jsou také v kontrolním rozpočtu.</w:t>
      </w:r>
      <w:r w:rsidR="00544696" w:rsidRPr="00D96D41">
        <w:rPr>
          <w:sz w:val="24"/>
        </w:rPr>
        <w:t xml:space="preserve"> </w:t>
      </w:r>
    </w:p>
    <w:p w14:paraId="74161C80" w14:textId="77777777" w:rsidR="00EB1AD8" w:rsidRPr="00D96D41" w:rsidRDefault="00EB1AD8">
      <w:pPr>
        <w:tabs>
          <w:tab w:val="left" w:pos="284"/>
        </w:tabs>
        <w:rPr>
          <w:sz w:val="24"/>
        </w:rPr>
      </w:pPr>
    </w:p>
    <w:p w14:paraId="0F503F82" w14:textId="4529E905" w:rsidR="001060D4" w:rsidRPr="00D96D41" w:rsidRDefault="00D30B4E">
      <w:pPr>
        <w:tabs>
          <w:tab w:val="left" w:pos="284"/>
        </w:tabs>
        <w:rPr>
          <w:sz w:val="24"/>
        </w:rPr>
      </w:pPr>
      <w:r w:rsidRPr="00D96D41">
        <w:rPr>
          <w:sz w:val="24"/>
        </w:rPr>
        <w:t xml:space="preserve">2. </w:t>
      </w:r>
      <w:r w:rsidR="001060D4" w:rsidRPr="00D96D41">
        <w:rPr>
          <w:sz w:val="24"/>
        </w:rPr>
        <w:t>Objednatel se zavazuje</w:t>
      </w:r>
      <w:r w:rsidR="00241E9D" w:rsidRPr="00D96D41">
        <w:rPr>
          <w:sz w:val="24"/>
        </w:rPr>
        <w:t xml:space="preserve"> dílo </w:t>
      </w:r>
      <w:r w:rsidR="008A15D5" w:rsidRPr="00D96D41">
        <w:rPr>
          <w:sz w:val="24"/>
        </w:rPr>
        <w:t xml:space="preserve">řádně provedené </w:t>
      </w:r>
      <w:r w:rsidR="00241E9D" w:rsidRPr="00D96D41">
        <w:rPr>
          <w:sz w:val="24"/>
        </w:rPr>
        <w:t>převzít a</w:t>
      </w:r>
      <w:r w:rsidR="001060D4" w:rsidRPr="00D96D41">
        <w:rPr>
          <w:sz w:val="24"/>
        </w:rPr>
        <w:t xml:space="preserve"> za provedení díla zaplatit </w:t>
      </w:r>
      <w:r w:rsidR="007C7B86" w:rsidRPr="00D96D41">
        <w:rPr>
          <w:sz w:val="24"/>
        </w:rPr>
        <w:t xml:space="preserve">zhotoviteli sjednanou </w:t>
      </w:r>
      <w:r w:rsidR="001060D4" w:rsidRPr="00D96D41">
        <w:rPr>
          <w:sz w:val="24"/>
        </w:rPr>
        <w:t>smluvní cenu.</w:t>
      </w:r>
      <w:r w:rsidR="00C25822" w:rsidRPr="00D96D41">
        <w:rPr>
          <w:sz w:val="24"/>
        </w:rPr>
        <w:t xml:space="preserve"> Místem předání a převzetí díla je, nedohodnou-li se smluvní strany jinak, místo plnění.</w:t>
      </w:r>
    </w:p>
    <w:p w14:paraId="14A10C03" w14:textId="77777777" w:rsidR="001060D4" w:rsidRPr="00D96D41" w:rsidRDefault="001060D4">
      <w:pPr>
        <w:tabs>
          <w:tab w:val="left" w:pos="284"/>
        </w:tabs>
        <w:rPr>
          <w:sz w:val="24"/>
        </w:rPr>
      </w:pPr>
    </w:p>
    <w:p w14:paraId="015681E5" w14:textId="17C3E3A1" w:rsidR="00CC7C99" w:rsidRPr="00D96D41" w:rsidRDefault="00D30B4E" w:rsidP="00A1169A">
      <w:pPr>
        <w:jc w:val="both"/>
        <w:rPr>
          <w:sz w:val="24"/>
        </w:rPr>
      </w:pPr>
      <w:r w:rsidRPr="00D96D41">
        <w:rPr>
          <w:sz w:val="24"/>
        </w:rPr>
        <w:lastRenderedPageBreak/>
        <w:t xml:space="preserve">3. </w:t>
      </w:r>
      <w:r w:rsidR="00FC04DF" w:rsidRPr="00D96D41">
        <w:rPr>
          <w:sz w:val="24"/>
        </w:rPr>
        <w:t>Z</w:t>
      </w:r>
      <w:r w:rsidR="00A1169A" w:rsidRPr="00D96D41">
        <w:rPr>
          <w:sz w:val="24"/>
        </w:rPr>
        <w:t>hotovitel provede v rámci svéh</w:t>
      </w:r>
      <w:r w:rsidR="00FD1733" w:rsidRPr="00D96D41">
        <w:rPr>
          <w:sz w:val="24"/>
        </w:rPr>
        <w:t xml:space="preserve">o plnění za </w:t>
      </w:r>
      <w:r w:rsidR="00A1169A" w:rsidRPr="00D96D41">
        <w:rPr>
          <w:sz w:val="24"/>
        </w:rPr>
        <w:t xml:space="preserve">cenu sjednanou </w:t>
      </w:r>
      <w:r w:rsidR="007E0B40" w:rsidRPr="00D96D41">
        <w:rPr>
          <w:sz w:val="24"/>
        </w:rPr>
        <w:t xml:space="preserve">v </w:t>
      </w:r>
      <w:r w:rsidR="00A1169A" w:rsidRPr="00D96D41">
        <w:rPr>
          <w:sz w:val="24"/>
        </w:rPr>
        <w:t>t</w:t>
      </w:r>
      <w:r w:rsidR="007E0B40" w:rsidRPr="00D96D41">
        <w:rPr>
          <w:sz w:val="24"/>
        </w:rPr>
        <w:t>é</w:t>
      </w:r>
      <w:r w:rsidR="00A1169A" w:rsidRPr="00D96D41">
        <w:rPr>
          <w:sz w:val="24"/>
        </w:rPr>
        <w:t>to smlouv</w:t>
      </w:r>
      <w:r w:rsidR="007E0B40" w:rsidRPr="00D96D41">
        <w:rPr>
          <w:sz w:val="24"/>
        </w:rPr>
        <w:t>ě</w:t>
      </w:r>
      <w:r w:rsidR="00A1169A" w:rsidRPr="00D96D41">
        <w:rPr>
          <w:sz w:val="24"/>
        </w:rPr>
        <w:t xml:space="preserve"> veškeré práce, úpravy, montáže, instalace, projektové práce, objednávky, nákupy nebo jakékoli jiné výkony, které jsou potřebné k dosažení takového stavu předmětu díla, jak je vymezen touto smlouvou, kdy předmět díla bude plně funkční a bez dalšího nerušeně využitel</w:t>
      </w:r>
      <w:r w:rsidR="00FD1733" w:rsidRPr="00D96D41">
        <w:rPr>
          <w:sz w:val="24"/>
        </w:rPr>
        <w:t>ný k zamýšlenému účelu.</w:t>
      </w:r>
      <w:r w:rsidR="00730DE6" w:rsidRPr="00D96D41">
        <w:rPr>
          <w:sz w:val="24"/>
        </w:rPr>
        <w:t xml:space="preserve"> Součástí sjednané ceny díla jsou též veškeré související náklady, jako jsou: náklady na projednání s objednatelem, koordinaci, použití pomůcek a prostředků, vyhotovení požadovaných dokladů, provozní náklady zhotovitele, daně a jakékoli další obdobné výdaje spojené s realizací díla.</w:t>
      </w:r>
    </w:p>
    <w:p w14:paraId="6EC1E782" w14:textId="77777777" w:rsidR="00CC7C99" w:rsidRPr="00D96D41" w:rsidRDefault="00CC7C99">
      <w:pPr>
        <w:rPr>
          <w:b/>
          <w:sz w:val="24"/>
        </w:rPr>
      </w:pPr>
    </w:p>
    <w:p w14:paraId="1FDB64B5" w14:textId="77777777" w:rsidR="005F6442" w:rsidRPr="00D96D41" w:rsidRDefault="005F6442">
      <w:pPr>
        <w:rPr>
          <w:b/>
          <w:sz w:val="24"/>
        </w:rPr>
      </w:pPr>
    </w:p>
    <w:p w14:paraId="3EB34A26" w14:textId="77777777" w:rsidR="001060D4" w:rsidRPr="00D96D41" w:rsidRDefault="001060D4" w:rsidP="00CF17B2">
      <w:pPr>
        <w:pStyle w:val="Nadpis1"/>
      </w:pPr>
      <w:r w:rsidRPr="00D96D41">
        <w:t>III.</w:t>
      </w:r>
    </w:p>
    <w:p w14:paraId="7F3057D6" w14:textId="77777777" w:rsidR="001060D4" w:rsidRPr="00D96D41" w:rsidRDefault="001060D4" w:rsidP="00CF17B2">
      <w:pPr>
        <w:pStyle w:val="Nadpis1"/>
      </w:pPr>
    </w:p>
    <w:p w14:paraId="7CA6AA3E" w14:textId="510046FE" w:rsidR="001060D4" w:rsidRPr="00D96D41" w:rsidRDefault="001060D4" w:rsidP="00CF17B2">
      <w:pPr>
        <w:pStyle w:val="Nadpis1"/>
      </w:pPr>
      <w:r w:rsidRPr="00D96D41">
        <w:t xml:space="preserve">D O B A P L N Ě N Í      </w:t>
      </w:r>
    </w:p>
    <w:p w14:paraId="20DE1652" w14:textId="77777777" w:rsidR="00CC7C99" w:rsidRPr="00D96D41" w:rsidRDefault="00CC7C99" w:rsidP="00CF17B2">
      <w:pPr>
        <w:pStyle w:val="Nadpis1"/>
      </w:pPr>
    </w:p>
    <w:p w14:paraId="030AFCC4" w14:textId="0E7892ED" w:rsidR="001060D4" w:rsidRPr="00D96D41" w:rsidRDefault="001060D4" w:rsidP="005F65B6">
      <w:pPr>
        <w:numPr>
          <w:ilvl w:val="0"/>
          <w:numId w:val="11"/>
        </w:numPr>
        <w:jc w:val="both"/>
        <w:rPr>
          <w:sz w:val="24"/>
        </w:rPr>
      </w:pPr>
      <w:r w:rsidRPr="00D96D41">
        <w:rPr>
          <w:sz w:val="24"/>
        </w:rPr>
        <w:t>Zhotovitel se zavazuje provést sjednané dílo</w:t>
      </w:r>
      <w:r w:rsidR="007C7B86" w:rsidRPr="00D96D41">
        <w:rPr>
          <w:sz w:val="24"/>
        </w:rPr>
        <w:t xml:space="preserve"> v termínu nejpozději</w:t>
      </w:r>
      <w:r w:rsidR="00EB1AD8" w:rsidRPr="00D96D41">
        <w:rPr>
          <w:sz w:val="24"/>
        </w:rPr>
        <w:t xml:space="preserve"> do </w:t>
      </w:r>
      <w:r w:rsidR="00544696" w:rsidRPr="00D96D41">
        <w:rPr>
          <w:sz w:val="24"/>
        </w:rPr>
        <w:t>15</w:t>
      </w:r>
      <w:r w:rsidR="00EB1AD8" w:rsidRPr="00D96D41">
        <w:rPr>
          <w:sz w:val="24"/>
        </w:rPr>
        <w:t>.</w:t>
      </w:r>
      <w:r w:rsidR="00544696" w:rsidRPr="00D96D41">
        <w:rPr>
          <w:sz w:val="24"/>
        </w:rPr>
        <w:t xml:space="preserve"> 9.</w:t>
      </w:r>
      <w:r w:rsidR="007C7B86" w:rsidRPr="00D96D41">
        <w:rPr>
          <w:sz w:val="24"/>
        </w:rPr>
        <w:t xml:space="preserve"> </w:t>
      </w:r>
      <w:r w:rsidR="008273F9" w:rsidRPr="00D96D41">
        <w:rPr>
          <w:sz w:val="24"/>
        </w:rPr>
        <w:t>2021</w:t>
      </w:r>
      <w:r w:rsidR="007C7B86" w:rsidRPr="00D96D41">
        <w:rPr>
          <w:sz w:val="24"/>
        </w:rPr>
        <w:t xml:space="preserve"> takto:</w:t>
      </w:r>
    </w:p>
    <w:p w14:paraId="578FAECA" w14:textId="77777777" w:rsidR="001060D4" w:rsidRPr="00D96D41" w:rsidRDefault="001060D4">
      <w:pPr>
        <w:ind w:left="360"/>
        <w:jc w:val="both"/>
        <w:rPr>
          <w:sz w:val="24"/>
        </w:rPr>
      </w:pPr>
    </w:p>
    <w:p w14:paraId="3E314F15" w14:textId="202E0908" w:rsidR="00A1250D" w:rsidRPr="00D96D41" w:rsidRDefault="00A1250D" w:rsidP="00A1169A">
      <w:pPr>
        <w:numPr>
          <w:ilvl w:val="1"/>
          <w:numId w:val="11"/>
        </w:numPr>
        <w:jc w:val="both"/>
        <w:rPr>
          <w:sz w:val="24"/>
        </w:rPr>
      </w:pPr>
      <w:r w:rsidRPr="00D96D41">
        <w:rPr>
          <w:sz w:val="24"/>
        </w:rPr>
        <w:t>zahájení pr</w:t>
      </w:r>
      <w:r w:rsidR="009720BF" w:rsidRPr="00D96D41">
        <w:rPr>
          <w:sz w:val="24"/>
        </w:rPr>
        <w:t>a</w:t>
      </w:r>
      <w:r w:rsidRPr="00D96D41">
        <w:rPr>
          <w:sz w:val="24"/>
        </w:rPr>
        <w:t>cí:</w:t>
      </w:r>
      <w:r w:rsidRPr="00D96D41">
        <w:rPr>
          <w:sz w:val="24"/>
        </w:rPr>
        <w:tab/>
      </w:r>
      <w:r w:rsidRPr="00D96D41">
        <w:rPr>
          <w:sz w:val="24"/>
        </w:rPr>
        <w:tab/>
      </w:r>
      <w:r w:rsidR="00A43CC5" w:rsidRPr="00D96D41">
        <w:rPr>
          <w:sz w:val="24"/>
        </w:rPr>
        <w:t xml:space="preserve">                        </w:t>
      </w:r>
      <w:r w:rsidR="002A30A5" w:rsidRPr="00D96D41">
        <w:rPr>
          <w:sz w:val="24"/>
        </w:rPr>
        <w:t>Červen</w:t>
      </w:r>
      <w:r w:rsidR="008273F9" w:rsidRPr="00D96D41">
        <w:rPr>
          <w:sz w:val="24"/>
        </w:rPr>
        <w:t xml:space="preserve"> 2021</w:t>
      </w:r>
    </w:p>
    <w:p w14:paraId="04B39EFE" w14:textId="7C48B119" w:rsidR="001060D4" w:rsidRPr="00D96D41" w:rsidRDefault="009B4135" w:rsidP="005F65B6">
      <w:pPr>
        <w:numPr>
          <w:ilvl w:val="1"/>
          <w:numId w:val="11"/>
        </w:numPr>
        <w:jc w:val="both"/>
        <w:rPr>
          <w:sz w:val="24"/>
        </w:rPr>
      </w:pPr>
      <w:r w:rsidRPr="00D96D41">
        <w:rPr>
          <w:sz w:val="24"/>
        </w:rPr>
        <w:t>lhůta pro provedení díla</w:t>
      </w:r>
      <w:r w:rsidR="001060D4" w:rsidRPr="00D96D41">
        <w:rPr>
          <w:sz w:val="24"/>
        </w:rPr>
        <w:t xml:space="preserve">:          </w:t>
      </w:r>
      <w:r w:rsidR="00A1250D" w:rsidRPr="00D96D41">
        <w:rPr>
          <w:sz w:val="24"/>
        </w:rPr>
        <w:tab/>
      </w:r>
      <w:r w:rsidR="00A1250D" w:rsidRPr="00D96D41">
        <w:rPr>
          <w:sz w:val="24"/>
        </w:rPr>
        <w:tab/>
      </w:r>
      <w:r w:rsidR="008273F9" w:rsidRPr="00D96D41">
        <w:rPr>
          <w:sz w:val="24"/>
        </w:rPr>
        <w:t xml:space="preserve">do </w:t>
      </w:r>
      <w:r w:rsidR="002A30A5" w:rsidRPr="00D96D41">
        <w:rPr>
          <w:sz w:val="24"/>
        </w:rPr>
        <w:t>55</w:t>
      </w:r>
      <w:r w:rsidR="00D2262E" w:rsidRPr="00D96D41">
        <w:rPr>
          <w:sz w:val="24"/>
        </w:rPr>
        <w:t xml:space="preserve"> pracovních dnů </w:t>
      </w:r>
      <w:r w:rsidR="00105719" w:rsidRPr="00D96D41">
        <w:rPr>
          <w:sz w:val="24"/>
        </w:rPr>
        <w:t>po předání staveniště</w:t>
      </w:r>
      <w:r w:rsidRPr="00D96D41">
        <w:rPr>
          <w:sz w:val="24"/>
        </w:rPr>
        <w:t>. Zhotovitel je povinen dí</w:t>
      </w:r>
      <w:r w:rsidR="00EB1AD8" w:rsidRPr="00D96D41">
        <w:rPr>
          <w:sz w:val="24"/>
        </w:rPr>
        <w:t xml:space="preserve">lo provést nejpozději do </w:t>
      </w:r>
      <w:r w:rsidR="00544696" w:rsidRPr="00D96D41">
        <w:rPr>
          <w:sz w:val="24"/>
        </w:rPr>
        <w:t>15.9</w:t>
      </w:r>
      <w:r w:rsidR="00105719" w:rsidRPr="00D96D41">
        <w:rPr>
          <w:sz w:val="24"/>
        </w:rPr>
        <w:t xml:space="preserve"> 2021</w:t>
      </w:r>
      <w:r w:rsidR="007C7B86" w:rsidRPr="00D96D41">
        <w:rPr>
          <w:sz w:val="24"/>
        </w:rPr>
        <w:t>.</w:t>
      </w:r>
    </w:p>
    <w:p w14:paraId="79E718E3" w14:textId="77777777" w:rsidR="00C46B8A" w:rsidRPr="00D96D41" w:rsidRDefault="00C46B8A" w:rsidP="001C3A56">
      <w:pPr>
        <w:rPr>
          <w:b/>
          <w:sz w:val="24"/>
        </w:rPr>
      </w:pPr>
    </w:p>
    <w:p w14:paraId="31B2B985" w14:textId="77777777" w:rsidR="001060D4" w:rsidRPr="00D96D41" w:rsidRDefault="001060D4" w:rsidP="00CF17B2">
      <w:pPr>
        <w:pStyle w:val="Nadpis1"/>
      </w:pPr>
      <w:r w:rsidRPr="00D96D41">
        <w:t>IV.</w:t>
      </w:r>
    </w:p>
    <w:p w14:paraId="3084034D" w14:textId="77777777" w:rsidR="001060D4" w:rsidRPr="00D96D41" w:rsidRDefault="001060D4" w:rsidP="00CF17B2">
      <w:pPr>
        <w:pStyle w:val="Nadpis1"/>
      </w:pPr>
    </w:p>
    <w:p w14:paraId="537F6E99" w14:textId="12B05E42" w:rsidR="001060D4" w:rsidRPr="00D96D41" w:rsidRDefault="001060D4" w:rsidP="00CF17B2">
      <w:pPr>
        <w:pStyle w:val="Nadpis1"/>
      </w:pPr>
      <w:r w:rsidRPr="00D96D41">
        <w:t xml:space="preserve">C E N A D Í L A                                 </w:t>
      </w:r>
    </w:p>
    <w:p w14:paraId="5AC2C450" w14:textId="77777777" w:rsidR="001060D4" w:rsidRPr="00D96D41" w:rsidRDefault="001060D4" w:rsidP="00CF17B2">
      <w:pPr>
        <w:pStyle w:val="Nadpis1"/>
      </w:pPr>
    </w:p>
    <w:p w14:paraId="7CF21E01" w14:textId="77777777" w:rsidR="001060D4" w:rsidRPr="00D96D41" w:rsidRDefault="001060D4" w:rsidP="00730DE6">
      <w:pPr>
        <w:numPr>
          <w:ilvl w:val="0"/>
          <w:numId w:val="4"/>
        </w:numPr>
        <w:jc w:val="both"/>
        <w:rPr>
          <w:sz w:val="24"/>
        </w:rPr>
      </w:pPr>
      <w:r w:rsidRPr="00D96D41">
        <w:rPr>
          <w:sz w:val="24"/>
        </w:rPr>
        <w:t>Cena díla je sjednána jako pevná a nepřekročitelná. Smluvní cena díla byla sjednána</w:t>
      </w:r>
      <w:r w:rsidR="00B70A97" w:rsidRPr="00D96D41">
        <w:rPr>
          <w:sz w:val="24"/>
        </w:rPr>
        <w:t xml:space="preserve"> </w:t>
      </w:r>
      <w:r w:rsidRPr="00D96D41">
        <w:rPr>
          <w:sz w:val="24"/>
        </w:rPr>
        <w:t xml:space="preserve">na základě </w:t>
      </w:r>
      <w:r w:rsidR="008E4120" w:rsidRPr="00D96D41">
        <w:rPr>
          <w:sz w:val="24"/>
        </w:rPr>
        <w:t xml:space="preserve">odsouhlasené </w:t>
      </w:r>
      <w:r w:rsidRPr="00D96D41">
        <w:rPr>
          <w:sz w:val="24"/>
        </w:rPr>
        <w:t>cenové nabídky zhotovitele.</w:t>
      </w:r>
    </w:p>
    <w:tbl>
      <w:tblPr>
        <w:tblW w:w="8930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1560"/>
        <w:gridCol w:w="496"/>
      </w:tblGrid>
      <w:tr w:rsidR="00105719" w:rsidRPr="00D96D41" w14:paraId="0531F726" w14:textId="77777777" w:rsidTr="00632C7A">
        <w:tc>
          <w:tcPr>
            <w:tcW w:w="6874" w:type="dxa"/>
          </w:tcPr>
          <w:p w14:paraId="6F76109C" w14:textId="77777777" w:rsidR="001060D4" w:rsidRPr="00D96D41" w:rsidRDefault="001060D4">
            <w:pPr>
              <w:rPr>
                <w:sz w:val="24"/>
              </w:rPr>
            </w:pPr>
          </w:p>
        </w:tc>
        <w:tc>
          <w:tcPr>
            <w:tcW w:w="1560" w:type="dxa"/>
          </w:tcPr>
          <w:p w14:paraId="1F682171" w14:textId="77777777" w:rsidR="001060D4" w:rsidRPr="00D96D41" w:rsidRDefault="001060D4">
            <w:pPr>
              <w:jc w:val="right"/>
              <w:rPr>
                <w:sz w:val="24"/>
              </w:rPr>
            </w:pPr>
          </w:p>
        </w:tc>
        <w:tc>
          <w:tcPr>
            <w:tcW w:w="496" w:type="dxa"/>
          </w:tcPr>
          <w:p w14:paraId="78D7ADC2" w14:textId="77777777" w:rsidR="004A7130" w:rsidRPr="00D96D41" w:rsidRDefault="004A7130">
            <w:pPr>
              <w:rPr>
                <w:b/>
                <w:sz w:val="24"/>
              </w:rPr>
            </w:pPr>
          </w:p>
        </w:tc>
      </w:tr>
    </w:tbl>
    <w:p w14:paraId="68E31018" w14:textId="7AB1E3C2" w:rsidR="005F6442" w:rsidRPr="00D96D41" w:rsidRDefault="00B01B7F" w:rsidP="0053106E">
      <w:pPr>
        <w:pStyle w:val="Zkladntext2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D96D41">
        <w:rPr>
          <w:sz w:val="24"/>
          <w:szCs w:val="24"/>
        </w:rPr>
        <w:t xml:space="preserve">Na základě dohody obou smluvních stran se cena za dílo skládá z částky ve výši </w:t>
      </w:r>
      <w:r w:rsidR="00114D68" w:rsidRPr="00D96D41">
        <w:rPr>
          <w:b/>
          <w:sz w:val="24"/>
          <w:szCs w:val="24"/>
        </w:rPr>
        <w:t>820 055,61</w:t>
      </w:r>
      <w:r w:rsidR="00E85968" w:rsidRPr="00D96D41">
        <w:rPr>
          <w:b/>
          <w:sz w:val="24"/>
          <w:szCs w:val="24"/>
        </w:rPr>
        <w:t>,-</w:t>
      </w:r>
      <w:r w:rsidR="00837C80" w:rsidRPr="00D96D41">
        <w:rPr>
          <w:b/>
          <w:sz w:val="24"/>
          <w:szCs w:val="24"/>
        </w:rPr>
        <w:t>Kč</w:t>
      </w:r>
      <w:r w:rsidR="00837C80" w:rsidRPr="00D96D41">
        <w:rPr>
          <w:sz w:val="24"/>
          <w:szCs w:val="24"/>
        </w:rPr>
        <w:t xml:space="preserve"> (slovy</w:t>
      </w:r>
      <w:r w:rsidR="00E85968" w:rsidRPr="00D96D41">
        <w:rPr>
          <w:sz w:val="24"/>
          <w:szCs w:val="24"/>
        </w:rPr>
        <w:t xml:space="preserve">: </w:t>
      </w:r>
      <w:r w:rsidR="00114D68" w:rsidRPr="00D96D41">
        <w:rPr>
          <w:sz w:val="24"/>
          <w:szCs w:val="24"/>
        </w:rPr>
        <w:t>osmsetdvacettisíc</w:t>
      </w:r>
      <w:r w:rsidR="00AD7E44" w:rsidRPr="00D96D41">
        <w:rPr>
          <w:sz w:val="24"/>
          <w:szCs w:val="24"/>
        </w:rPr>
        <w:t>nula</w:t>
      </w:r>
      <w:r w:rsidR="00114D68" w:rsidRPr="00D96D41">
        <w:rPr>
          <w:sz w:val="24"/>
          <w:szCs w:val="24"/>
        </w:rPr>
        <w:t>padesátpětcelýchšedesátjedna</w:t>
      </w:r>
      <w:r w:rsidR="0003271A" w:rsidRPr="00D96D41">
        <w:rPr>
          <w:sz w:val="24"/>
          <w:szCs w:val="24"/>
        </w:rPr>
        <w:t xml:space="preserve"> korun českých</w:t>
      </w:r>
      <w:r w:rsidR="00E85968" w:rsidRPr="00D96D41">
        <w:rPr>
          <w:sz w:val="24"/>
          <w:szCs w:val="24"/>
        </w:rPr>
        <w:t xml:space="preserve">) </w:t>
      </w:r>
      <w:r w:rsidRPr="00D96D41">
        <w:rPr>
          <w:sz w:val="24"/>
          <w:szCs w:val="24"/>
        </w:rPr>
        <w:t>bez DPH a z částky odpovídající DPH ve výši platné ke dni uskutečnění zdanitelného plnění.  V ceně díla jsou zahrnuty veškeré náklady, které zhotoviteli vzniknou při provádění díla v rozsahu a za podmínek dle této smlouvy.</w:t>
      </w:r>
    </w:p>
    <w:p w14:paraId="69ED57C3" w14:textId="77777777" w:rsidR="0053106E" w:rsidRPr="00D96D41" w:rsidRDefault="0053106E" w:rsidP="0053106E">
      <w:pPr>
        <w:pStyle w:val="Zkladntext2"/>
        <w:numPr>
          <w:ilvl w:val="0"/>
          <w:numId w:val="4"/>
        </w:numPr>
        <w:spacing w:after="0" w:line="240" w:lineRule="auto"/>
        <w:ind w:left="284" w:hanging="284"/>
        <w:jc w:val="both"/>
        <w:rPr>
          <w:sz w:val="24"/>
          <w:szCs w:val="24"/>
        </w:rPr>
      </w:pPr>
      <w:r w:rsidRPr="00D96D41">
        <w:rPr>
          <w:sz w:val="24"/>
          <w:szCs w:val="24"/>
        </w:rPr>
        <w:t>Cena díla může být změněna dohodou smluvních stran pouze v případě, že v průběhu realizace díla dojde ke změnám, které jsou objektivně doložené, nutné k provedení a dokončení díla, které vyvstaly až v průběhu provádění díla a nebyly při vynaložení náležité odborné péče předvídatelné před uzavřením smlouvy a jsou odsouhlasené oběma smluvními stranami (dále jen „vícepráce“). Povinnost realizovat vícepráce a právo na jejich úhradu má zhotovitel až po uzavření písemného dodatku k této smlouvě.</w:t>
      </w:r>
    </w:p>
    <w:p w14:paraId="514CB505" w14:textId="77777777" w:rsidR="001060D4" w:rsidRPr="00D96D41" w:rsidRDefault="001060D4" w:rsidP="00CF17B2">
      <w:pPr>
        <w:pStyle w:val="Nadpis1"/>
      </w:pPr>
      <w:r w:rsidRPr="00D96D41">
        <w:t>V.</w:t>
      </w:r>
    </w:p>
    <w:p w14:paraId="06C97136" w14:textId="77777777" w:rsidR="001060D4" w:rsidRPr="00D96D41" w:rsidRDefault="001060D4" w:rsidP="00CF17B2">
      <w:pPr>
        <w:pStyle w:val="Nadpis1"/>
      </w:pPr>
    </w:p>
    <w:p w14:paraId="7908E9C6" w14:textId="68AE8284" w:rsidR="001060D4" w:rsidRPr="00D96D41" w:rsidRDefault="001060D4" w:rsidP="00CF17B2">
      <w:pPr>
        <w:pStyle w:val="Nadpis1"/>
      </w:pPr>
      <w:r w:rsidRPr="00D96D41">
        <w:t xml:space="preserve">P O D M Í N K Y </w:t>
      </w:r>
      <w:r w:rsidR="002A30A5" w:rsidRPr="00D96D41">
        <w:t xml:space="preserve">    </w:t>
      </w:r>
      <w:r w:rsidRPr="00D96D41">
        <w:t>P R O V Á D Ě N Í</w:t>
      </w:r>
      <w:r w:rsidR="002A30A5" w:rsidRPr="00D96D41">
        <w:t xml:space="preserve">    </w:t>
      </w:r>
      <w:r w:rsidRPr="00D96D41">
        <w:t xml:space="preserve"> D Í L A</w:t>
      </w:r>
    </w:p>
    <w:p w14:paraId="65FD43DE" w14:textId="77777777" w:rsidR="001060D4" w:rsidRPr="00D96D41" w:rsidRDefault="001060D4" w:rsidP="00CF17B2">
      <w:pPr>
        <w:pStyle w:val="Nadpis1"/>
      </w:pPr>
    </w:p>
    <w:p w14:paraId="40218E10" w14:textId="1CCA422F" w:rsidR="001060D4" w:rsidRPr="00D96D41" w:rsidRDefault="001060D4" w:rsidP="005F65B6">
      <w:pPr>
        <w:numPr>
          <w:ilvl w:val="0"/>
          <w:numId w:val="10"/>
        </w:numPr>
        <w:ind w:right="-2"/>
        <w:jc w:val="both"/>
        <w:rPr>
          <w:sz w:val="24"/>
        </w:rPr>
      </w:pPr>
      <w:r w:rsidRPr="00D96D41">
        <w:rPr>
          <w:sz w:val="24"/>
        </w:rPr>
        <w:t>Zhotovitel se zavazuje provádět práce podle technologických a pracovních postupů vyplývajících z příslušných právních předpisů, zavazuje se dodržovat požadavky</w:t>
      </w:r>
      <w:r w:rsidR="00B70A97" w:rsidRPr="00D96D41">
        <w:rPr>
          <w:sz w:val="24"/>
        </w:rPr>
        <w:t xml:space="preserve"> </w:t>
      </w:r>
      <w:r w:rsidRPr="00D96D41">
        <w:rPr>
          <w:sz w:val="24"/>
        </w:rPr>
        <w:t>na zajištění bezpečnosti práce a požární ochrany, zavazuje se dodržovat příslušné platné ČSN a ČSN EN,</w:t>
      </w:r>
      <w:r w:rsidR="00B70A97" w:rsidRPr="00D96D41">
        <w:rPr>
          <w:sz w:val="24"/>
        </w:rPr>
        <w:t xml:space="preserve"> </w:t>
      </w:r>
      <w:r w:rsidRPr="00D96D41">
        <w:rPr>
          <w:sz w:val="24"/>
        </w:rPr>
        <w:t>které jsou použitelné pro oblast investiční výstavby, zavazuje</w:t>
      </w:r>
      <w:r w:rsidR="00B70A97" w:rsidRPr="00D96D41">
        <w:rPr>
          <w:sz w:val="24"/>
        </w:rPr>
        <w:t xml:space="preserve"> </w:t>
      </w:r>
      <w:r w:rsidRPr="00D96D41">
        <w:rPr>
          <w:sz w:val="24"/>
        </w:rPr>
        <w:t>se prokazovat shodu u výrobků trvale zabudovaných do staveb dle nařízení vlády</w:t>
      </w:r>
      <w:r w:rsidR="00B70A97" w:rsidRPr="00D96D41">
        <w:rPr>
          <w:sz w:val="24"/>
        </w:rPr>
        <w:t xml:space="preserve"> </w:t>
      </w:r>
      <w:r w:rsidRPr="00D96D41">
        <w:rPr>
          <w:sz w:val="24"/>
        </w:rPr>
        <w:t>č.</w:t>
      </w:r>
      <w:r w:rsidR="00FF6A4A" w:rsidRPr="00D96D41">
        <w:rPr>
          <w:sz w:val="24"/>
        </w:rPr>
        <w:t xml:space="preserve"> 163/2002</w:t>
      </w:r>
      <w:r w:rsidRPr="00D96D41">
        <w:rPr>
          <w:sz w:val="24"/>
        </w:rPr>
        <w:t xml:space="preserve"> Sb.</w:t>
      </w:r>
      <w:r w:rsidR="00E85968" w:rsidRPr="00D96D41">
        <w:rPr>
          <w:sz w:val="24"/>
        </w:rPr>
        <w:t>, v platném znění</w:t>
      </w:r>
      <w:r w:rsidR="0003271A" w:rsidRPr="00D96D41">
        <w:rPr>
          <w:sz w:val="24"/>
        </w:rPr>
        <w:t>,</w:t>
      </w:r>
      <w:r w:rsidRPr="00D96D41">
        <w:rPr>
          <w:sz w:val="24"/>
        </w:rPr>
        <w:t xml:space="preserve"> a dodržovat ostatní obecně</w:t>
      </w:r>
      <w:r w:rsidR="00B70A97" w:rsidRPr="00D96D41">
        <w:rPr>
          <w:sz w:val="24"/>
        </w:rPr>
        <w:t xml:space="preserve"> </w:t>
      </w:r>
      <w:r w:rsidRPr="00D96D41">
        <w:rPr>
          <w:sz w:val="24"/>
        </w:rPr>
        <w:t>závazné právní předpisy.</w:t>
      </w:r>
      <w:r w:rsidR="00BD3C48" w:rsidRPr="00D96D41">
        <w:rPr>
          <w:sz w:val="24"/>
        </w:rPr>
        <w:t xml:space="preserve"> Zhotovitel je povinen před zahájením pr</w:t>
      </w:r>
      <w:r w:rsidR="00010A8D" w:rsidRPr="00D96D41">
        <w:rPr>
          <w:sz w:val="24"/>
        </w:rPr>
        <w:t xml:space="preserve">ovádění díla </w:t>
      </w:r>
      <w:r w:rsidR="00BD3C48" w:rsidRPr="00D96D41">
        <w:rPr>
          <w:sz w:val="24"/>
        </w:rPr>
        <w:t>informovat zaměstnance objednatele o rizicích</w:t>
      </w:r>
      <w:r w:rsidR="00B70A97" w:rsidRPr="00D96D41">
        <w:rPr>
          <w:sz w:val="24"/>
        </w:rPr>
        <w:t xml:space="preserve"> </w:t>
      </w:r>
      <w:r w:rsidR="00BD3C48" w:rsidRPr="00D96D41">
        <w:rPr>
          <w:sz w:val="24"/>
        </w:rPr>
        <w:t>a přijatých opatřeních k ochraně před jejich</w:t>
      </w:r>
      <w:r w:rsidR="00B70A97" w:rsidRPr="00D96D41">
        <w:rPr>
          <w:sz w:val="24"/>
        </w:rPr>
        <w:t xml:space="preserve"> </w:t>
      </w:r>
      <w:r w:rsidR="00BD3C48" w:rsidRPr="00D96D41">
        <w:rPr>
          <w:sz w:val="24"/>
        </w:rPr>
        <w:t xml:space="preserve">působením, která se týkají výkonu jeho práce a </w:t>
      </w:r>
      <w:r w:rsidR="0003271A" w:rsidRPr="00D96D41">
        <w:rPr>
          <w:sz w:val="24"/>
        </w:rPr>
        <w:t>staven</w:t>
      </w:r>
      <w:r w:rsidR="00BD3C48" w:rsidRPr="00D96D41">
        <w:rPr>
          <w:sz w:val="24"/>
        </w:rPr>
        <w:t>iště. Zhotovitel koordinuje provádění opatření k ochraně bezpečnosti a zdraví zaměstnanců a postupy</w:t>
      </w:r>
      <w:r w:rsidR="00010A8D" w:rsidRPr="00D96D41">
        <w:rPr>
          <w:sz w:val="24"/>
        </w:rPr>
        <w:t xml:space="preserve"> k jejich zajištění. </w:t>
      </w:r>
    </w:p>
    <w:p w14:paraId="6253E3A9" w14:textId="77777777" w:rsidR="001060D4" w:rsidRPr="00D96D41" w:rsidRDefault="001060D4">
      <w:pPr>
        <w:ind w:right="-2"/>
        <w:jc w:val="both"/>
        <w:rPr>
          <w:sz w:val="24"/>
        </w:rPr>
      </w:pPr>
    </w:p>
    <w:p w14:paraId="4751C128" w14:textId="7827BE83" w:rsidR="001060D4" w:rsidRPr="00D96D41" w:rsidRDefault="001060D4" w:rsidP="005F65B6">
      <w:pPr>
        <w:numPr>
          <w:ilvl w:val="0"/>
          <w:numId w:val="10"/>
        </w:numPr>
        <w:ind w:right="-2"/>
        <w:jc w:val="both"/>
        <w:rPr>
          <w:sz w:val="24"/>
        </w:rPr>
      </w:pPr>
      <w:r w:rsidRPr="00D96D41">
        <w:rPr>
          <w:sz w:val="24"/>
        </w:rPr>
        <w:lastRenderedPageBreak/>
        <w:t xml:space="preserve">Zhotovitel je obeznámen se staveništěm i riziky na něm a nese odpovědnost za </w:t>
      </w:r>
      <w:r w:rsidR="0003271A" w:rsidRPr="00D96D41">
        <w:rPr>
          <w:sz w:val="24"/>
        </w:rPr>
        <w:t xml:space="preserve">škodu, kterou může </w:t>
      </w:r>
      <w:r w:rsidRPr="00D96D41">
        <w:rPr>
          <w:sz w:val="24"/>
        </w:rPr>
        <w:t>svo</w:t>
      </w:r>
      <w:r w:rsidR="0003271A" w:rsidRPr="00D96D41">
        <w:rPr>
          <w:sz w:val="24"/>
        </w:rPr>
        <w:t>u</w:t>
      </w:r>
      <w:r w:rsidRPr="00D96D41">
        <w:rPr>
          <w:sz w:val="24"/>
        </w:rPr>
        <w:t xml:space="preserve"> činnost</w:t>
      </w:r>
      <w:r w:rsidR="0003271A" w:rsidRPr="00D96D41">
        <w:rPr>
          <w:sz w:val="24"/>
        </w:rPr>
        <w:t>í</w:t>
      </w:r>
      <w:r w:rsidRPr="00D96D41">
        <w:rPr>
          <w:sz w:val="24"/>
        </w:rPr>
        <w:t xml:space="preserve"> způsobit objednateli nebo třetím osobám.</w:t>
      </w:r>
    </w:p>
    <w:p w14:paraId="266BF18D" w14:textId="77777777" w:rsidR="001060D4" w:rsidRPr="00D96D41" w:rsidRDefault="001060D4">
      <w:pPr>
        <w:ind w:right="-567"/>
        <w:rPr>
          <w:sz w:val="24"/>
        </w:rPr>
      </w:pPr>
    </w:p>
    <w:p w14:paraId="161E75C8" w14:textId="77777777" w:rsidR="001060D4" w:rsidRPr="00D96D41" w:rsidRDefault="001060D4" w:rsidP="005F65B6">
      <w:pPr>
        <w:numPr>
          <w:ilvl w:val="0"/>
          <w:numId w:val="10"/>
        </w:numPr>
        <w:ind w:right="-2"/>
        <w:jc w:val="both"/>
        <w:rPr>
          <w:sz w:val="24"/>
        </w:rPr>
      </w:pPr>
      <w:r w:rsidRPr="00D96D41">
        <w:rPr>
          <w:sz w:val="24"/>
        </w:rPr>
        <w:t>Zhotovitel je povinen provádět stavební práce s maximální ohleduplností, a to vzhledem</w:t>
      </w:r>
      <w:r w:rsidR="00B70A97" w:rsidRPr="00D96D41">
        <w:rPr>
          <w:sz w:val="24"/>
        </w:rPr>
        <w:t xml:space="preserve"> </w:t>
      </w:r>
      <w:r w:rsidRPr="00D96D41">
        <w:rPr>
          <w:sz w:val="24"/>
        </w:rPr>
        <w:t xml:space="preserve">k plnému provozu dotčeného objektu a jeho okolí, aby co nejméně omezil </w:t>
      </w:r>
      <w:r w:rsidR="009B4135" w:rsidRPr="00D96D41">
        <w:rPr>
          <w:sz w:val="24"/>
        </w:rPr>
        <w:t>provoz úřadu v budově.</w:t>
      </w:r>
    </w:p>
    <w:p w14:paraId="29993F0B" w14:textId="77777777" w:rsidR="001060D4" w:rsidRPr="00D96D41" w:rsidRDefault="001060D4">
      <w:pPr>
        <w:ind w:right="-2"/>
        <w:jc w:val="both"/>
        <w:rPr>
          <w:sz w:val="24"/>
        </w:rPr>
      </w:pPr>
    </w:p>
    <w:p w14:paraId="7714441D" w14:textId="3F741C56" w:rsidR="001060D4" w:rsidRPr="00D96D41" w:rsidRDefault="001060D4" w:rsidP="005F65B6">
      <w:pPr>
        <w:numPr>
          <w:ilvl w:val="0"/>
          <w:numId w:val="10"/>
        </w:numPr>
        <w:ind w:right="-2"/>
        <w:jc w:val="both"/>
        <w:rPr>
          <w:sz w:val="24"/>
        </w:rPr>
      </w:pPr>
      <w:r w:rsidRPr="00D96D41">
        <w:rPr>
          <w:sz w:val="24"/>
        </w:rPr>
        <w:t xml:space="preserve">Zhotovitel je povinen udržovat pořádek na </w:t>
      </w:r>
      <w:bookmarkStart w:id="0" w:name="_GoBack"/>
      <w:bookmarkEnd w:id="0"/>
      <w:r w:rsidR="0003271A" w:rsidRPr="00D96D41">
        <w:rPr>
          <w:sz w:val="24"/>
        </w:rPr>
        <w:t>staven</w:t>
      </w:r>
      <w:r w:rsidRPr="00D96D41">
        <w:rPr>
          <w:sz w:val="24"/>
        </w:rPr>
        <w:t xml:space="preserve">išti a v prostorách dotčených </w:t>
      </w:r>
      <w:r w:rsidR="00EC317B" w:rsidRPr="00D96D41">
        <w:rPr>
          <w:sz w:val="24"/>
        </w:rPr>
        <w:t>stavbou</w:t>
      </w:r>
      <w:r w:rsidRPr="00D96D41">
        <w:rPr>
          <w:sz w:val="24"/>
        </w:rPr>
        <w:t>,</w:t>
      </w:r>
      <w:r w:rsidR="00B70A97" w:rsidRPr="00D96D41">
        <w:rPr>
          <w:sz w:val="24"/>
        </w:rPr>
        <w:t xml:space="preserve"> </w:t>
      </w:r>
      <w:r w:rsidRPr="00D96D41">
        <w:rPr>
          <w:sz w:val="24"/>
        </w:rPr>
        <w:t>odstraňovat na své náklady odpady a nečistoty vzniklé s prováděním díla. Dále je povinen</w:t>
      </w:r>
      <w:r w:rsidR="00B70A97" w:rsidRPr="00D96D41">
        <w:rPr>
          <w:sz w:val="24"/>
        </w:rPr>
        <w:t xml:space="preserve"> </w:t>
      </w:r>
      <w:r w:rsidRPr="00D96D41">
        <w:rPr>
          <w:sz w:val="24"/>
        </w:rPr>
        <w:t>staveniště střežit a řádně zabezpečovat proti vniknutí nepovolaných osob. Pracovníci zhotovitele jsou oprávněn</w:t>
      </w:r>
      <w:r w:rsidR="00C922AF" w:rsidRPr="00D96D41">
        <w:rPr>
          <w:sz w:val="24"/>
        </w:rPr>
        <w:t>i</w:t>
      </w:r>
      <w:r w:rsidRPr="00D96D41">
        <w:rPr>
          <w:sz w:val="24"/>
        </w:rPr>
        <w:t xml:space="preserve"> užívat výhradně prostory potřebné a vymezené k realizaci díla.</w:t>
      </w:r>
    </w:p>
    <w:p w14:paraId="5F85F270" w14:textId="77777777" w:rsidR="001060D4" w:rsidRPr="00D96D41" w:rsidRDefault="001060D4">
      <w:pPr>
        <w:ind w:right="-2"/>
        <w:jc w:val="both"/>
        <w:rPr>
          <w:i/>
          <w:sz w:val="24"/>
        </w:rPr>
      </w:pPr>
    </w:p>
    <w:p w14:paraId="30B28DBA" w14:textId="646FEBDA" w:rsidR="00702FB9" w:rsidRPr="00D96D41" w:rsidRDefault="001060D4" w:rsidP="005F65B6">
      <w:pPr>
        <w:numPr>
          <w:ilvl w:val="0"/>
          <w:numId w:val="10"/>
        </w:numPr>
        <w:ind w:right="-2"/>
        <w:jc w:val="both"/>
        <w:rPr>
          <w:sz w:val="24"/>
        </w:rPr>
      </w:pPr>
      <w:r w:rsidRPr="00D96D41">
        <w:rPr>
          <w:sz w:val="24"/>
        </w:rPr>
        <w:t xml:space="preserve">Zhotovitel odpovídá </w:t>
      </w:r>
      <w:r w:rsidR="00757330" w:rsidRPr="00D96D41">
        <w:rPr>
          <w:sz w:val="24"/>
        </w:rPr>
        <w:t xml:space="preserve">v plné výši </w:t>
      </w:r>
      <w:r w:rsidRPr="00D96D41">
        <w:rPr>
          <w:sz w:val="24"/>
        </w:rPr>
        <w:t>za škody, které vzniknou objednateli a</w:t>
      </w:r>
      <w:r w:rsidR="00E22BB4" w:rsidRPr="00D96D41">
        <w:rPr>
          <w:sz w:val="24"/>
        </w:rPr>
        <w:t>/nebo</w:t>
      </w:r>
      <w:r w:rsidRPr="00D96D41">
        <w:rPr>
          <w:sz w:val="24"/>
        </w:rPr>
        <w:t xml:space="preserve"> třetím osobám</w:t>
      </w:r>
      <w:r w:rsidR="00B70A97" w:rsidRPr="00D96D41">
        <w:rPr>
          <w:sz w:val="24"/>
        </w:rPr>
        <w:t xml:space="preserve"> </w:t>
      </w:r>
      <w:r w:rsidRPr="00D96D41">
        <w:rPr>
          <w:sz w:val="24"/>
        </w:rPr>
        <w:t>porušením povinností zhotovitele uvedených v této smlouvě nebo porušením právní</w:t>
      </w:r>
      <w:r w:rsidR="00E22BB4" w:rsidRPr="00D96D41">
        <w:rPr>
          <w:sz w:val="24"/>
        </w:rPr>
        <w:t>ch</w:t>
      </w:r>
      <w:r w:rsidRPr="00D96D41">
        <w:rPr>
          <w:sz w:val="24"/>
        </w:rPr>
        <w:t xml:space="preserve"> předpisů a norem. </w:t>
      </w:r>
    </w:p>
    <w:p w14:paraId="4CF3E6A5" w14:textId="77777777" w:rsidR="0092244A" w:rsidRPr="00D96D41" w:rsidRDefault="0092244A" w:rsidP="0092244A">
      <w:pPr>
        <w:ind w:left="360" w:right="-2"/>
        <w:jc w:val="both"/>
        <w:rPr>
          <w:sz w:val="24"/>
        </w:rPr>
      </w:pPr>
    </w:p>
    <w:p w14:paraId="43E42C1F" w14:textId="77777777" w:rsidR="001060D4" w:rsidRPr="00D96D41" w:rsidRDefault="001060D4" w:rsidP="0069364C">
      <w:pPr>
        <w:numPr>
          <w:ilvl w:val="0"/>
          <w:numId w:val="10"/>
        </w:numPr>
        <w:ind w:right="-2"/>
        <w:jc w:val="both"/>
        <w:rPr>
          <w:sz w:val="24"/>
        </w:rPr>
      </w:pPr>
      <w:r w:rsidRPr="00D96D41">
        <w:rPr>
          <w:sz w:val="24"/>
        </w:rPr>
        <w:t xml:space="preserve">Zhotovitel je povinen </w:t>
      </w:r>
      <w:r w:rsidR="00702FB9" w:rsidRPr="00D96D41">
        <w:rPr>
          <w:sz w:val="24"/>
        </w:rPr>
        <w:t xml:space="preserve">mít sjednáno pojištění </w:t>
      </w:r>
      <w:r w:rsidRPr="00D96D41">
        <w:rPr>
          <w:sz w:val="24"/>
        </w:rPr>
        <w:t>po celou dobu provádění díla</w:t>
      </w:r>
      <w:r w:rsidRPr="00D96D41">
        <w:rPr>
          <w:b/>
          <w:sz w:val="24"/>
        </w:rPr>
        <w:t xml:space="preserve"> </w:t>
      </w:r>
      <w:r w:rsidR="00FC04DF" w:rsidRPr="00D96D41">
        <w:rPr>
          <w:sz w:val="24"/>
        </w:rPr>
        <w:t xml:space="preserve">a v celé délce záruční doby </w:t>
      </w:r>
      <w:r w:rsidR="00E85968" w:rsidRPr="00D96D41">
        <w:rPr>
          <w:sz w:val="24"/>
        </w:rPr>
        <w:t>v následujícím rozsahu:</w:t>
      </w:r>
    </w:p>
    <w:p w14:paraId="237D757C" w14:textId="34B7F784" w:rsidR="00702FB9" w:rsidRPr="00D96D41" w:rsidRDefault="00702FB9" w:rsidP="00702FB9">
      <w:pPr>
        <w:numPr>
          <w:ilvl w:val="0"/>
          <w:numId w:val="17"/>
        </w:numPr>
        <w:ind w:right="-2"/>
        <w:jc w:val="both"/>
        <w:rPr>
          <w:sz w:val="24"/>
        </w:rPr>
      </w:pPr>
      <w:r w:rsidRPr="00D96D41">
        <w:rPr>
          <w:sz w:val="24"/>
        </w:rPr>
        <w:t xml:space="preserve">pojištění odpovědnosti za škodu způsobenou zhotovitelem objednateli </w:t>
      </w:r>
      <w:r w:rsidR="00E22BB4" w:rsidRPr="00D96D41">
        <w:rPr>
          <w:sz w:val="24"/>
        </w:rPr>
        <w:t>a/</w:t>
      </w:r>
      <w:r w:rsidRPr="00D96D41">
        <w:rPr>
          <w:sz w:val="24"/>
        </w:rPr>
        <w:t>nebo třetí osobě (a to zejména včetně pojištění škody vzniklé na životě a zdraví, škody vzniklé na věci,</w:t>
      </w:r>
      <w:r w:rsidR="0069364C" w:rsidRPr="00D96D41">
        <w:rPr>
          <w:sz w:val="24"/>
        </w:rPr>
        <w:t xml:space="preserve"> pojištění odpovědnosti za jiné majetkové škody včetně ušlého zisku) a pojištění stavebně montážních rizik s minimální výší pojistného plnění </w:t>
      </w:r>
      <w:r w:rsidR="003334F7" w:rsidRPr="00D96D41">
        <w:rPr>
          <w:sz w:val="24"/>
        </w:rPr>
        <w:t>5 000 000</w:t>
      </w:r>
      <w:r w:rsidR="0069364C" w:rsidRPr="00D96D41">
        <w:rPr>
          <w:sz w:val="24"/>
        </w:rPr>
        <w:t>,- Kč (</w:t>
      </w:r>
      <w:r w:rsidR="003334F7" w:rsidRPr="00D96D41">
        <w:rPr>
          <w:sz w:val="24"/>
        </w:rPr>
        <w:t>pět</w:t>
      </w:r>
      <w:r w:rsidR="00E85968" w:rsidRPr="00D96D41">
        <w:rPr>
          <w:sz w:val="24"/>
        </w:rPr>
        <w:t xml:space="preserve"> </w:t>
      </w:r>
      <w:r w:rsidR="0069364C" w:rsidRPr="00D96D41">
        <w:rPr>
          <w:sz w:val="24"/>
        </w:rPr>
        <w:t>miliónů korun</w:t>
      </w:r>
      <w:r w:rsidR="000460E2" w:rsidRPr="00D96D41">
        <w:rPr>
          <w:sz w:val="24"/>
        </w:rPr>
        <w:t xml:space="preserve"> českých</w:t>
      </w:r>
      <w:r w:rsidR="0069364C" w:rsidRPr="00D96D41">
        <w:rPr>
          <w:sz w:val="24"/>
        </w:rPr>
        <w:t>);</w:t>
      </w:r>
    </w:p>
    <w:p w14:paraId="1F10CFD2" w14:textId="109F5D52" w:rsidR="0069364C" w:rsidRPr="00D96D41" w:rsidRDefault="0069364C" w:rsidP="00702FB9">
      <w:pPr>
        <w:numPr>
          <w:ilvl w:val="0"/>
          <w:numId w:val="17"/>
        </w:numPr>
        <w:ind w:right="-2"/>
        <w:jc w:val="both"/>
        <w:rPr>
          <w:sz w:val="24"/>
        </w:rPr>
      </w:pPr>
      <w:r w:rsidRPr="00D96D41">
        <w:rPr>
          <w:sz w:val="24"/>
        </w:rPr>
        <w:t>majetkové pojištění stavby jako věci vzhledem ke skutečnosti, že zhotovitel nese nebezpečí škody na věci</w:t>
      </w:r>
      <w:r w:rsidR="00E22BB4" w:rsidRPr="00D96D41">
        <w:rPr>
          <w:sz w:val="24"/>
        </w:rPr>
        <w:t xml:space="preserve"> až do okamžiku převzetí řádně provedeného díla objednatelem</w:t>
      </w:r>
      <w:r w:rsidRPr="00D96D41">
        <w:rPr>
          <w:sz w:val="24"/>
        </w:rPr>
        <w:t>, tzn. pojištění zhotovovaného díla (rozestavěných částí) včetně všech součástí a příslušenství, majetku, dodávek a prací (plnění) na rizika odpovídající poškození, zničení či odcizení, a to s minimální výší pojistného plnění odpovídající</w:t>
      </w:r>
      <w:r w:rsidR="00B70A97" w:rsidRPr="00D96D41">
        <w:rPr>
          <w:sz w:val="24"/>
        </w:rPr>
        <w:t xml:space="preserve"> </w:t>
      </w:r>
      <w:r w:rsidRPr="00D96D41">
        <w:rPr>
          <w:sz w:val="24"/>
        </w:rPr>
        <w:t>celkové výši pevné, maximální a nepřekročitelné ceny díla bez DPH, uvedené v</w:t>
      </w:r>
      <w:r w:rsidR="00E22BB4" w:rsidRPr="00D96D41">
        <w:rPr>
          <w:sz w:val="24"/>
        </w:rPr>
        <w:t xml:space="preserve"> čl. IV odst. 2 </w:t>
      </w:r>
      <w:r w:rsidRPr="00D96D41">
        <w:rPr>
          <w:sz w:val="24"/>
        </w:rPr>
        <w:t>této smlouv</w:t>
      </w:r>
      <w:r w:rsidR="00E22BB4" w:rsidRPr="00D96D41">
        <w:rPr>
          <w:sz w:val="24"/>
        </w:rPr>
        <w:t>y,</w:t>
      </w:r>
      <w:r w:rsidRPr="00D96D41">
        <w:rPr>
          <w:sz w:val="24"/>
        </w:rPr>
        <w:t xml:space="preserve"> a tak, aby byla vyloučena jakákoli majetková spoluúčast objednatele na krytí takových</w:t>
      </w:r>
      <w:r w:rsidR="00E85968" w:rsidRPr="00D96D41">
        <w:rPr>
          <w:sz w:val="24"/>
        </w:rPr>
        <w:t>to</w:t>
      </w:r>
      <w:r w:rsidRPr="00D96D41">
        <w:rPr>
          <w:sz w:val="24"/>
        </w:rPr>
        <w:t xml:space="preserve"> škod</w:t>
      </w:r>
      <w:r w:rsidR="00E85968" w:rsidRPr="00D96D41">
        <w:rPr>
          <w:sz w:val="24"/>
        </w:rPr>
        <w:t>.</w:t>
      </w:r>
    </w:p>
    <w:p w14:paraId="6301607D" w14:textId="77777777" w:rsidR="00702FB9" w:rsidRPr="00D96D41" w:rsidRDefault="00702FB9" w:rsidP="00702FB9">
      <w:pPr>
        <w:ind w:left="360" w:right="-2"/>
        <w:jc w:val="both"/>
        <w:rPr>
          <w:sz w:val="24"/>
        </w:rPr>
      </w:pPr>
    </w:p>
    <w:p w14:paraId="46DF73E6" w14:textId="4CCBC883" w:rsidR="001060D4" w:rsidRPr="00D96D41" w:rsidRDefault="001060D4" w:rsidP="005F65B6">
      <w:pPr>
        <w:pStyle w:val="Zkladntextodsazen3"/>
        <w:numPr>
          <w:ilvl w:val="0"/>
          <w:numId w:val="10"/>
        </w:numPr>
        <w:rPr>
          <w:b w:val="0"/>
          <w:i w:val="0"/>
        </w:rPr>
      </w:pPr>
      <w:r w:rsidRPr="00D96D41">
        <w:rPr>
          <w:b w:val="0"/>
          <w:i w:val="0"/>
        </w:rPr>
        <w:t>V případě vzniku škody dle čl.</w:t>
      </w:r>
      <w:r w:rsidR="00B01B7F" w:rsidRPr="00D96D41">
        <w:rPr>
          <w:b w:val="0"/>
          <w:i w:val="0"/>
        </w:rPr>
        <w:t xml:space="preserve"> </w:t>
      </w:r>
      <w:r w:rsidRPr="00D96D41">
        <w:rPr>
          <w:b w:val="0"/>
          <w:i w:val="0"/>
        </w:rPr>
        <w:t>V</w:t>
      </w:r>
      <w:r w:rsidR="000460E2" w:rsidRPr="00D96D41">
        <w:rPr>
          <w:b w:val="0"/>
          <w:i w:val="0"/>
        </w:rPr>
        <w:t xml:space="preserve"> </w:t>
      </w:r>
      <w:r w:rsidRPr="00D96D41">
        <w:rPr>
          <w:b w:val="0"/>
          <w:i w:val="0"/>
        </w:rPr>
        <w:t>odst.</w:t>
      </w:r>
      <w:r w:rsidR="00652381" w:rsidRPr="00D96D41">
        <w:rPr>
          <w:b w:val="0"/>
          <w:i w:val="0"/>
        </w:rPr>
        <w:t xml:space="preserve"> </w:t>
      </w:r>
      <w:r w:rsidRPr="00D96D41">
        <w:rPr>
          <w:b w:val="0"/>
          <w:i w:val="0"/>
        </w:rPr>
        <w:t xml:space="preserve">6 této smlouvy na majetku objednatele je zhotovitel povinen neprodleně informovat objednatele a dohodnout s objednatelem způsob </w:t>
      </w:r>
      <w:r w:rsidR="00B01B7F" w:rsidRPr="00D96D41">
        <w:rPr>
          <w:b w:val="0"/>
          <w:i w:val="0"/>
        </w:rPr>
        <w:t xml:space="preserve">náhrady </w:t>
      </w:r>
      <w:r w:rsidRPr="00D96D41">
        <w:rPr>
          <w:b w:val="0"/>
          <w:i w:val="0"/>
        </w:rPr>
        <w:t>vzniklé škody nebo způsob jejího odstranění.  Náhradu vzniklé škody je povinen hradit zhotovitel, popř. je oprávněn uplatnit náhradu škody u své pojišťovny, u které má uzavřenou pojistku</w:t>
      </w:r>
      <w:r w:rsidR="00B70A97" w:rsidRPr="00D96D41">
        <w:rPr>
          <w:b w:val="0"/>
          <w:i w:val="0"/>
        </w:rPr>
        <w:t xml:space="preserve"> </w:t>
      </w:r>
      <w:r w:rsidRPr="00D96D41">
        <w:rPr>
          <w:b w:val="0"/>
          <w:i w:val="0"/>
        </w:rPr>
        <w:t>odpovědnosti za škodu. Pokud se jedná o odstranitelnou škodu,</w:t>
      </w:r>
      <w:r w:rsidR="00B70A97" w:rsidRPr="00D96D41">
        <w:rPr>
          <w:b w:val="0"/>
          <w:i w:val="0"/>
        </w:rPr>
        <w:t xml:space="preserve"> </w:t>
      </w:r>
      <w:r w:rsidRPr="00D96D41">
        <w:rPr>
          <w:b w:val="0"/>
          <w:i w:val="0"/>
        </w:rPr>
        <w:t>je zhotovitel povinen ji po dohodě s objednatelem bez zbytečného odkladu odstranit.  Pokud nedojde k odstranění škody v</w:t>
      </w:r>
      <w:r w:rsidR="00B70A97" w:rsidRPr="00D96D41">
        <w:rPr>
          <w:b w:val="0"/>
          <w:i w:val="0"/>
        </w:rPr>
        <w:t xml:space="preserve"> </w:t>
      </w:r>
      <w:r w:rsidRPr="00D96D41">
        <w:rPr>
          <w:b w:val="0"/>
          <w:i w:val="0"/>
        </w:rPr>
        <w:t>dohodnutém termínu</w:t>
      </w:r>
      <w:r w:rsidR="0020256B" w:rsidRPr="00D96D41">
        <w:rPr>
          <w:b w:val="0"/>
          <w:i w:val="0"/>
        </w:rPr>
        <w:t xml:space="preserve"> a následně ani v náhradním termínu objednatelem k tomu zhotoviteli v písemném oznámení poskytnutém</w:t>
      </w:r>
      <w:r w:rsidRPr="00D96D41">
        <w:rPr>
          <w:b w:val="0"/>
          <w:i w:val="0"/>
        </w:rPr>
        <w:t xml:space="preserve">, je objednatel oprávněn zajistit odstranění škody u jiného zhotovitele na náklad zhotovitele díla. </w:t>
      </w:r>
    </w:p>
    <w:p w14:paraId="056E2C41" w14:textId="77777777" w:rsidR="001060D4" w:rsidRPr="00D96D41" w:rsidRDefault="001060D4">
      <w:pPr>
        <w:pStyle w:val="Zkladntextodsazen3"/>
        <w:ind w:left="0" w:firstLine="0"/>
        <w:rPr>
          <w:b w:val="0"/>
          <w:i w:val="0"/>
        </w:rPr>
      </w:pPr>
    </w:p>
    <w:p w14:paraId="6EA46A17" w14:textId="40D82C7F" w:rsidR="001060D4" w:rsidRPr="00D96D41" w:rsidRDefault="001060D4" w:rsidP="0020256B">
      <w:pPr>
        <w:pStyle w:val="Zkladntextodsazen3"/>
        <w:numPr>
          <w:ilvl w:val="0"/>
          <w:numId w:val="10"/>
        </w:numPr>
        <w:rPr>
          <w:b w:val="0"/>
          <w:i w:val="0"/>
        </w:rPr>
      </w:pPr>
      <w:r w:rsidRPr="00D96D41">
        <w:rPr>
          <w:b w:val="0"/>
          <w:i w:val="0"/>
        </w:rPr>
        <w:t>V případě vzniku škody dle čl.</w:t>
      </w:r>
      <w:r w:rsidR="00B01B7F" w:rsidRPr="00D96D41">
        <w:rPr>
          <w:b w:val="0"/>
          <w:i w:val="0"/>
        </w:rPr>
        <w:t xml:space="preserve"> </w:t>
      </w:r>
      <w:r w:rsidRPr="00D96D41">
        <w:rPr>
          <w:b w:val="0"/>
          <w:i w:val="0"/>
        </w:rPr>
        <w:t xml:space="preserve">V </w:t>
      </w:r>
      <w:r w:rsidR="00E85968" w:rsidRPr="00D96D41">
        <w:rPr>
          <w:b w:val="0"/>
          <w:i w:val="0"/>
        </w:rPr>
        <w:t>odst. 6 této</w:t>
      </w:r>
      <w:r w:rsidRPr="00D96D41">
        <w:rPr>
          <w:b w:val="0"/>
          <w:i w:val="0"/>
        </w:rPr>
        <w:t xml:space="preserve"> smlouvy na majetku třetích osob je zhotovitel povinen neprodleně informovat poškozeného o tom, že za škodu odpovídá zhotovitel.  Náhradu vzniklé škody je povinen hradit zhotovitel, popř. je oprávněn uplatnit náhradu škody u své pojišťovny, u které má uzavřenou pojistku odpovědnosti za škodu. Pokud se jedná o</w:t>
      </w:r>
      <w:r w:rsidR="00B70A97" w:rsidRPr="00D96D41">
        <w:rPr>
          <w:b w:val="0"/>
          <w:i w:val="0"/>
        </w:rPr>
        <w:t xml:space="preserve"> </w:t>
      </w:r>
      <w:r w:rsidRPr="00D96D41">
        <w:rPr>
          <w:b w:val="0"/>
          <w:i w:val="0"/>
        </w:rPr>
        <w:t>odstranitelnou škodu, je zhotovitel ji povinen po dohodě s poškozeným</w:t>
      </w:r>
      <w:r w:rsidR="00B70A97" w:rsidRPr="00D96D41">
        <w:rPr>
          <w:b w:val="0"/>
          <w:i w:val="0"/>
        </w:rPr>
        <w:t xml:space="preserve"> </w:t>
      </w:r>
      <w:r w:rsidRPr="00D96D41">
        <w:rPr>
          <w:b w:val="0"/>
          <w:i w:val="0"/>
        </w:rPr>
        <w:t>a objednatelem</w:t>
      </w:r>
      <w:r w:rsidRPr="00D96D41">
        <w:rPr>
          <w:b w:val="0"/>
        </w:rPr>
        <w:t xml:space="preserve"> </w:t>
      </w:r>
      <w:r w:rsidR="00652381" w:rsidRPr="00D96D41">
        <w:rPr>
          <w:b w:val="0"/>
          <w:i w:val="0"/>
        </w:rPr>
        <w:t xml:space="preserve">bez zbytečného odkladu </w:t>
      </w:r>
      <w:r w:rsidRPr="00D96D41">
        <w:rPr>
          <w:b w:val="0"/>
          <w:i w:val="0"/>
        </w:rPr>
        <w:t>odstranit.  Pokud nedojde k odstranění škody</w:t>
      </w:r>
      <w:r w:rsidR="00B70A97" w:rsidRPr="00D96D41">
        <w:rPr>
          <w:b w:val="0"/>
          <w:i w:val="0"/>
        </w:rPr>
        <w:t xml:space="preserve"> </w:t>
      </w:r>
      <w:r w:rsidRPr="00D96D41">
        <w:rPr>
          <w:b w:val="0"/>
          <w:i w:val="0"/>
        </w:rPr>
        <w:t>v dohodnutém termínu</w:t>
      </w:r>
      <w:r w:rsidR="0020256B" w:rsidRPr="00D96D41">
        <w:t xml:space="preserve"> </w:t>
      </w:r>
      <w:r w:rsidR="0020256B" w:rsidRPr="00D96D41">
        <w:rPr>
          <w:b w:val="0"/>
          <w:i w:val="0"/>
        </w:rPr>
        <w:t>a následně ani v náhradním termínu objednatelem k tomu zhotoviteli v písemném oznámení poskytnutém</w:t>
      </w:r>
      <w:r w:rsidRPr="00D96D41">
        <w:rPr>
          <w:b w:val="0"/>
          <w:i w:val="0"/>
        </w:rPr>
        <w:t>, je poškozený nebo objednatel oprávněn zajistit odstranění škody</w:t>
      </w:r>
      <w:r w:rsidR="00B70A97" w:rsidRPr="00D96D41">
        <w:rPr>
          <w:b w:val="0"/>
          <w:i w:val="0"/>
        </w:rPr>
        <w:t xml:space="preserve"> </w:t>
      </w:r>
      <w:r w:rsidRPr="00D96D41">
        <w:rPr>
          <w:b w:val="0"/>
          <w:i w:val="0"/>
        </w:rPr>
        <w:t>u jiného zhotovitele na náklad zhotovitele díla.</w:t>
      </w:r>
    </w:p>
    <w:p w14:paraId="3486E234" w14:textId="77777777" w:rsidR="001060D4" w:rsidRPr="00D96D41" w:rsidRDefault="001060D4">
      <w:pPr>
        <w:ind w:right="-2"/>
        <w:jc w:val="both"/>
        <w:rPr>
          <w:sz w:val="24"/>
        </w:rPr>
      </w:pPr>
    </w:p>
    <w:p w14:paraId="35A0A375" w14:textId="060AA104" w:rsidR="00D30B4E" w:rsidRPr="00D96D41" w:rsidRDefault="001060D4" w:rsidP="00D30B4E">
      <w:pPr>
        <w:numPr>
          <w:ilvl w:val="0"/>
          <w:numId w:val="10"/>
        </w:numPr>
        <w:ind w:right="-2"/>
        <w:jc w:val="both"/>
        <w:rPr>
          <w:sz w:val="24"/>
        </w:rPr>
      </w:pPr>
      <w:r w:rsidRPr="00D96D41">
        <w:rPr>
          <w:sz w:val="24"/>
        </w:rPr>
        <w:lastRenderedPageBreak/>
        <w:t xml:space="preserve">Pokud zhotovitel použije pro provedení díla </w:t>
      </w:r>
      <w:r w:rsidR="0020256B" w:rsidRPr="00D96D41">
        <w:rPr>
          <w:sz w:val="24"/>
        </w:rPr>
        <w:t>pod</w:t>
      </w:r>
      <w:r w:rsidRPr="00D96D41">
        <w:rPr>
          <w:sz w:val="24"/>
        </w:rPr>
        <w:t xml:space="preserve">dodavatele, odpovídá zhotovitel objednateli jako by dílo prováděl sám. O tom, že použije </w:t>
      </w:r>
      <w:r w:rsidR="0020256B" w:rsidRPr="00D96D41">
        <w:rPr>
          <w:sz w:val="24"/>
        </w:rPr>
        <w:t>pod</w:t>
      </w:r>
      <w:r w:rsidRPr="00D96D41">
        <w:rPr>
          <w:sz w:val="24"/>
        </w:rPr>
        <w:t xml:space="preserve">dodavatele, učiní zhotovitel před zahájením prací záznam do stavebního deníku a uvede </w:t>
      </w:r>
      <w:r w:rsidR="0020256B" w:rsidRPr="00D96D41">
        <w:rPr>
          <w:sz w:val="24"/>
        </w:rPr>
        <w:t xml:space="preserve">do něj </w:t>
      </w:r>
      <w:r w:rsidRPr="00D96D41">
        <w:rPr>
          <w:sz w:val="24"/>
        </w:rPr>
        <w:t>též kontaktní osoby</w:t>
      </w:r>
      <w:r w:rsidR="0020256B" w:rsidRPr="00D96D41">
        <w:rPr>
          <w:sz w:val="24"/>
        </w:rPr>
        <w:t xml:space="preserve"> poddodavatele</w:t>
      </w:r>
      <w:r w:rsidRPr="00D96D41">
        <w:rPr>
          <w:sz w:val="24"/>
        </w:rPr>
        <w:t xml:space="preserve"> a tel. spojení</w:t>
      </w:r>
      <w:r w:rsidR="0020256B" w:rsidRPr="00D96D41">
        <w:rPr>
          <w:sz w:val="24"/>
        </w:rPr>
        <w:t xml:space="preserve"> na ně</w:t>
      </w:r>
      <w:r w:rsidRPr="00D96D41">
        <w:rPr>
          <w:sz w:val="24"/>
        </w:rPr>
        <w:t>.</w:t>
      </w:r>
    </w:p>
    <w:p w14:paraId="6EAB8CAD" w14:textId="77777777" w:rsidR="00D30B4E" w:rsidRPr="00D96D41" w:rsidRDefault="00D30B4E" w:rsidP="00D30B4E">
      <w:pPr>
        <w:ind w:left="785" w:right="-2"/>
        <w:jc w:val="both"/>
        <w:rPr>
          <w:sz w:val="24"/>
        </w:rPr>
      </w:pPr>
    </w:p>
    <w:p w14:paraId="4640CC7F" w14:textId="77777777" w:rsidR="00B92A6D" w:rsidRPr="00D96D41" w:rsidRDefault="00B92A6D" w:rsidP="00D30B4E">
      <w:pPr>
        <w:numPr>
          <w:ilvl w:val="0"/>
          <w:numId w:val="10"/>
        </w:numPr>
        <w:ind w:right="-2"/>
        <w:jc w:val="both"/>
        <w:rPr>
          <w:sz w:val="24"/>
        </w:rPr>
      </w:pPr>
      <w:r w:rsidRPr="00D96D41">
        <w:rPr>
          <w:sz w:val="24"/>
        </w:rPr>
        <w:t>Dílo se považuje za řádně dokončené ze strany zhotovitele, pokud předmět díla je dokončen bez vad a nedodělků, tzn. je úplný a bezvadný,</w:t>
      </w:r>
      <w:r w:rsidR="008E4120" w:rsidRPr="00D96D41">
        <w:rPr>
          <w:sz w:val="24"/>
        </w:rPr>
        <w:t xml:space="preserve"> je řádně zhotovitelem odevzdán</w:t>
      </w:r>
      <w:r w:rsidRPr="00D96D41">
        <w:rPr>
          <w:sz w:val="24"/>
        </w:rPr>
        <w:t xml:space="preserve"> a objednatelem převzata kompletní dokladová část díla</w:t>
      </w:r>
      <w:r w:rsidR="00314A62" w:rsidRPr="00D96D41">
        <w:rPr>
          <w:sz w:val="24"/>
        </w:rPr>
        <w:t>.</w:t>
      </w:r>
    </w:p>
    <w:p w14:paraId="3EF20385" w14:textId="77777777" w:rsidR="00B92A6D" w:rsidRPr="00D96D41" w:rsidRDefault="00B92A6D">
      <w:pPr>
        <w:ind w:right="-2"/>
        <w:jc w:val="both"/>
        <w:rPr>
          <w:sz w:val="24"/>
        </w:rPr>
      </w:pPr>
      <w:r w:rsidRPr="00D96D41">
        <w:rPr>
          <w:sz w:val="24"/>
        </w:rPr>
        <w:tab/>
      </w:r>
    </w:p>
    <w:p w14:paraId="657DE7EC" w14:textId="60CFC548" w:rsidR="00105719" w:rsidRPr="00D96D41" w:rsidRDefault="00614A73" w:rsidP="00105719">
      <w:pPr>
        <w:pStyle w:val="Zkladntextodsazen3"/>
        <w:numPr>
          <w:ilvl w:val="0"/>
          <w:numId w:val="10"/>
        </w:numPr>
        <w:rPr>
          <w:b w:val="0"/>
          <w:i w:val="0"/>
        </w:rPr>
      </w:pPr>
      <w:r w:rsidRPr="00D96D41">
        <w:rPr>
          <w:b w:val="0"/>
          <w:i w:val="0"/>
        </w:rPr>
        <w:t xml:space="preserve">Po dobu </w:t>
      </w:r>
      <w:r w:rsidR="0020256B" w:rsidRPr="00D96D41">
        <w:rPr>
          <w:b w:val="0"/>
          <w:i w:val="0"/>
        </w:rPr>
        <w:t>provádění díla</w:t>
      </w:r>
      <w:r w:rsidRPr="00D96D41">
        <w:rPr>
          <w:b w:val="0"/>
          <w:i w:val="0"/>
        </w:rPr>
        <w:t xml:space="preserve"> budou plně respektována a dodržována ustanovení nařízení vlády č. 272/2011 Sb., o ochraně zdraví před nepříznivými účinky hluku a vibrací, </w:t>
      </w:r>
      <w:r w:rsidR="0020256B" w:rsidRPr="00D96D41">
        <w:rPr>
          <w:b w:val="0"/>
          <w:i w:val="0"/>
        </w:rPr>
        <w:t xml:space="preserve">v platném znění, </w:t>
      </w:r>
      <w:r w:rsidRPr="00D96D41">
        <w:rPr>
          <w:b w:val="0"/>
          <w:i w:val="0"/>
        </w:rPr>
        <w:t>ve smyslu hygienických limitů dle § 10 a § 11</w:t>
      </w:r>
      <w:r w:rsidR="0020256B" w:rsidRPr="00D96D41">
        <w:rPr>
          <w:b w:val="0"/>
          <w:i w:val="0"/>
        </w:rPr>
        <w:t xml:space="preserve"> tohoto nařízení</w:t>
      </w:r>
      <w:r w:rsidRPr="00D96D41">
        <w:rPr>
          <w:b w:val="0"/>
          <w:i w:val="0"/>
        </w:rPr>
        <w:t xml:space="preserve">. Hladina hluku ze stavební činnosti v chráněných venkovních prostorech stavby nepřekročí hygienický limit LAeq,s 65 dB (7-21 hod.), LAeq,s 60 dB (6-7 hod. a 21-22 hod.), LAeq,s 45 dB (22-6 hod.). Ve smyslu těchto limitů bude upravena zejména pracovní doba, která se předpokládá </w:t>
      </w:r>
      <w:r w:rsidR="0020256B" w:rsidRPr="00D96D41">
        <w:rPr>
          <w:b w:val="0"/>
          <w:i w:val="0"/>
        </w:rPr>
        <w:t xml:space="preserve">od </w:t>
      </w:r>
      <w:r w:rsidRPr="00D96D41">
        <w:rPr>
          <w:b w:val="0"/>
          <w:i w:val="0"/>
        </w:rPr>
        <w:t>7:00 do 18:00 (především pro bourací a jiné hlučné práce) a s vyloučením hlučných prací v sobotu a neděli a v jiných dnech pracovního klidu. Časový režim provádění bouracích a jiných hlučných prací bude vhodným</w:t>
      </w:r>
      <w:r w:rsidR="00E85968" w:rsidRPr="00D96D41">
        <w:rPr>
          <w:b w:val="0"/>
          <w:i w:val="0"/>
        </w:rPr>
        <w:t xml:space="preserve"> a včasným</w:t>
      </w:r>
      <w:r w:rsidRPr="00D96D41">
        <w:rPr>
          <w:b w:val="0"/>
          <w:i w:val="0"/>
        </w:rPr>
        <w:t xml:space="preserve"> způsobem uživatelům přilehlých objektů </w:t>
      </w:r>
      <w:r w:rsidR="0020256B" w:rsidRPr="00D96D41">
        <w:rPr>
          <w:b w:val="0"/>
          <w:i w:val="0"/>
        </w:rPr>
        <w:t xml:space="preserve">zhotovitelem </w:t>
      </w:r>
      <w:r w:rsidRPr="00D96D41">
        <w:rPr>
          <w:b w:val="0"/>
          <w:i w:val="0"/>
        </w:rPr>
        <w:t>oznámen.</w:t>
      </w:r>
    </w:p>
    <w:p w14:paraId="2A372413" w14:textId="77777777" w:rsidR="00E65DE4" w:rsidRPr="00D96D41" w:rsidRDefault="00E65DE4" w:rsidP="00C25822">
      <w:pPr>
        <w:pStyle w:val="Odstavecseseznamem"/>
        <w:rPr>
          <w:b/>
          <w:i/>
        </w:rPr>
      </w:pPr>
    </w:p>
    <w:p w14:paraId="77D27F1A" w14:textId="2DB6F510" w:rsidR="00730DE6" w:rsidRPr="00D96D41" w:rsidRDefault="00E65DE4" w:rsidP="00730DE6">
      <w:pPr>
        <w:pStyle w:val="Zkladntextodsazen3"/>
        <w:numPr>
          <w:ilvl w:val="0"/>
          <w:numId w:val="10"/>
        </w:numPr>
        <w:rPr>
          <w:b w:val="0"/>
          <w:i w:val="0"/>
        </w:rPr>
      </w:pPr>
      <w:r w:rsidRPr="00D96D41">
        <w:rPr>
          <w:b w:val="0"/>
          <w:i w:val="0"/>
        </w:rPr>
        <w:t>Zhotovitel je p</w:t>
      </w:r>
      <w:r w:rsidR="00730DE6" w:rsidRPr="00D96D41">
        <w:rPr>
          <w:b w:val="0"/>
          <w:i w:val="0"/>
        </w:rPr>
        <w:t>ovinen řádně a včas informovat o</w:t>
      </w:r>
      <w:r w:rsidRPr="00D96D41">
        <w:rPr>
          <w:b w:val="0"/>
          <w:i w:val="0"/>
        </w:rPr>
        <w:t>bjednatele o všech podstatných skutečnostech týkajících se p</w:t>
      </w:r>
      <w:r w:rsidR="00730DE6" w:rsidRPr="00D96D41">
        <w:rPr>
          <w:b w:val="0"/>
          <w:i w:val="0"/>
        </w:rPr>
        <w:t>lnění této smlouvy, poskytnout o</w:t>
      </w:r>
      <w:r w:rsidRPr="00D96D41">
        <w:rPr>
          <w:b w:val="0"/>
          <w:i w:val="0"/>
        </w:rPr>
        <w:t>bjednateli veškerou potřebnou součinnost nezbytnou k p</w:t>
      </w:r>
      <w:r w:rsidR="00730DE6" w:rsidRPr="00D96D41">
        <w:rPr>
          <w:b w:val="0"/>
          <w:i w:val="0"/>
        </w:rPr>
        <w:t>rovedení díla, spolupracovat s o</w:t>
      </w:r>
      <w:r w:rsidRPr="00D96D41">
        <w:rPr>
          <w:b w:val="0"/>
          <w:i w:val="0"/>
        </w:rPr>
        <w:t>bjednatelem a jím určenými osobami při provádění díla. Závazek součinnosti se vztahuje pouze na takové úkony, které přispějí či mají přispět k dosažení účelu této smlouv</w:t>
      </w:r>
      <w:r w:rsidR="00730DE6" w:rsidRPr="00D96D41">
        <w:rPr>
          <w:b w:val="0"/>
          <w:i w:val="0"/>
        </w:rPr>
        <w:t>y a jejichž uskutečnění lze po z</w:t>
      </w:r>
      <w:r w:rsidRPr="00D96D41">
        <w:rPr>
          <w:b w:val="0"/>
          <w:i w:val="0"/>
        </w:rPr>
        <w:t>hotoviteli oprávněně požadovat.</w:t>
      </w:r>
    </w:p>
    <w:p w14:paraId="5EE42CB8" w14:textId="77777777" w:rsidR="00B54BE4" w:rsidRPr="00D96D41" w:rsidRDefault="00B54BE4" w:rsidP="00B61F27">
      <w:pPr>
        <w:pStyle w:val="Zkladntextodsazen3"/>
        <w:ind w:left="785" w:firstLine="0"/>
        <w:rPr>
          <w:b w:val="0"/>
          <w:i w:val="0"/>
        </w:rPr>
      </w:pPr>
    </w:p>
    <w:p w14:paraId="61630486" w14:textId="6E5A2D70" w:rsidR="00730DE6" w:rsidRPr="00D96D41" w:rsidRDefault="00730DE6" w:rsidP="00730DE6">
      <w:pPr>
        <w:pStyle w:val="Zkladntextodsazen3"/>
        <w:numPr>
          <w:ilvl w:val="0"/>
          <w:numId w:val="10"/>
        </w:numPr>
        <w:rPr>
          <w:b w:val="0"/>
          <w:i w:val="0"/>
        </w:rPr>
      </w:pPr>
      <w:r w:rsidRPr="00D96D41">
        <w:rPr>
          <w:b w:val="0"/>
          <w:i w:val="0"/>
        </w:rPr>
        <w:t>Objednatel je povinen poskytnout zhotoviteli součinnost potřebnou pro realizaci díla.</w:t>
      </w:r>
    </w:p>
    <w:p w14:paraId="148E1FB8" w14:textId="77777777" w:rsidR="00B54BE4" w:rsidRPr="00D96D41" w:rsidRDefault="00B54BE4" w:rsidP="00B61F27">
      <w:pPr>
        <w:pStyle w:val="Zkladntextodsazen3"/>
        <w:ind w:left="785" w:firstLine="0"/>
        <w:rPr>
          <w:b w:val="0"/>
          <w:i w:val="0"/>
        </w:rPr>
      </w:pPr>
    </w:p>
    <w:p w14:paraId="2EB18117" w14:textId="3B047A24" w:rsidR="00105719" w:rsidRPr="00D96D41" w:rsidRDefault="00105719" w:rsidP="00730DE6">
      <w:pPr>
        <w:pStyle w:val="Zkladntextodsazen3"/>
        <w:numPr>
          <w:ilvl w:val="0"/>
          <w:numId w:val="10"/>
        </w:numPr>
        <w:rPr>
          <w:b w:val="0"/>
          <w:i w:val="0"/>
        </w:rPr>
      </w:pPr>
      <w:r w:rsidRPr="00D96D41">
        <w:rPr>
          <w:b w:val="0"/>
          <w:i w:val="0"/>
        </w:rPr>
        <w:t>Případn</w:t>
      </w:r>
      <w:r w:rsidR="00A059F5" w:rsidRPr="00D96D41">
        <w:rPr>
          <w:b w:val="0"/>
          <w:i w:val="0"/>
        </w:rPr>
        <w:t>ou</w:t>
      </w:r>
      <w:r w:rsidRPr="00D96D41">
        <w:rPr>
          <w:b w:val="0"/>
          <w:i w:val="0"/>
        </w:rPr>
        <w:t xml:space="preserve"> </w:t>
      </w:r>
      <w:r w:rsidR="00A059F5" w:rsidRPr="00D96D41">
        <w:rPr>
          <w:b w:val="0"/>
          <w:i w:val="0"/>
        </w:rPr>
        <w:t xml:space="preserve">potřebu </w:t>
      </w:r>
      <w:r w:rsidRPr="00D96D41">
        <w:rPr>
          <w:b w:val="0"/>
          <w:i w:val="0"/>
        </w:rPr>
        <w:t>vícepr</w:t>
      </w:r>
      <w:r w:rsidR="00A059F5" w:rsidRPr="00D96D41">
        <w:rPr>
          <w:b w:val="0"/>
          <w:i w:val="0"/>
        </w:rPr>
        <w:t>a</w:t>
      </w:r>
      <w:r w:rsidRPr="00D96D41">
        <w:rPr>
          <w:b w:val="0"/>
          <w:i w:val="0"/>
        </w:rPr>
        <w:t>c</w:t>
      </w:r>
      <w:r w:rsidR="00A059F5" w:rsidRPr="00D96D41">
        <w:rPr>
          <w:b w:val="0"/>
          <w:i w:val="0"/>
        </w:rPr>
        <w:t>í</w:t>
      </w:r>
      <w:r w:rsidRPr="00D96D41">
        <w:rPr>
          <w:b w:val="0"/>
          <w:i w:val="0"/>
        </w:rPr>
        <w:t xml:space="preserve"> </w:t>
      </w:r>
      <w:r w:rsidR="00A059F5" w:rsidRPr="00D96D41">
        <w:rPr>
          <w:b w:val="0"/>
          <w:i w:val="0"/>
        </w:rPr>
        <w:t>sdělí zhotovitel kontaktní osobě objednatele dle čl. X odst. 4 této smlouvy bez zbytečného odkladu</w:t>
      </w:r>
      <w:r w:rsidRPr="00D96D41">
        <w:rPr>
          <w:b w:val="0"/>
          <w:i w:val="0"/>
        </w:rPr>
        <w:t xml:space="preserve">. </w:t>
      </w:r>
    </w:p>
    <w:p w14:paraId="5A050448" w14:textId="77777777" w:rsidR="00B61F27" w:rsidRPr="00D96D41" w:rsidRDefault="00B61F27" w:rsidP="00B61F27">
      <w:pPr>
        <w:pStyle w:val="Zkladntextodsazen3"/>
        <w:ind w:left="785" w:firstLine="0"/>
        <w:rPr>
          <w:b w:val="0"/>
          <w:i w:val="0"/>
        </w:rPr>
      </w:pPr>
    </w:p>
    <w:p w14:paraId="6AB22539" w14:textId="4257EBA4" w:rsidR="00105719" w:rsidRPr="00D96D41" w:rsidRDefault="00105719" w:rsidP="00105719">
      <w:pPr>
        <w:pStyle w:val="Zkladntextodsazen3"/>
        <w:numPr>
          <w:ilvl w:val="0"/>
          <w:numId w:val="10"/>
        </w:numPr>
        <w:rPr>
          <w:b w:val="0"/>
          <w:i w:val="0"/>
        </w:rPr>
      </w:pPr>
      <w:r w:rsidRPr="00D96D41">
        <w:rPr>
          <w:b w:val="0"/>
          <w:i w:val="0"/>
        </w:rPr>
        <w:t xml:space="preserve">Zhotovitel vede o </w:t>
      </w:r>
      <w:r w:rsidR="0020256B" w:rsidRPr="00D96D41">
        <w:rPr>
          <w:b w:val="0"/>
          <w:i w:val="0"/>
        </w:rPr>
        <w:t>provádění díla</w:t>
      </w:r>
      <w:r w:rsidRPr="00D96D41">
        <w:rPr>
          <w:b w:val="0"/>
          <w:i w:val="0"/>
        </w:rPr>
        <w:t xml:space="preserve"> stavební deník, který je kdykoli k nahlédnutí pro </w:t>
      </w:r>
      <w:r w:rsidR="00187D1A" w:rsidRPr="00D96D41">
        <w:rPr>
          <w:b w:val="0"/>
          <w:i w:val="0"/>
        </w:rPr>
        <w:t>kontaktní osobu objednatele dle čl. X odst. 4 této smlouvy</w:t>
      </w:r>
      <w:r w:rsidR="0020256B" w:rsidRPr="00D96D41">
        <w:rPr>
          <w:b w:val="0"/>
          <w:i w:val="0"/>
        </w:rPr>
        <w:t>.</w:t>
      </w:r>
    </w:p>
    <w:p w14:paraId="32550977" w14:textId="77777777" w:rsidR="00B61F27" w:rsidRPr="00D96D41" w:rsidRDefault="00B61F27" w:rsidP="00B61F27">
      <w:pPr>
        <w:pStyle w:val="Zkladntextodsazen3"/>
        <w:ind w:left="785" w:firstLine="0"/>
        <w:rPr>
          <w:b w:val="0"/>
          <w:i w:val="0"/>
        </w:rPr>
      </w:pPr>
    </w:p>
    <w:p w14:paraId="4F4ADBB1" w14:textId="576A7912" w:rsidR="00105719" w:rsidRPr="00D96D41" w:rsidRDefault="00105719" w:rsidP="00105719">
      <w:pPr>
        <w:pStyle w:val="Zkladntextodsazen3"/>
        <w:numPr>
          <w:ilvl w:val="0"/>
          <w:numId w:val="10"/>
        </w:numPr>
        <w:rPr>
          <w:b w:val="0"/>
          <w:i w:val="0"/>
        </w:rPr>
      </w:pPr>
      <w:r w:rsidRPr="00D96D41">
        <w:rPr>
          <w:b w:val="0"/>
          <w:i w:val="0"/>
        </w:rPr>
        <w:t>Zhotovitel domluví</w:t>
      </w:r>
      <w:r w:rsidR="00114725" w:rsidRPr="00D96D41">
        <w:rPr>
          <w:b w:val="0"/>
          <w:i w:val="0"/>
        </w:rPr>
        <w:t xml:space="preserve"> s objednatelem</w:t>
      </w:r>
      <w:r w:rsidRPr="00D96D41">
        <w:rPr>
          <w:b w:val="0"/>
          <w:i w:val="0"/>
        </w:rPr>
        <w:t xml:space="preserve"> kontrolní dny. </w:t>
      </w:r>
    </w:p>
    <w:p w14:paraId="05DAE2EE" w14:textId="77777777" w:rsidR="001060D4" w:rsidRPr="00D96D41" w:rsidRDefault="001060D4">
      <w:pPr>
        <w:ind w:right="-567"/>
        <w:rPr>
          <w:sz w:val="24"/>
        </w:rPr>
      </w:pPr>
    </w:p>
    <w:p w14:paraId="39407ED5" w14:textId="77777777" w:rsidR="001C3A56" w:rsidRPr="00D96D41" w:rsidRDefault="001C3A56">
      <w:pPr>
        <w:ind w:right="-567"/>
        <w:rPr>
          <w:sz w:val="24"/>
        </w:rPr>
      </w:pPr>
    </w:p>
    <w:p w14:paraId="7A4E77F5" w14:textId="77777777" w:rsidR="00105719" w:rsidRPr="00D96D41" w:rsidRDefault="00105719">
      <w:pPr>
        <w:ind w:right="-567"/>
        <w:rPr>
          <w:sz w:val="24"/>
        </w:rPr>
      </w:pPr>
    </w:p>
    <w:p w14:paraId="2F5CF641" w14:textId="77777777" w:rsidR="005F6442" w:rsidRPr="00D96D41" w:rsidRDefault="005F6442">
      <w:pPr>
        <w:jc w:val="center"/>
        <w:rPr>
          <w:b/>
          <w:sz w:val="24"/>
        </w:rPr>
      </w:pPr>
    </w:p>
    <w:p w14:paraId="1C5FE605" w14:textId="77777777" w:rsidR="001060D4" w:rsidRPr="00D96D41" w:rsidRDefault="001060D4" w:rsidP="00CF17B2">
      <w:pPr>
        <w:pStyle w:val="Nadpis1"/>
      </w:pPr>
      <w:r w:rsidRPr="00D96D41">
        <w:t xml:space="preserve"> VI.</w:t>
      </w:r>
    </w:p>
    <w:p w14:paraId="26080F75" w14:textId="77777777" w:rsidR="001060D4" w:rsidRPr="00D96D41" w:rsidRDefault="001060D4" w:rsidP="00CF17B2">
      <w:pPr>
        <w:pStyle w:val="Nadpis1"/>
      </w:pPr>
    </w:p>
    <w:p w14:paraId="1E45B37A" w14:textId="2AB39B15" w:rsidR="001060D4" w:rsidRPr="00D96D41" w:rsidRDefault="001060D4" w:rsidP="00CF17B2">
      <w:pPr>
        <w:pStyle w:val="Nadpis1"/>
      </w:pPr>
      <w:r w:rsidRPr="00D96D41">
        <w:t>P L A T E B N Í P O D M Í N K Y</w:t>
      </w:r>
    </w:p>
    <w:p w14:paraId="73031D18" w14:textId="77777777" w:rsidR="00532998" w:rsidRPr="00D96D41" w:rsidRDefault="00532998" w:rsidP="00532998">
      <w:pPr>
        <w:jc w:val="both"/>
        <w:rPr>
          <w:sz w:val="24"/>
        </w:rPr>
      </w:pPr>
    </w:p>
    <w:p w14:paraId="59801063" w14:textId="77777777" w:rsidR="00532998" w:rsidRPr="00D96D41" w:rsidRDefault="005D36EA" w:rsidP="005F65B6">
      <w:pPr>
        <w:numPr>
          <w:ilvl w:val="0"/>
          <w:numId w:val="5"/>
        </w:numPr>
        <w:jc w:val="both"/>
        <w:rPr>
          <w:sz w:val="24"/>
        </w:rPr>
      </w:pPr>
      <w:r w:rsidRPr="00D96D41">
        <w:rPr>
          <w:sz w:val="24"/>
        </w:rPr>
        <w:t xml:space="preserve"> F</w:t>
      </w:r>
      <w:r w:rsidR="00532998" w:rsidRPr="00D96D41">
        <w:rPr>
          <w:sz w:val="24"/>
        </w:rPr>
        <w:t xml:space="preserve">akturu </w:t>
      </w:r>
      <w:r w:rsidR="00B01B7F" w:rsidRPr="00D96D41">
        <w:rPr>
          <w:sz w:val="24"/>
        </w:rPr>
        <w:t xml:space="preserve">na zaplacení ceny díla </w:t>
      </w:r>
      <w:r w:rsidR="00532998" w:rsidRPr="00D96D41">
        <w:rPr>
          <w:sz w:val="24"/>
        </w:rPr>
        <w:t xml:space="preserve">je oprávněn zhotovitel vystavit až po protokolárním předání dokončeného díla objednateli, po odstranění všech </w:t>
      </w:r>
      <w:r w:rsidR="0077701B" w:rsidRPr="00D96D41">
        <w:rPr>
          <w:sz w:val="24"/>
        </w:rPr>
        <w:t xml:space="preserve">případných </w:t>
      </w:r>
      <w:r w:rsidR="00532998" w:rsidRPr="00D96D41">
        <w:rPr>
          <w:sz w:val="24"/>
        </w:rPr>
        <w:t>vad a nedodělků vyplývajících z předávacího řízení uvedených v protokole o předání a převzetí díla a po splnění všech o</w:t>
      </w:r>
      <w:r w:rsidRPr="00D96D41">
        <w:rPr>
          <w:sz w:val="24"/>
        </w:rPr>
        <w:t>statních závazků zhotovitele.</w:t>
      </w:r>
    </w:p>
    <w:p w14:paraId="21018ABF" w14:textId="77777777" w:rsidR="00532998" w:rsidRPr="00D96D41" w:rsidRDefault="00532998" w:rsidP="00532998">
      <w:pPr>
        <w:jc w:val="both"/>
        <w:rPr>
          <w:sz w:val="24"/>
        </w:rPr>
      </w:pPr>
    </w:p>
    <w:p w14:paraId="533480A0" w14:textId="77777777" w:rsidR="00532998" w:rsidRPr="00D96D41" w:rsidRDefault="00532998" w:rsidP="007C7B86">
      <w:pPr>
        <w:numPr>
          <w:ilvl w:val="0"/>
          <w:numId w:val="5"/>
        </w:numPr>
        <w:tabs>
          <w:tab w:val="left" w:pos="360"/>
        </w:tabs>
        <w:jc w:val="both"/>
      </w:pPr>
      <w:r w:rsidRPr="00D96D41">
        <w:rPr>
          <w:sz w:val="24"/>
        </w:rPr>
        <w:t>Splatnost faktur</w:t>
      </w:r>
      <w:r w:rsidR="005D36EA" w:rsidRPr="00D96D41">
        <w:rPr>
          <w:sz w:val="24"/>
        </w:rPr>
        <w:t>y</w:t>
      </w:r>
      <w:r w:rsidRPr="00D96D41">
        <w:rPr>
          <w:sz w:val="24"/>
        </w:rPr>
        <w:t xml:space="preserve"> se stanoví na </w:t>
      </w:r>
      <w:r w:rsidR="005D36EA" w:rsidRPr="00D96D41">
        <w:rPr>
          <w:sz w:val="24"/>
        </w:rPr>
        <w:t>14</w:t>
      </w:r>
      <w:r w:rsidR="00E85968" w:rsidRPr="00D96D41">
        <w:rPr>
          <w:sz w:val="24"/>
        </w:rPr>
        <w:t xml:space="preserve"> kalendářních dnů po jejím</w:t>
      </w:r>
      <w:r w:rsidRPr="00D96D41">
        <w:rPr>
          <w:sz w:val="24"/>
        </w:rPr>
        <w:t xml:space="preserve"> doručení objednateli.</w:t>
      </w:r>
      <w:r w:rsidR="00B70A97" w:rsidRPr="00D96D41">
        <w:rPr>
          <w:sz w:val="24"/>
        </w:rPr>
        <w:t xml:space="preserve"> </w:t>
      </w:r>
      <w:r w:rsidRPr="00D96D41">
        <w:rPr>
          <w:sz w:val="24"/>
        </w:rPr>
        <w:t>Dnem zaplacení faktur</w:t>
      </w:r>
      <w:r w:rsidR="00E85968" w:rsidRPr="00D96D41">
        <w:rPr>
          <w:sz w:val="24"/>
        </w:rPr>
        <w:t>y</w:t>
      </w:r>
      <w:r w:rsidRPr="00D96D41">
        <w:rPr>
          <w:sz w:val="24"/>
        </w:rPr>
        <w:t xml:space="preserve"> se rozumí den připsání fakturované částky odeslané z účtu objednatele ve</w:t>
      </w:r>
      <w:r w:rsidR="00B70A97" w:rsidRPr="00D96D41">
        <w:rPr>
          <w:sz w:val="24"/>
        </w:rPr>
        <w:t xml:space="preserve"> </w:t>
      </w:r>
      <w:r w:rsidRPr="00D96D41">
        <w:rPr>
          <w:sz w:val="24"/>
        </w:rPr>
        <w:t xml:space="preserve">prospěch účtu zhotovitele. </w:t>
      </w:r>
    </w:p>
    <w:p w14:paraId="20375FA8" w14:textId="77777777" w:rsidR="00D30B4E" w:rsidRPr="00D96D41" w:rsidRDefault="00D30B4E" w:rsidP="00D30B4E">
      <w:pPr>
        <w:tabs>
          <w:tab w:val="left" w:pos="360"/>
        </w:tabs>
        <w:ind w:left="283"/>
        <w:jc w:val="both"/>
      </w:pPr>
    </w:p>
    <w:p w14:paraId="075D683B" w14:textId="02F5000C" w:rsidR="000C48BA" w:rsidRPr="00D96D41" w:rsidRDefault="005D36EA" w:rsidP="00532998">
      <w:pPr>
        <w:numPr>
          <w:ilvl w:val="0"/>
          <w:numId w:val="5"/>
        </w:numPr>
        <w:jc w:val="both"/>
        <w:rPr>
          <w:sz w:val="24"/>
        </w:rPr>
      </w:pPr>
      <w:r w:rsidRPr="00D96D41">
        <w:rPr>
          <w:rStyle w:val="Siln"/>
          <w:b w:val="0"/>
          <w:sz w:val="24"/>
          <w:szCs w:val="24"/>
        </w:rPr>
        <w:lastRenderedPageBreak/>
        <w:t>Faktura</w:t>
      </w:r>
      <w:r w:rsidR="00E85968" w:rsidRPr="00D96D41">
        <w:rPr>
          <w:rStyle w:val="Siln"/>
          <w:b w:val="0"/>
          <w:sz w:val="24"/>
          <w:szCs w:val="24"/>
        </w:rPr>
        <w:t xml:space="preserve"> vystavená</w:t>
      </w:r>
      <w:r w:rsidR="00532998" w:rsidRPr="00D96D41">
        <w:rPr>
          <w:rStyle w:val="Siln"/>
          <w:b w:val="0"/>
          <w:sz w:val="24"/>
          <w:szCs w:val="24"/>
        </w:rPr>
        <w:t xml:space="preserve"> zhotovitelem dle </w:t>
      </w:r>
      <w:r w:rsidR="0096261C" w:rsidRPr="00D96D41">
        <w:rPr>
          <w:rStyle w:val="Siln"/>
          <w:b w:val="0"/>
          <w:sz w:val="24"/>
          <w:szCs w:val="24"/>
        </w:rPr>
        <w:t xml:space="preserve">tohoto </w:t>
      </w:r>
      <w:r w:rsidR="00532998" w:rsidRPr="00D96D41">
        <w:rPr>
          <w:rStyle w:val="Siln"/>
          <w:b w:val="0"/>
          <w:sz w:val="24"/>
          <w:szCs w:val="24"/>
        </w:rPr>
        <w:t>čl</w:t>
      </w:r>
      <w:r w:rsidR="0096261C" w:rsidRPr="00D96D41">
        <w:rPr>
          <w:rStyle w:val="Siln"/>
          <w:b w:val="0"/>
          <w:sz w:val="24"/>
          <w:szCs w:val="24"/>
        </w:rPr>
        <w:t>ánku</w:t>
      </w:r>
      <w:r w:rsidRPr="00D96D41">
        <w:rPr>
          <w:rStyle w:val="Siln"/>
          <w:b w:val="0"/>
          <w:sz w:val="24"/>
          <w:szCs w:val="24"/>
        </w:rPr>
        <w:t xml:space="preserve"> smlouvy bude</w:t>
      </w:r>
      <w:r w:rsidR="00532998" w:rsidRPr="00D96D41">
        <w:rPr>
          <w:rStyle w:val="Siln"/>
          <w:b w:val="0"/>
          <w:sz w:val="24"/>
          <w:szCs w:val="24"/>
        </w:rPr>
        <w:t xml:space="preserve"> obsahovat </w:t>
      </w:r>
      <w:r w:rsidR="00532998" w:rsidRPr="00D96D41">
        <w:rPr>
          <w:sz w:val="24"/>
          <w:szCs w:val="24"/>
        </w:rPr>
        <w:t>všechny náležitosti daňového dokladu dle § 2</w:t>
      </w:r>
      <w:r w:rsidR="00593DDD" w:rsidRPr="00D96D41">
        <w:rPr>
          <w:sz w:val="24"/>
          <w:szCs w:val="24"/>
        </w:rPr>
        <w:t>9</w:t>
      </w:r>
      <w:r w:rsidR="00532998" w:rsidRPr="00D96D41">
        <w:rPr>
          <w:sz w:val="24"/>
          <w:szCs w:val="24"/>
        </w:rPr>
        <w:t xml:space="preserve"> zákona</w:t>
      </w:r>
      <w:r w:rsidR="00593DDD" w:rsidRPr="00D96D41">
        <w:rPr>
          <w:sz w:val="24"/>
          <w:szCs w:val="24"/>
        </w:rPr>
        <w:t xml:space="preserve"> č. 235/2004 Sb., </w:t>
      </w:r>
      <w:r w:rsidR="00532998" w:rsidRPr="00D96D41">
        <w:rPr>
          <w:sz w:val="24"/>
          <w:szCs w:val="24"/>
        </w:rPr>
        <w:t xml:space="preserve">o </w:t>
      </w:r>
      <w:r w:rsidR="00593DDD" w:rsidRPr="00D96D41">
        <w:rPr>
          <w:sz w:val="24"/>
          <w:szCs w:val="24"/>
        </w:rPr>
        <w:t>dani z přidané hodnoty, ve znění pozdějších předpisů</w:t>
      </w:r>
      <w:r w:rsidR="00532998" w:rsidRPr="00D96D41">
        <w:rPr>
          <w:sz w:val="24"/>
          <w:szCs w:val="24"/>
        </w:rPr>
        <w:t xml:space="preserve">. </w:t>
      </w:r>
      <w:r w:rsidR="00532998" w:rsidRPr="00D96D41">
        <w:rPr>
          <w:sz w:val="24"/>
        </w:rPr>
        <w:t xml:space="preserve">      </w:t>
      </w:r>
    </w:p>
    <w:p w14:paraId="25745BC1" w14:textId="4A7F9CB7" w:rsidR="00B01B7F" w:rsidRPr="00D96D41" w:rsidRDefault="00B01B7F" w:rsidP="00D30B4E">
      <w:pPr>
        <w:pStyle w:val="Odstavecseseznamem"/>
        <w:numPr>
          <w:ilvl w:val="0"/>
          <w:numId w:val="5"/>
        </w:numPr>
        <w:shd w:val="clear" w:color="auto" w:fill="FFFFFF"/>
        <w:suppressAutoHyphens/>
        <w:spacing w:before="240" w:after="120" w:line="276" w:lineRule="auto"/>
        <w:jc w:val="both"/>
        <w:rPr>
          <w:sz w:val="24"/>
          <w:szCs w:val="24"/>
        </w:rPr>
      </w:pPr>
      <w:r w:rsidRPr="00D96D41">
        <w:rPr>
          <w:sz w:val="24"/>
          <w:szCs w:val="24"/>
        </w:rPr>
        <w:t>Objednatel je oprávněn před uplynutím lhůty splatnosti faktury vrátit bez zaplacení fakturu, která neobsahuje náležitosti stanovené t</w:t>
      </w:r>
      <w:r w:rsidR="00E85968" w:rsidRPr="00D96D41">
        <w:rPr>
          <w:sz w:val="24"/>
          <w:szCs w:val="24"/>
        </w:rPr>
        <w:t>outo smlouvou</w:t>
      </w:r>
      <w:r w:rsidR="0077701B" w:rsidRPr="00D96D41">
        <w:rPr>
          <w:sz w:val="24"/>
          <w:szCs w:val="24"/>
        </w:rPr>
        <w:t>,</w:t>
      </w:r>
      <w:r w:rsidR="00E85968" w:rsidRPr="00D96D41">
        <w:rPr>
          <w:sz w:val="24"/>
          <w:szCs w:val="24"/>
        </w:rPr>
        <w:t xml:space="preserve"> nebo budou-li </w:t>
      </w:r>
      <w:r w:rsidRPr="00D96D41">
        <w:rPr>
          <w:sz w:val="24"/>
          <w:szCs w:val="24"/>
        </w:rPr>
        <w:t>údaje</w:t>
      </w:r>
      <w:r w:rsidR="00E85968" w:rsidRPr="00D96D41">
        <w:rPr>
          <w:sz w:val="24"/>
          <w:szCs w:val="24"/>
        </w:rPr>
        <w:t xml:space="preserve"> </w:t>
      </w:r>
      <w:r w:rsidR="00623EFC" w:rsidRPr="00D96D41">
        <w:rPr>
          <w:sz w:val="24"/>
          <w:szCs w:val="24"/>
        </w:rPr>
        <w:t>uvedené ve faktuře</w:t>
      </w:r>
      <w:r w:rsidRPr="00D96D41">
        <w:rPr>
          <w:sz w:val="24"/>
          <w:szCs w:val="24"/>
        </w:rPr>
        <w:t xml:space="preserve"> chybn</w:t>
      </w:r>
      <w:r w:rsidR="0077701B" w:rsidRPr="00D96D41">
        <w:rPr>
          <w:sz w:val="24"/>
          <w:szCs w:val="24"/>
        </w:rPr>
        <w:t>é</w:t>
      </w:r>
      <w:r w:rsidRPr="00D96D41">
        <w:rPr>
          <w:sz w:val="24"/>
          <w:szCs w:val="24"/>
        </w:rPr>
        <w:t xml:space="preserve">. Zhotovitel je povinen podle povahy nesprávnosti fakturu opravit nebo nově vyhotovit. V takovém případě není objednatel v prodlení se zaplacením ceny díla, popř. části díla. Okamžikem doručení náležitě doplněné či opravené </w:t>
      </w:r>
      <w:r w:rsidR="0077701B" w:rsidRPr="00D96D41">
        <w:rPr>
          <w:sz w:val="24"/>
          <w:szCs w:val="24"/>
        </w:rPr>
        <w:t xml:space="preserve">či nově vyhotovené </w:t>
      </w:r>
      <w:r w:rsidRPr="00D96D41">
        <w:rPr>
          <w:sz w:val="24"/>
          <w:szCs w:val="24"/>
        </w:rPr>
        <w:t xml:space="preserve">faktury začne běžet nová lhůta splatnosti faktury v délce </w:t>
      </w:r>
      <w:r w:rsidR="0077701B" w:rsidRPr="00D96D41">
        <w:rPr>
          <w:sz w:val="24"/>
          <w:szCs w:val="24"/>
        </w:rPr>
        <w:t>14</w:t>
      </w:r>
      <w:r w:rsidRPr="00D96D41">
        <w:rPr>
          <w:sz w:val="24"/>
          <w:szCs w:val="24"/>
        </w:rPr>
        <w:t xml:space="preserve"> kalendářních dnů.</w:t>
      </w:r>
    </w:p>
    <w:p w14:paraId="7BF0B70D" w14:textId="77777777" w:rsidR="00D30B4E" w:rsidRPr="00D96D41" w:rsidRDefault="00D30B4E" w:rsidP="00D30B4E">
      <w:pPr>
        <w:pStyle w:val="Odstavecseseznamem"/>
        <w:shd w:val="clear" w:color="auto" w:fill="FFFFFF"/>
        <w:suppressAutoHyphens/>
        <w:spacing w:before="240" w:after="120" w:line="276" w:lineRule="auto"/>
        <w:ind w:left="283"/>
        <w:jc w:val="both"/>
        <w:rPr>
          <w:sz w:val="24"/>
          <w:szCs w:val="24"/>
        </w:rPr>
      </w:pPr>
    </w:p>
    <w:p w14:paraId="5CAB79E9" w14:textId="1CAC06B1" w:rsidR="00B01B7F" w:rsidRPr="00D96D41" w:rsidRDefault="00B01B7F" w:rsidP="00D30B4E">
      <w:pPr>
        <w:pStyle w:val="Odstavecseseznamem"/>
        <w:numPr>
          <w:ilvl w:val="0"/>
          <w:numId w:val="5"/>
        </w:numPr>
        <w:shd w:val="clear" w:color="auto" w:fill="FFFFFF"/>
        <w:suppressAutoHyphens/>
        <w:spacing w:before="240" w:after="120" w:line="276" w:lineRule="auto"/>
        <w:jc w:val="both"/>
        <w:rPr>
          <w:sz w:val="24"/>
          <w:szCs w:val="24"/>
        </w:rPr>
      </w:pPr>
      <w:r w:rsidRPr="00D96D41">
        <w:rPr>
          <w:bCs/>
          <w:sz w:val="24"/>
          <w:szCs w:val="24"/>
        </w:rPr>
        <w:t>Zhotovitel je povinen v</w:t>
      </w:r>
      <w:r w:rsidR="0077701B" w:rsidRPr="00D96D41">
        <w:rPr>
          <w:bCs/>
          <w:sz w:val="24"/>
          <w:szCs w:val="24"/>
        </w:rPr>
        <w:t xml:space="preserve"> této</w:t>
      </w:r>
      <w:r w:rsidRPr="00D96D41">
        <w:rPr>
          <w:bCs/>
          <w:sz w:val="24"/>
          <w:szCs w:val="24"/>
        </w:rPr>
        <w:t xml:space="preserve"> smlouvě za účelem provedení úhrady faktur uvést číslo svého bankovního účtu, které sdělil registru plátců a identifikovaných osob zveřejněnému správcem daně (dále jen </w:t>
      </w:r>
      <w:r w:rsidR="0077701B" w:rsidRPr="00D96D41">
        <w:rPr>
          <w:bCs/>
          <w:sz w:val="24"/>
          <w:szCs w:val="24"/>
        </w:rPr>
        <w:t>„</w:t>
      </w:r>
      <w:r w:rsidRPr="00D96D41">
        <w:rPr>
          <w:bCs/>
          <w:sz w:val="24"/>
          <w:szCs w:val="24"/>
        </w:rPr>
        <w:t>registr</w:t>
      </w:r>
      <w:r w:rsidR="0077701B" w:rsidRPr="00D96D41">
        <w:rPr>
          <w:bCs/>
          <w:sz w:val="24"/>
          <w:szCs w:val="24"/>
        </w:rPr>
        <w:t>“</w:t>
      </w:r>
      <w:r w:rsidRPr="00D96D41">
        <w:rPr>
          <w:bCs/>
          <w:sz w:val="24"/>
          <w:szCs w:val="24"/>
        </w:rPr>
        <w:t>), a označil jej jako účet pro ekonomickou činnost určený ke zveřejnění.</w:t>
      </w:r>
    </w:p>
    <w:p w14:paraId="3970DA27" w14:textId="77777777" w:rsidR="00D30B4E" w:rsidRPr="00D96D41" w:rsidRDefault="00D30B4E" w:rsidP="00D30B4E">
      <w:pPr>
        <w:pStyle w:val="Odstavecseseznamem"/>
        <w:shd w:val="clear" w:color="auto" w:fill="FFFFFF"/>
        <w:suppressAutoHyphens/>
        <w:spacing w:before="240" w:after="120" w:line="276" w:lineRule="auto"/>
        <w:ind w:left="283"/>
        <w:jc w:val="both"/>
        <w:rPr>
          <w:sz w:val="24"/>
          <w:szCs w:val="24"/>
        </w:rPr>
      </w:pPr>
    </w:p>
    <w:p w14:paraId="396DE355" w14:textId="0E898647" w:rsidR="00B01B7F" w:rsidRPr="00D96D41" w:rsidRDefault="00B01B7F" w:rsidP="00D30B4E">
      <w:pPr>
        <w:pStyle w:val="Odstavecseseznamem"/>
        <w:numPr>
          <w:ilvl w:val="0"/>
          <w:numId w:val="5"/>
        </w:numPr>
        <w:shd w:val="clear" w:color="auto" w:fill="FFFFFF"/>
        <w:suppressAutoHyphens/>
        <w:spacing w:before="240" w:after="120" w:line="276" w:lineRule="auto"/>
        <w:jc w:val="both"/>
        <w:rPr>
          <w:sz w:val="24"/>
          <w:szCs w:val="24"/>
        </w:rPr>
      </w:pPr>
      <w:r w:rsidRPr="00D96D41">
        <w:rPr>
          <w:bCs/>
          <w:sz w:val="24"/>
          <w:szCs w:val="24"/>
        </w:rPr>
        <w:t>Dále se zhotovitel zavazuje toto číslo bankovního účtu udržovat po celou dobu smluvního vztahu v registru jako aktuální, resp. nebude k datu úhrady faktury vyžadovat po o</w:t>
      </w:r>
      <w:r w:rsidR="0077701B" w:rsidRPr="00D96D41">
        <w:rPr>
          <w:bCs/>
          <w:sz w:val="24"/>
          <w:szCs w:val="24"/>
        </w:rPr>
        <w:t>bjedn</w:t>
      </w:r>
      <w:r w:rsidRPr="00D96D41">
        <w:rPr>
          <w:bCs/>
          <w:sz w:val="24"/>
          <w:szCs w:val="24"/>
        </w:rPr>
        <w:t>ateli úhradu na jiné číslo bankovního účtu.</w:t>
      </w:r>
    </w:p>
    <w:p w14:paraId="47B71390" w14:textId="77777777" w:rsidR="00D30B4E" w:rsidRPr="00D96D41" w:rsidRDefault="00D30B4E" w:rsidP="00D30B4E">
      <w:pPr>
        <w:pStyle w:val="Odstavecseseznamem"/>
        <w:shd w:val="clear" w:color="auto" w:fill="FFFFFF"/>
        <w:suppressAutoHyphens/>
        <w:spacing w:before="240" w:after="120" w:line="276" w:lineRule="auto"/>
        <w:ind w:left="283"/>
        <w:jc w:val="both"/>
        <w:rPr>
          <w:sz w:val="24"/>
          <w:szCs w:val="24"/>
        </w:rPr>
      </w:pPr>
    </w:p>
    <w:p w14:paraId="5576536D" w14:textId="77777777" w:rsidR="00B01B7F" w:rsidRPr="00D96D41" w:rsidRDefault="00B01B7F" w:rsidP="00D30B4E">
      <w:pPr>
        <w:pStyle w:val="Odstavecseseznamem"/>
        <w:numPr>
          <w:ilvl w:val="0"/>
          <w:numId w:val="5"/>
        </w:numPr>
        <w:shd w:val="clear" w:color="auto" w:fill="FFFFFF"/>
        <w:suppressAutoHyphens/>
        <w:spacing w:before="240" w:after="120" w:line="276" w:lineRule="auto"/>
        <w:jc w:val="both"/>
        <w:rPr>
          <w:sz w:val="24"/>
          <w:szCs w:val="24"/>
        </w:rPr>
      </w:pPr>
      <w:r w:rsidRPr="00D96D41">
        <w:rPr>
          <w:bCs/>
          <w:sz w:val="24"/>
          <w:szCs w:val="24"/>
        </w:rPr>
        <w:t>Nahradí-li zhotovitel číslo bankovního účtu uvedené v registru jiným číslem bankovního účtu, uvědomí o tom současně objednatele, a to průkazným způsobem (kopií dokladu o oznámení změny účtu v registru).</w:t>
      </w:r>
    </w:p>
    <w:p w14:paraId="376B6DD1" w14:textId="77777777" w:rsidR="00D30B4E" w:rsidRPr="00D96D41" w:rsidRDefault="00D30B4E" w:rsidP="00D30B4E">
      <w:pPr>
        <w:pStyle w:val="Odstavecseseznamem"/>
        <w:shd w:val="clear" w:color="auto" w:fill="FFFFFF"/>
        <w:suppressAutoHyphens/>
        <w:spacing w:before="240" w:after="120" w:line="276" w:lineRule="auto"/>
        <w:ind w:left="283"/>
        <w:jc w:val="both"/>
        <w:rPr>
          <w:sz w:val="24"/>
          <w:szCs w:val="24"/>
        </w:rPr>
      </w:pPr>
    </w:p>
    <w:p w14:paraId="2F60B003" w14:textId="77777777" w:rsidR="00B01B7F" w:rsidRPr="00D96D41" w:rsidRDefault="00B01B7F" w:rsidP="00D30B4E">
      <w:pPr>
        <w:pStyle w:val="Odstavecseseznamem"/>
        <w:numPr>
          <w:ilvl w:val="0"/>
          <w:numId w:val="5"/>
        </w:numPr>
        <w:shd w:val="clear" w:color="auto" w:fill="FFFFFF"/>
        <w:suppressAutoHyphens/>
        <w:spacing w:before="240" w:after="120" w:line="276" w:lineRule="auto"/>
        <w:jc w:val="both"/>
        <w:rPr>
          <w:sz w:val="24"/>
          <w:szCs w:val="24"/>
        </w:rPr>
      </w:pPr>
      <w:r w:rsidRPr="00D96D41">
        <w:rPr>
          <w:bCs/>
          <w:sz w:val="24"/>
          <w:szCs w:val="24"/>
        </w:rPr>
        <w:t>V případě, že se číslo bankovního účtu uvedené zhotovitelem na faktuře nebude k datu úhrady shodovat s číslem bankovního účtu uvedeným v registru, je objednatel oprávněn odvést DPH z uskutečněného zdanitelného plnění přímo příslušnému finančnímu úřadu (správci daně), a zhotoviteli uhradit pouze základ daně.</w:t>
      </w:r>
      <w:r w:rsidRPr="00D96D41">
        <w:rPr>
          <w:sz w:val="24"/>
          <w:szCs w:val="24"/>
        </w:rPr>
        <w:t xml:space="preserve"> </w:t>
      </w:r>
      <w:r w:rsidRPr="00D96D41">
        <w:rPr>
          <w:bCs/>
          <w:sz w:val="24"/>
          <w:szCs w:val="24"/>
        </w:rPr>
        <w:t>Objednatel odvede částku DPH z uskutečněného zdanitelného plnění přímo příslušnému finančnímu úřadu (správci daně) vždy, když bude tuzemský zhotovitel požadovat úhradu na číslo bankovního účtu v zahraničí, nebo bude k datu zdanitelného plnění uveden v registru jako nespolehlivý plátce.</w:t>
      </w:r>
    </w:p>
    <w:p w14:paraId="2B4D28B3" w14:textId="77777777" w:rsidR="00D30B4E" w:rsidRPr="00D96D41" w:rsidRDefault="00D30B4E" w:rsidP="00D30B4E">
      <w:pPr>
        <w:pStyle w:val="Odstavecseseznamem"/>
        <w:shd w:val="clear" w:color="auto" w:fill="FFFFFF"/>
        <w:suppressAutoHyphens/>
        <w:spacing w:before="240" w:after="120" w:line="276" w:lineRule="auto"/>
        <w:ind w:left="283"/>
        <w:jc w:val="both"/>
        <w:rPr>
          <w:sz w:val="24"/>
          <w:szCs w:val="24"/>
        </w:rPr>
      </w:pPr>
    </w:p>
    <w:p w14:paraId="4A1F2B0D" w14:textId="77777777" w:rsidR="00B01B7F" w:rsidRPr="00D96D41" w:rsidRDefault="00B01B7F" w:rsidP="00D30B4E">
      <w:pPr>
        <w:pStyle w:val="Odstavecseseznamem"/>
        <w:numPr>
          <w:ilvl w:val="0"/>
          <w:numId w:val="5"/>
        </w:numPr>
        <w:shd w:val="clear" w:color="auto" w:fill="FFFFFF"/>
        <w:suppressAutoHyphens/>
        <w:spacing w:before="240" w:after="120" w:line="276" w:lineRule="auto"/>
        <w:jc w:val="both"/>
        <w:rPr>
          <w:sz w:val="24"/>
          <w:szCs w:val="24"/>
        </w:rPr>
      </w:pPr>
      <w:r w:rsidRPr="00D96D41">
        <w:rPr>
          <w:bCs/>
          <w:sz w:val="24"/>
          <w:szCs w:val="24"/>
        </w:rPr>
        <w:t>Úhradou DPH na účet finančního úřadu se pohledávka zhotovitele vůči objednateli v částce uhrazené DPH považuje bez ohledu na další ustanovení smlouvy za uhrazenou. Zhotovitel neprodleně písemně oznámí, zda takto provedená platba je evidována jeho správcem daně.</w:t>
      </w:r>
    </w:p>
    <w:p w14:paraId="28C36B44" w14:textId="77777777" w:rsidR="00D30B4E" w:rsidRPr="00D96D41" w:rsidRDefault="00D30B4E" w:rsidP="00D30B4E">
      <w:pPr>
        <w:pStyle w:val="Odstavecseseznamem"/>
        <w:shd w:val="clear" w:color="auto" w:fill="FFFFFF"/>
        <w:suppressAutoHyphens/>
        <w:spacing w:before="240" w:after="120" w:line="276" w:lineRule="auto"/>
        <w:ind w:left="283"/>
        <w:jc w:val="both"/>
        <w:rPr>
          <w:sz w:val="24"/>
          <w:szCs w:val="24"/>
        </w:rPr>
      </w:pPr>
    </w:p>
    <w:p w14:paraId="6BF6C580" w14:textId="4CF0FA54" w:rsidR="00B01B7F" w:rsidRPr="00D96D41" w:rsidRDefault="00B01B7F" w:rsidP="00B01B7F">
      <w:pPr>
        <w:pStyle w:val="Odstavecseseznamem"/>
        <w:numPr>
          <w:ilvl w:val="0"/>
          <w:numId w:val="5"/>
        </w:numPr>
        <w:shd w:val="clear" w:color="auto" w:fill="FFFFFF"/>
        <w:suppressAutoHyphens/>
        <w:spacing w:before="240" w:after="120" w:line="276" w:lineRule="auto"/>
        <w:jc w:val="both"/>
        <w:rPr>
          <w:sz w:val="24"/>
          <w:szCs w:val="24"/>
        </w:rPr>
      </w:pPr>
      <w:r w:rsidRPr="00D96D41">
        <w:rPr>
          <w:bCs/>
          <w:sz w:val="24"/>
          <w:szCs w:val="24"/>
        </w:rPr>
        <w:t>Zhotovitel není oprávněn postoupit nebo dát do zástavy jakékoliv pohledávky plynoucí z</w:t>
      </w:r>
      <w:r w:rsidR="00E65DE4" w:rsidRPr="00D96D41">
        <w:rPr>
          <w:bCs/>
          <w:sz w:val="24"/>
          <w:szCs w:val="24"/>
        </w:rPr>
        <w:t xml:space="preserve"> této</w:t>
      </w:r>
      <w:r w:rsidRPr="00D96D41">
        <w:rPr>
          <w:bCs/>
          <w:sz w:val="24"/>
          <w:szCs w:val="24"/>
        </w:rPr>
        <w:t xml:space="preserve"> smlouvy bez předchozího písemného souhlasu objednatele, a to ani pohledávky před splatností.</w:t>
      </w:r>
    </w:p>
    <w:p w14:paraId="7503A95F" w14:textId="77777777" w:rsidR="005F6442" w:rsidRPr="00D96D41" w:rsidRDefault="005F6442" w:rsidP="00D30B4E">
      <w:pPr>
        <w:rPr>
          <w:sz w:val="24"/>
        </w:rPr>
      </w:pPr>
    </w:p>
    <w:p w14:paraId="288594AE" w14:textId="77777777" w:rsidR="001060D4" w:rsidRPr="00D96D41" w:rsidRDefault="001060D4" w:rsidP="00CF17B2">
      <w:pPr>
        <w:pStyle w:val="Nadpis1"/>
      </w:pPr>
      <w:r w:rsidRPr="00D96D41">
        <w:t>VII.</w:t>
      </w:r>
    </w:p>
    <w:p w14:paraId="27A591BB" w14:textId="77777777" w:rsidR="001060D4" w:rsidRPr="00D96D41" w:rsidRDefault="001060D4" w:rsidP="00CF17B2">
      <w:pPr>
        <w:pStyle w:val="Nadpis1"/>
      </w:pPr>
    </w:p>
    <w:p w14:paraId="15D48775" w14:textId="13483D04" w:rsidR="001060D4" w:rsidRPr="00D96D41" w:rsidRDefault="001060D4" w:rsidP="00CF17B2">
      <w:pPr>
        <w:pStyle w:val="Nadpis1"/>
      </w:pPr>
      <w:r w:rsidRPr="00D96D41">
        <w:t xml:space="preserve">Z Á R U K A Z A </w:t>
      </w:r>
      <w:r w:rsidR="009B4135" w:rsidRPr="00D96D41">
        <w:t>JAKOST</w:t>
      </w:r>
      <w:r w:rsidRPr="00D96D41">
        <w:t xml:space="preserve"> D Í L </w:t>
      </w:r>
      <w:r w:rsidR="009B4135" w:rsidRPr="00D96D41">
        <w:t>A</w:t>
      </w:r>
    </w:p>
    <w:p w14:paraId="155D42C9" w14:textId="77777777" w:rsidR="001060D4" w:rsidRPr="00D96D41" w:rsidRDefault="001060D4" w:rsidP="00CF17B2">
      <w:pPr>
        <w:pStyle w:val="Nadpis1"/>
      </w:pPr>
    </w:p>
    <w:p w14:paraId="35D7E419" w14:textId="77777777" w:rsidR="001060D4" w:rsidRPr="00D96D41" w:rsidRDefault="00B01B7F" w:rsidP="005F65B6">
      <w:pPr>
        <w:numPr>
          <w:ilvl w:val="0"/>
          <w:numId w:val="13"/>
        </w:numPr>
        <w:jc w:val="both"/>
        <w:rPr>
          <w:sz w:val="24"/>
        </w:rPr>
      </w:pPr>
      <w:r w:rsidRPr="00D96D41">
        <w:rPr>
          <w:sz w:val="24"/>
        </w:rPr>
        <w:t>Zho</w:t>
      </w:r>
      <w:r w:rsidR="0075323B" w:rsidRPr="00D96D41">
        <w:rPr>
          <w:sz w:val="24"/>
        </w:rPr>
        <w:t>t</w:t>
      </w:r>
      <w:r w:rsidRPr="00D96D41">
        <w:rPr>
          <w:sz w:val="24"/>
        </w:rPr>
        <w:t>ovitel poskytuje objednateli záruku za jakost díla se z</w:t>
      </w:r>
      <w:r w:rsidR="001060D4" w:rsidRPr="00D96D41">
        <w:rPr>
          <w:sz w:val="24"/>
        </w:rPr>
        <w:t xml:space="preserve">áruční </w:t>
      </w:r>
      <w:r w:rsidRPr="00D96D41">
        <w:rPr>
          <w:sz w:val="24"/>
        </w:rPr>
        <w:t xml:space="preserve">dobou </w:t>
      </w:r>
      <w:r w:rsidR="001060D4" w:rsidRPr="00D96D41">
        <w:rPr>
          <w:sz w:val="24"/>
        </w:rPr>
        <w:t xml:space="preserve">v délce </w:t>
      </w:r>
      <w:r w:rsidR="00FD1733" w:rsidRPr="00D96D41">
        <w:rPr>
          <w:b/>
          <w:sz w:val="24"/>
        </w:rPr>
        <w:t>36</w:t>
      </w:r>
      <w:r w:rsidR="001060D4" w:rsidRPr="00D96D41">
        <w:rPr>
          <w:b/>
          <w:sz w:val="24"/>
        </w:rPr>
        <w:t xml:space="preserve"> </w:t>
      </w:r>
      <w:r w:rsidR="001060D4" w:rsidRPr="00D96D41">
        <w:rPr>
          <w:sz w:val="24"/>
        </w:rPr>
        <w:t xml:space="preserve">měsíců. Záruční </w:t>
      </w:r>
      <w:r w:rsidR="00A8701F" w:rsidRPr="00D96D41">
        <w:rPr>
          <w:sz w:val="24"/>
        </w:rPr>
        <w:t xml:space="preserve">doba </w:t>
      </w:r>
      <w:r w:rsidR="001060D4" w:rsidRPr="00D96D41">
        <w:rPr>
          <w:sz w:val="24"/>
        </w:rPr>
        <w:t>začíná běžet ode dne protokolárního předání a převzetí díla</w:t>
      </w:r>
      <w:r w:rsidR="00A8701F" w:rsidRPr="00D96D41">
        <w:rPr>
          <w:sz w:val="24"/>
        </w:rPr>
        <w:t xml:space="preserve"> bez vad a nedodělků</w:t>
      </w:r>
      <w:r w:rsidR="001060D4" w:rsidRPr="00D96D41">
        <w:rPr>
          <w:sz w:val="24"/>
        </w:rPr>
        <w:t xml:space="preserve"> a vztahuje se na veškerá plnění zhotovitele dle čl.</w:t>
      </w:r>
      <w:r w:rsidR="00353C15" w:rsidRPr="00D96D41">
        <w:rPr>
          <w:sz w:val="24"/>
        </w:rPr>
        <w:t xml:space="preserve"> </w:t>
      </w:r>
      <w:r w:rsidR="001060D4" w:rsidRPr="00D96D41">
        <w:rPr>
          <w:sz w:val="24"/>
        </w:rPr>
        <w:t>II této smlouvy. Délka záruky je v souladu s nabídkou zhotovitele.</w:t>
      </w:r>
      <w:r w:rsidR="00353C15" w:rsidRPr="00D96D41">
        <w:rPr>
          <w:sz w:val="24"/>
        </w:rPr>
        <w:t xml:space="preserve"> Toto se nevztahuje na dodávky materiálů a výrobků, zde platí záruka udávaná výrobcem</w:t>
      </w:r>
      <w:r w:rsidR="000124F2" w:rsidRPr="00D96D41">
        <w:rPr>
          <w:sz w:val="24"/>
        </w:rPr>
        <w:t>, minimálně však 24 měsíců.</w:t>
      </w:r>
    </w:p>
    <w:p w14:paraId="36566D12" w14:textId="77777777" w:rsidR="001060D4" w:rsidRPr="00D96D41" w:rsidRDefault="001060D4">
      <w:pPr>
        <w:jc w:val="both"/>
        <w:rPr>
          <w:sz w:val="24"/>
        </w:rPr>
      </w:pPr>
    </w:p>
    <w:p w14:paraId="2CA32B26" w14:textId="77777777" w:rsidR="001060D4" w:rsidRPr="00D96D41" w:rsidRDefault="001060D4" w:rsidP="005F65B6">
      <w:pPr>
        <w:numPr>
          <w:ilvl w:val="0"/>
          <w:numId w:val="13"/>
        </w:numPr>
        <w:jc w:val="both"/>
        <w:rPr>
          <w:b/>
          <w:sz w:val="24"/>
        </w:rPr>
      </w:pPr>
      <w:r w:rsidRPr="00D96D41">
        <w:rPr>
          <w:sz w:val="24"/>
        </w:rPr>
        <w:t xml:space="preserve">Objednatel je povinen předmět díla prohlédnout při převzetí díla a bez zbytečného odkladu oznámit zhotoviteli případné </w:t>
      </w:r>
      <w:r w:rsidR="00A8701F" w:rsidRPr="00D96D41">
        <w:rPr>
          <w:sz w:val="24"/>
        </w:rPr>
        <w:t xml:space="preserve">zjevné </w:t>
      </w:r>
      <w:r w:rsidRPr="00D96D41">
        <w:rPr>
          <w:sz w:val="24"/>
        </w:rPr>
        <w:t xml:space="preserve">vady díla. </w:t>
      </w:r>
    </w:p>
    <w:p w14:paraId="0ABB21F5" w14:textId="77777777" w:rsidR="001060D4" w:rsidRPr="00D96D41" w:rsidRDefault="001060D4">
      <w:pPr>
        <w:jc w:val="both"/>
        <w:rPr>
          <w:b/>
          <w:sz w:val="24"/>
        </w:rPr>
      </w:pPr>
    </w:p>
    <w:p w14:paraId="48125C9D" w14:textId="659D8B28" w:rsidR="001060D4" w:rsidRPr="00D96D41" w:rsidRDefault="001060D4" w:rsidP="005F65B6">
      <w:pPr>
        <w:numPr>
          <w:ilvl w:val="0"/>
          <w:numId w:val="13"/>
        </w:numPr>
        <w:jc w:val="both"/>
        <w:rPr>
          <w:b/>
          <w:sz w:val="24"/>
        </w:rPr>
      </w:pPr>
      <w:r w:rsidRPr="00D96D41">
        <w:rPr>
          <w:sz w:val="24"/>
        </w:rPr>
        <w:t>Objednatel je povinen uplatnit reklamaci vady díla u zhotovitele prokazatelně a bez zbytečného odkladu</w:t>
      </w:r>
      <w:r w:rsidR="00C404DB" w:rsidRPr="00D96D41">
        <w:rPr>
          <w:sz w:val="24"/>
        </w:rPr>
        <w:t xml:space="preserve"> poté, co mohl vadu při včasné a dostatečné péči zjistit</w:t>
      </w:r>
      <w:r w:rsidRPr="00D96D41">
        <w:rPr>
          <w:sz w:val="24"/>
        </w:rPr>
        <w:t xml:space="preserve">. V případě oprávněné reklamace přestává běžet původní záruční </w:t>
      </w:r>
      <w:r w:rsidR="00A8701F" w:rsidRPr="00D96D41">
        <w:rPr>
          <w:sz w:val="24"/>
        </w:rPr>
        <w:t xml:space="preserve">doba </w:t>
      </w:r>
      <w:r w:rsidRPr="00D96D41">
        <w:rPr>
          <w:sz w:val="24"/>
        </w:rPr>
        <w:t xml:space="preserve">pro dílo jako celek dnem uplatnění reklamace a </w:t>
      </w:r>
      <w:r w:rsidR="005C096C" w:rsidRPr="00D96D41">
        <w:rPr>
          <w:sz w:val="24"/>
        </w:rPr>
        <w:t>její</w:t>
      </w:r>
      <w:r w:rsidRPr="00D96D41">
        <w:rPr>
          <w:sz w:val="24"/>
        </w:rPr>
        <w:t xml:space="preserve"> bě</w:t>
      </w:r>
      <w:r w:rsidR="005C096C" w:rsidRPr="00D96D41">
        <w:rPr>
          <w:sz w:val="24"/>
        </w:rPr>
        <w:t>h pokračuje</w:t>
      </w:r>
      <w:r w:rsidRPr="00D96D41">
        <w:rPr>
          <w:sz w:val="24"/>
        </w:rPr>
        <w:t xml:space="preserve"> až po odstranění reklamovaných vad.</w:t>
      </w:r>
      <w:r w:rsidR="00E37603" w:rsidRPr="00D96D41">
        <w:rPr>
          <w:sz w:val="24"/>
        </w:rPr>
        <w:t xml:space="preserve"> Po odstranění vad na reklamovaných částech běží u těchto čás</w:t>
      </w:r>
      <w:r w:rsidR="005D36EA" w:rsidRPr="00D96D41">
        <w:rPr>
          <w:sz w:val="24"/>
        </w:rPr>
        <w:t xml:space="preserve">tí </w:t>
      </w:r>
      <w:r w:rsidR="009B4135" w:rsidRPr="00D96D41">
        <w:rPr>
          <w:sz w:val="24"/>
        </w:rPr>
        <w:t xml:space="preserve">díla nová </w:t>
      </w:r>
      <w:r w:rsidR="005D36EA" w:rsidRPr="00D96D41">
        <w:rPr>
          <w:sz w:val="24"/>
        </w:rPr>
        <w:t xml:space="preserve">záruční </w:t>
      </w:r>
      <w:r w:rsidR="009B4135" w:rsidRPr="00D96D41">
        <w:rPr>
          <w:sz w:val="24"/>
        </w:rPr>
        <w:t xml:space="preserve">doba </w:t>
      </w:r>
      <w:r w:rsidR="005D36EA" w:rsidRPr="00D96D41">
        <w:rPr>
          <w:sz w:val="24"/>
        </w:rPr>
        <w:t>v</w:t>
      </w:r>
      <w:r w:rsidR="009B4135" w:rsidRPr="00D96D41">
        <w:rPr>
          <w:sz w:val="24"/>
        </w:rPr>
        <w:t> </w:t>
      </w:r>
      <w:r w:rsidR="005D36EA" w:rsidRPr="00D96D41">
        <w:rPr>
          <w:sz w:val="24"/>
        </w:rPr>
        <w:t>délce</w:t>
      </w:r>
      <w:r w:rsidR="009B4135" w:rsidRPr="00D96D41">
        <w:rPr>
          <w:sz w:val="24"/>
        </w:rPr>
        <w:t xml:space="preserve"> odpovídající zbývající záruční době na celé dílo dle odst. 1 tohoto článku smlouvy, minimálně však</w:t>
      </w:r>
      <w:r w:rsidR="005D36EA" w:rsidRPr="00D96D41">
        <w:rPr>
          <w:sz w:val="24"/>
        </w:rPr>
        <w:t xml:space="preserve"> 24</w:t>
      </w:r>
      <w:r w:rsidR="00E37603" w:rsidRPr="00D96D41">
        <w:rPr>
          <w:sz w:val="24"/>
        </w:rPr>
        <w:t xml:space="preserve"> měsíců.  </w:t>
      </w:r>
    </w:p>
    <w:p w14:paraId="0377DE1D" w14:textId="77777777" w:rsidR="001060D4" w:rsidRPr="00D96D41" w:rsidRDefault="001060D4">
      <w:pPr>
        <w:jc w:val="both"/>
        <w:rPr>
          <w:b/>
          <w:sz w:val="24"/>
        </w:rPr>
      </w:pPr>
    </w:p>
    <w:p w14:paraId="2890A14E" w14:textId="77777777" w:rsidR="001060D4" w:rsidRPr="00D96D41" w:rsidRDefault="001060D4" w:rsidP="005F65B6">
      <w:pPr>
        <w:numPr>
          <w:ilvl w:val="0"/>
          <w:numId w:val="13"/>
        </w:numPr>
        <w:jc w:val="both"/>
        <w:rPr>
          <w:sz w:val="24"/>
        </w:rPr>
      </w:pPr>
      <w:r w:rsidRPr="00D96D41">
        <w:rPr>
          <w:sz w:val="24"/>
        </w:rPr>
        <w:t>Zhotovitel je povinen bezplatně odstranit reklamovanou vadu bez zbytečného odkladu</w:t>
      </w:r>
      <w:r w:rsidR="00B70A97" w:rsidRPr="00D96D41">
        <w:rPr>
          <w:sz w:val="24"/>
        </w:rPr>
        <w:t xml:space="preserve"> </w:t>
      </w:r>
      <w:r w:rsidRPr="00D96D41">
        <w:rPr>
          <w:sz w:val="24"/>
        </w:rPr>
        <w:t>v požadovaném termínu dle povahy reklamované vady,</w:t>
      </w:r>
      <w:r w:rsidR="0075323B" w:rsidRPr="00D96D41">
        <w:rPr>
          <w:sz w:val="24"/>
        </w:rPr>
        <w:t xml:space="preserve"> nejpozději do 14 dnů, nebude-li dohodnuto jinak</w:t>
      </w:r>
      <w:r w:rsidRPr="00D96D41">
        <w:rPr>
          <w:sz w:val="24"/>
        </w:rPr>
        <w:t xml:space="preserve">. </w:t>
      </w:r>
    </w:p>
    <w:p w14:paraId="4F88EB9A" w14:textId="77777777" w:rsidR="001060D4" w:rsidRPr="00D96D41" w:rsidRDefault="001060D4">
      <w:pPr>
        <w:jc w:val="both"/>
        <w:rPr>
          <w:sz w:val="24"/>
        </w:rPr>
      </w:pPr>
    </w:p>
    <w:p w14:paraId="52C34A9C" w14:textId="77777777" w:rsidR="001060D4" w:rsidRPr="00D96D41" w:rsidRDefault="001060D4" w:rsidP="005F65B6">
      <w:pPr>
        <w:numPr>
          <w:ilvl w:val="0"/>
          <w:numId w:val="13"/>
        </w:numPr>
        <w:jc w:val="both"/>
        <w:rPr>
          <w:sz w:val="24"/>
        </w:rPr>
      </w:pPr>
      <w:r w:rsidRPr="00D96D41">
        <w:rPr>
          <w:sz w:val="24"/>
        </w:rPr>
        <w:t>V případě, že reklamovaná vada není odstraněna v požadovaném nebo dohodnutém termínu</w:t>
      </w:r>
      <w:r w:rsidR="0077701B" w:rsidRPr="00D96D41">
        <w:rPr>
          <w:sz w:val="24"/>
        </w:rPr>
        <w:t>, dle povahy reklamované vady,</w:t>
      </w:r>
      <w:r w:rsidRPr="00D96D41">
        <w:rPr>
          <w:sz w:val="24"/>
        </w:rPr>
        <w:t xml:space="preserve"> má objednatel právo na odstranění vady vlastními pracovníky či třetí osobou. Takto vzniklé náklady na odstranění vady se zavazuje zhotovitel uhradit.</w:t>
      </w:r>
    </w:p>
    <w:p w14:paraId="29123072" w14:textId="77777777" w:rsidR="001060D4" w:rsidRPr="00D96D41" w:rsidRDefault="001060D4">
      <w:pPr>
        <w:jc w:val="both"/>
        <w:rPr>
          <w:sz w:val="24"/>
        </w:rPr>
      </w:pPr>
    </w:p>
    <w:p w14:paraId="39D93CDD" w14:textId="77777777" w:rsidR="005F6442" w:rsidRPr="00D96D41" w:rsidRDefault="001060D4" w:rsidP="001C3A56">
      <w:pPr>
        <w:numPr>
          <w:ilvl w:val="0"/>
          <w:numId w:val="13"/>
        </w:numPr>
        <w:jc w:val="both"/>
        <w:rPr>
          <w:sz w:val="24"/>
        </w:rPr>
      </w:pPr>
      <w:r w:rsidRPr="00D96D41">
        <w:rPr>
          <w:sz w:val="24"/>
        </w:rPr>
        <w:t>Objednatel i třetí osoby, kterým vznikla škoda z příčiny va</w:t>
      </w:r>
      <w:r w:rsidR="00E95DA4" w:rsidRPr="00D96D41">
        <w:rPr>
          <w:sz w:val="24"/>
        </w:rPr>
        <w:t xml:space="preserve">dného plnění zhotovitele, mají </w:t>
      </w:r>
      <w:r w:rsidR="001C3A56" w:rsidRPr="00D96D41">
        <w:rPr>
          <w:sz w:val="24"/>
        </w:rPr>
        <w:t>nárok na náhradu škody</w:t>
      </w:r>
      <w:r w:rsidR="0077701B" w:rsidRPr="00D96D41">
        <w:rPr>
          <w:sz w:val="24"/>
        </w:rPr>
        <w:t>, a to i vznikla-li tato škoda až po uplynutí záruční doby</w:t>
      </w:r>
      <w:r w:rsidR="001C3A56" w:rsidRPr="00D96D41">
        <w:rPr>
          <w:sz w:val="24"/>
        </w:rPr>
        <w:t>.</w:t>
      </w:r>
      <w:r w:rsidR="001C3A56" w:rsidRPr="00D96D41">
        <w:rPr>
          <w:sz w:val="24"/>
        </w:rPr>
        <w:tab/>
      </w:r>
    </w:p>
    <w:p w14:paraId="5E00ADA5" w14:textId="77777777" w:rsidR="001060D4" w:rsidRPr="00D96D41" w:rsidRDefault="001060D4" w:rsidP="00CF17B2">
      <w:pPr>
        <w:pStyle w:val="Nadpis1"/>
      </w:pPr>
      <w:r w:rsidRPr="00D96D41">
        <w:t xml:space="preserve">VIII. </w:t>
      </w:r>
    </w:p>
    <w:p w14:paraId="5B127818" w14:textId="77777777" w:rsidR="001060D4" w:rsidRPr="00D96D41" w:rsidRDefault="001060D4" w:rsidP="00CF17B2">
      <w:pPr>
        <w:pStyle w:val="Nadpis1"/>
      </w:pPr>
    </w:p>
    <w:p w14:paraId="6E9612CC" w14:textId="67F0598B" w:rsidR="001060D4" w:rsidRPr="00D96D41" w:rsidRDefault="001060D4" w:rsidP="00CF17B2">
      <w:pPr>
        <w:pStyle w:val="Nadpis1"/>
      </w:pPr>
      <w:r w:rsidRPr="00D96D41">
        <w:t xml:space="preserve">S M L U V N Í P O K U T Y   </w:t>
      </w:r>
    </w:p>
    <w:p w14:paraId="0E5C1366" w14:textId="77777777" w:rsidR="001060D4" w:rsidRPr="00D96D41" w:rsidRDefault="001060D4" w:rsidP="00CF17B2">
      <w:pPr>
        <w:pStyle w:val="Nadpis1"/>
      </w:pPr>
    </w:p>
    <w:p w14:paraId="7D60EA1F" w14:textId="77777777" w:rsidR="001060D4" w:rsidRPr="00D96D41" w:rsidRDefault="001060D4" w:rsidP="005F65B6">
      <w:pPr>
        <w:numPr>
          <w:ilvl w:val="0"/>
          <w:numId w:val="6"/>
        </w:numPr>
        <w:jc w:val="both"/>
        <w:rPr>
          <w:sz w:val="24"/>
        </w:rPr>
      </w:pPr>
      <w:r w:rsidRPr="00D96D41">
        <w:rPr>
          <w:sz w:val="24"/>
        </w:rPr>
        <w:t>Zhotovitel je oprávněn pož</w:t>
      </w:r>
      <w:r w:rsidR="00D30B4E" w:rsidRPr="00D96D41">
        <w:rPr>
          <w:sz w:val="24"/>
        </w:rPr>
        <w:t>adovat po objednateli zaplacení</w:t>
      </w:r>
      <w:r w:rsidRPr="00D96D41">
        <w:rPr>
          <w:sz w:val="24"/>
        </w:rPr>
        <w:t xml:space="preserve"> </w:t>
      </w:r>
      <w:r w:rsidR="00A8701F" w:rsidRPr="00D96D41">
        <w:rPr>
          <w:sz w:val="24"/>
        </w:rPr>
        <w:t>úrok</w:t>
      </w:r>
      <w:r w:rsidR="00623EFC" w:rsidRPr="00D96D41">
        <w:rPr>
          <w:sz w:val="24"/>
        </w:rPr>
        <w:t>u</w:t>
      </w:r>
      <w:r w:rsidR="00A8701F" w:rsidRPr="00D96D41">
        <w:rPr>
          <w:sz w:val="24"/>
        </w:rPr>
        <w:t xml:space="preserve"> z prodlení</w:t>
      </w:r>
      <w:r w:rsidRPr="00D96D41">
        <w:rPr>
          <w:sz w:val="24"/>
        </w:rPr>
        <w:t xml:space="preserve"> ve výši 0,</w:t>
      </w:r>
      <w:r w:rsidR="007C52F7" w:rsidRPr="00D96D41">
        <w:rPr>
          <w:sz w:val="24"/>
        </w:rPr>
        <w:t>05</w:t>
      </w:r>
      <w:r w:rsidRPr="00D96D41">
        <w:rPr>
          <w:sz w:val="24"/>
        </w:rPr>
        <w:t xml:space="preserve"> % z </w:t>
      </w:r>
      <w:r w:rsidR="00A8701F" w:rsidRPr="00D96D41">
        <w:rPr>
          <w:sz w:val="24"/>
        </w:rPr>
        <w:t xml:space="preserve">dlužné </w:t>
      </w:r>
      <w:r w:rsidRPr="00D96D41">
        <w:rPr>
          <w:sz w:val="24"/>
        </w:rPr>
        <w:t xml:space="preserve">částky za každý den prodlení </w:t>
      </w:r>
      <w:r w:rsidR="00A8701F" w:rsidRPr="00D96D41">
        <w:rPr>
          <w:sz w:val="24"/>
        </w:rPr>
        <w:t>se zaplacením ceny díla.</w:t>
      </w:r>
    </w:p>
    <w:p w14:paraId="0A029EB3" w14:textId="77777777" w:rsidR="001060D4" w:rsidRPr="00D96D41" w:rsidRDefault="001060D4">
      <w:pPr>
        <w:numPr>
          <w:ilvl w:val="12"/>
          <w:numId w:val="0"/>
        </w:numPr>
        <w:jc w:val="both"/>
        <w:rPr>
          <w:sz w:val="24"/>
        </w:rPr>
      </w:pPr>
    </w:p>
    <w:p w14:paraId="218F012F" w14:textId="77777777" w:rsidR="001060D4" w:rsidRPr="00D96D41" w:rsidRDefault="001060D4" w:rsidP="005F65B6">
      <w:pPr>
        <w:numPr>
          <w:ilvl w:val="0"/>
          <w:numId w:val="6"/>
        </w:numPr>
        <w:jc w:val="both"/>
        <w:rPr>
          <w:sz w:val="24"/>
        </w:rPr>
      </w:pPr>
      <w:r w:rsidRPr="00D96D41">
        <w:rPr>
          <w:sz w:val="24"/>
        </w:rPr>
        <w:t>Objednatel je oprávněn požadovat po zhotoviteli zaplacení následujících smluvních pokut:</w:t>
      </w:r>
    </w:p>
    <w:p w14:paraId="062D3ED8" w14:textId="77777777" w:rsidR="001060D4" w:rsidRPr="00D96D41" w:rsidRDefault="001060D4">
      <w:pPr>
        <w:jc w:val="both"/>
        <w:rPr>
          <w:b/>
          <w:sz w:val="24"/>
        </w:rPr>
      </w:pPr>
    </w:p>
    <w:p w14:paraId="10D0A4FC" w14:textId="0AA80570" w:rsidR="001060D4" w:rsidRPr="00D96D41" w:rsidRDefault="001060D4" w:rsidP="005F65B6">
      <w:pPr>
        <w:numPr>
          <w:ilvl w:val="0"/>
          <w:numId w:val="7"/>
        </w:numPr>
        <w:jc w:val="both"/>
        <w:rPr>
          <w:sz w:val="24"/>
        </w:rPr>
      </w:pPr>
      <w:r w:rsidRPr="00D96D41">
        <w:rPr>
          <w:sz w:val="24"/>
        </w:rPr>
        <w:t xml:space="preserve">za nedodržení </w:t>
      </w:r>
      <w:r w:rsidR="009B4135" w:rsidRPr="00D96D41">
        <w:rPr>
          <w:sz w:val="24"/>
        </w:rPr>
        <w:t xml:space="preserve">konečného </w:t>
      </w:r>
      <w:r w:rsidRPr="00D96D41">
        <w:rPr>
          <w:sz w:val="24"/>
        </w:rPr>
        <w:t>termínu provedení</w:t>
      </w:r>
      <w:r w:rsidRPr="00D96D41">
        <w:rPr>
          <w:b/>
          <w:i/>
          <w:sz w:val="24"/>
        </w:rPr>
        <w:t xml:space="preserve"> </w:t>
      </w:r>
      <w:r w:rsidRPr="00D96D41">
        <w:rPr>
          <w:sz w:val="24"/>
        </w:rPr>
        <w:t>díla</w:t>
      </w:r>
      <w:r w:rsidR="009B4135" w:rsidRPr="00D96D41">
        <w:rPr>
          <w:sz w:val="24"/>
        </w:rPr>
        <w:t xml:space="preserve"> nebo lhůty jeho realizace</w:t>
      </w:r>
      <w:r w:rsidRPr="00D96D41">
        <w:rPr>
          <w:sz w:val="24"/>
        </w:rPr>
        <w:t xml:space="preserve"> dle čl. III odst. 1 písm. </w:t>
      </w:r>
      <w:r w:rsidR="009A2798" w:rsidRPr="00D96D41">
        <w:rPr>
          <w:sz w:val="24"/>
        </w:rPr>
        <w:t>b</w:t>
      </w:r>
      <w:r w:rsidR="00D30B4E" w:rsidRPr="00D96D41">
        <w:rPr>
          <w:sz w:val="24"/>
        </w:rPr>
        <w:t xml:space="preserve">) této smlouvy ve výši </w:t>
      </w:r>
      <w:r w:rsidR="001C3A56" w:rsidRPr="00D96D41">
        <w:rPr>
          <w:sz w:val="24"/>
        </w:rPr>
        <w:t xml:space="preserve">2 </w:t>
      </w:r>
      <w:r w:rsidR="00391FB7" w:rsidRPr="00D96D41">
        <w:rPr>
          <w:sz w:val="24"/>
        </w:rPr>
        <w:t>000,- Kč</w:t>
      </w:r>
      <w:r w:rsidRPr="00D96D41">
        <w:rPr>
          <w:sz w:val="24"/>
        </w:rPr>
        <w:t xml:space="preserve"> za každý den prodlení,</w:t>
      </w:r>
    </w:p>
    <w:p w14:paraId="2F561A16" w14:textId="79133E55" w:rsidR="0075323B" w:rsidRPr="00D96D41" w:rsidRDefault="0075323B" w:rsidP="005F65B6">
      <w:pPr>
        <w:numPr>
          <w:ilvl w:val="0"/>
          <w:numId w:val="7"/>
        </w:numPr>
        <w:jc w:val="both"/>
        <w:rPr>
          <w:sz w:val="24"/>
          <w:szCs w:val="24"/>
        </w:rPr>
      </w:pPr>
      <w:r w:rsidRPr="00D96D41">
        <w:rPr>
          <w:sz w:val="24"/>
          <w:szCs w:val="24"/>
        </w:rPr>
        <w:t xml:space="preserve">v případě nedodržení sjednané lhůty pro odstranění vad </w:t>
      </w:r>
      <w:r w:rsidR="005C096C" w:rsidRPr="00D96D41">
        <w:rPr>
          <w:sz w:val="24"/>
          <w:szCs w:val="24"/>
        </w:rPr>
        <w:t>reklam</w:t>
      </w:r>
      <w:r w:rsidRPr="00D96D41">
        <w:rPr>
          <w:sz w:val="24"/>
          <w:szCs w:val="24"/>
        </w:rPr>
        <w:t xml:space="preserve">ovaných v záruční době dle čl. VII odst. 4 této smlouvy ve výši </w:t>
      </w:r>
      <w:r w:rsidR="001C3A56" w:rsidRPr="00D96D41">
        <w:rPr>
          <w:sz w:val="24"/>
          <w:szCs w:val="24"/>
        </w:rPr>
        <w:t>1 000,-</w:t>
      </w:r>
      <w:r w:rsidRPr="00D96D41">
        <w:rPr>
          <w:sz w:val="24"/>
          <w:szCs w:val="24"/>
        </w:rPr>
        <w:t xml:space="preserve"> Kč za každý den prodlení</w:t>
      </w:r>
      <w:r w:rsidR="00623EFC" w:rsidRPr="00D96D41">
        <w:rPr>
          <w:sz w:val="24"/>
          <w:szCs w:val="24"/>
        </w:rPr>
        <w:t>.</w:t>
      </w:r>
    </w:p>
    <w:p w14:paraId="15337CDC" w14:textId="77777777" w:rsidR="001060D4" w:rsidRPr="00D96D41" w:rsidRDefault="001060D4">
      <w:pPr>
        <w:numPr>
          <w:ilvl w:val="12"/>
          <w:numId w:val="0"/>
        </w:numPr>
        <w:ind w:left="300"/>
        <w:jc w:val="both"/>
        <w:rPr>
          <w:sz w:val="24"/>
        </w:rPr>
      </w:pPr>
    </w:p>
    <w:p w14:paraId="7349C69B" w14:textId="1146CED7" w:rsidR="001060D4" w:rsidRPr="00D96D41" w:rsidRDefault="001060D4" w:rsidP="005F65B6">
      <w:pPr>
        <w:numPr>
          <w:ilvl w:val="0"/>
          <w:numId w:val="8"/>
        </w:numPr>
        <w:jc w:val="both"/>
        <w:rPr>
          <w:sz w:val="24"/>
        </w:rPr>
      </w:pPr>
      <w:r w:rsidRPr="00D96D41">
        <w:rPr>
          <w:sz w:val="24"/>
        </w:rPr>
        <w:t xml:space="preserve">Smluvní strany se dohodly, že v případě uplatnění smluvní pokuty ze strany objednatele podle čl. VIII odst. 2 této smlouvy, je zhotovitel povinen vystavit konečnou fakturu podle čl. VI </w:t>
      </w:r>
      <w:r w:rsidR="00623EFC" w:rsidRPr="00D96D41">
        <w:rPr>
          <w:sz w:val="24"/>
        </w:rPr>
        <w:t>odst. 3 této</w:t>
      </w:r>
      <w:r w:rsidRPr="00D96D41">
        <w:rPr>
          <w:sz w:val="24"/>
        </w:rPr>
        <w:t xml:space="preserve"> smlouvy sníženou o tuto smluvní pokutu, tj. započíst smluvní pokutu</w:t>
      </w:r>
      <w:r w:rsidR="00B70A97" w:rsidRPr="00D96D41">
        <w:rPr>
          <w:sz w:val="24"/>
        </w:rPr>
        <w:t xml:space="preserve"> </w:t>
      </w:r>
      <w:r w:rsidR="005C096C" w:rsidRPr="00D96D41">
        <w:rPr>
          <w:sz w:val="24"/>
        </w:rPr>
        <w:t>proti</w:t>
      </w:r>
      <w:r w:rsidRPr="00D96D41">
        <w:rPr>
          <w:sz w:val="24"/>
        </w:rPr>
        <w:t xml:space="preserve"> </w:t>
      </w:r>
      <w:r w:rsidR="005C096C" w:rsidRPr="00D96D41">
        <w:rPr>
          <w:sz w:val="24"/>
        </w:rPr>
        <w:t xml:space="preserve">své pohledávce na úhradu </w:t>
      </w:r>
      <w:r w:rsidRPr="00D96D41">
        <w:rPr>
          <w:sz w:val="24"/>
        </w:rPr>
        <w:t xml:space="preserve">celkové ceny díla. </w:t>
      </w:r>
    </w:p>
    <w:p w14:paraId="6D000B7D" w14:textId="77777777" w:rsidR="00EF680A" w:rsidRPr="00D96D41" w:rsidRDefault="00EF680A" w:rsidP="00EF680A">
      <w:pPr>
        <w:ind w:left="283"/>
        <w:jc w:val="both"/>
        <w:rPr>
          <w:sz w:val="24"/>
        </w:rPr>
      </w:pPr>
    </w:p>
    <w:p w14:paraId="39D83346" w14:textId="0AD6CA9D" w:rsidR="00EF680A" w:rsidRPr="00D96D41" w:rsidRDefault="00EF680A" w:rsidP="00EF680A">
      <w:pPr>
        <w:numPr>
          <w:ilvl w:val="0"/>
          <w:numId w:val="8"/>
        </w:numPr>
        <w:jc w:val="both"/>
        <w:rPr>
          <w:sz w:val="24"/>
        </w:rPr>
      </w:pPr>
      <w:r w:rsidRPr="00D96D41">
        <w:rPr>
          <w:sz w:val="24"/>
        </w:rPr>
        <w:t>Smluvní strany prohlašují, že s výší smluvních pokut souhlasí a považují je za přiměřené.</w:t>
      </w:r>
    </w:p>
    <w:p w14:paraId="70551B79" w14:textId="77777777" w:rsidR="001060D4" w:rsidRPr="00D96D41" w:rsidRDefault="001060D4">
      <w:pPr>
        <w:rPr>
          <w:sz w:val="24"/>
        </w:rPr>
      </w:pPr>
    </w:p>
    <w:p w14:paraId="0C0BD1D8" w14:textId="6479D9EE" w:rsidR="007C52F7" w:rsidRPr="00D96D41" w:rsidRDefault="001060D4" w:rsidP="001C3A56">
      <w:pPr>
        <w:numPr>
          <w:ilvl w:val="0"/>
          <w:numId w:val="8"/>
        </w:numPr>
        <w:jc w:val="both"/>
        <w:rPr>
          <w:sz w:val="24"/>
        </w:rPr>
      </w:pPr>
      <w:r w:rsidRPr="00D96D41">
        <w:rPr>
          <w:sz w:val="24"/>
        </w:rPr>
        <w:t xml:space="preserve">Smluvní strany se dohodly, že uplatněním nároků na úhradu shora uvedených smluvních pokut </w:t>
      </w:r>
      <w:r w:rsidR="0096261C" w:rsidRPr="00D96D41">
        <w:rPr>
          <w:sz w:val="24"/>
        </w:rPr>
        <w:t xml:space="preserve">a/nebo úroku z prodlení </w:t>
      </w:r>
      <w:r w:rsidRPr="00D96D41">
        <w:rPr>
          <w:sz w:val="24"/>
        </w:rPr>
        <w:t>není dotčeno právo na uplatnění nároků na náhradu škody vznikl</w:t>
      </w:r>
      <w:r w:rsidR="0096261C" w:rsidRPr="00D96D41">
        <w:rPr>
          <w:sz w:val="24"/>
        </w:rPr>
        <w:t>é</w:t>
      </w:r>
      <w:r w:rsidRPr="00D96D41">
        <w:rPr>
          <w:sz w:val="24"/>
        </w:rPr>
        <w:t xml:space="preserve"> porušením</w:t>
      </w:r>
      <w:r w:rsidR="00FE6D53" w:rsidRPr="00D96D41">
        <w:rPr>
          <w:sz w:val="24"/>
        </w:rPr>
        <w:t xml:space="preserve"> výše</w:t>
      </w:r>
      <w:r w:rsidRPr="00D96D41">
        <w:rPr>
          <w:sz w:val="24"/>
        </w:rPr>
        <w:t xml:space="preserve"> uvedených povinností.</w:t>
      </w:r>
    </w:p>
    <w:p w14:paraId="3C7DF9B3" w14:textId="77777777" w:rsidR="001060D4" w:rsidRPr="00D96D41" w:rsidRDefault="001060D4" w:rsidP="00CF17B2">
      <w:pPr>
        <w:pStyle w:val="Nadpis1"/>
      </w:pPr>
      <w:r w:rsidRPr="00D96D41">
        <w:t>IX.</w:t>
      </w:r>
    </w:p>
    <w:p w14:paraId="47E124A3" w14:textId="77777777" w:rsidR="00CF17B2" w:rsidRPr="00D96D41" w:rsidRDefault="00CF17B2" w:rsidP="00CF17B2">
      <w:pPr>
        <w:pStyle w:val="Nadpis1"/>
      </w:pPr>
    </w:p>
    <w:p w14:paraId="23476E8A" w14:textId="73E7FA53" w:rsidR="001060D4" w:rsidRPr="00D96D41" w:rsidRDefault="001060D4" w:rsidP="00CF17B2">
      <w:pPr>
        <w:pStyle w:val="Nadpis1"/>
      </w:pPr>
      <w:r w:rsidRPr="00D96D41">
        <w:t>O D S T O U P E N Í O D S M L O U V Y</w:t>
      </w:r>
    </w:p>
    <w:p w14:paraId="06685823" w14:textId="77777777" w:rsidR="001060D4" w:rsidRPr="00D96D41" w:rsidRDefault="001060D4" w:rsidP="00CF17B2">
      <w:pPr>
        <w:pStyle w:val="Nadpis1"/>
      </w:pPr>
    </w:p>
    <w:p w14:paraId="6C09EC70" w14:textId="03EFB758" w:rsidR="001060D4" w:rsidRPr="00D96D41" w:rsidRDefault="001060D4" w:rsidP="005F65B6">
      <w:pPr>
        <w:numPr>
          <w:ilvl w:val="0"/>
          <w:numId w:val="14"/>
        </w:numPr>
        <w:jc w:val="both"/>
        <w:rPr>
          <w:sz w:val="24"/>
        </w:rPr>
      </w:pPr>
      <w:r w:rsidRPr="00D96D41">
        <w:rPr>
          <w:sz w:val="24"/>
        </w:rPr>
        <w:t>Obě smluvní strany mohou odstoupit od této smlouvy</w:t>
      </w:r>
      <w:r w:rsidR="0096261C" w:rsidRPr="00D96D41">
        <w:rPr>
          <w:sz w:val="24"/>
        </w:rPr>
        <w:t xml:space="preserve"> s účinností k okamžiku doručení oznámení o odstoupení (včetně zdůvodnění) druhé smluvní straně</w:t>
      </w:r>
      <w:r w:rsidRPr="00D96D41">
        <w:rPr>
          <w:sz w:val="24"/>
        </w:rPr>
        <w:t xml:space="preserve"> v případech podstatného porušení</w:t>
      </w:r>
      <w:r w:rsidR="00B70A97" w:rsidRPr="00D96D41">
        <w:rPr>
          <w:sz w:val="24"/>
        </w:rPr>
        <w:t xml:space="preserve"> </w:t>
      </w:r>
      <w:r w:rsidRPr="00D96D41">
        <w:rPr>
          <w:sz w:val="24"/>
        </w:rPr>
        <w:lastRenderedPageBreak/>
        <w:t>smluvních povinností uvedených v čl.</w:t>
      </w:r>
      <w:r w:rsidR="00330A82" w:rsidRPr="00D96D41">
        <w:rPr>
          <w:sz w:val="24"/>
        </w:rPr>
        <w:t xml:space="preserve"> </w:t>
      </w:r>
      <w:r w:rsidRPr="00D96D41">
        <w:rPr>
          <w:sz w:val="24"/>
        </w:rPr>
        <w:t xml:space="preserve">IX odst. 2 této smlouvy a v případech </w:t>
      </w:r>
      <w:r w:rsidR="00FE6D53" w:rsidRPr="00D96D41">
        <w:rPr>
          <w:sz w:val="24"/>
        </w:rPr>
        <w:t>uvedených</w:t>
      </w:r>
      <w:r w:rsidR="00521688" w:rsidRPr="00D96D41">
        <w:rPr>
          <w:sz w:val="24"/>
        </w:rPr>
        <w:t xml:space="preserve"> v zákoně č. 89/2012 Sb.,</w:t>
      </w:r>
      <w:r w:rsidR="00FE6D53" w:rsidRPr="00D96D41">
        <w:rPr>
          <w:sz w:val="24"/>
        </w:rPr>
        <w:t xml:space="preserve"> občanský</w:t>
      </w:r>
      <w:r w:rsidR="00623EFC" w:rsidRPr="00D96D41">
        <w:rPr>
          <w:sz w:val="24"/>
        </w:rPr>
        <w:t xml:space="preserve"> zákoník</w:t>
      </w:r>
      <w:r w:rsidR="00FE6D53" w:rsidRPr="00D96D41">
        <w:rPr>
          <w:sz w:val="24"/>
        </w:rPr>
        <w:t>, v platném znění.</w:t>
      </w:r>
    </w:p>
    <w:p w14:paraId="53C06798" w14:textId="77777777" w:rsidR="001060D4" w:rsidRPr="00D96D41" w:rsidRDefault="001060D4">
      <w:pPr>
        <w:jc w:val="center"/>
        <w:rPr>
          <w:b/>
          <w:sz w:val="24"/>
        </w:rPr>
      </w:pPr>
    </w:p>
    <w:p w14:paraId="17530312" w14:textId="77777777" w:rsidR="001060D4" w:rsidRPr="00D96D41" w:rsidRDefault="001060D4" w:rsidP="005F65B6">
      <w:pPr>
        <w:numPr>
          <w:ilvl w:val="0"/>
          <w:numId w:val="14"/>
        </w:numPr>
        <w:jc w:val="both"/>
        <w:rPr>
          <w:sz w:val="24"/>
        </w:rPr>
      </w:pPr>
      <w:r w:rsidRPr="00D96D41">
        <w:rPr>
          <w:sz w:val="24"/>
        </w:rPr>
        <w:t xml:space="preserve">Smluvní strany se dohodly, že za podstatné porušení smluvních povinností ve smyslu </w:t>
      </w:r>
      <w:r w:rsidRPr="00D96D41">
        <w:rPr>
          <w:sz w:val="24"/>
        </w:rPr>
        <w:br/>
        <w:t xml:space="preserve">§ </w:t>
      </w:r>
      <w:r w:rsidR="00B1431C" w:rsidRPr="00D96D41">
        <w:rPr>
          <w:sz w:val="24"/>
        </w:rPr>
        <w:t>2002</w:t>
      </w:r>
      <w:r w:rsidRPr="00D96D41">
        <w:rPr>
          <w:sz w:val="24"/>
        </w:rPr>
        <w:t xml:space="preserve"> a násl. </w:t>
      </w:r>
      <w:r w:rsidR="0096261C" w:rsidRPr="00D96D41">
        <w:rPr>
          <w:sz w:val="24"/>
        </w:rPr>
        <w:t xml:space="preserve">zákona č. 89/2012 Sb., </w:t>
      </w:r>
      <w:r w:rsidRPr="00D96D41">
        <w:rPr>
          <w:sz w:val="24"/>
        </w:rPr>
        <w:t>ob</w:t>
      </w:r>
      <w:r w:rsidR="00B1431C" w:rsidRPr="00D96D41">
        <w:rPr>
          <w:sz w:val="24"/>
        </w:rPr>
        <w:t>čanského</w:t>
      </w:r>
      <w:r w:rsidRPr="00D96D41">
        <w:rPr>
          <w:sz w:val="24"/>
        </w:rPr>
        <w:t xml:space="preserve"> zákoníku</w:t>
      </w:r>
      <w:r w:rsidR="00FE6D53" w:rsidRPr="00D96D41">
        <w:rPr>
          <w:sz w:val="24"/>
        </w:rPr>
        <w:t>, v platném znění</w:t>
      </w:r>
      <w:r w:rsidR="0096261C" w:rsidRPr="00D96D41">
        <w:rPr>
          <w:sz w:val="24"/>
        </w:rPr>
        <w:t>,</w:t>
      </w:r>
      <w:r w:rsidRPr="00D96D41">
        <w:rPr>
          <w:sz w:val="24"/>
        </w:rPr>
        <w:t xml:space="preserve"> lze pokládat zejména:</w:t>
      </w:r>
    </w:p>
    <w:p w14:paraId="66A97CA3" w14:textId="77777777" w:rsidR="001060D4" w:rsidRPr="00D96D41" w:rsidRDefault="001060D4">
      <w:pPr>
        <w:jc w:val="both"/>
        <w:rPr>
          <w:sz w:val="24"/>
        </w:rPr>
      </w:pPr>
    </w:p>
    <w:p w14:paraId="0F1F74C6" w14:textId="77777777" w:rsidR="001060D4" w:rsidRPr="00D96D41" w:rsidRDefault="001060D4" w:rsidP="00FA1B9B">
      <w:pPr>
        <w:numPr>
          <w:ilvl w:val="1"/>
          <w:numId w:val="14"/>
        </w:numPr>
        <w:ind w:left="709"/>
        <w:jc w:val="both"/>
        <w:rPr>
          <w:sz w:val="24"/>
        </w:rPr>
      </w:pPr>
      <w:r w:rsidRPr="00D96D41">
        <w:rPr>
          <w:sz w:val="24"/>
        </w:rPr>
        <w:t>nekvalitní provádění prací, na které byl zhotovitel opakovaně objednatelem upozorněn zápisem ve stavebním deníku</w:t>
      </w:r>
      <w:r w:rsidR="00623EFC" w:rsidRPr="00D96D41">
        <w:rPr>
          <w:sz w:val="24"/>
        </w:rPr>
        <w:t>;</w:t>
      </w:r>
    </w:p>
    <w:p w14:paraId="44CF9790" w14:textId="1799D590" w:rsidR="00A1250D" w:rsidRPr="00D96D41" w:rsidRDefault="001060D4" w:rsidP="001C3A56">
      <w:pPr>
        <w:numPr>
          <w:ilvl w:val="1"/>
          <w:numId w:val="14"/>
        </w:numPr>
        <w:rPr>
          <w:sz w:val="24"/>
        </w:rPr>
      </w:pPr>
      <w:r w:rsidRPr="00D96D41">
        <w:rPr>
          <w:sz w:val="24"/>
        </w:rPr>
        <w:t xml:space="preserve">prodlení objednatele s úhradou </w:t>
      </w:r>
      <w:r w:rsidR="00A8701F" w:rsidRPr="00D96D41">
        <w:rPr>
          <w:sz w:val="24"/>
        </w:rPr>
        <w:t xml:space="preserve">ceny díla </w:t>
      </w:r>
      <w:r w:rsidRPr="00D96D41">
        <w:rPr>
          <w:sz w:val="24"/>
        </w:rPr>
        <w:t>o více než 30 kalendářních dnů</w:t>
      </w:r>
      <w:r w:rsidR="00623EFC" w:rsidRPr="00D96D41">
        <w:rPr>
          <w:sz w:val="24"/>
        </w:rPr>
        <w:t>.</w:t>
      </w:r>
    </w:p>
    <w:p w14:paraId="03A2B23C" w14:textId="71883109" w:rsidR="00EF680A" w:rsidRPr="00D96D41" w:rsidRDefault="00EF680A" w:rsidP="00EF680A">
      <w:pPr>
        <w:ind w:left="720"/>
        <w:rPr>
          <w:sz w:val="24"/>
        </w:rPr>
      </w:pPr>
    </w:p>
    <w:p w14:paraId="10CE0AE7" w14:textId="16CDFE02" w:rsidR="00EF680A" w:rsidRPr="00D96D41" w:rsidRDefault="00EF680A" w:rsidP="00EF680A">
      <w:pPr>
        <w:pStyle w:val="Odstavecseseznamem"/>
        <w:numPr>
          <w:ilvl w:val="0"/>
          <w:numId w:val="14"/>
        </w:numPr>
        <w:rPr>
          <w:sz w:val="24"/>
        </w:rPr>
      </w:pPr>
      <w:r w:rsidRPr="00D96D41">
        <w:rPr>
          <w:sz w:val="24"/>
        </w:rPr>
        <w:t>Odstoupením od této smlouvy kteroukoli smluvní stranou není dotčen nárok na zaplacení sjednaných smluvních pokut, úroku z prodlení, ani případný nárok na náhradu škody.</w:t>
      </w:r>
    </w:p>
    <w:p w14:paraId="61DAF855" w14:textId="54366F6A" w:rsidR="00C93386" w:rsidRPr="00D96D41" w:rsidRDefault="00C93386" w:rsidP="00EF680A">
      <w:pPr>
        <w:ind w:left="720"/>
        <w:rPr>
          <w:sz w:val="24"/>
        </w:rPr>
      </w:pPr>
    </w:p>
    <w:p w14:paraId="475D0A2D" w14:textId="6C12A027" w:rsidR="00C93386" w:rsidRPr="00D96D41" w:rsidRDefault="00C93386" w:rsidP="00EF680A">
      <w:pPr>
        <w:pStyle w:val="Nadpis1"/>
      </w:pPr>
      <w:r w:rsidRPr="00D96D41">
        <w:t>X.</w:t>
      </w:r>
    </w:p>
    <w:p w14:paraId="2196F2FA" w14:textId="47BE192B" w:rsidR="00C93386" w:rsidRPr="00D96D41" w:rsidRDefault="00C93386" w:rsidP="00EF680A">
      <w:pPr>
        <w:jc w:val="center"/>
        <w:rPr>
          <w:b/>
          <w:sz w:val="24"/>
        </w:rPr>
      </w:pPr>
      <w:r w:rsidRPr="00D96D41">
        <w:rPr>
          <w:b/>
          <w:sz w:val="24"/>
        </w:rPr>
        <w:t>KOMUNIKACE SMLUVNÍCH STRAN</w:t>
      </w:r>
    </w:p>
    <w:p w14:paraId="62D8693A" w14:textId="285258B5" w:rsidR="00C93386" w:rsidRPr="00D96D41" w:rsidRDefault="00C93386" w:rsidP="00EF680A">
      <w:pPr>
        <w:jc w:val="center"/>
        <w:rPr>
          <w:b/>
          <w:sz w:val="24"/>
        </w:rPr>
      </w:pPr>
    </w:p>
    <w:p w14:paraId="12F5146D" w14:textId="1EE8FDCF" w:rsidR="00EF680A" w:rsidRPr="00D96D41" w:rsidRDefault="00EF680A" w:rsidP="00EF680A">
      <w:pPr>
        <w:rPr>
          <w:sz w:val="24"/>
        </w:rPr>
      </w:pPr>
      <w:r w:rsidRPr="00D96D41">
        <w:rPr>
          <w:sz w:val="24"/>
        </w:rPr>
        <w:t xml:space="preserve">1. Smluvní strany spolu budou komunikovat ústně nebo písemnou formou. </w:t>
      </w:r>
    </w:p>
    <w:p w14:paraId="227D95DC" w14:textId="77777777" w:rsidR="00EF680A" w:rsidRPr="00D96D41" w:rsidRDefault="00EF680A" w:rsidP="00EF680A"/>
    <w:p w14:paraId="7A21E574" w14:textId="483AACFA" w:rsidR="00C93386" w:rsidRPr="00D96D41" w:rsidRDefault="00EF680A" w:rsidP="00EF680A">
      <w:pPr>
        <w:rPr>
          <w:b/>
          <w:sz w:val="24"/>
        </w:rPr>
      </w:pPr>
      <w:r w:rsidRPr="00D96D41">
        <w:rPr>
          <w:sz w:val="24"/>
        </w:rPr>
        <w:t>2. Za písemnou formu komunikace se považuje doporučený dopis, osobně předaná písemnost oproti podpisu oprávněné osoby druhé smluvní strany nebo zpráva zaslaná prostřednictvím elektronické pošty.</w:t>
      </w:r>
      <w:r w:rsidR="00C93386" w:rsidRPr="00D96D41">
        <w:rPr>
          <w:b/>
          <w:sz w:val="24"/>
        </w:rPr>
        <w:t xml:space="preserve"> </w:t>
      </w:r>
    </w:p>
    <w:p w14:paraId="0E0AC16C" w14:textId="56C871E2" w:rsidR="00A059F5" w:rsidRPr="00D96D41" w:rsidRDefault="00A059F5" w:rsidP="00EF680A">
      <w:pPr>
        <w:rPr>
          <w:b/>
          <w:sz w:val="24"/>
        </w:rPr>
      </w:pPr>
    </w:p>
    <w:p w14:paraId="1EEBCBF9" w14:textId="77777777" w:rsidR="00A059F5" w:rsidRPr="00D96D41" w:rsidRDefault="00A059F5" w:rsidP="00A059F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6D41">
        <w:rPr>
          <w:sz w:val="24"/>
        </w:rPr>
        <w:t xml:space="preserve">3. </w:t>
      </w:r>
      <w:r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Změny této smlouvy jsou možné jen prostřednictvím písemných dodatků podepsaných oběma </w:t>
      </w:r>
    </w:p>
    <w:p w14:paraId="56FCC1F5" w14:textId="77777777" w:rsidR="00A059F5" w:rsidRPr="00D96D41" w:rsidRDefault="00A059F5" w:rsidP="00A059F5">
      <w:pPr>
        <w:spacing w:line="360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smluvními stranami, přičemž v tomto případě se za písemnou formu elektronická pošta nepovažuje. </w:t>
      </w:r>
    </w:p>
    <w:p w14:paraId="39A9BE2E" w14:textId="55A2E6A3" w:rsidR="00A059F5" w:rsidRPr="00D96D41" w:rsidRDefault="00A059F5" w:rsidP="00A059F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4. Smluvní strany se zavazují zasílat veškeré písemnosti v souvislosti se smluvním vztahem podle této smlouvy na následující adresy: </w:t>
      </w:r>
    </w:p>
    <w:p w14:paraId="3FF1ACF3" w14:textId="77777777" w:rsidR="00A059F5" w:rsidRPr="00D96D41" w:rsidRDefault="00A059F5" w:rsidP="00A059F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3584AFA2" w14:textId="119ED9CA" w:rsidR="00A059F5" w:rsidRPr="00D96D41" w:rsidRDefault="00A059F5" w:rsidP="00A059F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Kontaktní údaje zhotovitele: </w:t>
      </w:r>
    </w:p>
    <w:p w14:paraId="3E52AD06" w14:textId="6887D5E0" w:rsidR="00A059F5" w:rsidRPr="00D96D41" w:rsidRDefault="00A059F5" w:rsidP="00A059F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jméno a příjmení kontaktní </w:t>
      </w:r>
      <w:r w:rsidR="00D96D41"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>xxx</w:t>
      </w:r>
      <w:r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04C48A7D" w14:textId="2985BA44" w:rsidR="00A059F5" w:rsidRPr="00D96D41" w:rsidRDefault="00A059F5" w:rsidP="00A059F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doručovací adresa: </w:t>
      </w:r>
      <w:r w:rsidR="00D96D41"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>xxx</w:t>
      </w:r>
      <w:r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14:paraId="03017F95" w14:textId="3254F52C" w:rsidR="00A059F5" w:rsidRPr="00D96D41" w:rsidRDefault="00A059F5" w:rsidP="00A059F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e-mailová adresa: </w:t>
      </w:r>
      <w:hyperlink r:id="rId8" w:history="1">
        <w:r w:rsidR="00D96D41" w:rsidRPr="00D96D41">
          <w:rPr>
            <w:rStyle w:val="Hypertextovodkaz"/>
            <w:rFonts w:asciiTheme="minorHAnsi" w:eastAsiaTheme="minorHAnsi" w:hAnsiTheme="minorHAnsi" w:cstheme="minorBidi"/>
            <w:sz w:val="22"/>
            <w:szCs w:val="22"/>
            <w:lang w:eastAsia="en-US"/>
          </w:rPr>
          <w:t>xxxx</w:t>
        </w:r>
      </w:hyperlink>
      <w:r w:rsidR="00A20B85"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telefon: </w:t>
      </w:r>
      <w:r w:rsidR="00D96D41"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>xxx</w:t>
      </w:r>
    </w:p>
    <w:p w14:paraId="6B882402" w14:textId="77777777" w:rsidR="00A059F5" w:rsidRPr="00D96D41" w:rsidRDefault="00A059F5" w:rsidP="00A059F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0DA595D" w14:textId="67C98E6F" w:rsidR="00A059F5" w:rsidRPr="00D96D41" w:rsidRDefault="00A059F5" w:rsidP="00A059F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Kontaktní údaje objednatele: </w:t>
      </w:r>
    </w:p>
    <w:p w14:paraId="33A32046" w14:textId="5762B606" w:rsidR="00A059F5" w:rsidRPr="00D96D41" w:rsidRDefault="00A059F5" w:rsidP="00A059F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jméno a příjmení kontaktní osoby: </w:t>
      </w:r>
      <w:r w:rsidR="00D96D41"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>xxx</w:t>
      </w:r>
    </w:p>
    <w:p w14:paraId="1419EEF4" w14:textId="0719315E" w:rsidR="00A059F5" w:rsidRPr="00D96D41" w:rsidRDefault="00A059F5" w:rsidP="00A059F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doručovací adresa: Havlíčkovo nám. 700/9, 130 00 Praha 3 </w:t>
      </w:r>
    </w:p>
    <w:p w14:paraId="41F0D218" w14:textId="024B8B22" w:rsidR="00A059F5" w:rsidRPr="00D96D41" w:rsidRDefault="00A059F5" w:rsidP="00A059F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e-mailová adresa: </w:t>
      </w:r>
      <w:r w:rsidR="00D96D41"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>xxx</w:t>
      </w:r>
      <w:r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>.cz telefon:</w:t>
      </w:r>
      <w:r w:rsidR="00D96D41"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>xxx</w:t>
      </w:r>
    </w:p>
    <w:p w14:paraId="4EB8B92F" w14:textId="77777777" w:rsidR="00A059F5" w:rsidRPr="00D96D41" w:rsidRDefault="00A059F5" w:rsidP="00A059F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FA53171" w14:textId="0534CC9A" w:rsidR="00A059F5" w:rsidRPr="00D96D41" w:rsidRDefault="00A059F5" w:rsidP="00A059F5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6D41">
        <w:rPr>
          <w:rFonts w:asciiTheme="minorHAnsi" w:eastAsiaTheme="minorHAnsi" w:hAnsiTheme="minorHAnsi" w:cstheme="minorBidi"/>
          <w:sz w:val="22"/>
          <w:szCs w:val="22"/>
          <w:lang w:eastAsia="en-US"/>
        </w:rPr>
        <w:t>5. Objednatel i zhotovitel se zavazují bez zbytečného odkladu písemně informovat druhou smluvní stranu o změnách kontaktních údajů uvedených v předchozím odstavci tohoto článku smlouvy.</w:t>
      </w:r>
    </w:p>
    <w:p w14:paraId="62C5CF94" w14:textId="3FD86E6E" w:rsidR="00A059F5" w:rsidRPr="00D96D41" w:rsidRDefault="00A059F5" w:rsidP="00EF680A">
      <w:pPr>
        <w:rPr>
          <w:sz w:val="24"/>
        </w:rPr>
      </w:pPr>
    </w:p>
    <w:p w14:paraId="6AF63BAA" w14:textId="343A69A8" w:rsidR="001060D4" w:rsidRPr="00D96D41" w:rsidRDefault="001060D4" w:rsidP="00CF17B2">
      <w:pPr>
        <w:pStyle w:val="Nadpis1"/>
      </w:pPr>
      <w:r w:rsidRPr="00D96D41">
        <w:t>X</w:t>
      </w:r>
      <w:r w:rsidR="00C93386" w:rsidRPr="00D96D41">
        <w:t>I</w:t>
      </w:r>
      <w:r w:rsidRPr="00D96D41">
        <w:t>.</w:t>
      </w:r>
    </w:p>
    <w:p w14:paraId="035BC61F" w14:textId="77777777" w:rsidR="001060D4" w:rsidRPr="00D96D41" w:rsidRDefault="001060D4" w:rsidP="00CF17B2">
      <w:pPr>
        <w:pStyle w:val="Nadpis1"/>
      </w:pPr>
    </w:p>
    <w:p w14:paraId="72CC5353" w14:textId="1E59686A" w:rsidR="001060D4" w:rsidRPr="00D96D41" w:rsidRDefault="001060D4" w:rsidP="00CF17B2">
      <w:pPr>
        <w:pStyle w:val="Nadpis1"/>
      </w:pPr>
      <w:r w:rsidRPr="00D96D41">
        <w:t>Z Á V Ě R E Č N Á U S T A N O V E N Í</w:t>
      </w:r>
    </w:p>
    <w:p w14:paraId="23A57C9B" w14:textId="77777777" w:rsidR="001060D4" w:rsidRPr="00D96D41" w:rsidRDefault="001060D4" w:rsidP="00CF17B2">
      <w:pPr>
        <w:pStyle w:val="Nadpis1"/>
      </w:pPr>
    </w:p>
    <w:p w14:paraId="1EAA1E0D" w14:textId="77777777" w:rsidR="001060D4" w:rsidRPr="00D96D41" w:rsidRDefault="001060D4" w:rsidP="00FD4BC2">
      <w:pPr>
        <w:numPr>
          <w:ilvl w:val="0"/>
          <w:numId w:val="23"/>
        </w:numPr>
        <w:jc w:val="both"/>
        <w:rPr>
          <w:sz w:val="24"/>
        </w:rPr>
      </w:pPr>
      <w:r w:rsidRPr="00D96D41">
        <w:rPr>
          <w:sz w:val="24"/>
        </w:rPr>
        <w:t xml:space="preserve">Smluvní vztahy ve smlouvě </w:t>
      </w:r>
      <w:r w:rsidR="00114725" w:rsidRPr="00D96D41">
        <w:rPr>
          <w:sz w:val="24"/>
        </w:rPr>
        <w:t xml:space="preserve">výslovně </w:t>
      </w:r>
      <w:r w:rsidRPr="00D96D41">
        <w:rPr>
          <w:sz w:val="24"/>
        </w:rPr>
        <w:t xml:space="preserve">neupravené se řídí příslušnými ustanoveními </w:t>
      </w:r>
      <w:r w:rsidR="00B1431C" w:rsidRPr="00D96D41">
        <w:rPr>
          <w:sz w:val="24"/>
        </w:rPr>
        <w:t xml:space="preserve">zákona č. 89/2012 Sb., </w:t>
      </w:r>
      <w:r w:rsidRPr="00D96D41">
        <w:rPr>
          <w:sz w:val="24"/>
        </w:rPr>
        <w:t>ob</w:t>
      </w:r>
      <w:r w:rsidR="00B1431C" w:rsidRPr="00D96D41">
        <w:rPr>
          <w:sz w:val="24"/>
        </w:rPr>
        <w:t>čanského</w:t>
      </w:r>
      <w:r w:rsidR="00623EFC" w:rsidRPr="00D96D41">
        <w:rPr>
          <w:sz w:val="24"/>
        </w:rPr>
        <w:t xml:space="preserve"> zákoníku, v platném znění.</w:t>
      </w:r>
    </w:p>
    <w:p w14:paraId="7F4FA718" w14:textId="77777777" w:rsidR="001060D4" w:rsidRPr="00D96D41" w:rsidRDefault="001060D4">
      <w:pPr>
        <w:jc w:val="both"/>
        <w:rPr>
          <w:sz w:val="24"/>
        </w:rPr>
      </w:pPr>
    </w:p>
    <w:p w14:paraId="084EB8D7" w14:textId="77777777" w:rsidR="00EF680A" w:rsidRPr="00D96D41" w:rsidRDefault="001060D4" w:rsidP="00FD4BC2">
      <w:pPr>
        <w:numPr>
          <w:ilvl w:val="0"/>
          <w:numId w:val="23"/>
        </w:numPr>
        <w:jc w:val="both"/>
        <w:rPr>
          <w:sz w:val="24"/>
        </w:rPr>
      </w:pPr>
      <w:r w:rsidRPr="00D96D41">
        <w:rPr>
          <w:sz w:val="24"/>
        </w:rPr>
        <w:t>Smlouvu lze doplňovat nebo měnit pouze písemnými</w:t>
      </w:r>
      <w:r w:rsidR="00623EFC" w:rsidRPr="00D96D41">
        <w:rPr>
          <w:sz w:val="24"/>
        </w:rPr>
        <w:t xml:space="preserve"> vzestupně číslovanými</w:t>
      </w:r>
      <w:r w:rsidRPr="00D96D41">
        <w:rPr>
          <w:sz w:val="24"/>
        </w:rPr>
        <w:t xml:space="preserve"> dodatky</w:t>
      </w:r>
      <w:r w:rsidR="00623EFC" w:rsidRPr="00D96D41">
        <w:rPr>
          <w:sz w:val="24"/>
        </w:rPr>
        <w:t>,</w:t>
      </w:r>
      <w:r w:rsidRPr="00D96D41">
        <w:rPr>
          <w:sz w:val="24"/>
        </w:rPr>
        <w:t xml:space="preserve"> podepsanými oběma smluvními stranami.</w:t>
      </w:r>
      <w:r w:rsidR="00B1431C" w:rsidRPr="00D96D41">
        <w:rPr>
          <w:sz w:val="24"/>
        </w:rPr>
        <w:t xml:space="preserve"> Smluvní strany výslovně vylučují možnost provést změny nebo doplnění této smlouvy v jiné než písemné formě.</w:t>
      </w:r>
      <w:r w:rsidRPr="00D96D41">
        <w:rPr>
          <w:sz w:val="24"/>
        </w:rPr>
        <w:t xml:space="preserve"> </w:t>
      </w:r>
    </w:p>
    <w:p w14:paraId="349E0B68" w14:textId="77777777" w:rsidR="00EF680A" w:rsidRPr="00D96D41" w:rsidRDefault="00EF680A" w:rsidP="00EF680A">
      <w:pPr>
        <w:pStyle w:val="Odstavecseseznamem"/>
        <w:rPr>
          <w:sz w:val="24"/>
        </w:rPr>
      </w:pPr>
    </w:p>
    <w:p w14:paraId="2DCA43C6" w14:textId="7FA9F9AF" w:rsidR="001060D4" w:rsidRPr="00D96D41" w:rsidRDefault="00EF680A" w:rsidP="00EF680A">
      <w:pPr>
        <w:numPr>
          <w:ilvl w:val="0"/>
          <w:numId w:val="23"/>
        </w:numPr>
        <w:jc w:val="both"/>
        <w:rPr>
          <w:sz w:val="24"/>
        </w:rPr>
      </w:pPr>
      <w:r w:rsidRPr="00D96D41">
        <w:rPr>
          <w:sz w:val="24"/>
        </w:rPr>
        <w:lastRenderedPageBreak/>
        <w:t>Obě smluvní strany na sebe přebírají nebezpečí změny okolností po uzavření této smlouvy, a proto jim nepřísluší domáhat se práv uvedených v § 1 765 odst. 1 zákona č. 89/2012 Sb., občanského zákoníku, v platném znění.</w:t>
      </w:r>
    </w:p>
    <w:p w14:paraId="4396C6BD" w14:textId="77777777" w:rsidR="001060D4" w:rsidRPr="00D96D41" w:rsidRDefault="001060D4">
      <w:pPr>
        <w:numPr>
          <w:ilvl w:val="12"/>
          <w:numId w:val="0"/>
        </w:numPr>
        <w:jc w:val="both"/>
        <w:rPr>
          <w:sz w:val="24"/>
        </w:rPr>
      </w:pPr>
    </w:p>
    <w:p w14:paraId="0A532943" w14:textId="03DA981D" w:rsidR="001060D4" w:rsidRPr="00D96D41" w:rsidRDefault="001060D4" w:rsidP="00FD4BC2">
      <w:pPr>
        <w:numPr>
          <w:ilvl w:val="0"/>
          <w:numId w:val="23"/>
        </w:numPr>
        <w:jc w:val="both"/>
        <w:rPr>
          <w:sz w:val="24"/>
        </w:rPr>
      </w:pPr>
      <w:r w:rsidRPr="00D96D41">
        <w:rPr>
          <w:sz w:val="24"/>
        </w:rPr>
        <w:t>Smlo</w:t>
      </w:r>
      <w:r w:rsidR="00623EFC" w:rsidRPr="00D96D41">
        <w:rPr>
          <w:sz w:val="24"/>
        </w:rPr>
        <w:t>uva nabývá platnosti</w:t>
      </w:r>
      <w:r w:rsidRPr="00D96D41">
        <w:rPr>
          <w:sz w:val="24"/>
        </w:rPr>
        <w:t xml:space="preserve"> dnem jejího podpisu oprávněnými zástupci</w:t>
      </w:r>
      <w:r w:rsidR="00623EFC" w:rsidRPr="00D96D41">
        <w:rPr>
          <w:sz w:val="24"/>
        </w:rPr>
        <w:t xml:space="preserve"> obou</w:t>
      </w:r>
      <w:r w:rsidRPr="00D96D41">
        <w:rPr>
          <w:sz w:val="24"/>
        </w:rPr>
        <w:t xml:space="preserve"> smluvních</w:t>
      </w:r>
      <w:r w:rsidR="00B70A97" w:rsidRPr="00D96D41">
        <w:rPr>
          <w:sz w:val="24"/>
        </w:rPr>
        <w:t xml:space="preserve"> </w:t>
      </w:r>
      <w:r w:rsidRPr="00D96D41">
        <w:rPr>
          <w:sz w:val="24"/>
        </w:rPr>
        <w:t>stran.</w:t>
      </w:r>
      <w:r w:rsidR="00114725" w:rsidRPr="00D96D41">
        <w:rPr>
          <w:sz w:val="24"/>
        </w:rPr>
        <w:t xml:space="preserve"> A účinnosti okamžikem jejího uveřejnění v registru smluv dle </w:t>
      </w:r>
      <w:r w:rsidR="00EF680A" w:rsidRPr="00D96D41">
        <w:rPr>
          <w:sz w:val="24"/>
        </w:rPr>
        <w:t>odst. 7</w:t>
      </w:r>
      <w:r w:rsidR="00114725" w:rsidRPr="00D96D41">
        <w:rPr>
          <w:sz w:val="24"/>
        </w:rPr>
        <w:t xml:space="preserve"> tohoto článku.</w:t>
      </w:r>
    </w:p>
    <w:p w14:paraId="3362B8B2" w14:textId="77777777" w:rsidR="001060D4" w:rsidRPr="00D96D41" w:rsidRDefault="001060D4">
      <w:pPr>
        <w:rPr>
          <w:sz w:val="24"/>
        </w:rPr>
      </w:pPr>
    </w:p>
    <w:p w14:paraId="6D5457D5" w14:textId="77777777" w:rsidR="001060D4" w:rsidRPr="00D96D41" w:rsidRDefault="001060D4" w:rsidP="00FD4BC2">
      <w:pPr>
        <w:numPr>
          <w:ilvl w:val="0"/>
          <w:numId w:val="23"/>
        </w:numPr>
        <w:jc w:val="both"/>
        <w:rPr>
          <w:sz w:val="24"/>
        </w:rPr>
      </w:pPr>
      <w:r w:rsidRPr="00D96D41">
        <w:rPr>
          <w:sz w:val="24"/>
        </w:rPr>
        <w:t>Nedílnou součástí této smlouvy jsou tyto přílohy:</w:t>
      </w:r>
    </w:p>
    <w:p w14:paraId="57BA780B" w14:textId="77777777" w:rsidR="001060D4" w:rsidRPr="00D96D41" w:rsidRDefault="001060D4">
      <w:pPr>
        <w:ind w:left="360"/>
        <w:jc w:val="both"/>
        <w:rPr>
          <w:sz w:val="24"/>
        </w:rPr>
      </w:pPr>
      <w:r w:rsidRPr="00D96D41">
        <w:rPr>
          <w:sz w:val="24"/>
        </w:rPr>
        <w:t>příloha č.</w:t>
      </w:r>
      <w:r w:rsidR="00114725" w:rsidRPr="00D96D41">
        <w:rPr>
          <w:sz w:val="24"/>
        </w:rPr>
        <w:t xml:space="preserve"> </w:t>
      </w:r>
      <w:r w:rsidRPr="00D96D41">
        <w:rPr>
          <w:sz w:val="24"/>
        </w:rPr>
        <w:t>1 - cenová nabídka zhotovitele</w:t>
      </w:r>
    </w:p>
    <w:p w14:paraId="279C2CF7" w14:textId="77777777" w:rsidR="00623EFC" w:rsidRPr="00D96D41" w:rsidRDefault="00623EFC" w:rsidP="00623EFC">
      <w:pPr>
        <w:jc w:val="both"/>
        <w:rPr>
          <w:sz w:val="24"/>
        </w:rPr>
      </w:pPr>
    </w:p>
    <w:p w14:paraId="2D75D9F2" w14:textId="77777777" w:rsidR="001060D4" w:rsidRPr="00D96D41" w:rsidRDefault="001060D4" w:rsidP="00FD4BC2">
      <w:pPr>
        <w:numPr>
          <w:ilvl w:val="0"/>
          <w:numId w:val="23"/>
        </w:numPr>
        <w:jc w:val="both"/>
        <w:rPr>
          <w:sz w:val="24"/>
        </w:rPr>
      </w:pPr>
      <w:r w:rsidRPr="00D96D41">
        <w:rPr>
          <w:sz w:val="24"/>
        </w:rPr>
        <w:t xml:space="preserve">Smlouva je vyhotovena ve </w:t>
      </w:r>
      <w:r w:rsidR="00A8701F" w:rsidRPr="00D96D41">
        <w:rPr>
          <w:sz w:val="24"/>
        </w:rPr>
        <w:t xml:space="preserve">třech </w:t>
      </w:r>
      <w:r w:rsidRPr="00D96D41">
        <w:rPr>
          <w:sz w:val="24"/>
        </w:rPr>
        <w:t>stejnopisech</w:t>
      </w:r>
      <w:r w:rsidR="00114725" w:rsidRPr="00D96D41">
        <w:rPr>
          <w:sz w:val="24"/>
        </w:rPr>
        <w:t xml:space="preserve"> s platností originálu</w:t>
      </w:r>
      <w:r w:rsidRPr="00D96D41">
        <w:rPr>
          <w:sz w:val="24"/>
        </w:rPr>
        <w:t xml:space="preserve">, z nichž </w:t>
      </w:r>
      <w:r w:rsidR="00A8701F" w:rsidRPr="00D96D41">
        <w:rPr>
          <w:sz w:val="24"/>
        </w:rPr>
        <w:t xml:space="preserve">obdrží po dvou </w:t>
      </w:r>
      <w:r w:rsidR="001E3AF9" w:rsidRPr="00D96D41">
        <w:rPr>
          <w:sz w:val="24"/>
        </w:rPr>
        <w:t xml:space="preserve">objednatel </w:t>
      </w:r>
      <w:r w:rsidR="00A8701F" w:rsidRPr="00D96D41">
        <w:rPr>
          <w:sz w:val="24"/>
        </w:rPr>
        <w:t>a zhotovitel po jednom stejnopise</w:t>
      </w:r>
      <w:r w:rsidRPr="00D96D41">
        <w:rPr>
          <w:sz w:val="24"/>
        </w:rPr>
        <w:t>.</w:t>
      </w:r>
    </w:p>
    <w:p w14:paraId="1D36E711" w14:textId="77777777" w:rsidR="00B1431C" w:rsidRPr="00D96D41" w:rsidRDefault="00B1431C" w:rsidP="00B1431C">
      <w:pPr>
        <w:ind w:left="360"/>
        <w:jc w:val="right"/>
        <w:rPr>
          <w:b/>
          <w:sz w:val="24"/>
        </w:rPr>
      </w:pPr>
    </w:p>
    <w:p w14:paraId="5E4B3BF5" w14:textId="67075BE2" w:rsidR="00A8701F" w:rsidRPr="00D96D41" w:rsidRDefault="00A8701F" w:rsidP="00A8701F">
      <w:pPr>
        <w:numPr>
          <w:ilvl w:val="0"/>
          <w:numId w:val="23"/>
        </w:numPr>
        <w:jc w:val="both"/>
        <w:rPr>
          <w:sz w:val="24"/>
          <w:szCs w:val="24"/>
        </w:rPr>
      </w:pPr>
      <w:r w:rsidRPr="00D96D41">
        <w:rPr>
          <w:sz w:val="24"/>
          <w:szCs w:val="24"/>
        </w:rPr>
        <w:t xml:space="preserve">Podepsáním této smlouvy smluvní strany výslovně souhlasí s tím, aby byl celý text této smlouvy a veškeré skutečnosti v ní uvedené ze strany </w:t>
      </w:r>
      <w:r w:rsidR="00114725" w:rsidRPr="00D96D41">
        <w:rPr>
          <w:sz w:val="24"/>
          <w:szCs w:val="24"/>
        </w:rPr>
        <w:t>objednatele</w:t>
      </w:r>
      <w:r w:rsidRPr="00D96D41">
        <w:rPr>
          <w:sz w:val="24"/>
          <w:szCs w:val="24"/>
        </w:rPr>
        <w:t xml:space="preserve"> zveřejněny, a to včetně výše ceny, způsobu, místa a času plnění předmětu smlouvy. Smluvní strany prohlašují, že veškeré informace uvedené v této smlouvě nepovažují za obchodní tajemství ve smyslu § 504 zákona č. 89/2012 Sb., občanského zákoníku</w:t>
      </w:r>
      <w:r w:rsidR="00114725" w:rsidRPr="00D96D41">
        <w:rPr>
          <w:sz w:val="24"/>
          <w:szCs w:val="24"/>
        </w:rPr>
        <w:t>, v platném znění,</w:t>
      </w:r>
      <w:r w:rsidRPr="00D96D41">
        <w:rPr>
          <w:sz w:val="24"/>
          <w:szCs w:val="24"/>
        </w:rPr>
        <w:t xml:space="preserve"> a udělují svolení k jejich užití a zveřejnění bez stanovení jakýchkoliv dalších podmínek.</w:t>
      </w:r>
      <w:r w:rsidR="005E6267" w:rsidRPr="00D96D41">
        <w:rPr>
          <w:sz w:val="24"/>
          <w:szCs w:val="24"/>
        </w:rPr>
        <w:t xml:space="preserve"> Podmínkou účinnosti této smlouvy je její uveřejnění v registru smluv dle zákona č. </w:t>
      </w:r>
      <w:r w:rsidR="00FE6D53" w:rsidRPr="00D96D41">
        <w:rPr>
          <w:sz w:val="24"/>
          <w:szCs w:val="24"/>
        </w:rPr>
        <w:t>340/2015 Sb., v platném znění.</w:t>
      </w:r>
    </w:p>
    <w:p w14:paraId="07481C78" w14:textId="77777777" w:rsidR="00B1431C" w:rsidRPr="00D96D41" w:rsidRDefault="00B1431C" w:rsidP="00B1431C">
      <w:pPr>
        <w:ind w:left="360"/>
        <w:jc w:val="both"/>
        <w:rPr>
          <w:b/>
          <w:sz w:val="24"/>
        </w:rPr>
      </w:pPr>
    </w:p>
    <w:p w14:paraId="7478E1BC" w14:textId="6FF1B4A4" w:rsidR="00B1431C" w:rsidRPr="00D96D41" w:rsidRDefault="00B1431C" w:rsidP="00FD4BC2">
      <w:pPr>
        <w:numPr>
          <w:ilvl w:val="0"/>
          <w:numId w:val="23"/>
        </w:numPr>
        <w:jc w:val="both"/>
        <w:rPr>
          <w:sz w:val="24"/>
        </w:rPr>
      </w:pPr>
      <w:r w:rsidRPr="00D96D41">
        <w:rPr>
          <w:sz w:val="24"/>
        </w:rPr>
        <w:t xml:space="preserve">Smluvní strany po přečtení smlouvy prohlašují, že souhlasí s jejím obsahem, že smlouva byla sepsána určitě, srozumitelně, na základě jejich pravé a svobodné vůle, bez nátlaku na některou </w:t>
      </w:r>
      <w:r w:rsidR="00837C80" w:rsidRPr="00D96D41">
        <w:rPr>
          <w:sz w:val="24"/>
        </w:rPr>
        <w:t>ze smluvních</w:t>
      </w:r>
      <w:r w:rsidR="00FE6D53" w:rsidRPr="00D96D41">
        <w:rPr>
          <w:sz w:val="24"/>
        </w:rPr>
        <w:t xml:space="preserve"> stran. Na důkaz čehož</w:t>
      </w:r>
      <w:r w:rsidRPr="00D96D41">
        <w:rPr>
          <w:sz w:val="24"/>
        </w:rPr>
        <w:t xml:space="preserve"> připojují </w:t>
      </w:r>
      <w:r w:rsidR="00FE6D53" w:rsidRPr="00D96D41">
        <w:rPr>
          <w:sz w:val="24"/>
        </w:rPr>
        <w:t xml:space="preserve">ke smlouvě </w:t>
      </w:r>
      <w:r w:rsidRPr="00D96D41">
        <w:rPr>
          <w:sz w:val="24"/>
        </w:rPr>
        <w:t>své podpisy.</w:t>
      </w:r>
    </w:p>
    <w:p w14:paraId="26ABE07B" w14:textId="77777777" w:rsidR="000C6689" w:rsidRPr="00D96D41" w:rsidRDefault="000C6689" w:rsidP="000C6689">
      <w:pPr>
        <w:ind w:left="360"/>
        <w:jc w:val="both"/>
        <w:rPr>
          <w:sz w:val="24"/>
        </w:rPr>
      </w:pPr>
    </w:p>
    <w:p w14:paraId="7D66092C" w14:textId="77777777" w:rsidR="000C6689" w:rsidRPr="00D96D41" w:rsidRDefault="000C6689" w:rsidP="000C6689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D96D41">
        <w:rPr>
          <w:sz w:val="24"/>
          <w:szCs w:val="24"/>
        </w:rPr>
        <w:t>Jakákoli platba uskutečněná na základě této smlouvy, včetně popisu stran transakce, částky, data uskutečnění apod. může proběhnout z transparentního účtu objednatele, tedy může být zveřejněna prostřednictvím internetu.</w:t>
      </w:r>
    </w:p>
    <w:p w14:paraId="4E7AD04C" w14:textId="77777777" w:rsidR="000C6689" w:rsidRPr="00D96D41" w:rsidRDefault="000C6689" w:rsidP="000C6689">
      <w:pPr>
        <w:pStyle w:val="Odstavecseseznamem"/>
        <w:ind w:left="360"/>
        <w:jc w:val="both"/>
        <w:rPr>
          <w:sz w:val="24"/>
          <w:szCs w:val="24"/>
        </w:rPr>
      </w:pPr>
    </w:p>
    <w:p w14:paraId="5895E26D" w14:textId="30DAFB98" w:rsidR="000C6689" w:rsidRPr="00D96D41" w:rsidRDefault="000C6689" w:rsidP="000C6689">
      <w:pPr>
        <w:pStyle w:val="Odstavecseseznamem"/>
        <w:numPr>
          <w:ilvl w:val="0"/>
          <w:numId w:val="23"/>
        </w:numPr>
        <w:jc w:val="both"/>
        <w:rPr>
          <w:sz w:val="24"/>
          <w:szCs w:val="24"/>
        </w:rPr>
      </w:pPr>
      <w:r w:rsidRPr="00D96D41">
        <w:rPr>
          <w:sz w:val="24"/>
          <w:szCs w:val="24"/>
        </w:rPr>
        <w:t>Podepsáním této smlouvy smluvní strany výslovně souhlasí s tím, aby byl celý text této smlouvy, případně její obsah a veškeré skutečnosti v ní uvedené ze strany Městské části Praha 3 uveřejněny, a to i v registru smluv dle zákona č. 340/2015 Sb., o zvláštních podmínkách účinnosti některých smluv, uveřejňování těchto smluv a o registru smluv (zákon o registru smluv). Smluvní strany též prohlašují, že veškeré informace uvedené v této smlouvě nepovažují za obchodní tajemství ve smyslu § 504 zákona č. 89/2012 Sb., občanského zákoníku a udělují svolení k jejich užití a uveřejnění bez stanovení jakýchkoliv dalších podmínek.</w:t>
      </w:r>
    </w:p>
    <w:p w14:paraId="5BF2CF62" w14:textId="77777777" w:rsidR="00544696" w:rsidRPr="00D96D41" w:rsidRDefault="00544696" w:rsidP="00544696">
      <w:pPr>
        <w:pStyle w:val="Odstavecseseznamem"/>
        <w:ind w:left="360"/>
        <w:jc w:val="both"/>
        <w:rPr>
          <w:sz w:val="24"/>
          <w:szCs w:val="24"/>
        </w:rPr>
      </w:pPr>
    </w:p>
    <w:p w14:paraId="6917EB78" w14:textId="77777777" w:rsidR="00544696" w:rsidRPr="00D96D41" w:rsidRDefault="00544696" w:rsidP="00544696">
      <w:pPr>
        <w:pStyle w:val="Odstavecseseznamem"/>
        <w:numPr>
          <w:ilvl w:val="0"/>
          <w:numId w:val="23"/>
        </w:numPr>
        <w:rPr>
          <w:sz w:val="24"/>
          <w:szCs w:val="24"/>
        </w:rPr>
      </w:pPr>
      <w:r w:rsidRPr="00D96D41">
        <w:rPr>
          <w:sz w:val="24"/>
          <w:szCs w:val="24"/>
        </w:rPr>
        <w:t>Doložka dle § 43 odst. 1 zákona č. 131/2000 Sb., o hlavním městě Praze, v platném znění, potvrzující splnění podmínek pro platnost právního jednání městské části Praha 3. Uzavření této smlouvy bylo schváleno rozhodnutím RMČ Praha 3, a to usnesením ze dne ……………. č.…………….</w:t>
      </w:r>
    </w:p>
    <w:p w14:paraId="5C78E7B3" w14:textId="4AA7F101" w:rsidR="00BB1E28" w:rsidRPr="00D96D41" w:rsidRDefault="001060D4">
      <w:pPr>
        <w:jc w:val="both"/>
        <w:rPr>
          <w:sz w:val="24"/>
        </w:rPr>
      </w:pPr>
      <w:r w:rsidRPr="00D96D41">
        <w:rPr>
          <w:sz w:val="24"/>
        </w:rPr>
        <w:tab/>
      </w:r>
      <w:r w:rsidRPr="00D96D41">
        <w:rPr>
          <w:sz w:val="24"/>
        </w:rPr>
        <w:tab/>
      </w:r>
      <w:r w:rsidRPr="00D96D41">
        <w:rPr>
          <w:sz w:val="24"/>
        </w:rPr>
        <w:tab/>
      </w:r>
      <w:r w:rsidRPr="00D96D41">
        <w:rPr>
          <w:sz w:val="24"/>
        </w:rPr>
        <w:tab/>
      </w:r>
      <w:r w:rsidRPr="00D96D41">
        <w:rPr>
          <w:sz w:val="24"/>
        </w:rPr>
        <w:tab/>
      </w:r>
      <w:r w:rsidRPr="00D96D41">
        <w:rPr>
          <w:sz w:val="24"/>
        </w:rPr>
        <w:tab/>
      </w:r>
      <w:r w:rsidRPr="00D96D41">
        <w:rPr>
          <w:sz w:val="24"/>
        </w:rPr>
        <w:tab/>
      </w:r>
      <w:r w:rsidRPr="00D96D41">
        <w:rPr>
          <w:sz w:val="24"/>
        </w:rPr>
        <w:tab/>
      </w:r>
      <w:r w:rsidRPr="00D96D41">
        <w:rPr>
          <w:sz w:val="24"/>
        </w:rPr>
        <w:tab/>
      </w:r>
      <w:r w:rsidRPr="00D96D41">
        <w:rPr>
          <w:sz w:val="24"/>
        </w:rPr>
        <w:tab/>
      </w:r>
      <w:r w:rsidRPr="00D96D41">
        <w:rPr>
          <w:sz w:val="24"/>
        </w:rPr>
        <w:tab/>
      </w:r>
    </w:p>
    <w:p w14:paraId="255DA85A" w14:textId="77777777" w:rsidR="001060D4" w:rsidRPr="00D96D41" w:rsidRDefault="001060D4">
      <w:pPr>
        <w:jc w:val="both"/>
        <w:rPr>
          <w:sz w:val="24"/>
        </w:rPr>
      </w:pPr>
      <w:r w:rsidRPr="00D96D41">
        <w:rPr>
          <w:sz w:val="24"/>
        </w:rPr>
        <w:tab/>
      </w:r>
      <w:r w:rsidRPr="00D96D41">
        <w:rPr>
          <w:sz w:val="24"/>
        </w:rPr>
        <w:tab/>
      </w:r>
      <w:r w:rsidRPr="00D96D41">
        <w:rPr>
          <w:sz w:val="24"/>
        </w:rPr>
        <w:tab/>
      </w:r>
      <w:r w:rsidRPr="00D96D41">
        <w:rPr>
          <w:sz w:val="24"/>
        </w:rPr>
        <w:tab/>
      </w:r>
    </w:p>
    <w:p w14:paraId="151054DF" w14:textId="2B4582CC" w:rsidR="00FE6D53" w:rsidRPr="00D96D41" w:rsidRDefault="001060D4">
      <w:pPr>
        <w:jc w:val="both"/>
        <w:rPr>
          <w:sz w:val="24"/>
        </w:rPr>
      </w:pPr>
      <w:r w:rsidRPr="00D96D41">
        <w:rPr>
          <w:sz w:val="24"/>
        </w:rPr>
        <w:t xml:space="preserve">  V Praze dne .....………….…                                </w:t>
      </w:r>
      <w:r w:rsidRPr="00D96D41">
        <w:rPr>
          <w:sz w:val="24"/>
        </w:rPr>
        <w:tab/>
      </w:r>
      <w:r w:rsidRPr="00D96D41">
        <w:rPr>
          <w:sz w:val="24"/>
        </w:rPr>
        <w:tab/>
        <w:t xml:space="preserve">     V</w:t>
      </w:r>
      <w:r w:rsidR="00A20B85" w:rsidRPr="00D96D41">
        <w:rPr>
          <w:sz w:val="24"/>
        </w:rPr>
        <w:t xml:space="preserve"> Praze </w:t>
      </w:r>
      <w:r w:rsidRPr="00D96D41">
        <w:rPr>
          <w:sz w:val="24"/>
        </w:rPr>
        <w:t xml:space="preserve">dne </w:t>
      </w:r>
      <w:r w:rsidR="00A20B85" w:rsidRPr="00D96D41">
        <w:rPr>
          <w:sz w:val="24"/>
        </w:rPr>
        <w:t>27.05.2021</w:t>
      </w:r>
      <w:r w:rsidRPr="00D96D41">
        <w:rPr>
          <w:sz w:val="24"/>
        </w:rPr>
        <w:t xml:space="preserve">  </w:t>
      </w:r>
    </w:p>
    <w:p w14:paraId="19358F8C" w14:textId="3D78B737" w:rsidR="00FE6D53" w:rsidRPr="00D96D41" w:rsidRDefault="00FE6D53">
      <w:pPr>
        <w:jc w:val="both"/>
        <w:rPr>
          <w:sz w:val="24"/>
        </w:rPr>
      </w:pPr>
    </w:p>
    <w:p w14:paraId="187E65F6" w14:textId="253EBD08" w:rsidR="00544696" w:rsidRPr="00D96D41" w:rsidRDefault="00544696" w:rsidP="00544696">
      <w:pPr>
        <w:spacing w:line="300" w:lineRule="exact"/>
        <w:ind w:left="182" w:right="170" w:hanging="284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D96D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Za Městskou část Praha 3                                                                            </w:t>
      </w:r>
      <w:r w:rsidR="00A20B85" w:rsidRPr="00D96D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Černokostelecká stavební s.r.o.</w:t>
      </w:r>
    </w:p>
    <w:p w14:paraId="441A49A3" w14:textId="77E8D022" w:rsidR="00544696" w:rsidRPr="00D96D41" w:rsidRDefault="00544696" w:rsidP="00544696">
      <w:pPr>
        <w:spacing w:line="300" w:lineRule="exact"/>
        <w:ind w:left="182" w:right="170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6D41">
        <w:rPr>
          <w:rFonts w:ascii="Calibri" w:eastAsia="Calibri" w:hAnsi="Calibri" w:cs="Calibri"/>
          <w:sz w:val="22"/>
          <w:szCs w:val="22"/>
          <w:lang w:eastAsia="en-US"/>
        </w:rPr>
        <w:t>Jiří Ptáček, starosta, v zastoupení                                                             </w:t>
      </w:r>
      <w:r w:rsidR="00A20B85" w:rsidRPr="00D96D41">
        <w:rPr>
          <w:rFonts w:ascii="Calibri" w:eastAsia="Calibri" w:hAnsi="Calibri" w:cs="Calibri"/>
          <w:sz w:val="22"/>
          <w:szCs w:val="22"/>
          <w:lang w:eastAsia="en-US"/>
        </w:rPr>
        <w:t xml:space="preserve">Jednatel </w:t>
      </w:r>
      <w:r w:rsidR="00D96D41" w:rsidRPr="00D96D41">
        <w:rPr>
          <w:rFonts w:ascii="Calibri" w:eastAsia="Calibri" w:hAnsi="Calibri" w:cs="Calibri"/>
          <w:sz w:val="22"/>
          <w:szCs w:val="22"/>
          <w:lang w:eastAsia="en-US"/>
        </w:rPr>
        <w:t>xxx</w:t>
      </w:r>
    </w:p>
    <w:p w14:paraId="3F87BFB1" w14:textId="77777777" w:rsidR="00544696" w:rsidRPr="00D96D41" w:rsidRDefault="00544696" w:rsidP="00544696">
      <w:pPr>
        <w:spacing w:line="300" w:lineRule="exact"/>
        <w:ind w:left="182" w:right="170" w:hanging="284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D96D41">
        <w:rPr>
          <w:rFonts w:ascii="Calibri" w:eastAsia="Calibri" w:hAnsi="Calibri" w:cs="Calibri"/>
          <w:b/>
          <w:bCs/>
          <w:sz w:val="22"/>
          <w:szCs w:val="22"/>
          <w:lang w:eastAsia="en-US"/>
        </w:rPr>
        <w:t>RNDr.</w:t>
      </w:r>
      <w:r w:rsidRPr="00D96D41">
        <w:rPr>
          <w:rFonts w:ascii="Calibri" w:eastAsia="Calibri" w:hAnsi="Calibri" w:cs="Calibri"/>
          <w:sz w:val="22"/>
          <w:szCs w:val="22"/>
          <w:lang w:eastAsia="en-US"/>
        </w:rPr>
        <w:t xml:space="preserve"> Jan Materna</w:t>
      </w:r>
      <w:r w:rsidRPr="00D96D41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Ph.D.</w:t>
      </w:r>
    </w:p>
    <w:p w14:paraId="4AF3BFC6" w14:textId="77777777" w:rsidR="00BB1E28" w:rsidRPr="00D96D41" w:rsidRDefault="00BB1E28">
      <w:pPr>
        <w:jc w:val="both"/>
        <w:rPr>
          <w:sz w:val="24"/>
        </w:rPr>
      </w:pPr>
    </w:p>
    <w:p w14:paraId="19344E6E" w14:textId="77777777" w:rsidR="00BB1E28" w:rsidRPr="00D96D41" w:rsidRDefault="00BB1E28">
      <w:pPr>
        <w:jc w:val="both"/>
        <w:rPr>
          <w:sz w:val="24"/>
        </w:rPr>
      </w:pPr>
    </w:p>
    <w:p w14:paraId="06B18657" w14:textId="77777777" w:rsidR="001060D4" w:rsidRPr="00D96D41" w:rsidRDefault="001060D4">
      <w:pPr>
        <w:jc w:val="both"/>
        <w:rPr>
          <w:sz w:val="24"/>
        </w:rPr>
      </w:pPr>
      <w:r w:rsidRPr="00D96D41">
        <w:rPr>
          <w:sz w:val="24"/>
        </w:rPr>
        <w:t xml:space="preserve">  ..............................................                       </w:t>
      </w:r>
      <w:r w:rsidRPr="00D96D41">
        <w:rPr>
          <w:sz w:val="24"/>
        </w:rPr>
        <w:tab/>
      </w:r>
      <w:r w:rsidRPr="00D96D41">
        <w:rPr>
          <w:sz w:val="24"/>
        </w:rPr>
        <w:tab/>
        <w:t xml:space="preserve">      .............................................</w:t>
      </w:r>
    </w:p>
    <w:p w14:paraId="0AC81939" w14:textId="5A8A2E12" w:rsidR="00A43CC5" w:rsidRPr="00105719" w:rsidRDefault="000C3F1A" w:rsidP="00D1441E">
      <w:pPr>
        <w:rPr>
          <w:sz w:val="24"/>
        </w:rPr>
      </w:pPr>
      <w:r w:rsidRPr="00D96D41">
        <w:rPr>
          <w:sz w:val="24"/>
        </w:rPr>
        <w:t xml:space="preserve"> </w:t>
      </w:r>
      <w:r w:rsidR="001060D4" w:rsidRPr="00D96D41">
        <w:rPr>
          <w:sz w:val="24"/>
        </w:rPr>
        <w:t xml:space="preserve">              objednatel                              </w:t>
      </w:r>
      <w:r w:rsidR="001060D4" w:rsidRPr="00D96D41">
        <w:rPr>
          <w:sz w:val="24"/>
        </w:rPr>
        <w:tab/>
      </w:r>
      <w:r w:rsidR="001060D4" w:rsidRPr="00D96D41">
        <w:rPr>
          <w:sz w:val="24"/>
        </w:rPr>
        <w:tab/>
      </w:r>
      <w:r w:rsidR="001060D4" w:rsidRPr="00D96D41">
        <w:rPr>
          <w:sz w:val="24"/>
        </w:rPr>
        <w:tab/>
      </w:r>
      <w:r w:rsidR="001060D4" w:rsidRPr="00D96D41">
        <w:rPr>
          <w:sz w:val="24"/>
        </w:rPr>
        <w:tab/>
        <w:t xml:space="preserve">      </w:t>
      </w:r>
      <w:r w:rsidRPr="00D96D41">
        <w:rPr>
          <w:sz w:val="24"/>
        </w:rPr>
        <w:t xml:space="preserve"> </w:t>
      </w:r>
      <w:r w:rsidR="001060D4" w:rsidRPr="00D96D41">
        <w:rPr>
          <w:sz w:val="24"/>
        </w:rPr>
        <w:t xml:space="preserve"> zhotovitel</w:t>
      </w:r>
      <w:r w:rsidR="00A43CC5" w:rsidRPr="00105719">
        <w:rPr>
          <w:sz w:val="24"/>
        </w:rPr>
        <w:t xml:space="preserve">      </w:t>
      </w:r>
    </w:p>
    <w:sectPr w:rsidR="00A43CC5" w:rsidRPr="00105719" w:rsidSect="00FA1B9B">
      <w:headerReference w:type="default" r:id="rId9"/>
      <w:footerReference w:type="even" r:id="rId10"/>
      <w:footerReference w:type="default" r:id="rId11"/>
      <w:pgSz w:w="11906" w:h="16838"/>
      <w:pgMar w:top="1134" w:right="1134" w:bottom="1134" w:left="1134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77F6F2" w14:textId="77777777" w:rsidR="007B38D9" w:rsidRDefault="007B38D9">
      <w:r>
        <w:separator/>
      </w:r>
    </w:p>
  </w:endnote>
  <w:endnote w:type="continuationSeparator" w:id="0">
    <w:p w14:paraId="20C37752" w14:textId="77777777" w:rsidR="007B38D9" w:rsidRDefault="007B3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utiger CE 47LightCn">
    <w:panose1 w:val="00000000000000000000"/>
    <w:charset w:val="EE"/>
    <w:family w:val="decorative"/>
    <w:notTrueType/>
    <w:pitch w:val="variable"/>
    <w:sig w:usb0="00000007" w:usb1="00000000" w:usb2="00000000" w:usb3="00000000" w:csb0="0000009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88419" w14:textId="77777777" w:rsidR="00E65DE4" w:rsidRDefault="00E65DE4" w:rsidP="00BB1E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8B0AE1D" w14:textId="77777777" w:rsidR="00E65DE4" w:rsidRDefault="00E65DE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6AABBC" w14:textId="0BB34405" w:rsidR="00E65DE4" w:rsidRDefault="00E65DE4" w:rsidP="00BB1E2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6D41">
      <w:rPr>
        <w:rStyle w:val="slostrnky"/>
        <w:noProof/>
      </w:rPr>
      <w:t>8</w:t>
    </w:r>
    <w:r>
      <w:rPr>
        <w:rStyle w:val="slostrnky"/>
      </w:rPr>
      <w:fldChar w:fldCharType="end"/>
    </w:r>
  </w:p>
  <w:p w14:paraId="4B4B2609" w14:textId="77777777" w:rsidR="00E65DE4" w:rsidRPr="00CC7C99" w:rsidRDefault="00E65DE4">
    <w:pPr>
      <w:pStyle w:val="Zpat"/>
      <w:rPr>
        <w:b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7F716" w14:textId="77777777" w:rsidR="007B38D9" w:rsidRDefault="007B38D9">
      <w:r>
        <w:separator/>
      </w:r>
    </w:p>
  </w:footnote>
  <w:footnote w:type="continuationSeparator" w:id="0">
    <w:p w14:paraId="131F264F" w14:textId="77777777" w:rsidR="007B38D9" w:rsidRDefault="007B3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8CA47" w14:textId="77777777" w:rsidR="00E65DE4" w:rsidRDefault="00E65DE4" w:rsidP="007E0B40">
    <w:pPr>
      <w:pStyle w:val="Zhlav"/>
      <w:tabs>
        <w:tab w:val="clear" w:pos="4536"/>
      </w:tabs>
      <w:jc w:val="right"/>
    </w:pPr>
    <w:r>
      <w:t>Příloha č. 1 – návrh smlouvy o dílo</w:t>
    </w:r>
  </w:p>
  <w:p w14:paraId="78D4E732" w14:textId="77777777" w:rsidR="00E65DE4" w:rsidRDefault="00E65DE4">
    <w:pPr>
      <w:pStyle w:val="Zhlav"/>
      <w:tabs>
        <w:tab w:val="clear" w:pos="4536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868E83AC"/>
    <w:name w:val="WW8Num5"/>
    <w:lvl w:ilvl="0">
      <w:start w:val="1"/>
      <w:numFmt w:val="decimal"/>
      <w:pStyle w:val="Styl6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Frutiger CE 47LightCn" w:hAnsi="Frutiger CE 47LightCn"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322"/>
        </w:tabs>
        <w:ind w:left="322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hint="default"/>
      </w:rPr>
    </w:lvl>
  </w:abstractNum>
  <w:abstractNum w:abstractNumId="1" w15:restartNumberingAfterBreak="0">
    <w:nsid w:val="02A93EA8"/>
    <w:multiLevelType w:val="singleLevel"/>
    <w:tmpl w:val="779ABB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4CF15C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3" w15:restartNumberingAfterBreak="0">
    <w:nsid w:val="0533236E"/>
    <w:multiLevelType w:val="singleLevel"/>
    <w:tmpl w:val="E780B060"/>
    <w:lvl w:ilvl="0">
      <w:start w:val="1"/>
      <w:numFmt w:val="lowerLetter"/>
      <w:lvlText w:val="%1)"/>
      <w:lvlJc w:val="left"/>
      <w:pPr>
        <w:tabs>
          <w:tab w:val="num" w:pos="473"/>
        </w:tabs>
        <w:ind w:left="360" w:hanging="247"/>
      </w:pPr>
    </w:lvl>
  </w:abstractNum>
  <w:abstractNum w:abstractNumId="4" w15:restartNumberingAfterBreak="0">
    <w:nsid w:val="05E01683"/>
    <w:multiLevelType w:val="hybridMultilevel"/>
    <w:tmpl w:val="AA9CD1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A4B49"/>
    <w:multiLevelType w:val="hybridMultilevel"/>
    <w:tmpl w:val="858CEA3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92610A"/>
    <w:multiLevelType w:val="hybridMultilevel"/>
    <w:tmpl w:val="1688B484"/>
    <w:lvl w:ilvl="0" w:tplc="04050001">
      <w:start w:val="1"/>
      <w:numFmt w:val="bullet"/>
      <w:lvlText w:val=""/>
      <w:lvlJc w:val="left"/>
      <w:pPr>
        <w:ind w:left="13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3" w:hanging="360"/>
      </w:pPr>
      <w:rPr>
        <w:rFonts w:ascii="Wingdings" w:hAnsi="Wingdings" w:hint="default"/>
      </w:rPr>
    </w:lvl>
  </w:abstractNum>
  <w:abstractNum w:abstractNumId="7" w15:restartNumberingAfterBreak="0">
    <w:nsid w:val="16C419F1"/>
    <w:multiLevelType w:val="singleLevel"/>
    <w:tmpl w:val="E7C65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 w15:restartNumberingAfterBreak="0">
    <w:nsid w:val="19CE399A"/>
    <w:multiLevelType w:val="hybridMultilevel"/>
    <w:tmpl w:val="B538D2AA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1A252DBD"/>
    <w:multiLevelType w:val="singleLevel"/>
    <w:tmpl w:val="8DF2E94A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0" w15:restartNumberingAfterBreak="0">
    <w:nsid w:val="20D7211C"/>
    <w:multiLevelType w:val="hybridMultilevel"/>
    <w:tmpl w:val="12BAE81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0D2E80"/>
    <w:multiLevelType w:val="singleLevel"/>
    <w:tmpl w:val="F9445E92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C671D03"/>
    <w:multiLevelType w:val="hybridMultilevel"/>
    <w:tmpl w:val="4FA6FAB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913A39"/>
    <w:multiLevelType w:val="multilevel"/>
    <w:tmpl w:val="996C2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C547D0"/>
    <w:multiLevelType w:val="hybridMultilevel"/>
    <w:tmpl w:val="83DC0A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37650B"/>
    <w:multiLevelType w:val="hybridMultilevel"/>
    <w:tmpl w:val="5B2898F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07C6647"/>
    <w:multiLevelType w:val="singleLevel"/>
    <w:tmpl w:val="07CA1A4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59B07E39"/>
    <w:multiLevelType w:val="singleLevel"/>
    <w:tmpl w:val="779ABB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59F976EF"/>
    <w:multiLevelType w:val="multilevel"/>
    <w:tmpl w:val="D85E1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1B17F31"/>
    <w:multiLevelType w:val="singleLevel"/>
    <w:tmpl w:val="779ABB6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6BA43B3A"/>
    <w:multiLevelType w:val="multilevel"/>
    <w:tmpl w:val="581A5E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709B47C3"/>
    <w:multiLevelType w:val="multilevel"/>
    <w:tmpl w:val="71368B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727B2ABF"/>
    <w:multiLevelType w:val="multilevel"/>
    <w:tmpl w:val="D85E1E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79796DA3"/>
    <w:multiLevelType w:val="singleLevel"/>
    <w:tmpl w:val="6538A4D8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4" w15:restartNumberingAfterBreak="0">
    <w:nsid w:val="7CDF5577"/>
    <w:multiLevelType w:val="multilevel"/>
    <w:tmpl w:val="ADD089D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386A8B"/>
    <w:multiLevelType w:val="singleLevel"/>
    <w:tmpl w:val="3A9CE07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5"/>
  </w:num>
  <w:num w:numId="2">
    <w:abstractNumId w:val="16"/>
  </w:num>
  <w:num w:numId="3">
    <w:abstractNumId w:val="23"/>
  </w:num>
  <w:num w:numId="4">
    <w:abstractNumId w:val="24"/>
  </w:num>
  <w:num w:numId="5">
    <w:abstractNumId w:val="1"/>
  </w:num>
  <w:num w:numId="6">
    <w:abstractNumId w:val="17"/>
  </w:num>
  <w:num w:numId="7">
    <w:abstractNumId w:val="9"/>
  </w:num>
  <w:num w:numId="8">
    <w:abstractNumId w:val="11"/>
  </w:num>
  <w:num w:numId="9">
    <w:abstractNumId w:val="19"/>
  </w:num>
  <w:num w:numId="10">
    <w:abstractNumId w:val="2"/>
  </w:num>
  <w:num w:numId="11">
    <w:abstractNumId w:val="20"/>
  </w:num>
  <w:num w:numId="12">
    <w:abstractNumId w:val="21"/>
  </w:num>
  <w:num w:numId="13">
    <w:abstractNumId w:val="7"/>
  </w:num>
  <w:num w:numId="14">
    <w:abstractNumId w:val="18"/>
  </w:num>
  <w:num w:numId="15">
    <w:abstractNumId w:val="3"/>
  </w:num>
  <w:num w:numId="16">
    <w:abstractNumId w:val="6"/>
  </w:num>
  <w:num w:numId="17">
    <w:abstractNumId w:val="14"/>
  </w:num>
  <w:num w:numId="18">
    <w:abstractNumId w:val="12"/>
  </w:num>
  <w:num w:numId="19">
    <w:abstractNumId w:val="5"/>
  </w:num>
  <w:num w:numId="20">
    <w:abstractNumId w:val="10"/>
  </w:num>
  <w:num w:numId="21">
    <w:abstractNumId w:val="15"/>
  </w:num>
  <w:num w:numId="22">
    <w:abstractNumId w:val="8"/>
  </w:num>
  <w:num w:numId="23">
    <w:abstractNumId w:val="22"/>
  </w:num>
  <w:num w:numId="24">
    <w:abstractNumId w:val="13"/>
  </w:num>
  <w:num w:numId="25">
    <w:abstractNumId w:val="0"/>
  </w:num>
  <w:num w:numId="26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49B"/>
    <w:rsid w:val="00010A8D"/>
    <w:rsid w:val="00010F41"/>
    <w:rsid w:val="000124F2"/>
    <w:rsid w:val="00015627"/>
    <w:rsid w:val="00017CA8"/>
    <w:rsid w:val="0002261E"/>
    <w:rsid w:val="0003271A"/>
    <w:rsid w:val="000460E2"/>
    <w:rsid w:val="00057DDC"/>
    <w:rsid w:val="00077D10"/>
    <w:rsid w:val="00084FAC"/>
    <w:rsid w:val="000B5C49"/>
    <w:rsid w:val="000C3F1A"/>
    <w:rsid w:val="000C48BA"/>
    <w:rsid w:val="000C6689"/>
    <w:rsid w:val="000D43A1"/>
    <w:rsid w:val="000E5C04"/>
    <w:rsid w:val="000E7B0F"/>
    <w:rsid w:val="000F4CEA"/>
    <w:rsid w:val="00105719"/>
    <w:rsid w:val="001060D4"/>
    <w:rsid w:val="0010728B"/>
    <w:rsid w:val="00107F65"/>
    <w:rsid w:val="0011007D"/>
    <w:rsid w:val="00114725"/>
    <w:rsid w:val="00114D68"/>
    <w:rsid w:val="00117846"/>
    <w:rsid w:val="00156523"/>
    <w:rsid w:val="00165986"/>
    <w:rsid w:val="001702A1"/>
    <w:rsid w:val="00180ABD"/>
    <w:rsid w:val="00187D1A"/>
    <w:rsid w:val="001A442D"/>
    <w:rsid w:val="001C1A66"/>
    <w:rsid w:val="001C3A56"/>
    <w:rsid w:val="001C5198"/>
    <w:rsid w:val="001D5888"/>
    <w:rsid w:val="001E3AF9"/>
    <w:rsid w:val="0020256B"/>
    <w:rsid w:val="00204EF6"/>
    <w:rsid w:val="00214068"/>
    <w:rsid w:val="00234BD7"/>
    <w:rsid w:val="00241E9D"/>
    <w:rsid w:val="002530FB"/>
    <w:rsid w:val="00266FAC"/>
    <w:rsid w:val="00272C54"/>
    <w:rsid w:val="0029097F"/>
    <w:rsid w:val="002A30A5"/>
    <w:rsid w:val="002C504C"/>
    <w:rsid w:val="002F06A9"/>
    <w:rsid w:val="002F73C0"/>
    <w:rsid w:val="00314A62"/>
    <w:rsid w:val="00323719"/>
    <w:rsid w:val="00327048"/>
    <w:rsid w:val="00330A82"/>
    <w:rsid w:val="00331F76"/>
    <w:rsid w:val="003334F7"/>
    <w:rsid w:val="00353C15"/>
    <w:rsid w:val="00370A82"/>
    <w:rsid w:val="003759F9"/>
    <w:rsid w:val="00391FB7"/>
    <w:rsid w:val="003953FD"/>
    <w:rsid w:val="003B3AD8"/>
    <w:rsid w:val="003E3961"/>
    <w:rsid w:val="003E549B"/>
    <w:rsid w:val="003F6A4F"/>
    <w:rsid w:val="0040153A"/>
    <w:rsid w:val="004265BC"/>
    <w:rsid w:val="00431D6A"/>
    <w:rsid w:val="00435875"/>
    <w:rsid w:val="004640AB"/>
    <w:rsid w:val="004738F8"/>
    <w:rsid w:val="00476F96"/>
    <w:rsid w:val="0049319F"/>
    <w:rsid w:val="0049564C"/>
    <w:rsid w:val="004A7130"/>
    <w:rsid w:val="004E0826"/>
    <w:rsid w:val="004F6774"/>
    <w:rsid w:val="005144B5"/>
    <w:rsid w:val="00517BD3"/>
    <w:rsid w:val="00521688"/>
    <w:rsid w:val="00525CBF"/>
    <w:rsid w:val="0053106E"/>
    <w:rsid w:val="00532998"/>
    <w:rsid w:val="00544696"/>
    <w:rsid w:val="00561350"/>
    <w:rsid w:val="0056523F"/>
    <w:rsid w:val="00593DDD"/>
    <w:rsid w:val="005A7DFA"/>
    <w:rsid w:val="005C096C"/>
    <w:rsid w:val="005C6D07"/>
    <w:rsid w:val="005D1F85"/>
    <w:rsid w:val="005D36EA"/>
    <w:rsid w:val="005D74F9"/>
    <w:rsid w:val="005E6267"/>
    <w:rsid w:val="005F18D8"/>
    <w:rsid w:val="005F6442"/>
    <w:rsid w:val="005F65B6"/>
    <w:rsid w:val="006020CB"/>
    <w:rsid w:val="00614A73"/>
    <w:rsid w:val="006154E5"/>
    <w:rsid w:val="00623EFC"/>
    <w:rsid w:val="00632C7A"/>
    <w:rsid w:val="006407D5"/>
    <w:rsid w:val="00642C53"/>
    <w:rsid w:val="00652381"/>
    <w:rsid w:val="00656C0B"/>
    <w:rsid w:val="00662E97"/>
    <w:rsid w:val="00684E15"/>
    <w:rsid w:val="0069364C"/>
    <w:rsid w:val="006A5F4B"/>
    <w:rsid w:val="006C4EFD"/>
    <w:rsid w:val="00702FB9"/>
    <w:rsid w:val="00707842"/>
    <w:rsid w:val="00715D20"/>
    <w:rsid w:val="00721912"/>
    <w:rsid w:val="00722C48"/>
    <w:rsid w:val="00730DE6"/>
    <w:rsid w:val="00737BBB"/>
    <w:rsid w:val="00740682"/>
    <w:rsid w:val="00745FAB"/>
    <w:rsid w:val="00750602"/>
    <w:rsid w:val="0075323B"/>
    <w:rsid w:val="00757330"/>
    <w:rsid w:val="00767181"/>
    <w:rsid w:val="0077701B"/>
    <w:rsid w:val="007A32EB"/>
    <w:rsid w:val="007B2B30"/>
    <w:rsid w:val="007B339F"/>
    <w:rsid w:val="007B38D9"/>
    <w:rsid w:val="007C1EB2"/>
    <w:rsid w:val="007C52F7"/>
    <w:rsid w:val="007C7B86"/>
    <w:rsid w:val="007E0A66"/>
    <w:rsid w:val="007E0B40"/>
    <w:rsid w:val="008160F4"/>
    <w:rsid w:val="00821AA3"/>
    <w:rsid w:val="008273F9"/>
    <w:rsid w:val="00837C80"/>
    <w:rsid w:val="00842641"/>
    <w:rsid w:val="00844B4C"/>
    <w:rsid w:val="00865922"/>
    <w:rsid w:val="00873FD5"/>
    <w:rsid w:val="008A15D5"/>
    <w:rsid w:val="008A2ECD"/>
    <w:rsid w:val="008B29A8"/>
    <w:rsid w:val="008C2C0B"/>
    <w:rsid w:val="008E4120"/>
    <w:rsid w:val="00915EE8"/>
    <w:rsid w:val="0092244A"/>
    <w:rsid w:val="00955B0C"/>
    <w:rsid w:val="00955B8C"/>
    <w:rsid w:val="0096261C"/>
    <w:rsid w:val="00966131"/>
    <w:rsid w:val="00970E5A"/>
    <w:rsid w:val="009720BF"/>
    <w:rsid w:val="00974696"/>
    <w:rsid w:val="00975348"/>
    <w:rsid w:val="00976463"/>
    <w:rsid w:val="00993F9B"/>
    <w:rsid w:val="009A2798"/>
    <w:rsid w:val="009B4135"/>
    <w:rsid w:val="00A01583"/>
    <w:rsid w:val="00A02A86"/>
    <w:rsid w:val="00A059F5"/>
    <w:rsid w:val="00A06051"/>
    <w:rsid w:val="00A1169A"/>
    <w:rsid w:val="00A1250D"/>
    <w:rsid w:val="00A17130"/>
    <w:rsid w:val="00A20B85"/>
    <w:rsid w:val="00A274C5"/>
    <w:rsid w:val="00A43CC5"/>
    <w:rsid w:val="00A44A3B"/>
    <w:rsid w:val="00A46B52"/>
    <w:rsid w:val="00A47D2C"/>
    <w:rsid w:val="00A6504D"/>
    <w:rsid w:val="00A71502"/>
    <w:rsid w:val="00A835D4"/>
    <w:rsid w:val="00A8701F"/>
    <w:rsid w:val="00AA47BC"/>
    <w:rsid w:val="00AB27A3"/>
    <w:rsid w:val="00AD3580"/>
    <w:rsid w:val="00AD7E44"/>
    <w:rsid w:val="00AE2A0A"/>
    <w:rsid w:val="00AE4C3E"/>
    <w:rsid w:val="00B01B1E"/>
    <w:rsid w:val="00B01B7F"/>
    <w:rsid w:val="00B1431C"/>
    <w:rsid w:val="00B34CC2"/>
    <w:rsid w:val="00B3673C"/>
    <w:rsid w:val="00B36BC1"/>
    <w:rsid w:val="00B44658"/>
    <w:rsid w:val="00B47AD1"/>
    <w:rsid w:val="00B54BE4"/>
    <w:rsid w:val="00B60F2A"/>
    <w:rsid w:val="00B61F27"/>
    <w:rsid w:val="00B66E81"/>
    <w:rsid w:val="00B70A97"/>
    <w:rsid w:val="00B92A6D"/>
    <w:rsid w:val="00B93CAE"/>
    <w:rsid w:val="00BB0C82"/>
    <w:rsid w:val="00BB1E28"/>
    <w:rsid w:val="00BD3C48"/>
    <w:rsid w:val="00BD4121"/>
    <w:rsid w:val="00BE035F"/>
    <w:rsid w:val="00C06F90"/>
    <w:rsid w:val="00C1583D"/>
    <w:rsid w:val="00C25822"/>
    <w:rsid w:val="00C404DB"/>
    <w:rsid w:val="00C43FA4"/>
    <w:rsid w:val="00C46B8A"/>
    <w:rsid w:val="00C56A02"/>
    <w:rsid w:val="00C61536"/>
    <w:rsid w:val="00C659C4"/>
    <w:rsid w:val="00C66C93"/>
    <w:rsid w:val="00C74C4E"/>
    <w:rsid w:val="00C83541"/>
    <w:rsid w:val="00C922AF"/>
    <w:rsid w:val="00C93386"/>
    <w:rsid w:val="00CB6A06"/>
    <w:rsid w:val="00CC77F6"/>
    <w:rsid w:val="00CC7C99"/>
    <w:rsid w:val="00CF17B2"/>
    <w:rsid w:val="00CF2864"/>
    <w:rsid w:val="00D13A29"/>
    <w:rsid w:val="00D1441E"/>
    <w:rsid w:val="00D202BD"/>
    <w:rsid w:val="00D2262E"/>
    <w:rsid w:val="00D30B4E"/>
    <w:rsid w:val="00D34A6C"/>
    <w:rsid w:val="00D34DD0"/>
    <w:rsid w:val="00D35598"/>
    <w:rsid w:val="00D3659E"/>
    <w:rsid w:val="00D3737B"/>
    <w:rsid w:val="00D74FB6"/>
    <w:rsid w:val="00D87F90"/>
    <w:rsid w:val="00D96D41"/>
    <w:rsid w:val="00DA4C0E"/>
    <w:rsid w:val="00DB2B56"/>
    <w:rsid w:val="00DB6A7D"/>
    <w:rsid w:val="00DC2B7D"/>
    <w:rsid w:val="00DE3EA0"/>
    <w:rsid w:val="00E0374D"/>
    <w:rsid w:val="00E054A6"/>
    <w:rsid w:val="00E17C00"/>
    <w:rsid w:val="00E22BB4"/>
    <w:rsid w:val="00E24940"/>
    <w:rsid w:val="00E3214C"/>
    <w:rsid w:val="00E37603"/>
    <w:rsid w:val="00E3765E"/>
    <w:rsid w:val="00E611BD"/>
    <w:rsid w:val="00E62925"/>
    <w:rsid w:val="00E64942"/>
    <w:rsid w:val="00E65DE4"/>
    <w:rsid w:val="00E67F40"/>
    <w:rsid w:val="00E77E1B"/>
    <w:rsid w:val="00E85968"/>
    <w:rsid w:val="00E86812"/>
    <w:rsid w:val="00E90536"/>
    <w:rsid w:val="00E95DA4"/>
    <w:rsid w:val="00EB1AD8"/>
    <w:rsid w:val="00EB2A01"/>
    <w:rsid w:val="00EC317B"/>
    <w:rsid w:val="00EC767D"/>
    <w:rsid w:val="00EC7C31"/>
    <w:rsid w:val="00ED4610"/>
    <w:rsid w:val="00EE41CA"/>
    <w:rsid w:val="00EF680A"/>
    <w:rsid w:val="00F107A6"/>
    <w:rsid w:val="00F376FF"/>
    <w:rsid w:val="00F86005"/>
    <w:rsid w:val="00F9192F"/>
    <w:rsid w:val="00F9570C"/>
    <w:rsid w:val="00FA073E"/>
    <w:rsid w:val="00FA1B9B"/>
    <w:rsid w:val="00FB79CC"/>
    <w:rsid w:val="00FC04DF"/>
    <w:rsid w:val="00FC1A05"/>
    <w:rsid w:val="00FD0278"/>
    <w:rsid w:val="00FD1733"/>
    <w:rsid w:val="00FD3725"/>
    <w:rsid w:val="00FD401D"/>
    <w:rsid w:val="00FD4BC2"/>
    <w:rsid w:val="00FE6D53"/>
    <w:rsid w:val="00FF3AF1"/>
    <w:rsid w:val="00FF6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880FA64"/>
  <w15:docId w15:val="{B83D2065-9517-4B89-93A1-3672C152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73C0"/>
  </w:style>
  <w:style w:type="paragraph" w:styleId="Nadpis1">
    <w:name w:val="heading 1"/>
    <w:basedOn w:val="Normln"/>
    <w:next w:val="Normln"/>
    <w:qFormat/>
    <w:rsid w:val="00CF17B2"/>
    <w:pPr>
      <w:keepNext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2F73C0"/>
    <w:pPr>
      <w:keepNext/>
      <w:widowControl w:val="0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2F73C0"/>
    <w:pPr>
      <w:keepNext/>
      <w:widowControl w:val="0"/>
      <w:ind w:left="1416" w:firstLine="708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2F73C0"/>
    <w:pPr>
      <w:keepNext/>
      <w:widowControl w:val="0"/>
      <w:ind w:right="-567"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2F73C0"/>
    <w:pPr>
      <w:keepNext/>
      <w:widowControl w:val="0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F73C0"/>
    <w:pPr>
      <w:keepNext/>
      <w:tabs>
        <w:tab w:val="right" w:pos="8647"/>
      </w:tabs>
      <w:ind w:left="283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rsid w:val="002F73C0"/>
    <w:pPr>
      <w:keepNext/>
      <w:ind w:left="284"/>
      <w:outlineLvl w:val="6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73C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F73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F73C0"/>
  </w:style>
  <w:style w:type="paragraph" w:styleId="Textvbloku">
    <w:name w:val="Block Text"/>
    <w:basedOn w:val="Normln"/>
    <w:rsid w:val="002F73C0"/>
    <w:pPr>
      <w:ind w:left="426" w:right="-2" w:hanging="426"/>
      <w:jc w:val="both"/>
    </w:pPr>
    <w:rPr>
      <w:sz w:val="24"/>
    </w:rPr>
  </w:style>
  <w:style w:type="paragraph" w:styleId="Zkladntextodsazen3">
    <w:name w:val="Body Text Indent 3"/>
    <w:basedOn w:val="Normln"/>
    <w:rsid w:val="002F73C0"/>
    <w:pPr>
      <w:ind w:left="426" w:hanging="426"/>
      <w:jc w:val="both"/>
    </w:pPr>
    <w:rPr>
      <w:b/>
      <w:i/>
      <w:sz w:val="24"/>
    </w:rPr>
  </w:style>
  <w:style w:type="paragraph" w:styleId="Zkladntextodsazen2">
    <w:name w:val="Body Text Indent 2"/>
    <w:basedOn w:val="Normln"/>
    <w:rsid w:val="002F73C0"/>
    <w:pPr>
      <w:ind w:left="567"/>
    </w:pPr>
    <w:rPr>
      <w:sz w:val="24"/>
    </w:rPr>
  </w:style>
  <w:style w:type="paragraph" w:styleId="Zkladntext">
    <w:name w:val="Body Text"/>
    <w:basedOn w:val="Normln"/>
    <w:rsid w:val="002F73C0"/>
    <w:pPr>
      <w:widowControl w:val="0"/>
    </w:pPr>
    <w:rPr>
      <w:b/>
      <w:sz w:val="24"/>
    </w:rPr>
  </w:style>
  <w:style w:type="character" w:styleId="Siln">
    <w:name w:val="Strong"/>
    <w:basedOn w:val="Standardnpsmoodstavce"/>
    <w:qFormat/>
    <w:rsid w:val="004A7130"/>
    <w:rPr>
      <w:b/>
      <w:bCs/>
    </w:rPr>
  </w:style>
  <w:style w:type="character" w:customStyle="1" w:styleId="ZhlavChar">
    <w:name w:val="Záhlaví Char"/>
    <w:basedOn w:val="Standardnpsmoodstavce"/>
    <w:link w:val="Zhlav"/>
    <w:uiPriority w:val="99"/>
    <w:rsid w:val="00C66C93"/>
  </w:style>
  <w:style w:type="paragraph" w:styleId="Textbubliny">
    <w:name w:val="Balloon Text"/>
    <w:basedOn w:val="Normln"/>
    <w:link w:val="TextbublinyChar"/>
    <w:uiPriority w:val="99"/>
    <w:semiHidden/>
    <w:unhideWhenUsed/>
    <w:rsid w:val="00C66C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6C93"/>
    <w:rPr>
      <w:rFonts w:ascii="Tahoma" w:hAnsi="Tahoma" w:cs="Tahoma"/>
      <w:sz w:val="16"/>
      <w:szCs w:val="16"/>
    </w:rPr>
  </w:style>
  <w:style w:type="character" w:customStyle="1" w:styleId="WW-Absatz-Standardschriftart">
    <w:name w:val="WW-Absatz-Standardschriftart"/>
    <w:rsid w:val="00614A73"/>
  </w:style>
  <w:style w:type="paragraph" w:customStyle="1" w:styleId="Styl6">
    <w:name w:val="Styl6"/>
    <w:basedOn w:val="Normln"/>
    <w:qFormat/>
    <w:rsid w:val="00614A73"/>
    <w:pPr>
      <w:numPr>
        <w:numId w:val="25"/>
      </w:numPr>
      <w:suppressAutoHyphens/>
      <w:jc w:val="both"/>
    </w:pPr>
    <w:rPr>
      <w:rFonts w:ascii="Arial Narrow" w:hAnsi="Arial Narrow"/>
      <w:b/>
      <w:sz w:val="22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7B33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B339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B339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B33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B339F"/>
    <w:rPr>
      <w:b/>
      <w:bCs/>
    </w:rPr>
  </w:style>
  <w:style w:type="paragraph" w:styleId="Zkladntext2">
    <w:name w:val="Body Text 2"/>
    <w:basedOn w:val="Normln"/>
    <w:link w:val="Zkladntext2Char"/>
    <w:uiPriority w:val="99"/>
    <w:unhideWhenUsed/>
    <w:rsid w:val="00B01B7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01B7F"/>
  </w:style>
  <w:style w:type="paragraph" w:styleId="Odstavecseseznamem">
    <w:name w:val="List Paragraph"/>
    <w:basedOn w:val="Normln"/>
    <w:uiPriority w:val="34"/>
    <w:qFormat/>
    <w:rsid w:val="00B01B7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20B85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20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80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vana@cernokosteleckastavebni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43FCA-1348-46A3-A9D2-B7F58D2FB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3186</Words>
  <Characters>18804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/>
  <LinksUpToDate>false</LinksUpToDate>
  <CharactersWithSpaces>21947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Tereza Stejskalová</dc:creator>
  <cp:lastModifiedBy>Zrzavý Jakub Mgr. (ÚMČ Praha 3)</cp:lastModifiedBy>
  <cp:revision>2</cp:revision>
  <cp:lastPrinted>2021-04-07T07:01:00Z</cp:lastPrinted>
  <dcterms:created xsi:type="dcterms:W3CDTF">2021-06-04T07:57:00Z</dcterms:created>
  <dcterms:modified xsi:type="dcterms:W3CDTF">2021-06-04T07:57:00Z</dcterms:modified>
</cp:coreProperties>
</file>