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E213" w14:textId="60C17FE4" w:rsidR="00A177BE" w:rsidRPr="00B53509" w:rsidRDefault="00826DBD">
      <w:pPr>
        <w:rPr>
          <w:b/>
          <w:bCs/>
        </w:rPr>
      </w:pPr>
      <w:bookmarkStart w:id="0" w:name="_GoBack"/>
      <w:bookmarkEnd w:id="0"/>
      <w:r w:rsidRPr="00826DBD">
        <w:rPr>
          <w:b/>
          <w:bCs/>
          <w:sz w:val="28"/>
          <w:szCs w:val="28"/>
        </w:rPr>
        <w:t xml:space="preserve">                                                        </w:t>
      </w:r>
      <w:r w:rsidRPr="00B53509">
        <w:rPr>
          <w:b/>
          <w:bCs/>
        </w:rPr>
        <w:t>Dodatek č. 1</w:t>
      </w:r>
      <w:r w:rsidR="00C564AC" w:rsidRPr="00B53509">
        <w:rPr>
          <w:b/>
          <w:bCs/>
        </w:rPr>
        <w:t xml:space="preserve"> </w:t>
      </w:r>
      <w:r w:rsidRPr="00B53509">
        <w:rPr>
          <w:b/>
          <w:bCs/>
        </w:rPr>
        <w:t xml:space="preserve"> </w:t>
      </w:r>
    </w:p>
    <w:p w14:paraId="0D9EFEC1" w14:textId="2D2DF2F7" w:rsidR="00826DBD" w:rsidRPr="00B53509" w:rsidRDefault="00A177BE">
      <w:pPr>
        <w:rPr>
          <w:b/>
          <w:bCs/>
        </w:rPr>
      </w:pPr>
      <w:r w:rsidRPr="00B53509">
        <w:rPr>
          <w:b/>
          <w:bCs/>
        </w:rPr>
        <w:t xml:space="preserve">                                         </w:t>
      </w:r>
      <w:r w:rsidR="00610F50">
        <w:rPr>
          <w:b/>
          <w:bCs/>
        </w:rPr>
        <w:t xml:space="preserve">                </w:t>
      </w:r>
      <w:r w:rsidRPr="00B53509">
        <w:rPr>
          <w:b/>
          <w:bCs/>
        </w:rPr>
        <w:t xml:space="preserve"> </w:t>
      </w:r>
      <w:proofErr w:type="gramStart"/>
      <w:r w:rsidR="00791CA2" w:rsidRPr="00B53509">
        <w:rPr>
          <w:b/>
          <w:bCs/>
        </w:rPr>
        <w:t>ke</w:t>
      </w:r>
      <w:r w:rsidRPr="00B53509">
        <w:rPr>
          <w:b/>
          <w:bCs/>
        </w:rPr>
        <w:t xml:space="preserve">  </w:t>
      </w:r>
      <w:r w:rsidR="00826DBD" w:rsidRPr="00B53509">
        <w:rPr>
          <w:b/>
          <w:bCs/>
        </w:rPr>
        <w:t>Komisionářské</w:t>
      </w:r>
      <w:proofErr w:type="gramEnd"/>
      <w:r w:rsidR="00826DBD" w:rsidRPr="00B53509">
        <w:rPr>
          <w:b/>
          <w:bCs/>
        </w:rPr>
        <w:t xml:space="preserve"> smlouvě </w:t>
      </w:r>
    </w:p>
    <w:p w14:paraId="77BCEDD3" w14:textId="5876DA6E" w:rsidR="00A177BE" w:rsidRPr="00B53509" w:rsidRDefault="00791CA2" w:rsidP="00791CA2">
      <w:pPr>
        <w:spacing w:after="0"/>
      </w:pPr>
      <w:r w:rsidRPr="00B53509">
        <w:t xml:space="preserve">uzavřené ve smyslu ust. § 2455 a </w:t>
      </w:r>
      <w:proofErr w:type="gramStart"/>
      <w:r w:rsidRPr="00B53509">
        <w:t>násl .zákona</w:t>
      </w:r>
      <w:proofErr w:type="gramEnd"/>
      <w:r w:rsidRPr="00B53509">
        <w:t xml:space="preserve"> č. 89/2012 Sb. Občanský zákoník v platném </w:t>
      </w:r>
    </w:p>
    <w:p w14:paraId="2F4BAEC2" w14:textId="37E5F4A6" w:rsidR="00791CA2" w:rsidRPr="00B53509" w:rsidRDefault="00791CA2" w:rsidP="00791CA2">
      <w:pPr>
        <w:spacing w:after="0"/>
      </w:pPr>
      <w:r w:rsidRPr="00B53509">
        <w:t xml:space="preserve">                       znění (dále jen „občanský zákoník“) (dále jen „Dodatek č.1“ a „Smlouva“)</w:t>
      </w:r>
    </w:p>
    <w:p w14:paraId="71F811CD" w14:textId="54CFE633" w:rsidR="00826DBD" w:rsidRPr="00B53509" w:rsidRDefault="00826DBD">
      <w:pPr>
        <w:rPr>
          <w:b/>
          <w:bCs/>
        </w:rPr>
      </w:pPr>
    </w:p>
    <w:p w14:paraId="46BF0EC4" w14:textId="6B6AAE4C" w:rsidR="00826DBD" w:rsidRPr="00B53509" w:rsidRDefault="00791CA2" w:rsidP="00826DBD">
      <w:pPr>
        <w:spacing w:after="0"/>
        <w:rPr>
          <w:b/>
          <w:bCs/>
        </w:rPr>
      </w:pPr>
      <w:r w:rsidRPr="00B53509">
        <w:rPr>
          <w:b/>
          <w:bCs/>
        </w:rPr>
        <w:t>Zařízení služeb pro Ministerstvo vnitra</w:t>
      </w:r>
    </w:p>
    <w:p w14:paraId="18A6079E" w14:textId="77777777" w:rsidR="00791CA2" w:rsidRPr="00B53509" w:rsidRDefault="00791CA2" w:rsidP="00826DBD">
      <w:pPr>
        <w:spacing w:after="0"/>
      </w:pPr>
      <w:r w:rsidRPr="00B53509">
        <w:t>Státní příspěvková organizace zřízena zřizovací listinou vydanou Ministerstvem vnitra České</w:t>
      </w:r>
    </w:p>
    <w:p w14:paraId="04534B9F" w14:textId="0A3BB4CA" w:rsidR="00791CA2" w:rsidRPr="00B53509" w:rsidRDefault="007D0AFA" w:rsidP="00826DBD">
      <w:pPr>
        <w:spacing w:after="0"/>
      </w:pPr>
      <w:r w:rsidRPr="00B53509">
        <w:t>r</w:t>
      </w:r>
      <w:r w:rsidR="00791CA2" w:rsidRPr="00B53509">
        <w:t xml:space="preserve">epubliky pod č.j. </w:t>
      </w:r>
      <w:proofErr w:type="gramStart"/>
      <w:r w:rsidR="00791CA2" w:rsidRPr="00B53509">
        <w:t>N -13337</w:t>
      </w:r>
      <w:proofErr w:type="gramEnd"/>
      <w:r w:rsidR="00791CA2" w:rsidRPr="00B53509">
        <w:t>/1997 ze dne 8.12.1997</w:t>
      </w:r>
    </w:p>
    <w:p w14:paraId="2150F889" w14:textId="6BA511FE" w:rsidR="00826DBD" w:rsidRPr="00B53509" w:rsidRDefault="00791CA2" w:rsidP="00826DBD">
      <w:pPr>
        <w:spacing w:after="0"/>
      </w:pPr>
      <w:r w:rsidRPr="00B53509">
        <w:t xml:space="preserve">Se </w:t>
      </w:r>
      <w:proofErr w:type="gramStart"/>
      <w:r w:rsidRPr="00B53509">
        <w:t>sídlem :</w:t>
      </w:r>
      <w:proofErr w:type="gramEnd"/>
      <w:r w:rsidRPr="00B53509">
        <w:t xml:space="preserve">          Přípotoční 300/12, 101 01 Praha 10</w:t>
      </w:r>
    </w:p>
    <w:p w14:paraId="0AEBBAEF" w14:textId="2F935179" w:rsidR="00791CA2" w:rsidRPr="00B53509" w:rsidRDefault="00826DBD" w:rsidP="00826DBD">
      <w:pPr>
        <w:spacing w:after="0"/>
      </w:pPr>
      <w:proofErr w:type="gramStart"/>
      <w:r w:rsidRPr="00B53509">
        <w:t xml:space="preserve">IČ </w:t>
      </w:r>
      <w:r w:rsidR="00791CA2" w:rsidRPr="00B53509">
        <w:t>:</w:t>
      </w:r>
      <w:proofErr w:type="gramEnd"/>
      <w:r w:rsidRPr="00B53509">
        <w:t xml:space="preserve"> </w:t>
      </w:r>
      <w:r w:rsidR="00791CA2" w:rsidRPr="00B53509">
        <w:t xml:space="preserve">                    </w:t>
      </w:r>
      <w:r w:rsidR="007D0AFA" w:rsidRPr="00B53509">
        <w:t xml:space="preserve"> </w:t>
      </w:r>
      <w:r w:rsidR="00791CA2" w:rsidRPr="00B53509">
        <w:t xml:space="preserve">  67779999</w:t>
      </w:r>
      <w:r w:rsidRPr="00B53509">
        <w:t xml:space="preserve">    </w:t>
      </w:r>
    </w:p>
    <w:p w14:paraId="4204FC84" w14:textId="41A94940" w:rsidR="00826DBD" w:rsidRPr="00B53509" w:rsidRDefault="00826DBD" w:rsidP="00826DBD">
      <w:pPr>
        <w:spacing w:after="0"/>
      </w:pPr>
      <w:proofErr w:type="gramStart"/>
      <w:r w:rsidRPr="00B53509">
        <w:t>DIČ :</w:t>
      </w:r>
      <w:proofErr w:type="gramEnd"/>
      <w:r w:rsidRPr="00B53509">
        <w:t xml:space="preserve"> </w:t>
      </w:r>
      <w:r w:rsidR="00791CA2" w:rsidRPr="00B53509">
        <w:t xml:space="preserve">                  </w:t>
      </w:r>
      <w:r w:rsidR="007D0AFA" w:rsidRPr="00B53509">
        <w:t xml:space="preserve"> </w:t>
      </w:r>
      <w:r w:rsidR="00791CA2" w:rsidRPr="00B53509">
        <w:t xml:space="preserve"> </w:t>
      </w:r>
      <w:r w:rsidRPr="00B53509">
        <w:t>CZ</w:t>
      </w:r>
      <w:r w:rsidR="00791CA2" w:rsidRPr="00B53509">
        <w:t>67779999</w:t>
      </w:r>
    </w:p>
    <w:p w14:paraId="37DC7363" w14:textId="166C023B" w:rsidR="00826DBD" w:rsidRPr="00B53509" w:rsidRDefault="00826DBD" w:rsidP="00826DBD">
      <w:pPr>
        <w:spacing w:after="0"/>
      </w:pPr>
      <w:proofErr w:type="gramStart"/>
      <w:r w:rsidRPr="00B53509">
        <w:t>Za</w:t>
      </w:r>
      <w:r w:rsidR="00791CA2" w:rsidRPr="00B53509">
        <w:t>stoupen</w:t>
      </w:r>
      <w:r w:rsidR="007D0AFA" w:rsidRPr="00B53509">
        <w:t>á</w:t>
      </w:r>
      <w:r w:rsidR="00791CA2" w:rsidRPr="00B53509">
        <w:t xml:space="preserve"> :</w:t>
      </w:r>
      <w:proofErr w:type="gramEnd"/>
      <w:r w:rsidR="00791CA2" w:rsidRPr="00B53509">
        <w:t xml:space="preserve">    </w:t>
      </w:r>
      <w:r w:rsidR="007D0AFA" w:rsidRPr="00B53509">
        <w:t xml:space="preserve"> </w:t>
      </w:r>
      <w:r w:rsidR="00791CA2" w:rsidRPr="00B53509">
        <w:t xml:space="preserve"> Mgr. Romanem Švejdou, DiS., MPA , ředitelem</w:t>
      </w:r>
    </w:p>
    <w:p w14:paraId="6D88818F" w14:textId="489E4D14" w:rsidR="00826DBD" w:rsidRPr="00B53509" w:rsidRDefault="007D0AFA" w:rsidP="00826DBD">
      <w:pPr>
        <w:spacing w:after="0"/>
      </w:pPr>
      <w:proofErr w:type="gramStart"/>
      <w:r w:rsidRPr="00B53509">
        <w:t>Email :</w:t>
      </w:r>
      <w:proofErr w:type="gramEnd"/>
      <w:r w:rsidRPr="00B53509">
        <w:t xml:space="preserve">                 nepotrebny.majetek@zsmv.cz</w:t>
      </w:r>
    </w:p>
    <w:p w14:paraId="1CEDB1FE" w14:textId="08B12226" w:rsidR="00826DBD" w:rsidRPr="00B53509" w:rsidRDefault="00826DBD" w:rsidP="00826DBD">
      <w:pPr>
        <w:spacing w:after="0"/>
      </w:pPr>
      <w:r w:rsidRPr="00B53509">
        <w:t xml:space="preserve">(dále jen „komitent“) </w:t>
      </w:r>
    </w:p>
    <w:p w14:paraId="408C1FCB" w14:textId="5AAC812A" w:rsidR="00826DBD" w:rsidRPr="00B53509" w:rsidRDefault="00826DBD" w:rsidP="00826DBD">
      <w:pPr>
        <w:spacing w:after="0"/>
      </w:pPr>
    </w:p>
    <w:p w14:paraId="26E420F8" w14:textId="21319301" w:rsidR="00826DBD" w:rsidRPr="00B53509" w:rsidRDefault="00826DBD" w:rsidP="00826DBD">
      <w:pPr>
        <w:spacing w:after="0"/>
      </w:pPr>
      <w:r w:rsidRPr="00B53509">
        <w:t>a</w:t>
      </w:r>
    </w:p>
    <w:p w14:paraId="6FB0E1A0" w14:textId="5230AC45" w:rsidR="00826DBD" w:rsidRPr="00B53509" w:rsidRDefault="00826DBD" w:rsidP="00826DBD">
      <w:pPr>
        <w:spacing w:after="0"/>
      </w:pPr>
    </w:p>
    <w:p w14:paraId="304DA68A" w14:textId="650A4894" w:rsidR="00826DBD" w:rsidRPr="00B53509" w:rsidRDefault="00826DBD" w:rsidP="00826DBD">
      <w:pPr>
        <w:spacing w:after="0"/>
        <w:rPr>
          <w:b/>
          <w:bCs/>
        </w:rPr>
      </w:pPr>
      <w:r w:rsidRPr="00B53509">
        <w:rPr>
          <w:b/>
          <w:bCs/>
        </w:rPr>
        <w:t>Car Aukce, spol. s r.o.</w:t>
      </w:r>
    </w:p>
    <w:p w14:paraId="568F46C2" w14:textId="3099CF85" w:rsidR="00826DBD" w:rsidRPr="00B53509" w:rsidRDefault="007D0AFA" w:rsidP="00826DBD">
      <w:pPr>
        <w:spacing w:after="0"/>
      </w:pPr>
      <w:r w:rsidRPr="00B53509">
        <w:t xml:space="preserve">Se </w:t>
      </w:r>
      <w:proofErr w:type="gramStart"/>
      <w:r w:rsidRPr="00B53509">
        <w:t>sídlem :</w:t>
      </w:r>
      <w:proofErr w:type="gramEnd"/>
      <w:r w:rsidRPr="00B53509">
        <w:t xml:space="preserve">            </w:t>
      </w:r>
      <w:r w:rsidR="00826DBD" w:rsidRPr="00B53509">
        <w:t>Mostecká 273/21, 11800 Praha 1</w:t>
      </w:r>
    </w:p>
    <w:p w14:paraId="0A82B629" w14:textId="77777777" w:rsidR="007D0AFA" w:rsidRPr="00B53509" w:rsidRDefault="00826DBD" w:rsidP="00826DBD">
      <w:pPr>
        <w:spacing w:after="0"/>
      </w:pPr>
      <w:proofErr w:type="gramStart"/>
      <w:r w:rsidRPr="00B53509">
        <w:t>IČ :</w:t>
      </w:r>
      <w:proofErr w:type="gramEnd"/>
      <w:r w:rsidR="007D0AFA" w:rsidRPr="00B53509">
        <w:t xml:space="preserve">                         </w:t>
      </w:r>
      <w:r w:rsidRPr="00B53509">
        <w:t xml:space="preserve"> 26972697      </w:t>
      </w:r>
    </w:p>
    <w:p w14:paraId="3FC01ED8" w14:textId="5147B190" w:rsidR="00826DBD" w:rsidRPr="00B53509" w:rsidRDefault="00826DBD" w:rsidP="00826DBD">
      <w:pPr>
        <w:spacing w:after="0"/>
      </w:pPr>
      <w:proofErr w:type="gramStart"/>
      <w:r w:rsidRPr="00B53509">
        <w:t>DIČ :</w:t>
      </w:r>
      <w:proofErr w:type="gramEnd"/>
      <w:r w:rsidRPr="00B53509">
        <w:t xml:space="preserve"> </w:t>
      </w:r>
      <w:r w:rsidR="007D0AFA" w:rsidRPr="00B53509">
        <w:t xml:space="preserve">                      </w:t>
      </w:r>
      <w:r w:rsidRPr="00B53509">
        <w:t>CZ26972697</w:t>
      </w:r>
    </w:p>
    <w:p w14:paraId="684F9084" w14:textId="02C530D3" w:rsidR="00826DBD" w:rsidRPr="00B53509" w:rsidRDefault="00826DBD" w:rsidP="00826DBD">
      <w:pPr>
        <w:spacing w:after="0"/>
      </w:pPr>
      <w:r w:rsidRPr="00B53509">
        <w:t>Zapsaná v obchodním rejstříku vedeném Krajským soudem v Praze v oddíle C, vložce 147381</w:t>
      </w:r>
    </w:p>
    <w:p w14:paraId="61EEAEDF" w14:textId="4AD7C8C3" w:rsidR="00826DBD" w:rsidRPr="00B53509" w:rsidRDefault="00826DBD" w:rsidP="00826DBD">
      <w:pPr>
        <w:spacing w:after="0"/>
      </w:pPr>
      <w:proofErr w:type="gramStart"/>
      <w:r w:rsidRPr="00B53509">
        <w:t>Zastoupená</w:t>
      </w:r>
      <w:r w:rsidR="00AD094A" w:rsidRPr="00B53509">
        <w:t xml:space="preserve"> :</w:t>
      </w:r>
      <w:proofErr w:type="gramEnd"/>
      <w:r w:rsidRPr="00B53509">
        <w:t xml:space="preserve"> </w:t>
      </w:r>
      <w:r w:rsidR="007D0AFA" w:rsidRPr="00B53509">
        <w:t xml:space="preserve">        </w:t>
      </w:r>
      <w:r w:rsidRPr="00B53509">
        <w:t>Petrem Hodným, jednatelem společnosti</w:t>
      </w:r>
    </w:p>
    <w:p w14:paraId="533DACE4" w14:textId="6156412F" w:rsidR="007D0AFA" w:rsidRPr="00B53509" w:rsidRDefault="007D0AFA" w:rsidP="00826DBD">
      <w:pPr>
        <w:spacing w:after="0"/>
      </w:pPr>
      <w:proofErr w:type="gramStart"/>
      <w:r w:rsidRPr="00B53509">
        <w:t>Email :</w:t>
      </w:r>
      <w:proofErr w:type="gramEnd"/>
      <w:r w:rsidRPr="00B53509">
        <w:t xml:space="preserve">                    info@caraukce.cz </w:t>
      </w:r>
    </w:p>
    <w:p w14:paraId="40926E59" w14:textId="20B21E2F" w:rsidR="00826DBD" w:rsidRPr="00B53509" w:rsidRDefault="00826DBD" w:rsidP="00826DBD">
      <w:pPr>
        <w:spacing w:after="0"/>
      </w:pPr>
      <w:r w:rsidRPr="00B53509">
        <w:t>(dále jen „komisionář“)</w:t>
      </w:r>
    </w:p>
    <w:p w14:paraId="6C3CB64E" w14:textId="702AC83E" w:rsidR="00095F4F" w:rsidRPr="00B53509" w:rsidRDefault="00095F4F" w:rsidP="00826DBD">
      <w:pPr>
        <w:spacing w:after="0"/>
      </w:pPr>
    </w:p>
    <w:p w14:paraId="3450E0BE" w14:textId="1DCABA5C" w:rsidR="00095F4F" w:rsidRPr="00B53509" w:rsidRDefault="00095F4F" w:rsidP="00826DBD">
      <w:pPr>
        <w:spacing w:after="0"/>
      </w:pPr>
    </w:p>
    <w:p w14:paraId="055C0D07" w14:textId="465889A4" w:rsidR="00095F4F" w:rsidRPr="00B53509" w:rsidRDefault="00095F4F" w:rsidP="00AD094A">
      <w:pPr>
        <w:pStyle w:val="Odstavecseseznamem"/>
        <w:numPr>
          <w:ilvl w:val="0"/>
          <w:numId w:val="1"/>
        </w:numPr>
        <w:spacing w:after="0"/>
        <w:ind w:left="993"/>
      </w:pPr>
      <w:r w:rsidRPr="00B53509">
        <w:t>Úvodní ustanovení</w:t>
      </w:r>
    </w:p>
    <w:p w14:paraId="49E0E499" w14:textId="11962EE2" w:rsidR="00AD094A" w:rsidRPr="00B53509" w:rsidRDefault="00095F4F" w:rsidP="00AD094A">
      <w:pPr>
        <w:pStyle w:val="Odstavecseseznamem"/>
        <w:numPr>
          <w:ilvl w:val="1"/>
          <w:numId w:val="1"/>
        </w:numPr>
        <w:spacing w:after="0"/>
        <w:ind w:left="993"/>
      </w:pPr>
      <w:r w:rsidRPr="00B53509">
        <w:t xml:space="preserve">Smluvní strany se podpisem tohoto dodatku dohodly na změně </w:t>
      </w:r>
      <w:r w:rsidR="00C564AC" w:rsidRPr="00B53509">
        <w:t>platné Komisionářské smlouvy o obstarávání aukčního prodeje motorových vozidel</w:t>
      </w:r>
    </w:p>
    <w:p w14:paraId="49915FA1" w14:textId="77777777" w:rsidR="00C564AC" w:rsidRPr="00B53509" w:rsidRDefault="00C564AC" w:rsidP="00C564AC">
      <w:pPr>
        <w:spacing w:after="0"/>
        <w:ind w:left="426"/>
      </w:pPr>
    </w:p>
    <w:p w14:paraId="23180508" w14:textId="29949809" w:rsidR="00095F4F" w:rsidRPr="00B53509" w:rsidRDefault="00095F4F" w:rsidP="00AD094A">
      <w:pPr>
        <w:pStyle w:val="Odstavecseseznamem"/>
        <w:numPr>
          <w:ilvl w:val="0"/>
          <w:numId w:val="1"/>
        </w:numPr>
        <w:spacing w:after="0"/>
        <w:ind w:left="993"/>
      </w:pPr>
      <w:r w:rsidRPr="00B53509">
        <w:t>Předmět dodatku</w:t>
      </w:r>
    </w:p>
    <w:p w14:paraId="44996231" w14:textId="4FB583FF" w:rsidR="00095F4F" w:rsidRPr="00B53509" w:rsidRDefault="00095F4F" w:rsidP="00AD094A">
      <w:pPr>
        <w:pStyle w:val="Odstavecseseznamem"/>
        <w:numPr>
          <w:ilvl w:val="1"/>
          <w:numId w:val="1"/>
        </w:numPr>
        <w:spacing w:after="0"/>
        <w:ind w:left="993"/>
      </w:pPr>
      <w:r w:rsidRPr="00B53509">
        <w:t xml:space="preserve">Odstavec 8.1. Smlouvy se mění a nově zní </w:t>
      </w:r>
      <w:proofErr w:type="gramStart"/>
      <w:r w:rsidRPr="00B53509">
        <w:t>takto :</w:t>
      </w:r>
      <w:proofErr w:type="gramEnd"/>
    </w:p>
    <w:p w14:paraId="4D57E211" w14:textId="637F7FC0" w:rsidR="00095F4F" w:rsidRPr="00B53509" w:rsidRDefault="00095F4F" w:rsidP="00AD094A">
      <w:pPr>
        <w:spacing w:after="0"/>
        <w:ind w:left="993"/>
      </w:pPr>
      <w:r w:rsidRPr="00B53509">
        <w:t xml:space="preserve">Smluvní strany se dohodly, že uzavřením kupní smlouvy na vozidlo a úhradou kupní ceny </w:t>
      </w:r>
      <w:r w:rsidR="007D0AFA" w:rsidRPr="00B53509">
        <w:t>nevzniká</w:t>
      </w:r>
      <w:r w:rsidRPr="00B53509">
        <w:t xml:space="preserve"> komisionáři </w:t>
      </w:r>
      <w:r w:rsidR="007D0AFA" w:rsidRPr="00B53509">
        <w:t xml:space="preserve">žádný </w:t>
      </w:r>
      <w:r w:rsidRPr="00B53509">
        <w:t>nárok na úplatu</w:t>
      </w:r>
      <w:r w:rsidR="00AD094A" w:rsidRPr="00B53509">
        <w:t xml:space="preserve"> (odměnu) </w:t>
      </w:r>
    </w:p>
    <w:p w14:paraId="184F2951" w14:textId="6C5BB996" w:rsidR="005468FE" w:rsidRPr="00B53509" w:rsidRDefault="005468FE" w:rsidP="005468FE">
      <w:pPr>
        <w:spacing w:after="0"/>
        <w:ind w:left="426"/>
      </w:pPr>
      <w:r w:rsidRPr="00B53509">
        <w:t xml:space="preserve">    </w:t>
      </w:r>
      <w:proofErr w:type="gramStart"/>
      <w:r w:rsidRPr="00B53509">
        <w:t>2.2.  Platnost</w:t>
      </w:r>
      <w:proofErr w:type="gramEnd"/>
      <w:r w:rsidRPr="00B53509">
        <w:t xml:space="preserve"> dodatku je do 31.12.2021</w:t>
      </w:r>
    </w:p>
    <w:p w14:paraId="2D54E788" w14:textId="77777777" w:rsidR="005468FE" w:rsidRPr="00B53509" w:rsidRDefault="005468FE" w:rsidP="00AD094A">
      <w:pPr>
        <w:spacing w:after="0"/>
        <w:ind w:left="993"/>
      </w:pPr>
    </w:p>
    <w:p w14:paraId="7D19976E" w14:textId="3A2795C0" w:rsidR="00AD094A" w:rsidRPr="00B53509" w:rsidRDefault="00AD094A" w:rsidP="00AD094A">
      <w:pPr>
        <w:pStyle w:val="Odstavecseseznamem"/>
        <w:numPr>
          <w:ilvl w:val="0"/>
          <w:numId w:val="1"/>
        </w:numPr>
        <w:spacing w:after="0"/>
        <w:ind w:left="993"/>
      </w:pPr>
      <w:r w:rsidRPr="00B53509">
        <w:t>Závěrečná ustanovení</w:t>
      </w:r>
    </w:p>
    <w:p w14:paraId="1BA8C2EA" w14:textId="4CD0DACD" w:rsidR="00AD094A" w:rsidRPr="00B53509" w:rsidRDefault="00AD094A" w:rsidP="00AD094A">
      <w:pPr>
        <w:pStyle w:val="Odstavecseseznamem"/>
        <w:numPr>
          <w:ilvl w:val="1"/>
          <w:numId w:val="1"/>
        </w:numPr>
        <w:spacing w:after="0"/>
        <w:ind w:left="993"/>
      </w:pPr>
      <w:r w:rsidRPr="00B53509">
        <w:t>Ostatní ustanovení Smlouvy zůstávají i nadále v platnosti bez změny</w:t>
      </w:r>
    </w:p>
    <w:p w14:paraId="0366CB0F" w14:textId="0CD0BCAB" w:rsidR="00AD094A" w:rsidRPr="00B53509" w:rsidRDefault="00AD094A" w:rsidP="00AD094A">
      <w:pPr>
        <w:pStyle w:val="Odstavecseseznamem"/>
        <w:numPr>
          <w:ilvl w:val="1"/>
          <w:numId w:val="1"/>
        </w:numPr>
        <w:spacing w:after="0"/>
        <w:ind w:left="993"/>
      </w:pPr>
      <w:r w:rsidRPr="00B53509">
        <w:t xml:space="preserve">Tento dodatek nabývá platnosti </w:t>
      </w:r>
      <w:r w:rsidR="006135B2">
        <w:t xml:space="preserve">dnem jeho uzavření </w:t>
      </w:r>
      <w:r w:rsidRPr="00B53509">
        <w:t xml:space="preserve">a účinnosti dnem jeho </w:t>
      </w:r>
      <w:r w:rsidR="006135B2">
        <w:t>zveřejnění v registru smluv v souladu se zákonem č. 340/2015 Sb.,  registru smluv, v platném znění.</w:t>
      </w:r>
    </w:p>
    <w:p w14:paraId="57E5DD10" w14:textId="285EA4FA" w:rsidR="00C564AC" w:rsidRPr="00B53509" w:rsidRDefault="00C564AC" w:rsidP="00AD094A">
      <w:pPr>
        <w:spacing w:after="0"/>
      </w:pPr>
    </w:p>
    <w:p w14:paraId="77123D8F" w14:textId="7AA53356" w:rsidR="00AD094A" w:rsidRPr="00B53509" w:rsidRDefault="00AD094A" w:rsidP="00AD094A">
      <w:pPr>
        <w:spacing w:after="0"/>
      </w:pPr>
      <w:r w:rsidRPr="00B53509">
        <w:t>V Praze dne</w:t>
      </w:r>
      <w:r w:rsidR="00B53509">
        <w:t>:</w:t>
      </w:r>
    </w:p>
    <w:p w14:paraId="0322EC4A" w14:textId="6DCF9079" w:rsidR="00AD094A" w:rsidRPr="00B53509" w:rsidRDefault="00AD094A" w:rsidP="00AD094A">
      <w:pPr>
        <w:spacing w:after="0"/>
      </w:pPr>
    </w:p>
    <w:p w14:paraId="4EE657A3" w14:textId="5EDD3901" w:rsidR="00AD094A" w:rsidRPr="00B53509" w:rsidRDefault="00E106A2" w:rsidP="00AD094A">
      <w:pPr>
        <w:spacing w:after="0"/>
      </w:pPr>
      <w:r w:rsidRPr="00B53509">
        <w:t xml:space="preserve">             </w:t>
      </w:r>
      <w:r w:rsidR="00AD094A" w:rsidRPr="00B53509">
        <w:t>Za</w:t>
      </w:r>
      <w:r w:rsidRPr="00B53509">
        <w:t xml:space="preserve"> </w:t>
      </w:r>
      <w:r w:rsidR="00AD094A" w:rsidRPr="00B53509">
        <w:t xml:space="preserve"> Komitenta :                                                   Za </w:t>
      </w:r>
      <w:r w:rsidRPr="00B53509">
        <w:t xml:space="preserve"> </w:t>
      </w:r>
      <w:r w:rsidR="00AD094A" w:rsidRPr="00B53509">
        <w:t>Komisionáře  :</w:t>
      </w:r>
    </w:p>
    <w:p w14:paraId="540A9D0F" w14:textId="77777777" w:rsidR="00AD094A" w:rsidRPr="00B53509" w:rsidRDefault="00AD094A" w:rsidP="00095F4F">
      <w:pPr>
        <w:spacing w:after="0"/>
        <w:ind w:left="720"/>
      </w:pPr>
    </w:p>
    <w:sectPr w:rsidR="00AD094A" w:rsidRPr="00B535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8B7E" w14:textId="77777777" w:rsidR="00B53509" w:rsidRDefault="00B53509" w:rsidP="00B53509">
      <w:pPr>
        <w:spacing w:after="0" w:line="240" w:lineRule="auto"/>
      </w:pPr>
      <w:r>
        <w:separator/>
      </w:r>
    </w:p>
  </w:endnote>
  <w:endnote w:type="continuationSeparator" w:id="0">
    <w:p w14:paraId="3C26EDC4" w14:textId="77777777" w:rsidR="00B53509" w:rsidRDefault="00B53509" w:rsidP="00B5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D1CE" w14:textId="77777777" w:rsidR="00B53509" w:rsidRDefault="00B53509" w:rsidP="00B53509">
      <w:pPr>
        <w:spacing w:after="0" w:line="240" w:lineRule="auto"/>
      </w:pPr>
      <w:r>
        <w:separator/>
      </w:r>
    </w:p>
  </w:footnote>
  <w:footnote w:type="continuationSeparator" w:id="0">
    <w:p w14:paraId="7BF1631F" w14:textId="77777777" w:rsidR="00B53509" w:rsidRDefault="00B53509" w:rsidP="00B5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CF9C" w14:textId="02A4473D" w:rsidR="00B53509" w:rsidRPr="00B53509" w:rsidRDefault="00B53509" w:rsidP="00B53509">
    <w:pPr>
      <w:pStyle w:val="Zhlavazpat"/>
      <w:jc w:val="right"/>
      <w:rPr>
        <w:sz w:val="22"/>
        <w:szCs w:val="22"/>
      </w:rPr>
    </w:pPr>
    <w:r w:rsidRPr="00B53509">
      <w:rPr>
        <w:sz w:val="22"/>
        <w:szCs w:val="22"/>
      </w:rPr>
      <w:t>Č.j.: ZSM-9-2/PNM-2021</w:t>
    </w:r>
  </w:p>
  <w:p w14:paraId="36066CFC" w14:textId="77777777" w:rsidR="00B53509" w:rsidRDefault="00B53509" w:rsidP="00B5350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065"/>
    <w:multiLevelType w:val="multilevel"/>
    <w:tmpl w:val="C32292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BD"/>
    <w:rsid w:val="00095F4F"/>
    <w:rsid w:val="005468FE"/>
    <w:rsid w:val="00610F50"/>
    <w:rsid w:val="006135B2"/>
    <w:rsid w:val="00791CA2"/>
    <w:rsid w:val="007D0AFA"/>
    <w:rsid w:val="00826DBD"/>
    <w:rsid w:val="009A7209"/>
    <w:rsid w:val="00A177BE"/>
    <w:rsid w:val="00AD094A"/>
    <w:rsid w:val="00B06469"/>
    <w:rsid w:val="00B53509"/>
    <w:rsid w:val="00C564AC"/>
    <w:rsid w:val="00E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A883"/>
  <w15:chartTrackingRefBased/>
  <w15:docId w15:val="{A92D56BC-87D5-41D7-8794-D29BCD6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F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509"/>
  </w:style>
  <w:style w:type="paragraph" w:styleId="Zpat">
    <w:name w:val="footer"/>
    <w:basedOn w:val="Normln"/>
    <w:link w:val="ZpatChar"/>
    <w:uiPriority w:val="99"/>
    <w:unhideWhenUsed/>
    <w:rsid w:val="00B5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509"/>
  </w:style>
  <w:style w:type="paragraph" w:customStyle="1" w:styleId="Zhlavazpat">
    <w:name w:val="Záhlaví a zápatí"/>
    <w:rsid w:val="00B535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</dc:creator>
  <cp:keywords/>
  <dc:description/>
  <cp:lastModifiedBy>Pavel Picmaus</cp:lastModifiedBy>
  <cp:revision>2</cp:revision>
  <dcterms:created xsi:type="dcterms:W3CDTF">2021-06-07T07:52:00Z</dcterms:created>
  <dcterms:modified xsi:type="dcterms:W3CDTF">2021-06-07T07:52:00Z</dcterms:modified>
</cp:coreProperties>
</file>