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966E86">
        <w:rPr>
          <w:b/>
          <w:sz w:val="20"/>
        </w:rPr>
        <w:t>6</w:t>
      </w:r>
      <w:r w:rsidRPr="008B72A9">
        <w:rPr>
          <w:b/>
          <w:sz w:val="20"/>
        </w:rPr>
        <w:t xml:space="preserve"> KE SMLOUVĚ Č. 800</w:t>
      </w:r>
      <w:r w:rsidR="002215D6">
        <w:rPr>
          <w:b/>
          <w:sz w:val="20"/>
        </w:rPr>
        <w:t>01</w:t>
      </w:r>
    </w:p>
    <w:p w:rsidR="00EB501D" w:rsidRPr="00C20E65" w:rsidRDefault="00EB501D" w:rsidP="00C20E65">
      <w:pPr>
        <w:pStyle w:val="Bezmezer"/>
        <w:rPr>
          <w:b/>
          <w:sz w:val="24"/>
          <w:szCs w:val="24"/>
        </w:rPr>
      </w:pPr>
      <w:r w:rsidRPr="00C20E65">
        <w:rPr>
          <w:rFonts w:cs="Calibri"/>
          <w:b/>
          <w:bCs/>
          <w:sz w:val="24"/>
          <w:szCs w:val="24"/>
        </w:rPr>
        <w:t>Obec</w:t>
      </w:r>
      <w:r w:rsidRPr="00C20E65">
        <w:rPr>
          <w:b/>
          <w:sz w:val="24"/>
          <w:szCs w:val="24"/>
        </w:rPr>
        <w:t xml:space="preserve"> Jablonná</w:t>
      </w:r>
    </w:p>
    <w:p w:rsidR="00EB501D" w:rsidRPr="00C20E65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262 63 Kamýk nad Vltavou</w:t>
      </w:r>
    </w:p>
    <w:p w:rsidR="00C20E65" w:rsidRDefault="00C20E65" w:rsidP="00C20E65">
      <w:pPr>
        <w:pStyle w:val="Bezmezer"/>
        <w:rPr>
          <w:sz w:val="24"/>
          <w:szCs w:val="24"/>
        </w:rPr>
      </w:pPr>
    </w:p>
    <w:p w:rsidR="00EB501D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IČ: 00242357</w:t>
      </w:r>
    </w:p>
    <w:p w:rsidR="00EB501D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V zastoupení starosty Davida Větrovského</w:t>
      </w:r>
    </w:p>
    <w:p w:rsidR="00C20E65" w:rsidRPr="00C20E65" w:rsidRDefault="00C20E65" w:rsidP="00C20E65">
      <w:pPr>
        <w:pStyle w:val="Bezmezer"/>
        <w:rPr>
          <w:rFonts w:cs="Calibri"/>
          <w:bCs/>
          <w:sz w:val="24"/>
          <w:szCs w:val="24"/>
        </w:rPr>
      </w:pPr>
    </w:p>
    <w:p w:rsidR="00EB501D" w:rsidRPr="00C20E65" w:rsidRDefault="00EB501D" w:rsidP="00C20E65">
      <w:pPr>
        <w:pStyle w:val="Bezmezer"/>
        <w:rPr>
          <w:rFonts w:cs="Calibri"/>
          <w:bCs/>
          <w:i/>
          <w:sz w:val="24"/>
          <w:szCs w:val="24"/>
        </w:rPr>
      </w:pPr>
      <w:r w:rsidRPr="00C20E65">
        <w:rPr>
          <w:rFonts w:cs="Calibri"/>
          <w:bCs/>
          <w:i/>
          <w:sz w:val="24"/>
          <w:szCs w:val="24"/>
        </w:rPr>
        <w:t>(dále jen jako „objednatel“)</w:t>
      </w:r>
    </w:p>
    <w:p w:rsidR="00C20E65" w:rsidRPr="00C20E65" w:rsidRDefault="00C20E65" w:rsidP="00C20E65">
      <w:pPr>
        <w:rPr>
          <w:rFonts w:cs="Calibri"/>
          <w:bCs/>
          <w:sz w:val="24"/>
          <w:szCs w:val="24"/>
        </w:rPr>
      </w:pPr>
      <w:r w:rsidRPr="00C20E65">
        <w:rPr>
          <w:rFonts w:cs="Calibri"/>
          <w:bCs/>
          <w:sz w:val="24"/>
          <w:szCs w:val="24"/>
        </w:rPr>
        <w:t>a</w:t>
      </w:r>
    </w:p>
    <w:p w:rsidR="00C20E65" w:rsidRPr="00C20E65" w:rsidRDefault="00C20E65" w:rsidP="00C20E65">
      <w:pPr>
        <w:pStyle w:val="Bezmezer"/>
        <w:rPr>
          <w:b/>
          <w:sz w:val="24"/>
          <w:szCs w:val="24"/>
        </w:rPr>
      </w:pPr>
      <w:r w:rsidRPr="00C20E65">
        <w:rPr>
          <w:b/>
          <w:sz w:val="24"/>
          <w:szCs w:val="24"/>
        </w:rPr>
        <w:t xml:space="preserve">Technické služby města Příbrami, příspěvková organizace </w:t>
      </w:r>
    </w:p>
    <w:p w:rsidR="00C20E65" w:rsidRPr="00C86DB6" w:rsidRDefault="00C20E65" w:rsidP="00C20E65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C20E65" w:rsidRPr="00C86DB6" w:rsidRDefault="00C20E65" w:rsidP="00C20E65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C20E65" w:rsidRPr="00C86DB6" w:rsidRDefault="00C20E65" w:rsidP="00C20E65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C20E65" w:rsidRPr="00C86DB6" w:rsidRDefault="00C20E65" w:rsidP="00C20E65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C20E65" w:rsidRPr="00C86DB6" w:rsidRDefault="00C20E65" w:rsidP="00C20E65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C20E65" w:rsidRDefault="00C20E65" w:rsidP="00C20E65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966E86">
        <w:rPr>
          <w:rFonts w:cs="Calibri"/>
        </w:rPr>
        <w:t>6</w:t>
      </w:r>
      <w:r w:rsidRPr="00CE48FA">
        <w:rPr>
          <w:rFonts w:cs="Calibri"/>
        </w:rPr>
        <w:t xml:space="preserve"> ke smlouvě č. 800</w:t>
      </w:r>
      <w:r>
        <w:rPr>
          <w:rFonts w:cs="Calibri"/>
        </w:rPr>
        <w:t>01</w:t>
      </w:r>
      <w:r w:rsidRPr="00CE48FA">
        <w:rPr>
          <w:rFonts w:cs="Calibri"/>
        </w:rPr>
        <w:t>:</w:t>
      </w:r>
    </w:p>
    <w:p w:rsidR="00D96B5B" w:rsidRPr="003D5679" w:rsidRDefault="00D96B5B" w:rsidP="00D96B5B">
      <w:pPr>
        <w:rPr>
          <w:rFonts w:cstheme="minorHAnsi"/>
        </w:rPr>
      </w:pPr>
      <w:r w:rsidRPr="003D5679">
        <w:rPr>
          <w:rFonts w:cstheme="minorHAnsi"/>
        </w:rPr>
        <w:t>I. Tímto dodatkem se doplňují a mění následující ustanovení smlouvy:</w:t>
      </w:r>
    </w:p>
    <w:p w:rsidR="00D96B5B" w:rsidRPr="003D5679" w:rsidRDefault="00D96B5B" w:rsidP="00D96B5B">
      <w:pPr>
        <w:rPr>
          <w:rFonts w:cstheme="minorHAnsi"/>
        </w:rPr>
      </w:pPr>
      <w:r w:rsidRPr="003D5679">
        <w:rPr>
          <w:rFonts w:cstheme="minorHAnsi"/>
        </w:rPr>
        <w:t xml:space="preserve">A) </w:t>
      </w:r>
      <w:r w:rsidRPr="00A67CC4">
        <w:rPr>
          <w:rFonts w:cstheme="minorHAnsi"/>
          <w:b/>
        </w:rPr>
        <w:t>Čl. I Předmět smlouvy</w:t>
      </w:r>
      <w:r w:rsidRPr="003D5679">
        <w:rPr>
          <w:rFonts w:cstheme="minorHAnsi"/>
        </w:rPr>
        <w:t xml:space="preserve"> se za bodem </w:t>
      </w:r>
      <w:proofErr w:type="gramStart"/>
      <w:r w:rsidRPr="003D5679">
        <w:rPr>
          <w:rFonts w:cstheme="minorHAnsi"/>
        </w:rPr>
        <w:t>1.1. doplňuje</w:t>
      </w:r>
      <w:proofErr w:type="gramEnd"/>
      <w:r w:rsidRPr="003D5679">
        <w:rPr>
          <w:rFonts w:cstheme="minorHAnsi"/>
        </w:rPr>
        <w:t xml:space="preserve"> odstavcem:</w:t>
      </w:r>
    </w:p>
    <w:p w:rsidR="00D96B5B" w:rsidRPr="003D5679" w:rsidRDefault="00D96B5B" w:rsidP="00D96B5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>1.2. V souladu s ustanovením § 16 odst. 1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:rsidR="00D96B5B" w:rsidRPr="003D5679" w:rsidRDefault="00D96B5B" w:rsidP="00D96B5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B) </w:t>
      </w:r>
      <w:r w:rsidRPr="00A67CC4">
        <w:rPr>
          <w:rFonts w:cstheme="minorHAnsi"/>
          <w:b/>
        </w:rPr>
        <w:t>Čl. II bod 2.1.</w:t>
      </w:r>
      <w:r>
        <w:rPr>
          <w:rFonts w:cstheme="minorHAnsi"/>
          <w:b/>
        </w:rPr>
        <w:t xml:space="preserve"> </w:t>
      </w:r>
      <w:r w:rsidRPr="00A67CC4">
        <w:rPr>
          <w:rFonts w:cstheme="minorHAnsi"/>
          <w:b/>
        </w:rPr>
        <w:t>Povinnosti Dodavatele</w:t>
      </w:r>
      <w:r w:rsidRPr="003D5679">
        <w:rPr>
          <w:rFonts w:cstheme="minorHAnsi"/>
        </w:rPr>
        <w:t xml:space="preserve"> se nahrazuje odstavcem:</w:t>
      </w:r>
    </w:p>
    <w:p w:rsidR="00D96B5B" w:rsidRPr="003D5679" w:rsidRDefault="00D96B5B" w:rsidP="00D96B5B">
      <w:pPr>
        <w:spacing w:after="200" w:line="276" w:lineRule="auto"/>
        <w:jc w:val="both"/>
        <w:rPr>
          <w:rFonts w:cstheme="minorHAnsi"/>
        </w:rPr>
      </w:pPr>
      <w:r w:rsidRPr="003D5679">
        <w:rPr>
          <w:rFonts w:cstheme="minorHAnsi"/>
        </w:rPr>
        <w:t xml:space="preserve">2.1 Provádět činnosti podle čl. I. této smlouvy a poskytovat služby s tím spojené řádně a v souladu se zákonem a ostatními obecně závaznými právními předpisy, obecní vyhláškou o systému shromažďování, sběru, přepravy, přepravy, třídění, využívání a odstraňování komunálních odpadů a touto smlouvou, resp. obecně závaznou vyhláškou o obecním systému odpadového hospodářství (obecní systém). </w:t>
      </w:r>
      <w:r w:rsidRPr="003D5679">
        <w:rPr>
          <w:rFonts w:cstheme="minorHAnsi"/>
          <w:color w:val="FF0000"/>
        </w:rPr>
        <w:t xml:space="preserve"> </w:t>
      </w:r>
    </w:p>
    <w:p w:rsidR="00D96B5B" w:rsidRPr="003D5679" w:rsidRDefault="00D96B5B" w:rsidP="00D96B5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Pr="003D5679">
        <w:rPr>
          <w:rFonts w:eastAsia="Calibri" w:cstheme="minorHAnsi"/>
        </w:rPr>
        <w:t xml:space="preserve">) </w:t>
      </w:r>
      <w:r w:rsidRPr="00F06942">
        <w:rPr>
          <w:rFonts w:eastAsia="Calibri" w:cstheme="minorHAnsi"/>
          <w:b/>
        </w:rPr>
        <w:t xml:space="preserve">V </w:t>
      </w:r>
      <w:proofErr w:type="spellStart"/>
      <w:r w:rsidRPr="00F06942">
        <w:rPr>
          <w:rFonts w:eastAsia="Calibri" w:cstheme="minorHAnsi"/>
          <w:b/>
        </w:rPr>
        <w:t>čl</w:t>
      </w:r>
      <w:proofErr w:type="spellEnd"/>
      <w:r w:rsidRPr="00F06942">
        <w:rPr>
          <w:rFonts w:eastAsia="Calibri" w:cstheme="minorHAnsi"/>
          <w:b/>
        </w:rPr>
        <w:t xml:space="preserve"> VI Ostatní a závěrečná ujednání</w:t>
      </w:r>
      <w:r w:rsidRPr="003D5679">
        <w:rPr>
          <w:rFonts w:eastAsia="Calibri" w:cstheme="minorHAnsi"/>
        </w:rPr>
        <w:t xml:space="preserve"> se za bod 6.2 doplňuje následující odstavec</w:t>
      </w:r>
    </w:p>
    <w:p w:rsidR="00D96B5B" w:rsidRPr="003D5679" w:rsidRDefault="00D96B5B" w:rsidP="00D96B5B">
      <w:pPr>
        <w:spacing w:after="0"/>
        <w:jc w:val="both"/>
        <w:rPr>
          <w:rFonts w:cstheme="minorHAnsi"/>
        </w:rPr>
      </w:pPr>
      <w:r w:rsidRPr="003D5679">
        <w:rPr>
          <w:rFonts w:eastAsia="Calibri" w:cstheme="minorHAnsi"/>
        </w:rPr>
        <w:t xml:space="preserve">6.2a </w:t>
      </w:r>
      <w:r w:rsidRPr="003D5679">
        <w:rPr>
          <w:rFonts w:cstheme="minorHAnsi"/>
        </w:rPr>
        <w:t>Objednatel musí zajistit v den sběru a přepravy sjízdnost komunikací</w:t>
      </w:r>
      <w:r>
        <w:rPr>
          <w:rFonts w:cstheme="minorHAnsi"/>
        </w:rPr>
        <w:t xml:space="preserve"> pro svozová vozidla</w:t>
      </w:r>
      <w:r w:rsidRPr="003D5679">
        <w:rPr>
          <w:rFonts w:cstheme="minorHAnsi"/>
        </w:rPr>
        <w:t xml:space="preserve"> v katastru obce tak, aby nádoby byly přístupné v den svozu. Pokud tak neučiní, svoz sběrných nádob se uskuteční až v následujícím pravidelném termínu svozu bez nároku na náhradní svoz. </w:t>
      </w:r>
    </w:p>
    <w:p w:rsidR="00D96B5B" w:rsidRPr="003D5679" w:rsidRDefault="00D96B5B" w:rsidP="00D96B5B">
      <w:pPr>
        <w:spacing w:after="0"/>
        <w:jc w:val="both"/>
        <w:rPr>
          <w:rFonts w:cstheme="minorHAnsi"/>
        </w:rPr>
      </w:pPr>
    </w:p>
    <w:p w:rsidR="00D96B5B" w:rsidRPr="003D5679" w:rsidRDefault="00D96B5B" w:rsidP="00D96B5B">
      <w:p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3D5679">
        <w:rPr>
          <w:rFonts w:cstheme="minorHAnsi"/>
        </w:rPr>
        <w:t>) Ostatní články smlouvy zůstávají nezměněné.</w:t>
      </w:r>
    </w:p>
    <w:p w:rsidR="00D96B5B" w:rsidRDefault="00D96B5B" w:rsidP="00D96B5B">
      <w:pPr>
        <w:rPr>
          <w:rFonts w:cstheme="minorHAnsi"/>
        </w:rPr>
      </w:pPr>
    </w:p>
    <w:p w:rsidR="00D96B5B" w:rsidRPr="003D5679" w:rsidRDefault="00D96B5B" w:rsidP="00D96B5B">
      <w:pPr>
        <w:rPr>
          <w:rFonts w:cstheme="minorHAnsi"/>
        </w:rPr>
      </w:pPr>
      <w:r w:rsidRPr="003D5679">
        <w:rPr>
          <w:rFonts w:cstheme="minorHAnsi"/>
        </w:rPr>
        <w:t>II. Tímto dodatkem se dále sjednává pro kalendářní rok 2021 cena za poskytnuté služby dle čl.</w:t>
      </w:r>
      <w:r>
        <w:rPr>
          <w:rFonts w:cstheme="minorHAnsi"/>
        </w:rPr>
        <w:t> </w:t>
      </w:r>
      <w:r w:rsidRPr="003D5679">
        <w:rPr>
          <w:rFonts w:cstheme="minorHAnsi"/>
        </w:rPr>
        <w:t>I.</w:t>
      </w:r>
      <w:r>
        <w:rPr>
          <w:rFonts w:cstheme="minorHAnsi"/>
        </w:rPr>
        <w:t> </w:t>
      </w:r>
      <w:r w:rsidRPr="003D5679">
        <w:rPr>
          <w:rFonts w:cstheme="minorHAnsi"/>
        </w:rPr>
        <w:t>smlouvy, způsob vyúčtování a úhrady této ceny, a to následujícím způsobem.</w:t>
      </w:r>
    </w:p>
    <w:p w:rsidR="00D96B5B" w:rsidRPr="00CE48FA" w:rsidRDefault="00D96B5B" w:rsidP="00C20E65">
      <w:pPr>
        <w:rPr>
          <w:rFonts w:cs="Calibri"/>
        </w:rPr>
      </w:pPr>
    </w:p>
    <w:p w:rsidR="00EB501D" w:rsidRDefault="00EB501D" w:rsidP="00C132DA">
      <w:pPr>
        <w:pStyle w:val="Bezmezer"/>
        <w:rPr>
          <w:b/>
        </w:rPr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700E0A" w:rsidRDefault="004A5628" w:rsidP="004A5628">
      <w:pPr>
        <w:pStyle w:val="Bezmezer"/>
      </w:pPr>
      <w:r>
        <w:rPr>
          <w:b/>
          <w:i/>
        </w:rPr>
        <w:t>Papír</w:t>
      </w:r>
      <w:r w:rsidRPr="008B72A9">
        <w:rPr>
          <w:b/>
          <w:i/>
        </w:rPr>
        <w:t>:</w:t>
      </w:r>
      <w:r>
        <w:tab/>
      </w:r>
      <w:r>
        <w:tab/>
      </w:r>
      <w:r>
        <w:tab/>
      </w:r>
    </w:p>
    <w:p w:rsidR="004A5628" w:rsidRDefault="00700E0A" w:rsidP="004A5628">
      <w:pPr>
        <w:pStyle w:val="Bezmezer"/>
      </w:pPr>
      <w:r>
        <w:t>Frekvence svozu:</w:t>
      </w:r>
      <w:r>
        <w:tab/>
      </w:r>
      <w:r w:rsidR="007C53BF">
        <w:t xml:space="preserve">svoz 1 x </w:t>
      </w:r>
      <w:r w:rsidR="00C20E65">
        <w:t>2 týdny</w:t>
      </w:r>
    </w:p>
    <w:p w:rsidR="004A5628" w:rsidRDefault="004A5628" w:rsidP="004A5628">
      <w:pPr>
        <w:pStyle w:val="Bezmezer"/>
      </w:pPr>
      <w:r>
        <w:t>Odpadové nádoby:</w:t>
      </w:r>
      <w:r>
        <w:tab/>
      </w:r>
      <w:r w:rsidR="002F0D6F">
        <w:t>3</w:t>
      </w:r>
      <w:r>
        <w:t xml:space="preserve">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6225D1">
        <w:t>x</w:t>
      </w:r>
      <w:r w:rsidR="002F0D6F">
        <w:t xml:space="preserve"> </w:t>
      </w:r>
      <w:r>
        <w:t>Kč bez DPH (15%)</w:t>
      </w:r>
    </w:p>
    <w:p w:rsidR="00D55540" w:rsidRDefault="00D55540" w:rsidP="004A5628">
      <w:pPr>
        <w:pStyle w:val="Bezmezer"/>
      </w:pPr>
    </w:p>
    <w:p w:rsidR="00C20E65" w:rsidRDefault="00C20E65" w:rsidP="004A5628">
      <w:pPr>
        <w:pStyle w:val="Bezmezer"/>
        <w:rPr>
          <w:b/>
        </w:rPr>
      </w:pPr>
      <w:r w:rsidRPr="00C20E65">
        <w:rPr>
          <w:b/>
        </w:rPr>
        <w:t xml:space="preserve">Plast </w:t>
      </w:r>
      <w:r>
        <w:rPr>
          <w:b/>
        </w:rPr>
        <w:t>popelnice – svoz „od domu“</w:t>
      </w:r>
      <w:r w:rsidRPr="00C20E65">
        <w:rPr>
          <w:b/>
        </w:rPr>
        <w:t>:</w:t>
      </w:r>
    </w:p>
    <w:p w:rsidR="00C20E65" w:rsidRDefault="000056A8" w:rsidP="004A5628">
      <w:pPr>
        <w:pStyle w:val="Bezmezer"/>
      </w:pPr>
      <w:r w:rsidRPr="000056A8">
        <w:t>Frekvence svozu:</w:t>
      </w:r>
      <w:r w:rsidR="00C20E65">
        <w:rPr>
          <w:b/>
        </w:rPr>
        <w:tab/>
      </w:r>
      <w:r w:rsidR="00C20E65" w:rsidRPr="00C20E65">
        <w:t xml:space="preserve">svoz 1 x </w:t>
      </w:r>
      <w:r w:rsidR="00466D8D">
        <w:t>3 týdny</w:t>
      </w:r>
    </w:p>
    <w:p w:rsidR="00C20E65" w:rsidRDefault="00C20E65" w:rsidP="004A5628">
      <w:pPr>
        <w:pStyle w:val="Bezmezer"/>
      </w:pPr>
      <w:r>
        <w:t>Odpadové nádoby:</w:t>
      </w:r>
      <w:r>
        <w:tab/>
      </w:r>
      <w:r w:rsidR="000056A8">
        <w:t xml:space="preserve">162 ks </w:t>
      </w:r>
      <w:r>
        <w:t xml:space="preserve">popelnice 120 l </w:t>
      </w:r>
      <w:r w:rsidR="00B65908">
        <w:t>+ 1 ks kontejner 1100 l (bytovka)</w:t>
      </w:r>
    </w:p>
    <w:p w:rsidR="000056A8" w:rsidRPr="00C20E65" w:rsidRDefault="000056A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6225D1">
        <w:t>x</w:t>
      </w:r>
      <w:r>
        <w:t xml:space="preserve"> Kč bez DPH (15 %)</w:t>
      </w:r>
    </w:p>
    <w:p w:rsidR="00216CC2" w:rsidRDefault="00216CC2" w:rsidP="004A5628">
      <w:pPr>
        <w:pStyle w:val="Bezmezer"/>
      </w:pPr>
    </w:p>
    <w:p w:rsidR="00466D8D" w:rsidRDefault="00466D8D" w:rsidP="00466D8D">
      <w:pPr>
        <w:pStyle w:val="Bezmezer"/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i/>
        </w:rPr>
        <w:t>Sklo - barevné</w:t>
      </w:r>
      <w:r w:rsidRPr="008B72A9">
        <w:rPr>
          <w:b/>
          <w:i/>
        </w:rPr>
        <w:t>:</w:t>
      </w:r>
      <w:r>
        <w:tab/>
      </w:r>
      <w:r>
        <w:tab/>
      </w:r>
    </w:p>
    <w:p w:rsidR="00466D8D" w:rsidRDefault="00466D8D" w:rsidP="00466D8D">
      <w:pPr>
        <w:pStyle w:val="Bezmezer"/>
      </w:pPr>
      <w:r>
        <w:t>Frekvence svozu:</w:t>
      </w:r>
      <w:r>
        <w:tab/>
        <w:t>svoz 1 x 2 měsíce</w:t>
      </w:r>
    </w:p>
    <w:p w:rsidR="00466D8D" w:rsidRDefault="00466D8D" w:rsidP="00466D8D">
      <w:pPr>
        <w:pStyle w:val="Bezmezer"/>
      </w:pPr>
      <w:r>
        <w:t>Odpadové nádoby:</w:t>
      </w:r>
      <w:r>
        <w:tab/>
        <w:t xml:space="preserve">4 ks zvon - vlastní </w:t>
      </w:r>
    </w:p>
    <w:p w:rsidR="00466D8D" w:rsidRDefault="00466D8D" w:rsidP="00466D8D">
      <w:pPr>
        <w:pStyle w:val="Bezmezer"/>
      </w:pPr>
      <w:r>
        <w:t>Cena:</w:t>
      </w:r>
      <w:r>
        <w:tab/>
      </w:r>
      <w:r>
        <w:tab/>
      </w:r>
      <w:r>
        <w:tab/>
      </w:r>
      <w:r w:rsidR="006225D1">
        <w:t>x</w:t>
      </w:r>
      <w:r>
        <w:t xml:space="preserve"> Kč bez DPH (15%)</w:t>
      </w:r>
    </w:p>
    <w:p w:rsidR="00216CC2" w:rsidRDefault="00216CC2" w:rsidP="00C132DA">
      <w:pPr>
        <w:pStyle w:val="Bezmezer"/>
      </w:pPr>
    </w:p>
    <w:p w:rsidR="00466D8D" w:rsidRDefault="00D55767" w:rsidP="00D55767">
      <w:pPr>
        <w:pStyle w:val="Bezmezer"/>
      </w:pPr>
      <w:proofErr w:type="spellStart"/>
      <w:r w:rsidRPr="00D55767">
        <w:rPr>
          <w:b/>
          <w:i/>
        </w:rPr>
        <w:t>Tetrapack</w:t>
      </w:r>
      <w:proofErr w:type="spellEnd"/>
      <w:r w:rsidRPr="00D55767">
        <w:rPr>
          <w:b/>
          <w:i/>
        </w:rPr>
        <w:t>:</w:t>
      </w:r>
      <w:r w:rsidRPr="00D55767">
        <w:rPr>
          <w:b/>
          <w:i/>
        </w:rPr>
        <w:tab/>
      </w:r>
      <w:r>
        <w:tab/>
      </w:r>
    </w:p>
    <w:p w:rsidR="00D55767" w:rsidRDefault="00466D8D" w:rsidP="00D55767">
      <w:pPr>
        <w:pStyle w:val="Bezmezer"/>
      </w:pPr>
      <w:r>
        <w:t>Frekvence svozu:</w:t>
      </w:r>
      <w:r>
        <w:tab/>
      </w:r>
      <w:r w:rsidR="00D55767">
        <w:t xml:space="preserve">svoz 1 x </w:t>
      </w:r>
      <w:r w:rsidR="00D26992">
        <w:t>6 týdnů</w:t>
      </w:r>
    </w:p>
    <w:p w:rsidR="00D55767" w:rsidRDefault="00D55767" w:rsidP="00D55767">
      <w:pPr>
        <w:pStyle w:val="Bezmezer"/>
      </w:pPr>
      <w:r>
        <w:t>Odpadové nádoby:</w:t>
      </w:r>
      <w:r>
        <w:tab/>
        <w:t xml:space="preserve">2 ks zvon - vlastní </w:t>
      </w:r>
    </w:p>
    <w:p w:rsidR="00D55767" w:rsidRDefault="00D55767" w:rsidP="00D55767">
      <w:pPr>
        <w:pStyle w:val="Bezmezer"/>
      </w:pPr>
      <w:r>
        <w:t>Cena:</w:t>
      </w:r>
      <w:r>
        <w:tab/>
      </w:r>
      <w:r>
        <w:tab/>
      </w:r>
      <w:r>
        <w:tab/>
      </w:r>
      <w:r w:rsidR="006225D1">
        <w:t>x</w:t>
      </w:r>
      <w:r>
        <w:t xml:space="preserve"> Kč bez DPH (15%)</w:t>
      </w:r>
    </w:p>
    <w:p w:rsidR="00B94D09" w:rsidRDefault="00B94D09" w:rsidP="00D55767">
      <w:pPr>
        <w:pStyle w:val="Bezmezer"/>
      </w:pPr>
    </w:p>
    <w:p w:rsidR="00700E0A" w:rsidRDefault="00700E0A" w:rsidP="00D55767">
      <w:pPr>
        <w:pStyle w:val="Bezmezer"/>
      </w:pPr>
    </w:p>
    <w:bookmarkEnd w:id="0"/>
    <w:bookmarkEnd w:id="1"/>
    <w:bookmarkEnd w:id="2"/>
    <w:bookmarkEnd w:id="3"/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353A17">
        <w:rPr>
          <w:b/>
        </w:rPr>
        <w:t xml:space="preserve"> pro rok 20</w:t>
      </w:r>
      <w:r w:rsidR="00D26992">
        <w:rPr>
          <w:b/>
        </w:rPr>
        <w:t>2</w:t>
      </w:r>
      <w:r w:rsidR="00966E86">
        <w:rPr>
          <w:b/>
        </w:rPr>
        <w:t>1</w:t>
      </w:r>
      <w:r w:rsidR="00A84552">
        <w:rPr>
          <w:b/>
        </w:rPr>
        <w:t xml:space="preserve"> (papír, plast, sklo, </w:t>
      </w:r>
      <w:proofErr w:type="spellStart"/>
      <w:r w:rsidR="00A84552">
        <w:rPr>
          <w:b/>
        </w:rPr>
        <w:t>tetrapack</w:t>
      </w:r>
      <w:proofErr w:type="spellEnd"/>
      <w:r w:rsidR="00A84552">
        <w:rPr>
          <w:b/>
        </w:rPr>
        <w:t xml:space="preserve">): </w:t>
      </w:r>
      <w:r w:rsidR="006225D1">
        <w:rPr>
          <w:b/>
        </w:rPr>
        <w:t>x</w:t>
      </w:r>
      <w:r w:rsidRPr="008A0356">
        <w:rPr>
          <w:b/>
        </w:rPr>
        <w:t xml:space="preserve"> Kč bez DPH (15%)</w:t>
      </w:r>
    </w:p>
    <w:p w:rsidR="00700E0A" w:rsidRDefault="00700E0A" w:rsidP="00700E0A">
      <w:pPr>
        <w:pStyle w:val="Bezmezer"/>
      </w:pPr>
      <w:r w:rsidRPr="00B94D09">
        <w:rPr>
          <w:b/>
          <w:i/>
        </w:rPr>
        <w:t>Kovový odpad:</w:t>
      </w:r>
      <w:r w:rsidRPr="00B94D09">
        <w:rPr>
          <w:i/>
        </w:rPr>
        <w:tab/>
      </w:r>
      <w:r>
        <w:tab/>
      </w:r>
    </w:p>
    <w:p w:rsidR="00700E0A" w:rsidRPr="00B94D09" w:rsidRDefault="00700E0A" w:rsidP="00700E0A">
      <w:pPr>
        <w:pStyle w:val="Bezmezer"/>
        <w:rPr>
          <w:b/>
        </w:rPr>
      </w:pPr>
      <w:r>
        <w:t>Frekvence svozu:</w:t>
      </w:r>
      <w:r>
        <w:tab/>
        <w:t>svoz 1 x 6 měsíců</w:t>
      </w:r>
      <w:r>
        <w:tab/>
      </w:r>
      <w:r>
        <w:tab/>
      </w:r>
    </w:p>
    <w:p w:rsidR="00700E0A" w:rsidRDefault="00700E0A" w:rsidP="00700E0A">
      <w:pPr>
        <w:pStyle w:val="Bezmezer"/>
      </w:pPr>
      <w:r>
        <w:t>Odpadové nádoby:</w:t>
      </w:r>
      <w:r>
        <w:tab/>
        <w:t>2 ks zvon - vlastní</w:t>
      </w:r>
      <w:r>
        <w:tab/>
      </w:r>
    </w:p>
    <w:p w:rsidR="00700E0A" w:rsidRDefault="00700E0A" w:rsidP="00700E0A">
      <w:pPr>
        <w:pStyle w:val="Bezmezer"/>
      </w:pPr>
      <w:r>
        <w:t>Cena:</w:t>
      </w:r>
      <w:r>
        <w:tab/>
      </w:r>
      <w:r>
        <w:tab/>
      </w:r>
      <w:r>
        <w:tab/>
      </w:r>
      <w:r w:rsidR="006225D1">
        <w:t>x</w:t>
      </w:r>
      <w:r>
        <w:t xml:space="preserve"> Kč bez DPH (21 %)</w:t>
      </w:r>
    </w:p>
    <w:p w:rsidR="008C5F61" w:rsidRDefault="008C5F61" w:rsidP="008C5F61">
      <w:pPr>
        <w:pStyle w:val="Bezmezer"/>
        <w:rPr>
          <w:b/>
          <w:i/>
        </w:rPr>
      </w:pPr>
    </w:p>
    <w:p w:rsidR="008C5F61" w:rsidRDefault="008C5F61" w:rsidP="00A84552">
      <w:pPr>
        <w:pStyle w:val="Bezmezer"/>
      </w:pPr>
      <w:r w:rsidRPr="008B72A9">
        <w:rPr>
          <w:b/>
          <w:i/>
        </w:rPr>
        <w:t xml:space="preserve">Svoz nebezpečného </w:t>
      </w:r>
      <w:proofErr w:type="gramStart"/>
      <w:r w:rsidRPr="008B72A9">
        <w:rPr>
          <w:b/>
          <w:i/>
        </w:rPr>
        <w:t>odpadu</w:t>
      </w:r>
      <w:r w:rsidR="00353A17">
        <w:rPr>
          <w:b/>
          <w:i/>
        </w:rPr>
        <w:t xml:space="preserve"> </w:t>
      </w:r>
      <w:r w:rsidRPr="008B72A9">
        <w:rPr>
          <w:b/>
          <w:i/>
        </w:rPr>
        <w:t>:</w:t>
      </w:r>
      <w:r>
        <w:tab/>
        <w:t>2 x ročně</w:t>
      </w:r>
      <w:proofErr w:type="gramEnd"/>
    </w:p>
    <w:p w:rsidR="008C5F61" w:rsidRDefault="008C5F61" w:rsidP="008C5F61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8C5F61" w:rsidRDefault="008C5F61" w:rsidP="008C5F61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6225D1">
        <w:t>x</w:t>
      </w:r>
      <w:r>
        <w:t xml:space="preserve"> Kč bez DPH (21%)</w:t>
      </w:r>
      <w:r>
        <w:tab/>
      </w:r>
    </w:p>
    <w:p w:rsidR="008C5F61" w:rsidRDefault="008C5F61" w:rsidP="008C5F61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6867BA" w:rsidRDefault="00B94D09" w:rsidP="00290F28">
      <w:pPr>
        <w:pStyle w:val="Bezmezer"/>
        <w:jc w:val="both"/>
      </w:pPr>
      <w:r>
        <w:t>Evidenční list</w:t>
      </w:r>
      <w:r w:rsidR="008C5F61">
        <w:t xml:space="preserve"> o množství a druhu svezeného nebezpečného odpadu bude předkládán 1xro</w:t>
      </w:r>
      <w:r w:rsidR="00290F28">
        <w:t>čně společně s daňovým dokladem</w:t>
      </w:r>
    </w:p>
    <w:p w:rsidR="00A36675" w:rsidRDefault="00A36675" w:rsidP="00E410D2">
      <w:pPr>
        <w:pStyle w:val="Bezmezer"/>
      </w:pPr>
    </w:p>
    <w:p w:rsidR="00700E0A" w:rsidRPr="008A0356" w:rsidRDefault="00700E0A" w:rsidP="00700E0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>
        <w:rPr>
          <w:b/>
        </w:rPr>
        <w:t xml:space="preserve"> pro rok 20</w:t>
      </w:r>
      <w:r w:rsidR="00D26992">
        <w:rPr>
          <w:b/>
        </w:rPr>
        <w:t>2</w:t>
      </w:r>
      <w:r w:rsidR="00966E86">
        <w:rPr>
          <w:b/>
        </w:rPr>
        <w:t>1</w:t>
      </w:r>
      <w:r w:rsidR="00A84552">
        <w:rPr>
          <w:b/>
        </w:rPr>
        <w:t xml:space="preserve"> (kov, NO)</w:t>
      </w:r>
      <w:r w:rsidRPr="008A0356">
        <w:rPr>
          <w:b/>
        </w:rPr>
        <w:t>:</w:t>
      </w:r>
      <w:r w:rsidR="00A84552">
        <w:rPr>
          <w:b/>
        </w:rPr>
        <w:t xml:space="preserve"> </w:t>
      </w:r>
      <w:r w:rsidR="006225D1">
        <w:rPr>
          <w:b/>
        </w:rPr>
        <w:t>x</w:t>
      </w:r>
      <w:bookmarkStart w:id="4" w:name="_GoBack"/>
      <w:bookmarkEnd w:id="4"/>
      <w:r w:rsidRPr="008A0356">
        <w:rPr>
          <w:b/>
        </w:rPr>
        <w:t xml:space="preserve"> Kč bez DPH (</w:t>
      </w:r>
      <w:r w:rsidR="00A84552">
        <w:rPr>
          <w:b/>
        </w:rPr>
        <w:t>21</w:t>
      </w:r>
      <w:r w:rsidRPr="008A0356">
        <w:rPr>
          <w:b/>
        </w:rPr>
        <w:t>%)</w:t>
      </w:r>
    </w:p>
    <w:p w:rsidR="00A84552" w:rsidRDefault="00A84552" w:rsidP="00A84552">
      <w:pPr>
        <w:pStyle w:val="Bezmezer"/>
      </w:pPr>
    </w:p>
    <w:p w:rsidR="00A84552" w:rsidRDefault="00A84552" w:rsidP="00A84552">
      <w:pPr>
        <w:pStyle w:val="Bezmezer"/>
      </w:pPr>
      <w:r>
        <w:t>Způsob vyúčtování:</w:t>
      </w:r>
      <w:r>
        <w:tab/>
        <w:t>2 x ročně na základě vystaveného daňového dokladu se splatností 14 dní – červen, listopad</w:t>
      </w:r>
    </w:p>
    <w:p w:rsidR="00A84552" w:rsidRDefault="00A84552" w:rsidP="00A84552">
      <w:pPr>
        <w:pStyle w:val="Bezmezer"/>
      </w:pPr>
    </w:p>
    <w:p w:rsidR="00A84552" w:rsidRDefault="00A84552" w:rsidP="00A84552">
      <w:pPr>
        <w:pStyle w:val="Bezmezer"/>
      </w:pPr>
      <w:r>
        <w:t>Za obec je zpracováván výkaz o celkovém množství a druzích komunálního odpadu vytříděných a odstraněných v obcích pro společnost EKO-KOM.</w:t>
      </w:r>
    </w:p>
    <w:p w:rsidR="00700E0A" w:rsidRDefault="00700E0A" w:rsidP="00E410D2">
      <w:pPr>
        <w:pStyle w:val="Bezmezer"/>
      </w:pPr>
    </w:p>
    <w:p w:rsidR="00353A17" w:rsidRDefault="008B72A9" w:rsidP="00E410D2">
      <w:pPr>
        <w:pStyle w:val="Bezmezer"/>
      </w:pPr>
      <w:r>
        <w:t>Uvedené ceny a položky jsou v souladu s předloženou cenovou nabídkou ze dne</w:t>
      </w:r>
      <w:r w:rsidR="00353A17">
        <w:t xml:space="preserve"> </w:t>
      </w:r>
      <w:proofErr w:type="gramStart"/>
      <w:r w:rsidR="00D26992">
        <w:t>27.1</w:t>
      </w:r>
      <w:r w:rsidR="00D96B5B">
        <w:t>2</w:t>
      </w:r>
      <w:r w:rsidR="00D26992">
        <w:t>.20</w:t>
      </w:r>
      <w:r w:rsidR="00D96B5B">
        <w:t>20</w:t>
      </w:r>
      <w:proofErr w:type="gramEnd"/>
      <w:r w:rsidR="008A0356">
        <w:t xml:space="preserve"> </w:t>
      </w:r>
      <w:r>
        <w:t>a obě smluvní strany s nimi souhlasí.</w:t>
      </w:r>
      <w:r w:rsidR="002820AE">
        <w:t xml:space="preserve"> </w:t>
      </w:r>
    </w:p>
    <w:p w:rsidR="00353A17" w:rsidRDefault="00353A17" w:rsidP="00E410D2">
      <w:pPr>
        <w:pStyle w:val="Bezmezer"/>
      </w:pPr>
    </w:p>
    <w:p w:rsidR="00D96B5B" w:rsidRDefault="00D96B5B" w:rsidP="00D96B5B">
      <w:pPr>
        <w:pStyle w:val="Odstavecseseznamem"/>
        <w:ind w:left="0"/>
        <w:jc w:val="both"/>
        <w:rPr>
          <w:rFonts w:cstheme="minorHAnsi"/>
        </w:rPr>
      </w:pPr>
      <w:r w:rsidRPr="003D5679">
        <w:rPr>
          <w:rFonts w:cstheme="minorHAnsi"/>
        </w:rPr>
        <w:lastRenderedPageBreak/>
        <w:t xml:space="preserve">III. 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:rsidR="00D96B5B" w:rsidRPr="00813AF1" w:rsidRDefault="00D96B5B" w:rsidP="00D96B5B">
      <w:pPr>
        <w:pStyle w:val="Odstavecseseznamem"/>
        <w:ind w:left="0"/>
        <w:jc w:val="both"/>
        <w:rPr>
          <w:rFonts w:cstheme="minorHAnsi"/>
        </w:rPr>
      </w:pPr>
      <w:r w:rsidRPr="00392103">
        <w:rPr>
          <w:rFonts w:cstheme="minorHAnsi"/>
          <w:iCs/>
        </w:rPr>
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</w:r>
      <w:r w:rsidRPr="00813AF1">
        <w:rPr>
          <w:rFonts w:cstheme="minorHAnsi"/>
          <w:sz w:val="24"/>
          <w:szCs w:val="24"/>
        </w:rPr>
        <w:t>.</w:t>
      </w:r>
    </w:p>
    <w:p w:rsidR="00D96B5B" w:rsidRPr="003D5679" w:rsidRDefault="00D96B5B" w:rsidP="00D96B5B">
      <w:pPr>
        <w:pStyle w:val="Odstavecseseznamem"/>
        <w:ind w:left="0"/>
        <w:jc w:val="both"/>
        <w:rPr>
          <w:rFonts w:cstheme="minorHAnsi"/>
        </w:rPr>
      </w:pPr>
    </w:p>
    <w:p w:rsidR="00353A17" w:rsidRDefault="00353A1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D96B5B" w:rsidRDefault="00D96B5B" w:rsidP="00E410D2">
      <w:pPr>
        <w:pStyle w:val="Bezmezer"/>
      </w:pPr>
    </w:p>
    <w:p w:rsidR="00D96B5B" w:rsidRDefault="00D96B5B" w:rsidP="00E410D2">
      <w:pPr>
        <w:pStyle w:val="Bezmezer"/>
      </w:pPr>
    </w:p>
    <w:p w:rsidR="00D96B5B" w:rsidRDefault="00D96B5B" w:rsidP="00E410D2">
      <w:pPr>
        <w:pStyle w:val="Bezmezer"/>
      </w:pPr>
    </w:p>
    <w:p w:rsidR="00D96B5B" w:rsidRDefault="00D96B5B" w:rsidP="00E410D2">
      <w:pPr>
        <w:pStyle w:val="Bezmezer"/>
      </w:pPr>
    </w:p>
    <w:p w:rsidR="00D96B5B" w:rsidRDefault="00D96B5B" w:rsidP="00E410D2">
      <w:pPr>
        <w:pStyle w:val="Bezmezer"/>
      </w:pPr>
    </w:p>
    <w:p w:rsidR="00D96B5B" w:rsidRDefault="00D96B5B" w:rsidP="00E410D2">
      <w:pPr>
        <w:pStyle w:val="Bezmezer"/>
      </w:pPr>
    </w:p>
    <w:p w:rsidR="00D96B5B" w:rsidRDefault="00D96B5B" w:rsidP="00E410D2">
      <w:pPr>
        <w:pStyle w:val="Bezmezer"/>
      </w:pPr>
    </w:p>
    <w:p w:rsidR="00D96B5B" w:rsidRDefault="00D96B5B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2F061C" w:rsidRDefault="002F061C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:rsidR="001E1E27" w:rsidRDefault="001E1E27" w:rsidP="00E410D2">
      <w:pPr>
        <w:pStyle w:val="Bezmezer"/>
      </w:pPr>
      <w:r>
        <w:t xml:space="preserve">    David Větrovský, starosta</w:t>
      </w:r>
      <w:r>
        <w:tab/>
      </w:r>
      <w:r>
        <w:tab/>
      </w:r>
      <w:r>
        <w:tab/>
      </w:r>
      <w:r>
        <w:tab/>
      </w:r>
      <w:r>
        <w:tab/>
        <w:t xml:space="preserve">           Ing. Pavel Mácha, ředitel</w:t>
      </w:r>
    </w:p>
    <w:p w:rsidR="001E1E27" w:rsidRDefault="001E1E27" w:rsidP="00E410D2">
      <w:pPr>
        <w:pStyle w:val="Bezmezer"/>
      </w:pPr>
    </w:p>
    <w:sectPr w:rsidR="001E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056A8"/>
    <w:rsid w:val="000111E7"/>
    <w:rsid w:val="00034CBE"/>
    <w:rsid w:val="00035DD5"/>
    <w:rsid w:val="000616FA"/>
    <w:rsid w:val="00075705"/>
    <w:rsid w:val="000F2CB9"/>
    <w:rsid w:val="0015106A"/>
    <w:rsid w:val="00181947"/>
    <w:rsid w:val="001E1E27"/>
    <w:rsid w:val="00216CC2"/>
    <w:rsid w:val="002215D6"/>
    <w:rsid w:val="002820AE"/>
    <w:rsid w:val="00290F28"/>
    <w:rsid w:val="002A0C89"/>
    <w:rsid w:val="002D11FF"/>
    <w:rsid w:val="002D53A0"/>
    <w:rsid w:val="002F061C"/>
    <w:rsid w:val="002F0D6F"/>
    <w:rsid w:val="00353A17"/>
    <w:rsid w:val="00444630"/>
    <w:rsid w:val="00466D8D"/>
    <w:rsid w:val="00497991"/>
    <w:rsid w:val="004A5628"/>
    <w:rsid w:val="004D0297"/>
    <w:rsid w:val="006225D1"/>
    <w:rsid w:val="00625416"/>
    <w:rsid w:val="006867BA"/>
    <w:rsid w:val="006869E8"/>
    <w:rsid w:val="00700E0A"/>
    <w:rsid w:val="007318C5"/>
    <w:rsid w:val="00742EF3"/>
    <w:rsid w:val="007C53BF"/>
    <w:rsid w:val="0080100F"/>
    <w:rsid w:val="00891492"/>
    <w:rsid w:val="008A0356"/>
    <w:rsid w:val="008B72A9"/>
    <w:rsid w:val="008C5F61"/>
    <w:rsid w:val="008E05C6"/>
    <w:rsid w:val="008F7B57"/>
    <w:rsid w:val="009512D1"/>
    <w:rsid w:val="00966E86"/>
    <w:rsid w:val="009D7072"/>
    <w:rsid w:val="009E1FB9"/>
    <w:rsid w:val="00A36675"/>
    <w:rsid w:val="00A84552"/>
    <w:rsid w:val="00AF1848"/>
    <w:rsid w:val="00B65908"/>
    <w:rsid w:val="00B94D09"/>
    <w:rsid w:val="00BF674A"/>
    <w:rsid w:val="00C132DA"/>
    <w:rsid w:val="00C20E65"/>
    <w:rsid w:val="00C677FF"/>
    <w:rsid w:val="00C74D8C"/>
    <w:rsid w:val="00CE5A96"/>
    <w:rsid w:val="00D16389"/>
    <w:rsid w:val="00D26992"/>
    <w:rsid w:val="00D55540"/>
    <w:rsid w:val="00D55767"/>
    <w:rsid w:val="00D62311"/>
    <w:rsid w:val="00D96B5B"/>
    <w:rsid w:val="00E410D2"/>
    <w:rsid w:val="00E470A1"/>
    <w:rsid w:val="00E5617C"/>
    <w:rsid w:val="00EA6B9F"/>
    <w:rsid w:val="00EB501D"/>
    <w:rsid w:val="00F06882"/>
    <w:rsid w:val="00FA70D8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3A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5</cp:revision>
  <cp:lastPrinted>2019-03-31T07:57:00Z</cp:lastPrinted>
  <dcterms:created xsi:type="dcterms:W3CDTF">2021-05-07T09:56:00Z</dcterms:created>
  <dcterms:modified xsi:type="dcterms:W3CDTF">2021-06-16T12:24:00Z</dcterms:modified>
</cp:coreProperties>
</file>