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6"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Default="002F382F" w:rsidP="002F382F">
      <w:pPr>
        <w:tabs>
          <w:tab w:val="left" w:pos="1985"/>
        </w:tabs>
      </w:pPr>
      <w:r w:rsidRPr="002F382F">
        <w:t>Váš dopis zn.:</w:t>
      </w:r>
      <w:r>
        <w:tab/>
      </w:r>
      <w:r>
        <w:tab/>
      </w:r>
      <w:r>
        <w:tab/>
      </w:r>
      <w:r>
        <w:tab/>
      </w:r>
      <w:r>
        <w:tab/>
      </w:r>
      <w:r>
        <w:tab/>
      </w:r>
      <w:r>
        <w:tab/>
      </w:r>
      <w:r w:rsidR="00DD6B41">
        <w:t>Viktor Polák</w:t>
      </w:r>
    </w:p>
    <w:p w:rsidR="002F382F" w:rsidRDefault="002F382F" w:rsidP="002F382F">
      <w:pPr>
        <w:tabs>
          <w:tab w:val="left" w:pos="1985"/>
        </w:tabs>
      </w:pPr>
      <w:r>
        <w:t>Ze dne:</w:t>
      </w:r>
      <w:r>
        <w:tab/>
      </w:r>
      <w:r>
        <w:tab/>
      </w:r>
      <w:r>
        <w:tab/>
      </w:r>
      <w:r>
        <w:tab/>
      </w:r>
      <w:r>
        <w:tab/>
      </w:r>
      <w:r>
        <w:tab/>
      </w:r>
      <w:r>
        <w:tab/>
      </w:r>
    </w:p>
    <w:p w:rsidR="002F382F" w:rsidRDefault="002F382F" w:rsidP="002F382F">
      <w:pPr>
        <w:tabs>
          <w:tab w:val="left" w:pos="1985"/>
        </w:tabs>
      </w:pPr>
      <w:r>
        <w:t>Naše zn:</w:t>
      </w:r>
      <w:r>
        <w:tab/>
      </w:r>
      <w:r w:rsidR="00C64C2A">
        <w:t>470</w:t>
      </w:r>
      <w:r w:rsidR="00272DDF">
        <w:t>/221/</w:t>
      </w:r>
      <w:r w:rsidR="007B008D">
        <w:t>3</w:t>
      </w:r>
      <w:r w:rsidR="00C64C2A">
        <w:t>/21</w:t>
      </w:r>
      <w:r w:rsidR="00102B04">
        <w:t>-</w:t>
      </w:r>
      <w:r w:rsidR="00DD6B41">
        <w:t>Ši</w:t>
      </w:r>
      <w:r>
        <w:tab/>
      </w:r>
      <w:r>
        <w:tab/>
      </w:r>
      <w:r>
        <w:tab/>
      </w:r>
      <w:r w:rsidR="00DD6B41">
        <w:t>Serafinova 197/17</w:t>
      </w:r>
    </w:p>
    <w:p w:rsidR="002F382F" w:rsidRDefault="002F382F" w:rsidP="002F382F">
      <w:pPr>
        <w:tabs>
          <w:tab w:val="left" w:pos="1985"/>
        </w:tabs>
      </w:pPr>
      <w:r>
        <w:t>Vyřizuje:</w:t>
      </w:r>
      <w:r>
        <w:tab/>
      </w:r>
      <w:r w:rsidR="00DD6B41">
        <w:t>Bc. Jiří Širuček</w:t>
      </w:r>
      <w:r w:rsidR="00E4479C">
        <w:tab/>
      </w:r>
      <w:r>
        <w:tab/>
      </w:r>
      <w:r>
        <w:tab/>
      </w:r>
      <w:r>
        <w:tab/>
      </w:r>
      <w:r w:rsidR="00DD6B41">
        <w:t>719 00  Ostrava - Kunčice</w:t>
      </w:r>
    </w:p>
    <w:p w:rsidR="002F382F" w:rsidRDefault="00E4479C" w:rsidP="002F382F">
      <w:pPr>
        <w:tabs>
          <w:tab w:val="left" w:pos="1985"/>
        </w:tabs>
      </w:pPr>
      <w:r>
        <w:t>Tel:</w:t>
      </w:r>
      <w:r>
        <w:tab/>
      </w:r>
      <w:r w:rsidR="00B675D8">
        <w:t>XXX</w:t>
      </w:r>
    </w:p>
    <w:p w:rsidR="002F382F" w:rsidRDefault="002F382F" w:rsidP="002F382F">
      <w:pPr>
        <w:tabs>
          <w:tab w:val="left" w:pos="1985"/>
        </w:tabs>
      </w:pPr>
      <w:r>
        <w:t>Email:</w:t>
      </w:r>
      <w:r>
        <w:tab/>
      </w:r>
      <w:r w:rsidR="00B675D8">
        <w:t>XXX</w:t>
      </w:r>
    </w:p>
    <w:p w:rsidR="002F382F" w:rsidRPr="00637901" w:rsidRDefault="00637901" w:rsidP="00637901">
      <w:pPr>
        <w:tabs>
          <w:tab w:val="left" w:pos="1985"/>
        </w:tabs>
      </w:pPr>
      <w:r>
        <w:t>Datum:</w:t>
      </w:r>
      <w:r>
        <w:tab/>
      </w:r>
      <w:r w:rsidR="00C64C2A">
        <w:t>21. 6. 2021</w:t>
      </w:r>
    </w:p>
    <w:p w:rsidR="002F382F" w:rsidRDefault="002F382F" w:rsidP="002F382F">
      <w:pPr>
        <w:rPr>
          <w:b/>
          <w:u w:val="single"/>
        </w:rPr>
      </w:pPr>
    </w:p>
    <w:p w:rsidR="00967E0C" w:rsidRDefault="00C64C2A" w:rsidP="00967E0C">
      <w:pPr>
        <w:rPr>
          <w:b/>
        </w:rPr>
      </w:pPr>
      <w:r>
        <w:rPr>
          <w:b/>
          <w:u w:val="single"/>
        </w:rPr>
        <w:t>OBJEDNÁVKA  OVs 2221</w:t>
      </w:r>
      <w:r w:rsidR="00637901" w:rsidRPr="00C37EBC">
        <w:rPr>
          <w:b/>
          <w:u w:val="single"/>
        </w:rPr>
        <w:t>/</w:t>
      </w:r>
      <w:r w:rsidR="00DD6B41">
        <w:rPr>
          <w:b/>
          <w:u w:val="single"/>
        </w:rPr>
        <w:t>01</w:t>
      </w:r>
      <w:r>
        <w:rPr>
          <w:b/>
          <w:u w:val="single"/>
        </w:rPr>
        <w:t>8</w:t>
      </w:r>
      <w:r w:rsidR="00967E0C">
        <w:rPr>
          <w:b/>
          <w:u w:val="single"/>
        </w:rPr>
        <w:t>2</w:t>
      </w:r>
      <w:r w:rsidR="00967E0C">
        <w:rPr>
          <w:b/>
        </w:rPr>
        <w:tab/>
      </w:r>
      <w:r w:rsidR="00967E0C">
        <w:rPr>
          <w:b/>
        </w:rPr>
        <w:tab/>
      </w:r>
      <w:r w:rsidR="00967E0C">
        <w:rPr>
          <w:b/>
        </w:rPr>
        <w:tab/>
      </w:r>
      <w:r w:rsidR="00967E0C">
        <w:rPr>
          <w:b/>
        </w:rPr>
        <w:tab/>
        <w:t xml:space="preserve">    </w:t>
      </w:r>
      <w:r w:rsidR="00967E0C" w:rsidRPr="00160212">
        <w:t xml:space="preserve">Splatnost faktury: </w:t>
      </w:r>
      <w:r w:rsidR="00967E0C" w:rsidRPr="00160212">
        <w:rPr>
          <w:b/>
        </w:rPr>
        <w:t>30</w:t>
      </w:r>
      <w:r w:rsidR="00967E0C" w:rsidRPr="00160212">
        <w:t xml:space="preserve"> dnů od doručení</w:t>
      </w:r>
    </w:p>
    <w:p w:rsidR="0071426B" w:rsidRPr="00967E0C" w:rsidRDefault="0071426B" w:rsidP="00637901">
      <w:pPr>
        <w:rPr>
          <w:b/>
          <w:color w:val="00B050"/>
          <w:sz w:val="22"/>
          <w:szCs w:val="22"/>
        </w:rPr>
      </w:pPr>
    </w:p>
    <w:p w:rsidR="00637901" w:rsidRPr="00967E0C" w:rsidRDefault="00E4479C" w:rsidP="00637901">
      <w:pPr>
        <w:jc w:val="both"/>
        <w:rPr>
          <w:b/>
          <w:color w:val="000000" w:themeColor="text1"/>
        </w:rPr>
      </w:pPr>
      <w:r w:rsidRPr="00967E0C">
        <w:rPr>
          <w:b/>
          <w:color w:val="000000" w:themeColor="text1"/>
        </w:rPr>
        <w:t xml:space="preserve">Akce: VT </w:t>
      </w:r>
      <w:r w:rsidR="00DD6B41" w:rsidRPr="00967E0C">
        <w:rPr>
          <w:b/>
          <w:color w:val="000000" w:themeColor="text1"/>
        </w:rPr>
        <w:t>Lučina</w:t>
      </w:r>
      <w:r w:rsidRPr="00967E0C">
        <w:rPr>
          <w:b/>
          <w:color w:val="000000" w:themeColor="text1"/>
        </w:rPr>
        <w:t xml:space="preserve"> ř. km </w:t>
      </w:r>
      <w:r w:rsidR="00DD6B41" w:rsidRPr="00967E0C">
        <w:rPr>
          <w:b/>
          <w:color w:val="000000" w:themeColor="text1"/>
        </w:rPr>
        <w:t>10,255 – 23,480</w:t>
      </w:r>
      <w:r w:rsidRPr="00967E0C">
        <w:rPr>
          <w:b/>
          <w:color w:val="000000" w:themeColor="text1"/>
        </w:rPr>
        <w:t xml:space="preserve"> – </w:t>
      </w:r>
      <w:r w:rsidR="00DD6B41" w:rsidRPr="00967E0C">
        <w:rPr>
          <w:b/>
          <w:color w:val="000000" w:themeColor="text1"/>
        </w:rPr>
        <w:t>odstranění zátarasů</w:t>
      </w:r>
      <w:r w:rsidRPr="00967E0C">
        <w:rPr>
          <w:b/>
          <w:color w:val="000000" w:themeColor="text1"/>
        </w:rPr>
        <w:t xml:space="preserve"> v k. ú. </w:t>
      </w:r>
      <w:r w:rsidR="00DD6B41" w:rsidRPr="00967E0C">
        <w:rPr>
          <w:b/>
          <w:color w:val="000000" w:themeColor="text1"/>
        </w:rPr>
        <w:t>Šenov u Ostravy</w:t>
      </w:r>
      <w:r w:rsidR="00E14CAF" w:rsidRPr="00967E0C">
        <w:rPr>
          <w:b/>
          <w:color w:val="000000" w:themeColor="text1"/>
        </w:rPr>
        <w:t>,</w:t>
      </w:r>
      <w:r w:rsidR="00FB512D" w:rsidRPr="00967E0C">
        <w:rPr>
          <w:b/>
          <w:color w:val="000000" w:themeColor="text1"/>
        </w:rPr>
        <w:t xml:space="preserve"> </w:t>
      </w:r>
      <w:r w:rsidR="00FB512D" w:rsidRPr="00967E0C">
        <w:rPr>
          <w:b/>
          <w:color w:val="000000" w:themeColor="text1"/>
        </w:rPr>
        <w:br/>
        <w:t>k. ú. Havířov, k. ú. Bludovice, k. ú. Prostřední Bludovice</w:t>
      </w:r>
      <w:r w:rsidR="00AA1D63" w:rsidRPr="00967E0C">
        <w:rPr>
          <w:b/>
          <w:color w:val="000000" w:themeColor="text1"/>
        </w:rPr>
        <w:t>,</w:t>
      </w:r>
      <w:r w:rsidR="00E14CAF" w:rsidRPr="00967E0C">
        <w:rPr>
          <w:b/>
          <w:color w:val="000000" w:themeColor="text1"/>
        </w:rPr>
        <w:t xml:space="preserve"> DHM</w:t>
      </w:r>
      <w:r w:rsidR="008271BD" w:rsidRPr="00967E0C">
        <w:rPr>
          <w:b/>
          <w:color w:val="000000" w:themeColor="text1"/>
        </w:rPr>
        <w:t xml:space="preserve"> </w:t>
      </w:r>
      <w:r w:rsidR="002D68C6" w:rsidRPr="00967E0C">
        <w:rPr>
          <w:b/>
          <w:color w:val="000000" w:themeColor="text1"/>
        </w:rPr>
        <w:t>264</w:t>
      </w:r>
      <w:r w:rsidR="00E14CAF" w:rsidRPr="00967E0C">
        <w:rPr>
          <w:b/>
          <w:color w:val="000000" w:themeColor="text1"/>
        </w:rPr>
        <w:t xml:space="preserve">, č. stavby </w:t>
      </w:r>
      <w:r w:rsidR="001F73DF" w:rsidRPr="00967E0C">
        <w:rPr>
          <w:b/>
          <w:color w:val="000000" w:themeColor="text1"/>
        </w:rPr>
        <w:t>5213</w:t>
      </w:r>
    </w:p>
    <w:p w:rsidR="00637901" w:rsidRPr="00967E0C" w:rsidRDefault="00637901" w:rsidP="00637901">
      <w:pPr>
        <w:jc w:val="both"/>
        <w:rPr>
          <w:b/>
          <w:color w:val="000000" w:themeColor="text1"/>
          <w:sz w:val="22"/>
          <w:szCs w:val="22"/>
        </w:rPr>
      </w:pPr>
    </w:p>
    <w:p w:rsidR="00637901" w:rsidRPr="00967E0C" w:rsidRDefault="00637901" w:rsidP="00637901">
      <w:pPr>
        <w:jc w:val="both"/>
        <w:rPr>
          <w:sz w:val="22"/>
          <w:szCs w:val="22"/>
        </w:rPr>
      </w:pPr>
      <w:r w:rsidRPr="00967E0C">
        <w:rPr>
          <w:sz w:val="22"/>
          <w:szCs w:val="22"/>
        </w:rPr>
        <w:t>Objednáváme u Vás realizaci veřejné zakázky malého rozsahu spočívající v</w:t>
      </w:r>
      <w:r w:rsidR="00DD6B41" w:rsidRPr="00967E0C">
        <w:rPr>
          <w:sz w:val="22"/>
          <w:szCs w:val="22"/>
        </w:rPr>
        <w:t xml:space="preserve"> odstranění zátarasů </w:t>
      </w:r>
      <w:r w:rsidR="00DD6B41" w:rsidRPr="00967E0C">
        <w:rPr>
          <w:sz w:val="22"/>
          <w:szCs w:val="22"/>
        </w:rPr>
        <w:br/>
        <w:t xml:space="preserve">VT Lučina ř. km 10,255 – 23,480 </w:t>
      </w:r>
      <w:r w:rsidR="00037D29">
        <w:rPr>
          <w:sz w:val="22"/>
          <w:szCs w:val="22"/>
        </w:rPr>
        <w:t xml:space="preserve">v počtu 53 lokalit </w:t>
      </w:r>
      <w:r w:rsidR="00DD6B41" w:rsidRPr="00967E0C">
        <w:rPr>
          <w:sz w:val="22"/>
          <w:szCs w:val="22"/>
        </w:rPr>
        <w:t>dle předložené a odsouhlasené cenové nabídky.</w:t>
      </w:r>
    </w:p>
    <w:p w:rsidR="00637901" w:rsidRPr="00967E0C" w:rsidRDefault="00637901" w:rsidP="00637901">
      <w:pPr>
        <w:jc w:val="both"/>
        <w:rPr>
          <w:sz w:val="22"/>
          <w:szCs w:val="22"/>
        </w:rPr>
      </w:pPr>
    </w:p>
    <w:p w:rsidR="000256E0" w:rsidRPr="00967E0C" w:rsidRDefault="00DD6B41" w:rsidP="000256E0">
      <w:pPr>
        <w:tabs>
          <w:tab w:val="left" w:pos="1560"/>
        </w:tabs>
        <w:jc w:val="both"/>
        <w:rPr>
          <w:b/>
          <w:sz w:val="22"/>
          <w:szCs w:val="22"/>
          <w:vertAlign w:val="superscript"/>
        </w:rPr>
      </w:pPr>
      <w:r w:rsidRPr="00967E0C">
        <w:rPr>
          <w:b/>
          <w:sz w:val="22"/>
          <w:szCs w:val="22"/>
        </w:rPr>
        <w:t>Rozsah prací</w:t>
      </w:r>
      <w:r w:rsidR="007E0AA8" w:rsidRPr="00967E0C">
        <w:rPr>
          <w:sz w:val="22"/>
          <w:szCs w:val="22"/>
        </w:rPr>
        <w:t xml:space="preserve"> :  </w:t>
      </w:r>
      <w:r w:rsidR="000256E0" w:rsidRPr="00967E0C">
        <w:rPr>
          <w:sz w:val="22"/>
          <w:szCs w:val="22"/>
        </w:rPr>
        <w:t>- odstranění křovin a stromů s ponecháním kořenů z</w:t>
      </w:r>
      <w:r w:rsidR="003C0DB1" w:rsidRPr="00967E0C">
        <w:rPr>
          <w:sz w:val="22"/>
          <w:szCs w:val="22"/>
        </w:rPr>
        <w:t> </w:t>
      </w:r>
      <w:r w:rsidR="000256E0" w:rsidRPr="00967E0C">
        <w:rPr>
          <w:sz w:val="22"/>
          <w:szCs w:val="22"/>
        </w:rPr>
        <w:t>plochy</w:t>
      </w:r>
      <w:r w:rsidR="003C0DB1" w:rsidRPr="00967E0C">
        <w:rPr>
          <w:sz w:val="22"/>
          <w:szCs w:val="22"/>
        </w:rPr>
        <w:t xml:space="preserve"> do 1000 m</w:t>
      </w:r>
      <w:r w:rsidR="003C0DB1" w:rsidRPr="00967E0C">
        <w:rPr>
          <w:sz w:val="22"/>
          <w:szCs w:val="22"/>
          <w:vertAlign w:val="superscript"/>
        </w:rPr>
        <w:t>2</w:t>
      </w:r>
      <w:r w:rsidR="000256E0" w:rsidRPr="00967E0C">
        <w:rPr>
          <w:sz w:val="22"/>
          <w:szCs w:val="22"/>
        </w:rPr>
        <w:t xml:space="preserve"> –</w:t>
      </w:r>
      <w:r w:rsidR="000256E0" w:rsidRPr="00967E0C">
        <w:rPr>
          <w:b/>
          <w:sz w:val="22"/>
          <w:szCs w:val="22"/>
        </w:rPr>
        <w:t xml:space="preserve"> </w:t>
      </w:r>
      <w:r w:rsidR="007E0AA8" w:rsidRPr="00967E0C">
        <w:rPr>
          <w:b/>
          <w:sz w:val="22"/>
          <w:szCs w:val="22"/>
        </w:rPr>
        <w:t>495</w:t>
      </w:r>
      <w:r w:rsidR="000256E0" w:rsidRPr="00967E0C">
        <w:rPr>
          <w:b/>
          <w:sz w:val="22"/>
          <w:szCs w:val="22"/>
        </w:rPr>
        <w:t xml:space="preserve"> m</w:t>
      </w:r>
      <w:r w:rsidR="003C0DB1" w:rsidRPr="00967E0C">
        <w:rPr>
          <w:b/>
          <w:sz w:val="22"/>
          <w:szCs w:val="22"/>
          <w:vertAlign w:val="superscript"/>
        </w:rPr>
        <w:t>2</w:t>
      </w:r>
    </w:p>
    <w:p w:rsidR="00DD6B41" w:rsidRPr="00967E0C" w:rsidRDefault="000256E0" w:rsidP="00DD6B41">
      <w:pPr>
        <w:tabs>
          <w:tab w:val="left" w:pos="1560"/>
        </w:tabs>
        <w:jc w:val="both"/>
        <w:rPr>
          <w:b/>
          <w:sz w:val="22"/>
          <w:szCs w:val="22"/>
          <w:vertAlign w:val="superscript"/>
        </w:rPr>
      </w:pPr>
      <w:r w:rsidRPr="00967E0C">
        <w:rPr>
          <w:sz w:val="22"/>
          <w:szCs w:val="22"/>
        </w:rPr>
        <w:tab/>
      </w:r>
      <w:r w:rsidR="00DD6B41" w:rsidRPr="00967E0C">
        <w:rPr>
          <w:sz w:val="22"/>
          <w:szCs w:val="22"/>
        </w:rPr>
        <w:t xml:space="preserve">- spálení </w:t>
      </w:r>
      <w:r w:rsidR="003C0DB1" w:rsidRPr="00967E0C">
        <w:rPr>
          <w:sz w:val="22"/>
          <w:szCs w:val="22"/>
        </w:rPr>
        <w:t>proutí a klestu</w:t>
      </w:r>
      <w:r w:rsidR="00DD6B41" w:rsidRPr="00967E0C">
        <w:rPr>
          <w:sz w:val="22"/>
          <w:szCs w:val="22"/>
        </w:rPr>
        <w:t xml:space="preserve"> -  </w:t>
      </w:r>
      <w:r w:rsidR="007E0AA8" w:rsidRPr="00967E0C">
        <w:rPr>
          <w:b/>
          <w:sz w:val="22"/>
          <w:szCs w:val="22"/>
        </w:rPr>
        <w:t>495</w:t>
      </w:r>
      <w:r w:rsidR="00DD6B41" w:rsidRPr="00967E0C">
        <w:rPr>
          <w:b/>
          <w:sz w:val="22"/>
          <w:szCs w:val="22"/>
        </w:rPr>
        <w:t xml:space="preserve"> m</w:t>
      </w:r>
      <w:r w:rsidR="00DD6B41" w:rsidRPr="00967E0C">
        <w:rPr>
          <w:b/>
          <w:sz w:val="22"/>
          <w:szCs w:val="22"/>
          <w:vertAlign w:val="superscript"/>
        </w:rPr>
        <w:t>2</w:t>
      </w:r>
    </w:p>
    <w:p w:rsidR="007E0AA8" w:rsidRPr="00967E0C" w:rsidRDefault="007E0AA8" w:rsidP="00DD6B41">
      <w:pPr>
        <w:tabs>
          <w:tab w:val="left" w:pos="1560"/>
        </w:tabs>
        <w:jc w:val="both"/>
        <w:rPr>
          <w:sz w:val="22"/>
          <w:szCs w:val="22"/>
        </w:rPr>
      </w:pPr>
      <w:r w:rsidRPr="00967E0C">
        <w:rPr>
          <w:b/>
          <w:sz w:val="22"/>
          <w:szCs w:val="22"/>
          <w:vertAlign w:val="superscript"/>
        </w:rPr>
        <w:tab/>
      </w:r>
      <w:r w:rsidRPr="00967E0C">
        <w:rPr>
          <w:b/>
          <w:sz w:val="22"/>
          <w:szCs w:val="22"/>
        </w:rPr>
        <w:t xml:space="preserve">- </w:t>
      </w:r>
      <w:r w:rsidRPr="00967E0C">
        <w:rPr>
          <w:sz w:val="22"/>
          <w:szCs w:val="22"/>
        </w:rPr>
        <w:t xml:space="preserve">odstranění stromů listnatých průměru do 300 mm – </w:t>
      </w:r>
      <w:r w:rsidRPr="00967E0C">
        <w:rPr>
          <w:b/>
          <w:sz w:val="22"/>
          <w:szCs w:val="22"/>
        </w:rPr>
        <w:t>63 ks</w:t>
      </w:r>
    </w:p>
    <w:p w:rsidR="00DD6B41" w:rsidRDefault="00DD6B41" w:rsidP="00DD6B41">
      <w:pPr>
        <w:tabs>
          <w:tab w:val="left" w:pos="1560"/>
        </w:tabs>
        <w:jc w:val="both"/>
        <w:rPr>
          <w:b/>
          <w:sz w:val="22"/>
          <w:szCs w:val="22"/>
        </w:rPr>
      </w:pPr>
      <w:r w:rsidRPr="00967E0C">
        <w:rPr>
          <w:b/>
          <w:sz w:val="22"/>
          <w:szCs w:val="22"/>
        </w:rPr>
        <w:tab/>
        <w:t xml:space="preserve">- </w:t>
      </w:r>
      <w:r w:rsidRPr="00967E0C">
        <w:rPr>
          <w:sz w:val="22"/>
          <w:szCs w:val="22"/>
        </w:rPr>
        <w:t>odstraněn</w:t>
      </w:r>
      <w:r w:rsidR="008C4658">
        <w:rPr>
          <w:sz w:val="22"/>
          <w:szCs w:val="22"/>
        </w:rPr>
        <w:t>í stromů listnatých průměru do 5</w:t>
      </w:r>
      <w:r w:rsidRPr="00967E0C">
        <w:rPr>
          <w:sz w:val="22"/>
          <w:szCs w:val="22"/>
        </w:rPr>
        <w:t xml:space="preserve">00 mm– </w:t>
      </w:r>
      <w:r w:rsidR="008C4658">
        <w:rPr>
          <w:b/>
          <w:sz w:val="22"/>
          <w:szCs w:val="22"/>
        </w:rPr>
        <w:t>43</w:t>
      </w:r>
      <w:r w:rsidRPr="00967E0C">
        <w:rPr>
          <w:b/>
          <w:sz w:val="22"/>
          <w:szCs w:val="22"/>
        </w:rPr>
        <w:t xml:space="preserve"> ks</w:t>
      </w:r>
    </w:p>
    <w:p w:rsidR="008C4658" w:rsidRDefault="008C4658" w:rsidP="00DD6B41">
      <w:pPr>
        <w:tabs>
          <w:tab w:val="left" w:pos="1560"/>
        </w:tabs>
        <w:jc w:val="both"/>
        <w:rPr>
          <w:b/>
          <w:sz w:val="22"/>
          <w:szCs w:val="22"/>
        </w:rPr>
      </w:pPr>
      <w:r>
        <w:rPr>
          <w:b/>
          <w:sz w:val="22"/>
          <w:szCs w:val="22"/>
        </w:rPr>
        <w:tab/>
        <w:t>-</w:t>
      </w:r>
      <w:r w:rsidRPr="00967E0C">
        <w:rPr>
          <w:b/>
          <w:sz w:val="22"/>
          <w:szCs w:val="22"/>
        </w:rPr>
        <w:t xml:space="preserve"> </w:t>
      </w:r>
      <w:r w:rsidRPr="00967E0C">
        <w:rPr>
          <w:sz w:val="22"/>
          <w:szCs w:val="22"/>
        </w:rPr>
        <w:t xml:space="preserve">odstranění stromů listnatých průměru </w:t>
      </w:r>
      <w:r>
        <w:rPr>
          <w:sz w:val="22"/>
          <w:szCs w:val="22"/>
        </w:rPr>
        <w:t>do 7</w:t>
      </w:r>
      <w:r w:rsidRPr="00967E0C">
        <w:rPr>
          <w:sz w:val="22"/>
          <w:szCs w:val="22"/>
        </w:rPr>
        <w:t xml:space="preserve">00 mm– </w:t>
      </w:r>
      <w:r>
        <w:rPr>
          <w:b/>
          <w:sz w:val="22"/>
          <w:szCs w:val="22"/>
        </w:rPr>
        <w:t>20</w:t>
      </w:r>
      <w:r w:rsidRPr="00967E0C">
        <w:rPr>
          <w:b/>
          <w:sz w:val="22"/>
          <w:szCs w:val="22"/>
        </w:rPr>
        <w:t xml:space="preserve"> ks</w:t>
      </w:r>
    </w:p>
    <w:p w:rsidR="008C4658" w:rsidRPr="00967E0C" w:rsidRDefault="008C4658" w:rsidP="00DD6B41">
      <w:pPr>
        <w:tabs>
          <w:tab w:val="left" w:pos="1560"/>
        </w:tabs>
        <w:jc w:val="both"/>
        <w:rPr>
          <w:b/>
          <w:sz w:val="22"/>
          <w:szCs w:val="22"/>
        </w:rPr>
      </w:pPr>
      <w:r>
        <w:rPr>
          <w:b/>
          <w:sz w:val="22"/>
          <w:szCs w:val="22"/>
        </w:rPr>
        <w:tab/>
        <w:t xml:space="preserve">- </w:t>
      </w:r>
      <w:r w:rsidRPr="00967E0C">
        <w:rPr>
          <w:sz w:val="22"/>
          <w:szCs w:val="22"/>
        </w:rPr>
        <w:t xml:space="preserve">odstranění stromů listnatých průměru </w:t>
      </w:r>
      <w:r>
        <w:rPr>
          <w:sz w:val="22"/>
          <w:szCs w:val="22"/>
        </w:rPr>
        <w:t>do 9</w:t>
      </w:r>
      <w:r w:rsidRPr="00967E0C">
        <w:rPr>
          <w:sz w:val="22"/>
          <w:szCs w:val="22"/>
        </w:rPr>
        <w:t xml:space="preserve">00 mm– </w:t>
      </w:r>
      <w:r>
        <w:rPr>
          <w:b/>
          <w:sz w:val="22"/>
          <w:szCs w:val="22"/>
        </w:rPr>
        <w:t>5</w:t>
      </w:r>
      <w:r w:rsidRPr="00967E0C">
        <w:rPr>
          <w:b/>
          <w:sz w:val="22"/>
          <w:szCs w:val="22"/>
        </w:rPr>
        <w:t xml:space="preserve"> ks</w:t>
      </w:r>
    </w:p>
    <w:p w:rsidR="00DD6B41" w:rsidRPr="00967E0C" w:rsidRDefault="00DD6B41" w:rsidP="00DD6B41">
      <w:pPr>
        <w:tabs>
          <w:tab w:val="left" w:pos="1560"/>
        </w:tabs>
        <w:jc w:val="both"/>
        <w:rPr>
          <w:b/>
          <w:sz w:val="22"/>
          <w:szCs w:val="22"/>
        </w:rPr>
      </w:pPr>
      <w:r w:rsidRPr="00967E0C">
        <w:rPr>
          <w:sz w:val="22"/>
          <w:szCs w:val="22"/>
        </w:rPr>
        <w:tab/>
        <w:t xml:space="preserve">- spálení větví všech druhů stromů – </w:t>
      </w:r>
      <w:r w:rsidR="007E0AA8" w:rsidRPr="00967E0C">
        <w:rPr>
          <w:b/>
          <w:sz w:val="22"/>
          <w:szCs w:val="22"/>
        </w:rPr>
        <w:t>131</w:t>
      </w:r>
      <w:r w:rsidRPr="00967E0C">
        <w:rPr>
          <w:b/>
          <w:sz w:val="22"/>
          <w:szCs w:val="22"/>
        </w:rPr>
        <w:t xml:space="preserve"> ks</w:t>
      </w:r>
    </w:p>
    <w:p w:rsidR="00554C13" w:rsidRPr="00967E0C" w:rsidRDefault="00637901" w:rsidP="00554C13">
      <w:pPr>
        <w:tabs>
          <w:tab w:val="left" w:pos="1560"/>
        </w:tabs>
        <w:jc w:val="both"/>
        <w:rPr>
          <w:sz w:val="22"/>
          <w:szCs w:val="22"/>
        </w:rPr>
      </w:pPr>
      <w:r w:rsidRPr="00967E0C">
        <w:rPr>
          <w:b/>
          <w:sz w:val="22"/>
          <w:szCs w:val="22"/>
        </w:rPr>
        <w:t xml:space="preserve"> </w:t>
      </w:r>
      <w:r w:rsidR="00554C13" w:rsidRPr="00967E0C">
        <w:rPr>
          <w:sz w:val="22"/>
          <w:szCs w:val="22"/>
        </w:rPr>
        <w:tab/>
        <w:t xml:space="preserve">- sběr naplaveného TDO odpadu v korytě VT </w:t>
      </w:r>
      <w:r w:rsidR="00554C13" w:rsidRPr="00967E0C">
        <w:rPr>
          <w:b/>
          <w:sz w:val="22"/>
          <w:szCs w:val="22"/>
        </w:rPr>
        <w:t xml:space="preserve">– </w:t>
      </w:r>
      <w:r w:rsidR="007E0AA8" w:rsidRPr="00967E0C">
        <w:rPr>
          <w:b/>
          <w:sz w:val="22"/>
          <w:szCs w:val="22"/>
        </w:rPr>
        <w:t>17</w:t>
      </w:r>
      <w:r w:rsidR="00554C13" w:rsidRPr="00967E0C">
        <w:rPr>
          <w:b/>
          <w:sz w:val="22"/>
          <w:szCs w:val="22"/>
        </w:rPr>
        <w:t xml:space="preserve"> hod.</w:t>
      </w:r>
    </w:p>
    <w:p w:rsidR="00554C13" w:rsidRPr="00967E0C" w:rsidRDefault="00554C13" w:rsidP="00554C13">
      <w:pPr>
        <w:jc w:val="both"/>
        <w:rPr>
          <w:sz w:val="22"/>
          <w:szCs w:val="22"/>
        </w:rPr>
      </w:pPr>
      <w:r w:rsidRPr="00967E0C">
        <w:rPr>
          <w:b/>
          <w:sz w:val="22"/>
          <w:szCs w:val="22"/>
        </w:rPr>
        <w:t xml:space="preserve">                        </w:t>
      </w:r>
    </w:p>
    <w:p w:rsidR="00637901" w:rsidRPr="008C4658" w:rsidRDefault="00554C13" w:rsidP="008C4658">
      <w:pPr>
        <w:pStyle w:val="Zkladntext2"/>
        <w:rPr>
          <w:rFonts w:ascii="Times New Roman" w:hAnsi="Times New Roman"/>
          <w:szCs w:val="22"/>
        </w:rPr>
      </w:pPr>
      <w:r w:rsidRPr="00967E0C">
        <w:rPr>
          <w:rFonts w:ascii="Times New Roman" w:hAnsi="Times New Roman"/>
          <w:szCs w:val="22"/>
        </w:rPr>
        <w:t xml:space="preserve">Sběr naplaveného TDO odpadu bude uložen do pytlů na předem určených místech. Odvoz si zajistí objednatel ve své režii. </w:t>
      </w:r>
      <w:r w:rsidR="00637901" w:rsidRPr="00967E0C">
        <w:rPr>
          <w:b/>
          <w:szCs w:val="22"/>
        </w:rPr>
        <w:t xml:space="preserve">                       </w:t>
      </w:r>
    </w:p>
    <w:p w:rsidR="00637901" w:rsidRPr="00967E0C" w:rsidRDefault="00E4479C" w:rsidP="00637901">
      <w:pPr>
        <w:pStyle w:val="Zkladntext2"/>
        <w:rPr>
          <w:rFonts w:ascii="Times New Roman" w:hAnsi="Times New Roman"/>
          <w:szCs w:val="22"/>
        </w:rPr>
      </w:pPr>
      <w:r w:rsidRPr="00967E0C">
        <w:rPr>
          <w:rFonts w:ascii="Times New Roman" w:hAnsi="Times New Roman"/>
          <w:szCs w:val="22"/>
        </w:rPr>
        <w:t xml:space="preserve">O provedených pracích bude veden stavební deník, ve kterém bude provedeno předání staveniště dodavateli. Po realizaci prací bude deník ukončen a předán objednateli s fakturou ve výši skutečného rozsahu provedených prací. </w:t>
      </w:r>
    </w:p>
    <w:p w:rsidR="007E0AA8" w:rsidRPr="00967E0C" w:rsidRDefault="007E0AA8" w:rsidP="00637901">
      <w:pPr>
        <w:pStyle w:val="Zkladntext2"/>
        <w:rPr>
          <w:rFonts w:ascii="Times New Roman" w:hAnsi="Times New Roman"/>
          <w:szCs w:val="22"/>
        </w:rPr>
      </w:pPr>
    </w:p>
    <w:p w:rsidR="007E0AA8" w:rsidRPr="00967E0C" w:rsidRDefault="007E0AA8" w:rsidP="00637901">
      <w:pPr>
        <w:pStyle w:val="Zkladntext2"/>
        <w:rPr>
          <w:rFonts w:ascii="Times New Roman" w:hAnsi="Times New Roman"/>
          <w:szCs w:val="22"/>
        </w:rPr>
      </w:pPr>
      <w:r w:rsidRPr="00967E0C">
        <w:rPr>
          <w:rFonts w:ascii="Times New Roman" w:hAnsi="Times New Roman"/>
          <w:b/>
          <w:szCs w:val="22"/>
          <w:u w:val="single"/>
        </w:rPr>
        <w:t>Cena prací:</w:t>
      </w:r>
      <w:r w:rsidR="00C555CA">
        <w:rPr>
          <w:rFonts w:ascii="Times New Roman" w:hAnsi="Times New Roman"/>
          <w:b/>
          <w:szCs w:val="22"/>
        </w:rPr>
        <w:t xml:space="preserve"> </w:t>
      </w:r>
      <w:r w:rsidR="00C555CA">
        <w:rPr>
          <w:rFonts w:ascii="Times New Roman" w:hAnsi="Times New Roman"/>
          <w:b/>
          <w:szCs w:val="22"/>
        </w:rPr>
        <w:tab/>
      </w:r>
      <w:r w:rsidR="00C555CA">
        <w:rPr>
          <w:rFonts w:ascii="Times New Roman" w:hAnsi="Times New Roman"/>
          <w:b/>
          <w:szCs w:val="22"/>
        </w:rPr>
        <w:tab/>
      </w:r>
      <w:r w:rsidR="00C555CA">
        <w:rPr>
          <w:rFonts w:ascii="Times New Roman" w:hAnsi="Times New Roman"/>
          <w:b/>
          <w:szCs w:val="22"/>
        </w:rPr>
        <w:tab/>
      </w:r>
      <w:r w:rsidR="00C555CA">
        <w:rPr>
          <w:rFonts w:ascii="Times New Roman" w:hAnsi="Times New Roman"/>
          <w:b/>
          <w:szCs w:val="22"/>
        </w:rPr>
        <w:tab/>
        <w:t>do 155.175</w:t>
      </w:r>
      <w:r w:rsidRPr="00967E0C">
        <w:rPr>
          <w:rFonts w:ascii="Times New Roman" w:hAnsi="Times New Roman"/>
          <w:b/>
          <w:szCs w:val="22"/>
        </w:rPr>
        <w:t xml:space="preserve">,- Kč </w:t>
      </w:r>
      <w:r w:rsidRPr="00967E0C">
        <w:rPr>
          <w:rFonts w:ascii="Times New Roman" w:hAnsi="Times New Roman"/>
          <w:szCs w:val="22"/>
        </w:rPr>
        <w:t>bez DPH</w:t>
      </w:r>
    </w:p>
    <w:p w:rsidR="00E4479C" w:rsidRPr="00967E0C" w:rsidRDefault="00E4479C" w:rsidP="00637901">
      <w:pPr>
        <w:pStyle w:val="Zkladntext2"/>
        <w:rPr>
          <w:rFonts w:ascii="Times New Roman" w:hAnsi="Times New Roman"/>
          <w:szCs w:val="22"/>
        </w:rPr>
      </w:pPr>
    </w:p>
    <w:p w:rsidR="007E0AA8" w:rsidRPr="00967E0C" w:rsidRDefault="007E0AA8" w:rsidP="00967E0C">
      <w:pPr>
        <w:pStyle w:val="Zkladntextodsazen3"/>
        <w:ind w:firstLine="0"/>
        <w:rPr>
          <w:sz w:val="22"/>
          <w:szCs w:val="22"/>
        </w:rPr>
      </w:pPr>
      <w:r w:rsidRPr="00967E0C">
        <w:rPr>
          <w:sz w:val="22"/>
          <w:szCs w:val="22"/>
        </w:rPr>
        <w:t xml:space="preserve">Očekáváme od Vás potvrzení objednávky. K předání akce vyzvěte technika VHP Frýdek-Místek, pana Jiřího Širučka, Bc. (tel. </w:t>
      </w:r>
      <w:r w:rsidR="003404F8">
        <w:rPr>
          <w:sz w:val="22"/>
          <w:szCs w:val="22"/>
        </w:rPr>
        <w:t>XXX</w:t>
      </w:r>
      <w:r w:rsidRPr="00967E0C">
        <w:rPr>
          <w:sz w:val="22"/>
          <w:szCs w:val="22"/>
        </w:rPr>
        <w:t xml:space="preserve">) v předstihu alespoň tří pracovních dnů.  </w:t>
      </w:r>
    </w:p>
    <w:p w:rsidR="007E0AA8" w:rsidRPr="00967E0C" w:rsidRDefault="007E0AA8" w:rsidP="00967E0C">
      <w:pPr>
        <w:pStyle w:val="Zkladntext2"/>
        <w:rPr>
          <w:szCs w:val="22"/>
        </w:rPr>
      </w:pPr>
    </w:p>
    <w:p w:rsidR="007E0AA8" w:rsidRPr="00967E0C" w:rsidRDefault="007E0AA8" w:rsidP="00967E0C">
      <w:pPr>
        <w:jc w:val="both"/>
        <w:rPr>
          <w:sz w:val="22"/>
          <w:szCs w:val="22"/>
        </w:rPr>
      </w:pPr>
      <w:r w:rsidRPr="00967E0C">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7E0AA8" w:rsidRPr="00E10936" w:rsidRDefault="007E0AA8" w:rsidP="00967E0C">
      <w:pPr>
        <w:jc w:val="both"/>
        <w:rPr>
          <w:sz w:val="22"/>
          <w:szCs w:val="22"/>
        </w:rPr>
      </w:pPr>
    </w:p>
    <w:p w:rsidR="007E0AA8" w:rsidRDefault="007E0AA8" w:rsidP="00967E0C">
      <w:pPr>
        <w:jc w:val="both"/>
        <w:rPr>
          <w:sz w:val="22"/>
          <w:szCs w:val="22"/>
        </w:rPr>
      </w:pPr>
      <w:r w:rsidRPr="00E10936">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8C4658" w:rsidRDefault="008C4658" w:rsidP="00967E0C">
      <w:pPr>
        <w:jc w:val="both"/>
        <w:rPr>
          <w:sz w:val="22"/>
          <w:szCs w:val="22"/>
        </w:rPr>
      </w:pPr>
    </w:p>
    <w:p w:rsidR="00967E0C" w:rsidRPr="00E10936" w:rsidRDefault="00967E0C" w:rsidP="00967E0C">
      <w:pPr>
        <w:rPr>
          <w:b/>
          <w:sz w:val="22"/>
          <w:szCs w:val="22"/>
        </w:rPr>
      </w:pPr>
      <w:r w:rsidRPr="00E10936">
        <w:rPr>
          <w:b/>
          <w:sz w:val="22"/>
          <w:szCs w:val="22"/>
          <w:u w:val="single"/>
        </w:rPr>
        <w:t>Termín realizace:</w:t>
      </w:r>
      <w:r w:rsidRPr="00E10936">
        <w:rPr>
          <w:b/>
          <w:sz w:val="22"/>
          <w:szCs w:val="22"/>
        </w:rPr>
        <w:t xml:space="preserve"> </w:t>
      </w:r>
      <w:r w:rsidRPr="00E10936">
        <w:rPr>
          <w:b/>
          <w:sz w:val="22"/>
          <w:szCs w:val="22"/>
        </w:rPr>
        <w:tab/>
      </w:r>
      <w:r w:rsidRPr="00E10936">
        <w:rPr>
          <w:b/>
          <w:sz w:val="22"/>
          <w:szCs w:val="22"/>
        </w:rPr>
        <w:tab/>
      </w:r>
      <w:r w:rsidRPr="00E10936">
        <w:rPr>
          <w:b/>
          <w:sz w:val="22"/>
          <w:szCs w:val="22"/>
        </w:rPr>
        <w:tab/>
        <w:t>06</w:t>
      </w:r>
      <w:r w:rsidR="00037D29">
        <w:rPr>
          <w:b/>
          <w:sz w:val="22"/>
          <w:szCs w:val="22"/>
        </w:rPr>
        <w:t>-08</w:t>
      </w:r>
      <w:r w:rsidRPr="00E10936">
        <w:rPr>
          <w:b/>
          <w:sz w:val="22"/>
          <w:szCs w:val="22"/>
        </w:rPr>
        <w:t>/2021</w:t>
      </w:r>
    </w:p>
    <w:p w:rsidR="00967E0C" w:rsidRPr="0071426B" w:rsidRDefault="00967E0C" w:rsidP="00967E0C">
      <w:pPr>
        <w:spacing w:before="120"/>
        <w:jc w:val="both"/>
        <w:rPr>
          <w:sz w:val="19"/>
          <w:szCs w:val="19"/>
        </w:rPr>
      </w:pPr>
      <w:r w:rsidRPr="0071426B">
        <w:rPr>
          <w:sz w:val="19"/>
          <w:szCs w:val="19"/>
        </w:rPr>
        <w:lastRenderedPageBreak/>
        <w:t>Zhotovitel je povinen objednateli doručit fakturu-daňový doklad nejpozději do 17. kalendářního dne měsíce následujícího po datu zdanitelného plnění uvedeném na faktuře, a to na příslušnou podatelnu objednatele.</w:t>
      </w:r>
    </w:p>
    <w:p w:rsidR="00637901" w:rsidRPr="0071426B" w:rsidRDefault="00637901" w:rsidP="00637901">
      <w:pPr>
        <w:spacing w:line="276" w:lineRule="auto"/>
        <w:rPr>
          <w:b/>
          <w:sz w:val="19"/>
          <w:szCs w:val="19"/>
        </w:rPr>
      </w:pPr>
    </w:p>
    <w:p w:rsidR="00967E0C" w:rsidRPr="0071426B" w:rsidRDefault="00967E0C" w:rsidP="00967E0C">
      <w:pPr>
        <w:spacing w:line="40" w:lineRule="atLeast"/>
        <w:jc w:val="both"/>
        <w:rPr>
          <w:sz w:val="19"/>
          <w:szCs w:val="19"/>
        </w:rPr>
      </w:pPr>
      <w:r w:rsidRPr="0071426B">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67E0C" w:rsidRPr="0071426B" w:rsidRDefault="00967E0C" w:rsidP="00967E0C">
      <w:pPr>
        <w:tabs>
          <w:tab w:val="left" w:pos="2415"/>
        </w:tabs>
        <w:spacing w:line="40" w:lineRule="atLeast"/>
        <w:jc w:val="both"/>
        <w:rPr>
          <w:sz w:val="19"/>
          <w:szCs w:val="19"/>
        </w:rPr>
      </w:pPr>
      <w:r w:rsidRPr="0071426B">
        <w:rPr>
          <w:sz w:val="19"/>
          <w:szCs w:val="19"/>
        </w:rPr>
        <w:tab/>
      </w:r>
    </w:p>
    <w:p w:rsidR="00967E0C" w:rsidRPr="0071426B" w:rsidRDefault="00967E0C" w:rsidP="00967E0C">
      <w:pPr>
        <w:spacing w:line="40" w:lineRule="atLeast"/>
        <w:jc w:val="both"/>
        <w:rPr>
          <w:sz w:val="19"/>
          <w:szCs w:val="19"/>
        </w:rPr>
      </w:pPr>
      <w:r w:rsidRPr="0071426B">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67E0C" w:rsidRPr="0071426B" w:rsidRDefault="00967E0C" w:rsidP="00967E0C">
      <w:pPr>
        <w:spacing w:line="40" w:lineRule="atLeast"/>
        <w:jc w:val="both"/>
        <w:rPr>
          <w:sz w:val="19"/>
          <w:szCs w:val="19"/>
        </w:rPr>
      </w:pPr>
    </w:p>
    <w:p w:rsidR="00967E0C" w:rsidRPr="0071426B" w:rsidRDefault="00967E0C" w:rsidP="00967E0C">
      <w:pPr>
        <w:spacing w:line="40" w:lineRule="atLeast"/>
        <w:jc w:val="both"/>
        <w:rPr>
          <w:sz w:val="19"/>
          <w:szCs w:val="19"/>
        </w:rPr>
      </w:pPr>
      <w:r w:rsidRPr="0071426B">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67E0C" w:rsidRPr="0071426B" w:rsidRDefault="00967E0C" w:rsidP="00967E0C">
      <w:pPr>
        <w:jc w:val="both"/>
        <w:rPr>
          <w:sz w:val="19"/>
          <w:szCs w:val="19"/>
        </w:rPr>
      </w:pPr>
    </w:p>
    <w:p w:rsidR="00967E0C" w:rsidRPr="0071426B" w:rsidRDefault="00967E0C" w:rsidP="00967E0C">
      <w:pPr>
        <w:jc w:val="both"/>
        <w:rPr>
          <w:sz w:val="19"/>
          <w:szCs w:val="19"/>
        </w:rPr>
      </w:pPr>
      <w:r w:rsidRPr="0071426B">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967E0C" w:rsidRPr="0071426B" w:rsidRDefault="00967E0C" w:rsidP="00967E0C">
      <w:pPr>
        <w:jc w:val="both"/>
        <w:rPr>
          <w:sz w:val="19"/>
          <w:szCs w:val="19"/>
        </w:rPr>
      </w:pPr>
    </w:p>
    <w:p w:rsidR="00967E0C" w:rsidRPr="0071426B" w:rsidRDefault="00967E0C" w:rsidP="00967E0C">
      <w:pPr>
        <w:jc w:val="both"/>
        <w:rPr>
          <w:i/>
          <w:sz w:val="19"/>
          <w:szCs w:val="19"/>
        </w:rPr>
      </w:pPr>
      <w:r w:rsidRPr="0071426B">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1426B">
        <w:rPr>
          <w:i/>
          <w:sz w:val="19"/>
          <w:szCs w:val="19"/>
        </w:rPr>
        <w:tab/>
      </w:r>
      <w:r w:rsidRPr="0071426B">
        <w:rPr>
          <w:i/>
          <w:sz w:val="19"/>
          <w:szCs w:val="19"/>
        </w:rPr>
        <w:tab/>
      </w:r>
      <w:r w:rsidRPr="0071426B">
        <w:rPr>
          <w:i/>
          <w:sz w:val="19"/>
          <w:szCs w:val="19"/>
        </w:rPr>
        <w:tab/>
      </w:r>
    </w:p>
    <w:p w:rsidR="00967E0C" w:rsidRPr="0071426B" w:rsidRDefault="00967E0C" w:rsidP="00967E0C">
      <w:pPr>
        <w:spacing w:line="240" w:lineRule="atLeast"/>
        <w:jc w:val="both"/>
        <w:rPr>
          <w:sz w:val="19"/>
          <w:szCs w:val="19"/>
        </w:rPr>
      </w:pPr>
      <w:r w:rsidRPr="0071426B">
        <w:rPr>
          <w:sz w:val="19"/>
          <w:szCs w:val="19"/>
        </w:rPr>
        <w:t>Smluvní vztah se řídí ustanovením § 2586 a násl. Zákona č. 89_2012 Sb., občanský zákoník.</w:t>
      </w:r>
    </w:p>
    <w:p w:rsidR="00967E0C" w:rsidRPr="0071426B" w:rsidRDefault="00967E0C" w:rsidP="00967E0C">
      <w:pPr>
        <w:spacing w:line="40" w:lineRule="atLeast"/>
        <w:jc w:val="both"/>
        <w:rPr>
          <w:sz w:val="19"/>
          <w:szCs w:val="19"/>
        </w:rPr>
      </w:pPr>
    </w:p>
    <w:p w:rsidR="00967E0C" w:rsidRPr="0071426B" w:rsidRDefault="00967E0C" w:rsidP="00967E0C">
      <w:pPr>
        <w:spacing w:line="40" w:lineRule="atLeast"/>
        <w:jc w:val="both"/>
        <w:rPr>
          <w:sz w:val="19"/>
          <w:szCs w:val="19"/>
        </w:rPr>
      </w:pPr>
      <w:r w:rsidRPr="0071426B">
        <w:rPr>
          <w:sz w:val="19"/>
          <w:szCs w:val="19"/>
        </w:rPr>
        <w:t>Smluvní strany nepovažují žádné ustanovení smlouvy za obchodní tajemství.</w:t>
      </w:r>
    </w:p>
    <w:p w:rsidR="00967E0C" w:rsidRDefault="00967E0C" w:rsidP="00967E0C">
      <w:pPr>
        <w:spacing w:line="40" w:lineRule="atLeast"/>
        <w:jc w:val="both"/>
        <w:rPr>
          <w:sz w:val="22"/>
          <w:szCs w:val="22"/>
        </w:rPr>
      </w:pPr>
    </w:p>
    <w:p w:rsidR="00967E0C" w:rsidRPr="00932123" w:rsidRDefault="00967E0C" w:rsidP="00967E0C">
      <w:pPr>
        <w:spacing w:line="240" w:lineRule="atLeast"/>
        <w:jc w:val="both"/>
        <w:rPr>
          <w:b/>
          <w:sz w:val="20"/>
          <w:szCs w:val="20"/>
        </w:rPr>
      </w:pPr>
      <w:r w:rsidRPr="00932123">
        <w:rPr>
          <w:b/>
          <w:sz w:val="20"/>
          <w:szCs w:val="20"/>
        </w:rPr>
        <w:t>Jeden Vámi potvrzený originál objednávky zašlete prosím zpět na naši adresu!</w:t>
      </w:r>
    </w:p>
    <w:p w:rsidR="00967E0C" w:rsidRDefault="00967E0C" w:rsidP="00967E0C">
      <w:pPr>
        <w:spacing w:line="40" w:lineRule="atLeast"/>
        <w:jc w:val="both"/>
        <w:rPr>
          <w:sz w:val="22"/>
          <w:szCs w:val="22"/>
        </w:rPr>
      </w:pPr>
    </w:p>
    <w:p w:rsidR="00967E0C" w:rsidRPr="00B71238" w:rsidRDefault="00967E0C" w:rsidP="00967E0C">
      <w:pPr>
        <w:spacing w:line="276" w:lineRule="auto"/>
        <w:jc w:val="both"/>
        <w:rPr>
          <w:sz w:val="22"/>
          <w:szCs w:val="22"/>
        </w:rPr>
      </w:pPr>
      <w:r w:rsidRPr="00B71238">
        <w:rPr>
          <w:sz w:val="22"/>
          <w:szCs w:val="22"/>
        </w:rPr>
        <w:t xml:space="preserve">Pro fakturaci uvádíme následující potřebné údaje: </w:t>
      </w:r>
    </w:p>
    <w:p w:rsidR="00967E0C" w:rsidRPr="00B71238" w:rsidRDefault="00967E0C" w:rsidP="00967E0C">
      <w:pPr>
        <w:autoSpaceDE w:val="0"/>
        <w:autoSpaceDN w:val="0"/>
        <w:adjustRightInd w:val="0"/>
        <w:spacing w:line="276" w:lineRule="auto"/>
        <w:rPr>
          <w:b/>
          <w:bCs/>
          <w:color w:val="000000"/>
          <w:sz w:val="22"/>
          <w:szCs w:val="22"/>
        </w:rPr>
      </w:pPr>
    </w:p>
    <w:p w:rsidR="00967E0C" w:rsidRPr="00B71238" w:rsidRDefault="00967E0C" w:rsidP="00967E0C">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67E0C" w:rsidRPr="00B71238" w:rsidRDefault="00967E0C" w:rsidP="00967E0C">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67E0C" w:rsidRPr="00B71238" w:rsidRDefault="00967E0C" w:rsidP="00967E0C">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67E0C" w:rsidRPr="00B71238" w:rsidRDefault="00967E0C" w:rsidP="00967E0C">
      <w:pPr>
        <w:autoSpaceDE w:val="0"/>
        <w:autoSpaceDN w:val="0"/>
        <w:adjustRightInd w:val="0"/>
        <w:spacing w:line="276" w:lineRule="auto"/>
        <w:rPr>
          <w:b/>
          <w:bCs/>
          <w:sz w:val="22"/>
          <w:szCs w:val="22"/>
        </w:rPr>
      </w:pPr>
    </w:p>
    <w:p w:rsidR="00967E0C" w:rsidRPr="00B71238" w:rsidRDefault="00967E0C" w:rsidP="00967E0C">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67E0C" w:rsidRPr="00B71238" w:rsidRDefault="00967E0C" w:rsidP="00967E0C">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67E0C" w:rsidRPr="00B71238" w:rsidRDefault="00967E0C" w:rsidP="00967E0C">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967E0C" w:rsidRPr="00B71238" w:rsidRDefault="00967E0C" w:rsidP="00967E0C">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67E0C" w:rsidRPr="00BD2D3C" w:rsidRDefault="00967E0C" w:rsidP="00967E0C">
      <w:pPr>
        <w:jc w:val="both"/>
        <w:rPr>
          <w:sz w:val="22"/>
          <w:szCs w:val="22"/>
        </w:rPr>
      </w:pPr>
    </w:p>
    <w:p w:rsidR="00967E0C" w:rsidRPr="00BD2D3C" w:rsidRDefault="00967E0C" w:rsidP="00967E0C">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67E0C" w:rsidRPr="00BD2D3C" w:rsidRDefault="00967E0C" w:rsidP="00967E0C">
      <w:pPr>
        <w:pStyle w:val="Nadpis2"/>
        <w:tabs>
          <w:tab w:val="clear" w:pos="1134"/>
          <w:tab w:val="clear" w:pos="2268"/>
          <w:tab w:val="clear" w:pos="3686"/>
          <w:tab w:val="clear" w:pos="4820"/>
          <w:tab w:val="clear" w:pos="5954"/>
          <w:tab w:val="clear" w:pos="7088"/>
        </w:tabs>
        <w:jc w:val="both"/>
        <w:rPr>
          <w:b w:val="0"/>
          <w:i/>
          <w:sz w:val="22"/>
          <w:szCs w:val="22"/>
        </w:rPr>
      </w:pPr>
    </w:p>
    <w:p w:rsidR="00967E0C" w:rsidRDefault="00967E0C" w:rsidP="00967E0C">
      <w:pPr>
        <w:rPr>
          <w:sz w:val="22"/>
          <w:szCs w:val="22"/>
        </w:rPr>
      </w:pPr>
      <w:r>
        <w:rPr>
          <w:sz w:val="22"/>
          <w:szCs w:val="22"/>
        </w:rPr>
        <w:t>Datum:</w:t>
      </w:r>
      <w:r>
        <w:rPr>
          <w:sz w:val="22"/>
          <w:szCs w:val="22"/>
        </w:rPr>
        <w:tab/>
      </w:r>
      <w:r w:rsidR="000F6A49">
        <w:rPr>
          <w:sz w:val="22"/>
          <w:szCs w:val="22"/>
        </w:rPr>
        <w:t xml:space="preserve"> 23.6.2021</w:t>
      </w:r>
      <w:r w:rsidR="000F6A49">
        <w:rPr>
          <w:sz w:val="22"/>
          <w:szCs w:val="22"/>
        </w:rPr>
        <w:tab/>
      </w:r>
      <w:r w:rsidR="000F6A49">
        <w:rPr>
          <w:sz w:val="22"/>
          <w:szCs w:val="22"/>
        </w:rPr>
        <w:tab/>
      </w:r>
      <w:r w:rsidR="000F6A49">
        <w:rPr>
          <w:sz w:val="22"/>
          <w:szCs w:val="22"/>
        </w:rPr>
        <w:tab/>
      </w:r>
      <w:r w:rsidR="000F6A49">
        <w:rPr>
          <w:sz w:val="22"/>
          <w:szCs w:val="22"/>
        </w:rPr>
        <w:tab/>
      </w:r>
      <w:r w:rsidR="000F6A49">
        <w:rPr>
          <w:sz w:val="22"/>
          <w:szCs w:val="22"/>
        </w:rPr>
        <w:tab/>
      </w:r>
      <w:r w:rsidR="000F6A49">
        <w:rPr>
          <w:sz w:val="22"/>
          <w:szCs w:val="22"/>
        </w:rPr>
        <w:tab/>
      </w:r>
      <w:r>
        <w:rPr>
          <w:sz w:val="22"/>
          <w:szCs w:val="22"/>
        </w:rPr>
        <w:t>Datum:</w:t>
      </w:r>
      <w:r w:rsidR="00C73316">
        <w:rPr>
          <w:sz w:val="22"/>
          <w:szCs w:val="22"/>
        </w:rPr>
        <w:t xml:space="preserve"> 23. 6. 2021</w:t>
      </w:r>
    </w:p>
    <w:p w:rsidR="000F6A49" w:rsidRDefault="000F6A49" w:rsidP="00967E0C">
      <w:pPr>
        <w:rPr>
          <w:sz w:val="22"/>
          <w:szCs w:val="22"/>
        </w:rPr>
      </w:pPr>
    </w:p>
    <w:p w:rsidR="00037D29" w:rsidRDefault="00C73316" w:rsidP="00967E0C">
      <w:pPr>
        <w:rPr>
          <w:sz w:val="22"/>
          <w:szCs w:val="22"/>
        </w:rPr>
      </w:pPr>
      <w:r>
        <w:rPr>
          <w:sz w:val="22"/>
          <w:szCs w:val="22"/>
        </w:rPr>
        <w:t>XXX</w:t>
      </w:r>
      <w:r w:rsidR="00B675D8">
        <w:rPr>
          <w:sz w:val="22"/>
          <w:szCs w:val="22"/>
        </w:rPr>
        <w:tab/>
      </w:r>
      <w:r w:rsidR="00B675D8">
        <w:rPr>
          <w:sz w:val="22"/>
          <w:szCs w:val="22"/>
        </w:rPr>
        <w:tab/>
      </w:r>
      <w:r w:rsidR="00B675D8">
        <w:rPr>
          <w:sz w:val="22"/>
          <w:szCs w:val="22"/>
        </w:rPr>
        <w:tab/>
      </w:r>
      <w:r w:rsidR="00B675D8">
        <w:rPr>
          <w:sz w:val="22"/>
          <w:szCs w:val="22"/>
        </w:rPr>
        <w:tab/>
      </w:r>
      <w:r w:rsidR="00B675D8">
        <w:rPr>
          <w:sz w:val="22"/>
          <w:szCs w:val="22"/>
        </w:rPr>
        <w:tab/>
      </w:r>
      <w:r w:rsidR="00B675D8">
        <w:rPr>
          <w:sz w:val="22"/>
          <w:szCs w:val="22"/>
        </w:rPr>
        <w:tab/>
      </w:r>
      <w:r w:rsidR="00B675D8">
        <w:rPr>
          <w:sz w:val="22"/>
          <w:szCs w:val="22"/>
        </w:rPr>
        <w:tab/>
      </w:r>
      <w:r w:rsidR="00B675D8">
        <w:rPr>
          <w:sz w:val="22"/>
          <w:szCs w:val="22"/>
        </w:rPr>
        <w:tab/>
      </w:r>
      <w:r>
        <w:rPr>
          <w:sz w:val="22"/>
          <w:szCs w:val="22"/>
        </w:rPr>
        <w:t>XXX</w:t>
      </w:r>
    </w:p>
    <w:p w:rsidR="00B675D8" w:rsidRDefault="00B675D8" w:rsidP="00967E0C">
      <w:pPr>
        <w:pStyle w:val="Nadpis2"/>
        <w:tabs>
          <w:tab w:val="clear" w:pos="1134"/>
          <w:tab w:val="clear" w:pos="2268"/>
          <w:tab w:val="clear" w:pos="3686"/>
          <w:tab w:val="clear" w:pos="4820"/>
          <w:tab w:val="clear" w:pos="5954"/>
          <w:tab w:val="clear" w:pos="7088"/>
        </w:tabs>
        <w:jc w:val="both"/>
        <w:rPr>
          <w:b w:val="0"/>
          <w:i/>
          <w:sz w:val="22"/>
          <w:szCs w:val="22"/>
        </w:rPr>
      </w:pPr>
    </w:p>
    <w:p w:rsidR="00967E0C" w:rsidRPr="00BD2D3C" w:rsidRDefault="00967E0C" w:rsidP="00967E0C">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637901" w:rsidRPr="0071426B" w:rsidRDefault="00967E0C" w:rsidP="0071426B">
      <w:pPr>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sectPr w:rsidR="00637901" w:rsidRPr="0071426B" w:rsidSect="000511DC">
      <w:footerReference w:type="default" r:id="rId7"/>
      <w:footerReference w:type="first" r:id="rId8"/>
      <w:pgSz w:w="11906" w:h="16838" w:code="9"/>
      <w:pgMar w:top="899" w:right="1134" w:bottom="1701" w:left="1134" w:header="708" w:footer="141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E40" w:rsidRDefault="00B41E40" w:rsidP="009E0180">
      <w:r>
        <w:separator/>
      </w:r>
    </w:p>
  </w:endnote>
  <w:endnote w:type="continuationSeparator" w:id="0">
    <w:p w:rsidR="00B41E40" w:rsidRDefault="00B41E40" w:rsidP="009E0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80" w:rsidRDefault="009E0180">
    <w:pPr>
      <w:pStyle w:val="Zpat"/>
    </w:pPr>
  </w:p>
  <w:p w:rsidR="009E0180" w:rsidRDefault="009E018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E40" w:rsidRDefault="00B41E40" w:rsidP="009E0180">
      <w:r>
        <w:separator/>
      </w:r>
    </w:p>
  </w:footnote>
  <w:footnote w:type="continuationSeparator" w:id="0">
    <w:p w:rsidR="00B41E40" w:rsidRDefault="00B41E40" w:rsidP="009E01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F382F"/>
    <w:rsid w:val="000256E0"/>
    <w:rsid w:val="00037D29"/>
    <w:rsid w:val="000511DC"/>
    <w:rsid w:val="000B2B52"/>
    <w:rsid w:val="000F6A49"/>
    <w:rsid w:val="00102B04"/>
    <w:rsid w:val="00107BFE"/>
    <w:rsid w:val="00111800"/>
    <w:rsid w:val="00127006"/>
    <w:rsid w:val="00145582"/>
    <w:rsid w:val="001F37C9"/>
    <w:rsid w:val="001F73DF"/>
    <w:rsid w:val="00272DDF"/>
    <w:rsid w:val="002949B2"/>
    <w:rsid w:val="002A0E80"/>
    <w:rsid w:val="002B07EC"/>
    <w:rsid w:val="002C1A98"/>
    <w:rsid w:val="002D68C6"/>
    <w:rsid w:val="002F382F"/>
    <w:rsid w:val="003404F8"/>
    <w:rsid w:val="003447E9"/>
    <w:rsid w:val="003851E3"/>
    <w:rsid w:val="003870BD"/>
    <w:rsid w:val="003963B1"/>
    <w:rsid w:val="003A6749"/>
    <w:rsid w:val="003B2B2A"/>
    <w:rsid w:val="003C0DB1"/>
    <w:rsid w:val="00480FF9"/>
    <w:rsid w:val="00485C1E"/>
    <w:rsid w:val="004C7C1B"/>
    <w:rsid w:val="00523973"/>
    <w:rsid w:val="00531611"/>
    <w:rsid w:val="0054648B"/>
    <w:rsid w:val="00554C13"/>
    <w:rsid w:val="005551A1"/>
    <w:rsid w:val="005B26D2"/>
    <w:rsid w:val="005D265F"/>
    <w:rsid w:val="005E615C"/>
    <w:rsid w:val="005E6658"/>
    <w:rsid w:val="00617DE6"/>
    <w:rsid w:val="00637901"/>
    <w:rsid w:val="00654270"/>
    <w:rsid w:val="006A47B4"/>
    <w:rsid w:val="006B0B3A"/>
    <w:rsid w:val="006C7970"/>
    <w:rsid w:val="006D539D"/>
    <w:rsid w:val="00704BE3"/>
    <w:rsid w:val="00711F6A"/>
    <w:rsid w:val="0071426B"/>
    <w:rsid w:val="00724CBF"/>
    <w:rsid w:val="00764875"/>
    <w:rsid w:val="007710ED"/>
    <w:rsid w:val="007A3431"/>
    <w:rsid w:val="007B008D"/>
    <w:rsid w:val="007C1388"/>
    <w:rsid w:val="007C7C23"/>
    <w:rsid w:val="007E0AA8"/>
    <w:rsid w:val="007E3102"/>
    <w:rsid w:val="008271BD"/>
    <w:rsid w:val="008500D7"/>
    <w:rsid w:val="008950CD"/>
    <w:rsid w:val="008C4658"/>
    <w:rsid w:val="008D1527"/>
    <w:rsid w:val="00916473"/>
    <w:rsid w:val="0092039C"/>
    <w:rsid w:val="00932123"/>
    <w:rsid w:val="00967E0C"/>
    <w:rsid w:val="00985061"/>
    <w:rsid w:val="009A5DCA"/>
    <w:rsid w:val="009B03BB"/>
    <w:rsid w:val="009C07D6"/>
    <w:rsid w:val="009E0180"/>
    <w:rsid w:val="009E2C49"/>
    <w:rsid w:val="00AA1D63"/>
    <w:rsid w:val="00AB14B1"/>
    <w:rsid w:val="00AB35C2"/>
    <w:rsid w:val="00B03488"/>
    <w:rsid w:val="00B10890"/>
    <w:rsid w:val="00B34D57"/>
    <w:rsid w:val="00B41E40"/>
    <w:rsid w:val="00B675D8"/>
    <w:rsid w:val="00B9799A"/>
    <w:rsid w:val="00BA42A0"/>
    <w:rsid w:val="00BF5F3D"/>
    <w:rsid w:val="00C36567"/>
    <w:rsid w:val="00C447A2"/>
    <w:rsid w:val="00C45472"/>
    <w:rsid w:val="00C555CA"/>
    <w:rsid w:val="00C64C2A"/>
    <w:rsid w:val="00C73316"/>
    <w:rsid w:val="00CC6E74"/>
    <w:rsid w:val="00D17531"/>
    <w:rsid w:val="00D22508"/>
    <w:rsid w:val="00D957DC"/>
    <w:rsid w:val="00D97249"/>
    <w:rsid w:val="00DD1C15"/>
    <w:rsid w:val="00DD6B41"/>
    <w:rsid w:val="00E03221"/>
    <w:rsid w:val="00E14CAF"/>
    <w:rsid w:val="00E403C5"/>
    <w:rsid w:val="00E4479C"/>
    <w:rsid w:val="00E55CE6"/>
    <w:rsid w:val="00E80476"/>
    <w:rsid w:val="00F74DE3"/>
    <w:rsid w:val="00F75A33"/>
    <w:rsid w:val="00FA4442"/>
    <w:rsid w:val="00FB512D"/>
    <w:rsid w:val="00FE3B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7E3102"/>
    <w:pPr>
      <w:spacing w:after="120"/>
      <w:ind w:left="283"/>
    </w:pPr>
  </w:style>
  <w:style w:type="character" w:customStyle="1" w:styleId="ZkladntextodsazenChar">
    <w:name w:val="Základní text odsazený Char"/>
    <w:basedOn w:val="Standardnpsmoodstavce"/>
    <w:link w:val="Zkladntextodsazen"/>
    <w:uiPriority w:val="99"/>
    <w:semiHidden/>
    <w:rsid w:val="007E310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885</Words>
  <Characters>5226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5</cp:revision>
  <cp:lastPrinted>2021-06-23T08:04:00Z</cp:lastPrinted>
  <dcterms:created xsi:type="dcterms:W3CDTF">2021-06-23T08:38:00Z</dcterms:created>
  <dcterms:modified xsi:type="dcterms:W3CDTF">2021-06-23T09:22:00Z</dcterms:modified>
</cp:coreProperties>
</file>