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>201701000</w:t>
      </w:r>
      <w:r w:rsidR="00FA5FF3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</w:p>
    <w:p w:rsidR="00510D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z prostředků IFN prostřednictvím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Státního fondu životního prostředí České republiky </w:t>
      </w:r>
    </w:p>
    <w:p w:rsidR="00577072" w:rsidRPr="002D1C74" w:rsidRDefault="00577072">
      <w:pPr>
        <w:pStyle w:val="Zkladntext"/>
        <w:rPr>
          <w:rFonts w:ascii="Segoe UI" w:hAnsi="Segoe UI" w:cs="Segoe UI"/>
          <w:sz w:val="20"/>
        </w:rPr>
      </w:pPr>
    </w:p>
    <w:p w:rsidR="002152CC" w:rsidRDefault="002152CC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Smluvní strany 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se sídlem</w:t>
      </w:r>
      <w:r w:rsidR="00C242B4" w:rsidRPr="002D1C74">
        <w:rPr>
          <w:rFonts w:ascii="Segoe UI" w:hAnsi="Segoe UI" w:cs="Segoe UI"/>
          <w:sz w:val="20"/>
        </w:rPr>
        <w:t>:</w:t>
      </w:r>
      <w:r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Kaplanova 1931/1, 148 00 Praha 11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korespondenční adresa: </w:t>
      </w:r>
      <w:r w:rsidR="00FD7A2F" w:rsidRPr="002D1C74">
        <w:rPr>
          <w:rFonts w:ascii="Segoe UI" w:hAnsi="Segoe UI" w:cs="Segoe UI"/>
          <w:sz w:val="20"/>
        </w:rPr>
        <w:tab/>
      </w:r>
      <w:r w:rsidR="008A5527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Olbrachtova 2006/9, 140 00 Praha 4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IČ</w:t>
      </w:r>
      <w:r w:rsidR="002D1C74" w:rsidRPr="002D1C74">
        <w:rPr>
          <w:rFonts w:ascii="Segoe UI" w:hAnsi="Segoe UI" w:cs="Segoe UI"/>
          <w:sz w:val="20"/>
        </w:rPr>
        <w:t>O</w:t>
      </w:r>
      <w:r w:rsidRPr="002D1C74">
        <w:rPr>
          <w:rFonts w:ascii="Segoe UI" w:hAnsi="Segoe UI" w:cs="Segoe UI"/>
          <w:sz w:val="20"/>
        </w:rPr>
        <w:t xml:space="preserve">: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00020729</w:t>
      </w:r>
    </w:p>
    <w:p w:rsidR="00F56057" w:rsidRPr="002D1C74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</w:t>
      </w:r>
      <w:r w:rsidR="00F56057" w:rsidRPr="002D1C74">
        <w:rPr>
          <w:rFonts w:ascii="Segoe UI" w:hAnsi="Segoe UI" w:cs="Segoe UI"/>
          <w:sz w:val="20"/>
        </w:rPr>
        <w:t>astoupený</w:t>
      </w:r>
      <w:r w:rsidR="007507E5" w:rsidRPr="002D1C74">
        <w:rPr>
          <w:rFonts w:ascii="Segoe UI" w:hAnsi="Segoe UI" w:cs="Segoe UI"/>
          <w:sz w:val="20"/>
        </w:rPr>
        <w:t>:</w:t>
      </w:r>
      <w:r w:rsidR="00F56057"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56057" w:rsidRPr="002D1C74">
        <w:rPr>
          <w:rFonts w:ascii="Segoe UI" w:hAnsi="Segoe UI" w:cs="Segoe UI"/>
          <w:sz w:val="20"/>
        </w:rPr>
        <w:t xml:space="preserve">Ing. </w:t>
      </w:r>
      <w:r w:rsidR="005552DB" w:rsidRPr="002D1C74">
        <w:rPr>
          <w:rFonts w:ascii="Segoe UI" w:hAnsi="Segoe UI" w:cs="Segoe UI"/>
          <w:sz w:val="20"/>
        </w:rPr>
        <w:t>Petrem V a l d m a n e m</w:t>
      </w:r>
      <w:r w:rsidR="00F56057" w:rsidRPr="002D1C74">
        <w:rPr>
          <w:rFonts w:ascii="Segoe UI" w:hAnsi="Segoe UI" w:cs="Segoe UI"/>
          <w:sz w:val="20"/>
        </w:rPr>
        <w:t xml:space="preserve">, </w:t>
      </w:r>
      <w:r w:rsidR="00DC5685" w:rsidRPr="002D1C74">
        <w:rPr>
          <w:rFonts w:ascii="Segoe UI" w:hAnsi="Segoe UI" w:cs="Segoe UI"/>
          <w:sz w:val="20"/>
        </w:rPr>
        <w:t>ře</w:t>
      </w:r>
      <w:r w:rsidR="00A5545B" w:rsidRPr="002D1C74">
        <w:rPr>
          <w:rFonts w:ascii="Segoe UI" w:hAnsi="Segoe UI" w:cs="Segoe UI"/>
          <w:sz w:val="20"/>
        </w:rPr>
        <w:t>ditelem</w:t>
      </w:r>
      <w:r w:rsidR="00F56057" w:rsidRPr="002D1C74">
        <w:rPr>
          <w:rFonts w:ascii="Segoe UI" w:hAnsi="Segoe UI" w:cs="Segoe UI"/>
          <w:sz w:val="20"/>
        </w:rPr>
        <w:t xml:space="preserve"> SFŽP ČR </w:t>
      </w:r>
    </w:p>
    <w:p w:rsidR="00177043" w:rsidRPr="002D1C74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(dále jen </w:t>
      </w:r>
      <w:r w:rsidR="00AF5EE9" w:rsidRPr="002D1C74">
        <w:rPr>
          <w:rFonts w:ascii="Segoe UI" w:hAnsi="Segoe UI" w:cs="Segoe UI"/>
          <w:sz w:val="20"/>
        </w:rPr>
        <w:t>„</w:t>
      </w:r>
      <w:r w:rsidRPr="002D1C74">
        <w:rPr>
          <w:rFonts w:ascii="Segoe UI" w:hAnsi="Segoe UI" w:cs="Segoe UI"/>
          <w:sz w:val="20"/>
        </w:rPr>
        <w:t>Fond</w:t>
      </w:r>
      <w:r w:rsidR="00AF5EE9" w:rsidRPr="002D1C74">
        <w:rPr>
          <w:rFonts w:ascii="Segoe UI" w:hAnsi="Segoe UI" w:cs="Segoe UI"/>
          <w:sz w:val="20"/>
        </w:rPr>
        <w:t>“</w:t>
      </w:r>
      <w:r w:rsidRPr="002D1C74">
        <w:rPr>
          <w:rFonts w:ascii="Segoe UI" w:hAnsi="Segoe UI" w:cs="Segoe UI"/>
          <w:sz w:val="20"/>
        </w:rPr>
        <w:t>)</w:t>
      </w:r>
    </w:p>
    <w:p w:rsidR="00B446F7" w:rsidRPr="002D1C7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a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1C74" w:rsidRPr="002D1C74" w:rsidRDefault="00510DAC" w:rsidP="002D1C74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město </w:t>
      </w:r>
      <w:r w:rsidR="00FA5FF3">
        <w:rPr>
          <w:rFonts w:ascii="Segoe UI" w:hAnsi="Segoe UI" w:cs="Segoe UI"/>
          <w:b/>
          <w:sz w:val="20"/>
        </w:rPr>
        <w:t>Český Těšín</w:t>
      </w:r>
      <w:r w:rsidR="002D1C74" w:rsidRPr="002D1C74">
        <w:rPr>
          <w:rFonts w:ascii="Segoe UI" w:hAnsi="Segoe UI" w:cs="Segoe UI"/>
          <w:b/>
          <w:i/>
          <w:sz w:val="20"/>
        </w:rPr>
        <w:t xml:space="preserve"> 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kontaktní adresa: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3144E6">
        <w:rPr>
          <w:rFonts w:ascii="Segoe UI" w:hAnsi="Segoe UI" w:cs="Segoe UI"/>
          <w:sz w:val="20"/>
        </w:rPr>
        <w:t xml:space="preserve">Městský úřad </w:t>
      </w:r>
      <w:r w:rsidR="00FA5FF3">
        <w:rPr>
          <w:rFonts w:ascii="Segoe UI" w:hAnsi="Segoe UI" w:cs="Segoe UI"/>
          <w:sz w:val="20"/>
        </w:rPr>
        <w:t>Český Těšín</w:t>
      </w:r>
      <w:r w:rsidR="002872B0">
        <w:rPr>
          <w:rFonts w:ascii="Segoe UI" w:hAnsi="Segoe UI" w:cs="Segoe UI"/>
          <w:sz w:val="20"/>
        </w:rPr>
        <w:t xml:space="preserve">, </w:t>
      </w:r>
      <w:r w:rsidR="003144E6">
        <w:rPr>
          <w:rFonts w:ascii="Segoe UI" w:hAnsi="Segoe UI" w:cs="Segoe UI"/>
          <w:sz w:val="20"/>
        </w:rPr>
        <w:t>náměstí</w:t>
      </w:r>
      <w:r w:rsidR="00FA5FF3">
        <w:rPr>
          <w:rFonts w:ascii="Segoe UI" w:hAnsi="Segoe UI" w:cs="Segoe UI"/>
          <w:sz w:val="20"/>
        </w:rPr>
        <w:t xml:space="preserve"> ČSA 1</w:t>
      </w:r>
      <w:r w:rsidR="00510DAC">
        <w:rPr>
          <w:rFonts w:ascii="Segoe UI" w:hAnsi="Segoe UI" w:cs="Segoe UI"/>
          <w:sz w:val="20"/>
        </w:rPr>
        <w:t xml:space="preserve">, </w:t>
      </w:r>
      <w:r w:rsidR="00FA5FF3">
        <w:rPr>
          <w:rFonts w:ascii="Segoe UI" w:hAnsi="Segoe UI" w:cs="Segoe UI"/>
          <w:sz w:val="20"/>
        </w:rPr>
        <w:t>737 01</w:t>
      </w:r>
      <w:r w:rsidR="002872B0">
        <w:rPr>
          <w:rFonts w:ascii="Segoe UI" w:hAnsi="Segoe UI" w:cs="Segoe UI"/>
          <w:sz w:val="20"/>
        </w:rPr>
        <w:t xml:space="preserve"> </w:t>
      </w:r>
      <w:r w:rsidR="00FA5FF3">
        <w:rPr>
          <w:rFonts w:ascii="Segoe UI" w:hAnsi="Segoe UI" w:cs="Segoe UI"/>
          <w:sz w:val="20"/>
        </w:rPr>
        <w:t>Český Těšín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IČO: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FA5FF3" w:rsidRPr="00FA5FF3">
        <w:rPr>
          <w:rFonts w:ascii="Segoe UI" w:hAnsi="Segoe UI" w:cs="Segoe UI"/>
          <w:sz w:val="20"/>
        </w:rPr>
        <w:t>00297437</w:t>
      </w:r>
    </w:p>
    <w:p w:rsidR="003144E6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zastoupen</w:t>
      </w:r>
      <w:r w:rsidR="00FA5FF3">
        <w:rPr>
          <w:rFonts w:ascii="Segoe UI" w:hAnsi="Segoe UI" w:cs="Segoe UI"/>
          <w:sz w:val="20"/>
        </w:rPr>
        <w:t>é</w:t>
      </w:r>
      <w:r w:rsidRPr="002D1C74">
        <w:rPr>
          <w:rFonts w:ascii="Segoe UI" w:hAnsi="Segoe UI" w:cs="Segoe UI"/>
          <w:sz w:val="20"/>
        </w:rPr>
        <w:t xml:space="preserve">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FA5FF3">
        <w:rPr>
          <w:rFonts w:ascii="Segoe UI" w:hAnsi="Segoe UI" w:cs="Segoe UI"/>
          <w:sz w:val="20"/>
        </w:rPr>
        <w:t>Mgr. Gabrielou H ř e b a č k o v o u</w:t>
      </w:r>
      <w:r w:rsidR="00510DAC">
        <w:rPr>
          <w:rFonts w:ascii="Segoe UI" w:hAnsi="Segoe UI" w:cs="Segoe UI"/>
          <w:sz w:val="20"/>
        </w:rPr>
        <w:t xml:space="preserve">, </w:t>
      </w:r>
      <w:r w:rsidR="003144E6">
        <w:rPr>
          <w:rFonts w:ascii="Segoe UI" w:hAnsi="Segoe UI" w:cs="Segoe UI"/>
          <w:sz w:val="20"/>
        </w:rPr>
        <w:t>starost</w:t>
      </w:r>
      <w:r w:rsidR="00FA5FF3">
        <w:rPr>
          <w:rFonts w:ascii="Segoe UI" w:hAnsi="Segoe UI" w:cs="Segoe UI"/>
          <w:sz w:val="20"/>
        </w:rPr>
        <w:t>k</w:t>
      </w:r>
      <w:r w:rsidR="003144E6">
        <w:rPr>
          <w:rFonts w:ascii="Segoe UI" w:hAnsi="Segoe UI" w:cs="Segoe UI"/>
          <w:sz w:val="20"/>
        </w:rPr>
        <w:t>ou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(dále jen „příjemce podpory“)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2152CC" w:rsidRDefault="002152CC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2D1C74" w:rsidRDefault="00427A7C" w:rsidP="00E5732E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</w:t>
      </w:r>
      <w:r w:rsidR="008A5527" w:rsidRPr="002D1C74">
        <w:rPr>
          <w:rFonts w:ascii="Segoe UI" w:hAnsi="Segoe UI" w:cs="Segoe UI"/>
          <w:sz w:val="20"/>
        </w:rPr>
        <w:t xml:space="preserve">dohodly </w:t>
      </w:r>
      <w:r w:rsidR="00C4209E" w:rsidRPr="002D1C74">
        <w:rPr>
          <w:rFonts w:ascii="Segoe UI" w:hAnsi="Segoe UI" w:cs="Segoe UI"/>
          <w:sz w:val="20"/>
        </w:rPr>
        <w:t xml:space="preserve">na této změně a doplnění smlouvy č. </w:t>
      </w:r>
      <w:r w:rsidR="00377097">
        <w:rPr>
          <w:rFonts w:ascii="Segoe UI" w:hAnsi="Segoe UI" w:cs="Segoe UI"/>
          <w:sz w:val="20"/>
        </w:rPr>
        <w:t>201701000</w:t>
      </w:r>
      <w:r w:rsidR="00FA5FF3">
        <w:rPr>
          <w:rFonts w:ascii="Segoe UI" w:hAnsi="Segoe UI" w:cs="Segoe UI"/>
          <w:sz w:val="20"/>
        </w:rPr>
        <w:t>6</w:t>
      </w:r>
      <w:r w:rsidR="002D7AC5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3144E6">
        <w:rPr>
          <w:rFonts w:ascii="Segoe UI" w:hAnsi="Segoe UI" w:cs="Segoe UI"/>
          <w:sz w:val="20"/>
        </w:rPr>
        <w:t>2</w:t>
      </w:r>
      <w:r w:rsidR="00FA5FF3">
        <w:rPr>
          <w:rFonts w:ascii="Segoe UI" w:hAnsi="Segoe UI" w:cs="Segoe UI"/>
          <w:sz w:val="20"/>
        </w:rPr>
        <w:t>3</w:t>
      </w:r>
      <w:r w:rsidR="00377097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="003144E6">
        <w:rPr>
          <w:rFonts w:ascii="Segoe UI" w:hAnsi="Segoe UI" w:cs="Segoe UI"/>
          <w:sz w:val="20"/>
        </w:rPr>
        <w:t>6</w:t>
      </w:r>
      <w:r w:rsidR="00377097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20</w:t>
      </w:r>
      <w:r w:rsidR="003144E6">
        <w:rPr>
          <w:rFonts w:ascii="Segoe UI" w:hAnsi="Segoe UI" w:cs="Segoe UI"/>
          <w:sz w:val="20"/>
        </w:rPr>
        <w:t>20</w:t>
      </w:r>
      <w:r w:rsidR="004119B5" w:rsidRPr="002D1C74">
        <w:rPr>
          <w:rFonts w:ascii="Segoe UI" w:hAnsi="Segoe UI" w:cs="Segoe UI"/>
          <w:sz w:val="20"/>
        </w:rPr>
        <w:t xml:space="preserve"> (dále jen „Smlouva“)</w:t>
      </w:r>
      <w:r w:rsidR="00377097">
        <w:rPr>
          <w:rFonts w:ascii="Segoe UI" w:hAnsi="Segoe UI" w:cs="Segoe UI"/>
          <w:sz w:val="20"/>
        </w:rPr>
        <w:t>:</w:t>
      </w:r>
    </w:p>
    <w:p w:rsidR="002D7AC5" w:rsidRPr="002D1C74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2152CC" w:rsidRDefault="002152CC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9277B3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2152CC">
        <w:rPr>
          <w:rFonts w:ascii="Segoe UI" w:hAnsi="Segoe UI" w:cs="Segoe UI"/>
        </w:rPr>
        <w:t>.</w:t>
      </w:r>
    </w:p>
    <w:p w:rsidR="00712945" w:rsidRDefault="00712945" w:rsidP="00712945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 souladu s článkem </w:t>
      </w:r>
      <w:r w:rsidR="00182CC4">
        <w:rPr>
          <w:rFonts w:ascii="Segoe UI" w:hAnsi="Segoe UI" w:cs="Segoe UI"/>
          <w:sz w:val="20"/>
        </w:rPr>
        <w:t>V,</w:t>
      </w:r>
      <w:r>
        <w:rPr>
          <w:rFonts w:ascii="Segoe UI" w:hAnsi="Segoe UI" w:cs="Segoe UI"/>
          <w:sz w:val="20"/>
        </w:rPr>
        <w:t xml:space="preserve"> bod</w:t>
      </w:r>
      <w:r w:rsidR="00182CC4">
        <w:rPr>
          <w:rFonts w:ascii="Segoe UI" w:hAnsi="Segoe UI" w:cs="Segoe UI"/>
          <w:sz w:val="20"/>
        </w:rPr>
        <w:t>em 24</w:t>
      </w:r>
      <w:r w:rsidR="009277B3">
        <w:rPr>
          <w:rFonts w:ascii="Segoe UI" w:hAnsi="Segoe UI" w:cs="Segoe UI"/>
          <w:sz w:val="20"/>
        </w:rPr>
        <w:t>, z důvodu opravy chybně uvedených platebních údajů,</w:t>
      </w:r>
      <w:r>
        <w:rPr>
          <w:rFonts w:ascii="Segoe UI" w:hAnsi="Segoe UI" w:cs="Segoe UI"/>
          <w:sz w:val="20"/>
        </w:rPr>
        <w:t xml:space="preserve"> souhlasí </w:t>
      </w:r>
      <w:r w:rsidR="00182CC4">
        <w:rPr>
          <w:rFonts w:ascii="Segoe UI" w:hAnsi="Segoe UI" w:cs="Segoe UI"/>
          <w:sz w:val="20"/>
        </w:rPr>
        <w:t xml:space="preserve">Fond </w:t>
      </w:r>
      <w:r>
        <w:rPr>
          <w:rFonts w:ascii="Segoe UI" w:hAnsi="Segoe UI" w:cs="Segoe UI"/>
          <w:sz w:val="20"/>
        </w:rPr>
        <w:t>se změn</w:t>
      </w:r>
      <w:r w:rsidR="00AD728A">
        <w:rPr>
          <w:rFonts w:ascii="Segoe UI" w:hAnsi="Segoe UI" w:cs="Segoe UI"/>
          <w:sz w:val="20"/>
        </w:rPr>
        <w:t>ou</w:t>
      </w:r>
      <w:r>
        <w:rPr>
          <w:rFonts w:ascii="Segoe UI" w:hAnsi="Segoe UI" w:cs="Segoe UI"/>
          <w:sz w:val="20"/>
        </w:rPr>
        <w:t xml:space="preserve"> trvalého bankovního příkazu vystaveného bankou dne </w:t>
      </w:r>
      <w:r w:rsidR="009277B3">
        <w:rPr>
          <w:rFonts w:ascii="Segoe UI" w:hAnsi="Segoe UI" w:cs="Segoe UI"/>
          <w:sz w:val="20"/>
        </w:rPr>
        <w:t>11</w:t>
      </w:r>
      <w:r w:rsidR="00182CC4">
        <w:rPr>
          <w:rFonts w:ascii="Segoe UI" w:hAnsi="Segoe UI" w:cs="Segoe UI"/>
          <w:sz w:val="20"/>
        </w:rPr>
        <w:t xml:space="preserve">. </w:t>
      </w:r>
      <w:r w:rsidR="00B0704A">
        <w:rPr>
          <w:rFonts w:ascii="Segoe UI" w:hAnsi="Segoe UI" w:cs="Segoe UI"/>
          <w:sz w:val="20"/>
        </w:rPr>
        <w:t>5</w:t>
      </w:r>
      <w:r>
        <w:rPr>
          <w:rFonts w:ascii="Segoe UI" w:hAnsi="Segoe UI" w:cs="Segoe UI"/>
          <w:sz w:val="20"/>
        </w:rPr>
        <w:t>. 20</w:t>
      </w:r>
      <w:r w:rsidR="00B0704A">
        <w:rPr>
          <w:rFonts w:ascii="Segoe UI" w:hAnsi="Segoe UI" w:cs="Segoe UI"/>
          <w:sz w:val="20"/>
        </w:rPr>
        <w:t>20</w:t>
      </w:r>
      <w:r w:rsidR="00AD728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Povinnost nevypovězení se nyní vztahuje na </w:t>
      </w:r>
      <w:r w:rsidR="003935D6">
        <w:rPr>
          <w:rFonts w:ascii="Segoe UI" w:hAnsi="Segoe UI" w:cs="Segoe UI"/>
          <w:sz w:val="20"/>
        </w:rPr>
        <w:t>potvrzení o trvalém</w:t>
      </w:r>
      <w:r>
        <w:rPr>
          <w:rFonts w:ascii="Segoe UI" w:hAnsi="Segoe UI" w:cs="Segoe UI"/>
          <w:sz w:val="20"/>
        </w:rPr>
        <w:t xml:space="preserve"> příkaz</w:t>
      </w:r>
      <w:r w:rsidR="003935D6">
        <w:rPr>
          <w:rFonts w:ascii="Segoe UI" w:hAnsi="Segoe UI" w:cs="Segoe UI"/>
          <w:sz w:val="20"/>
        </w:rPr>
        <w:t>u</w:t>
      </w:r>
      <w:r>
        <w:rPr>
          <w:rFonts w:ascii="Segoe UI" w:hAnsi="Segoe UI" w:cs="Segoe UI"/>
          <w:sz w:val="20"/>
        </w:rPr>
        <w:t xml:space="preserve"> </w:t>
      </w:r>
      <w:r w:rsidR="003935D6">
        <w:rPr>
          <w:rFonts w:ascii="Segoe UI" w:hAnsi="Segoe UI" w:cs="Segoe UI"/>
          <w:sz w:val="20"/>
        </w:rPr>
        <w:t>k úhradě vystavené</w:t>
      </w:r>
      <w:r>
        <w:rPr>
          <w:rFonts w:ascii="Segoe UI" w:hAnsi="Segoe UI" w:cs="Segoe UI"/>
          <w:sz w:val="20"/>
        </w:rPr>
        <w:t xml:space="preserve"> </w:t>
      </w:r>
      <w:r w:rsidR="009277B3">
        <w:rPr>
          <w:rFonts w:ascii="Segoe UI" w:hAnsi="Segoe UI" w:cs="Segoe UI"/>
          <w:sz w:val="20"/>
        </w:rPr>
        <w:t>Komerční bankou, a.s.,</w:t>
      </w:r>
      <w:r>
        <w:rPr>
          <w:rFonts w:ascii="Segoe UI" w:hAnsi="Segoe UI" w:cs="Segoe UI"/>
          <w:sz w:val="20"/>
        </w:rPr>
        <w:t xml:space="preserve"> dne </w:t>
      </w:r>
      <w:r w:rsidR="00B0704A">
        <w:rPr>
          <w:rFonts w:ascii="Segoe UI" w:hAnsi="Segoe UI" w:cs="Segoe UI"/>
          <w:sz w:val="20"/>
        </w:rPr>
        <w:t>2</w:t>
      </w:r>
      <w:r w:rsidR="009277B3">
        <w:rPr>
          <w:rFonts w:ascii="Segoe UI" w:hAnsi="Segoe UI" w:cs="Segoe UI"/>
          <w:sz w:val="20"/>
        </w:rPr>
        <w:t>8</w:t>
      </w:r>
      <w:r>
        <w:rPr>
          <w:rFonts w:ascii="Segoe UI" w:hAnsi="Segoe UI" w:cs="Segoe UI"/>
          <w:sz w:val="20"/>
        </w:rPr>
        <w:t>. </w:t>
      </w:r>
      <w:r w:rsidR="009277B3">
        <w:rPr>
          <w:rFonts w:ascii="Segoe UI" w:hAnsi="Segoe UI" w:cs="Segoe UI"/>
          <w:sz w:val="20"/>
        </w:rPr>
        <w:t>4</w:t>
      </w:r>
      <w:r>
        <w:rPr>
          <w:rFonts w:ascii="Segoe UI" w:hAnsi="Segoe UI" w:cs="Segoe UI"/>
          <w:sz w:val="20"/>
        </w:rPr>
        <w:t>. 202</w:t>
      </w:r>
      <w:r w:rsidR="009277B3">
        <w:rPr>
          <w:rFonts w:ascii="Segoe UI" w:hAnsi="Segoe UI" w:cs="Segoe UI"/>
          <w:sz w:val="20"/>
        </w:rPr>
        <w:t>1</w:t>
      </w:r>
      <w:r w:rsidR="00B0704A">
        <w:rPr>
          <w:rFonts w:ascii="Segoe UI" w:hAnsi="Segoe UI" w:cs="Segoe UI"/>
          <w:sz w:val="20"/>
        </w:rPr>
        <w:t>.</w:t>
      </w:r>
    </w:p>
    <w:p w:rsidR="002152CC" w:rsidRDefault="002152CC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9277B3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2152CC">
        <w:rPr>
          <w:rFonts w:ascii="Segoe UI" w:hAnsi="Segoe UI" w:cs="Segoe UI"/>
        </w:rPr>
        <w:t>.</w:t>
      </w:r>
    </w:p>
    <w:p w:rsidR="009277B3" w:rsidRDefault="009277B3" w:rsidP="009277B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 souladu s článkem V, bodem 25, z důvodu opravy chybně uvedených platebních údajů, souhlasí Fond se změnou povolení banky ke zřízení inkasa vystaveného Komerční bankou, a.s., dne 7. 5. 2020. Povinnost nevypovězení se nyní vztahuje na potvrzení o zřízení povolení inkasa vystavené Komerční bankou, a.s., dne </w:t>
      </w:r>
      <w:r w:rsidR="00820123">
        <w:rPr>
          <w:rFonts w:ascii="Segoe UI" w:hAnsi="Segoe UI" w:cs="Segoe UI"/>
          <w:sz w:val="20"/>
        </w:rPr>
        <w:t>3</w:t>
      </w:r>
      <w:r>
        <w:rPr>
          <w:rFonts w:ascii="Segoe UI" w:hAnsi="Segoe UI" w:cs="Segoe UI"/>
          <w:sz w:val="20"/>
        </w:rPr>
        <w:t>. </w:t>
      </w:r>
      <w:r w:rsidR="00820123">
        <w:rPr>
          <w:rFonts w:ascii="Segoe UI" w:hAnsi="Segoe UI" w:cs="Segoe UI"/>
          <w:sz w:val="20"/>
        </w:rPr>
        <w:t>5</w:t>
      </w:r>
      <w:r>
        <w:rPr>
          <w:rFonts w:ascii="Segoe UI" w:hAnsi="Segoe UI" w:cs="Segoe UI"/>
          <w:sz w:val="20"/>
        </w:rPr>
        <w:t>. 2021.</w:t>
      </w:r>
    </w:p>
    <w:p w:rsidR="009277B3" w:rsidRDefault="009277B3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</w:p>
    <w:p w:rsidR="009277B3" w:rsidRDefault="009277B3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Ostatní ustanovení Sm</w:t>
      </w:r>
      <w:r w:rsidR="00C4209E" w:rsidRPr="002D1C74">
        <w:rPr>
          <w:rFonts w:ascii="Segoe UI" w:hAnsi="Segoe UI" w:cs="Segoe UI"/>
          <w:sz w:val="20"/>
        </w:rPr>
        <w:t>louvy se nemění.</w:t>
      </w:r>
    </w:p>
    <w:p w:rsidR="004119B5" w:rsidRPr="002D1C7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2152CC" w:rsidRDefault="009277B3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2D1C74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2152CC">
        <w:rPr>
          <w:rFonts w:ascii="Segoe UI" w:hAnsi="Segoe UI" w:cs="Segoe UI"/>
          <w:bCs/>
          <w:sz w:val="20"/>
        </w:rPr>
        <w:t>.</w:t>
      </w:r>
    </w:p>
    <w:p w:rsidR="002152CC" w:rsidRDefault="002152CC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</w:p>
    <w:p w:rsidR="002152CC" w:rsidRDefault="009277B3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5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C4209E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D1C74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2D1C74" w:rsidRDefault="00397003" w:rsidP="00CC25F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V: </w:t>
      </w:r>
      <w:r w:rsidR="00CC25F3" w:rsidRPr="002D1C74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V Praze dne:</w:t>
      </w:r>
    </w:p>
    <w:p w:rsidR="00A471E4" w:rsidRPr="002D1C74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dne: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 xml:space="preserve"> </w:t>
      </w: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……………………………………</w:t>
      </w:r>
      <w:r w:rsidR="006D709E" w:rsidRPr="002D1C74">
        <w:rPr>
          <w:rFonts w:ascii="Segoe UI" w:hAnsi="Segoe UI" w:cs="Segoe UI"/>
          <w:sz w:val="20"/>
        </w:rPr>
        <w:t>……….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662EF6" w:rsidRPr="002D1C74">
        <w:rPr>
          <w:rFonts w:ascii="Segoe UI" w:hAnsi="Segoe UI" w:cs="Segoe UI"/>
          <w:sz w:val="20"/>
        </w:rPr>
        <w:t xml:space="preserve">  ...............</w:t>
      </w:r>
      <w:r w:rsidRPr="002D1C74">
        <w:rPr>
          <w:rFonts w:ascii="Segoe UI" w:hAnsi="Segoe UI" w:cs="Segoe UI"/>
          <w:sz w:val="20"/>
        </w:rPr>
        <w:t>……………………………………</w:t>
      </w:r>
    </w:p>
    <w:p w:rsidR="00990A09" w:rsidRPr="002D1C74" w:rsidRDefault="00397003" w:rsidP="00E25C8C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zástupce příjemce podpory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zástupce Fondu</w:t>
      </w:r>
    </w:p>
    <w:sectPr w:rsidR="00990A09" w:rsidRPr="002D1C7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8F" w:rsidRDefault="00FC7E8F">
      <w:r>
        <w:separator/>
      </w:r>
    </w:p>
  </w:endnote>
  <w:endnote w:type="continuationSeparator" w:id="0">
    <w:p w:rsidR="00FC7E8F" w:rsidRDefault="00F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25417" w:rsidRDefault="00E254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6E">
          <w:rPr>
            <w:noProof/>
          </w:rPr>
          <w:t>2</w:t>
        </w:r>
        <w:r>
          <w:fldChar w:fldCharType="end"/>
        </w:r>
      </w:p>
    </w:sdtContent>
  </w:sdt>
  <w:p w:rsidR="00E25417" w:rsidRDefault="00E2541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6E">
          <w:rPr>
            <w:noProof/>
          </w:rPr>
          <w:t>1</w:t>
        </w:r>
        <w:r>
          <w:fldChar w:fldCharType="end"/>
        </w:r>
      </w:p>
    </w:sdtContent>
  </w:sdt>
  <w:p w:rsidR="00E25417" w:rsidRDefault="00E2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8F" w:rsidRDefault="00FC7E8F">
      <w:r>
        <w:separator/>
      </w:r>
    </w:p>
  </w:footnote>
  <w:footnote w:type="continuationSeparator" w:id="0">
    <w:p w:rsidR="00FC7E8F" w:rsidRDefault="00FC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CC4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08DF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2CC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872B0"/>
    <w:rsid w:val="00290371"/>
    <w:rsid w:val="002A0051"/>
    <w:rsid w:val="002A05ED"/>
    <w:rsid w:val="002A10AD"/>
    <w:rsid w:val="002A2EA4"/>
    <w:rsid w:val="002A4597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44E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7097"/>
    <w:rsid w:val="00383139"/>
    <w:rsid w:val="00393369"/>
    <w:rsid w:val="003935D6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D1E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A7C"/>
    <w:rsid w:val="00430FF7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DAC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61C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499"/>
    <w:rsid w:val="00701624"/>
    <w:rsid w:val="007029D9"/>
    <w:rsid w:val="00704A0B"/>
    <w:rsid w:val="007054E4"/>
    <w:rsid w:val="0071294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0123"/>
    <w:rsid w:val="00827937"/>
    <w:rsid w:val="0083147D"/>
    <w:rsid w:val="0083341B"/>
    <w:rsid w:val="00840F84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7B3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3C4D"/>
    <w:rsid w:val="009A4021"/>
    <w:rsid w:val="009A5F55"/>
    <w:rsid w:val="009B70D3"/>
    <w:rsid w:val="009C0E5B"/>
    <w:rsid w:val="009C4E14"/>
    <w:rsid w:val="009C4E9A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256F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D728A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04A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3447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6F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256E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1D2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499A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417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A5FF3"/>
    <w:rsid w:val="00FB18DB"/>
    <w:rsid w:val="00FB2255"/>
    <w:rsid w:val="00FB4BDA"/>
    <w:rsid w:val="00FB78D2"/>
    <w:rsid w:val="00FC4582"/>
    <w:rsid w:val="00FC5766"/>
    <w:rsid w:val="00FC6C95"/>
    <w:rsid w:val="00FC7690"/>
    <w:rsid w:val="00FC7E8F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A152-0F39-43B2-BD99-3830808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2138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2021-06-22T11:31:00Z</dcterms:created>
  <dcterms:modified xsi:type="dcterms:W3CDTF">2021-06-22T11:31:00Z</dcterms:modified>
</cp:coreProperties>
</file>