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F6A14" w14:textId="0CC3077C" w:rsidR="00B70311" w:rsidRPr="00547A81" w:rsidRDefault="00B70311" w:rsidP="001E720B">
      <w:pPr>
        <w:pStyle w:val="Nzev"/>
        <w:spacing w:line="276" w:lineRule="auto"/>
        <w:rPr>
          <w:rFonts w:ascii="Georgia" w:hAnsi="Georgia"/>
          <w:color w:val="000000" w:themeColor="text1"/>
        </w:rPr>
      </w:pPr>
      <w:r w:rsidRPr="00547A81">
        <w:rPr>
          <w:rFonts w:ascii="Georgia" w:hAnsi="Georgia"/>
          <w:noProof/>
          <w:color w:val="000000" w:themeColor="text1"/>
        </w:rPr>
        <mc:AlternateContent>
          <mc:Choice Requires="wps">
            <w:drawing>
              <wp:anchor distT="0" distB="0" distL="114300" distR="114300" simplePos="0" relativeHeight="251660288" behindDoc="0" locked="0" layoutInCell="1" allowOverlap="0" wp14:anchorId="6438D317" wp14:editId="730717FB">
                <wp:simplePos x="0" y="0"/>
                <wp:positionH relativeFrom="page">
                  <wp:posOffset>1296035</wp:posOffset>
                </wp:positionH>
                <wp:positionV relativeFrom="page">
                  <wp:posOffset>6911340</wp:posOffset>
                </wp:positionV>
                <wp:extent cx="5363845" cy="2879725"/>
                <wp:effectExtent l="0" t="0" r="8255"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D7407" w14:textId="7C645263" w:rsidR="00B70311" w:rsidRDefault="00B70311" w:rsidP="00B70311">
                            <w:r>
                              <w:t>číslo smlouvy Objednatele: 2</w:t>
                            </w:r>
                            <w:r w:rsidR="008E75D0">
                              <w:t>02</w:t>
                            </w:r>
                            <w:r w:rsidR="000277DF">
                              <w:t>1</w:t>
                            </w:r>
                            <w:r>
                              <w:t>/S/</w:t>
                            </w:r>
                            <w:r w:rsidR="008E75D0">
                              <w:t>410/0161</w:t>
                            </w:r>
                          </w:p>
                          <w:p w14:paraId="25C91699" w14:textId="77777777" w:rsidR="00B70311" w:rsidRDefault="00B70311" w:rsidP="00B70311">
                            <w:r>
                              <w:t xml:space="preserve">číslo smlouvy </w:t>
                            </w:r>
                            <w:r w:rsidR="001E720B">
                              <w:t>Dodavatele</w:t>
                            </w:r>
                            <w:r>
                              <w:t>:</w:t>
                            </w:r>
                            <w:r w:rsidR="00AF0D43">
                              <w:t xml:space="preserve"> </w:t>
                            </w:r>
                            <w:r w:rsidR="00AF0D43" w:rsidRPr="00AF0D43">
                              <w:t>SM-OBCH-5882</w:t>
                            </w:r>
                          </w:p>
                          <w:p w14:paraId="2E74AE58" w14:textId="77777777" w:rsidR="00B70311" w:rsidRDefault="00B70311" w:rsidP="00B70311"/>
                          <w:p w14:paraId="4D5139BD" w14:textId="77777777" w:rsidR="00B70311" w:rsidRDefault="00B70311" w:rsidP="00B7031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8D317" id="_x0000_t202" coordsize="21600,21600" o:spt="202" path="m,l,21600r21600,l21600,xe">
                <v:stroke joinstyle="miter"/>
                <v:path gradientshapeok="t" o:connecttype="rect"/>
              </v:shapetype>
              <v:shape id="Text Box 7" o:spid="_x0000_s1026" type="#_x0000_t202" style="position:absolute;left:0;text-align:left;margin-left:102.05pt;margin-top:544.2pt;width:422.35pt;height:226.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" o:allowoverlap="f" filled="f" fillcolor="#e7f4fa" stroked="f">
                <v:textbox inset="0,0,0,0">
                  <w:txbxContent>
                    <w:p w14:paraId="772D7407" w14:textId="7C645263" w:rsidR="00B70311" w:rsidRDefault="00B70311" w:rsidP="00B70311">
                      <w:r>
                        <w:t>číslo smlouvy Objednatele: 2</w:t>
                      </w:r>
                      <w:r w:rsidR="008E75D0">
                        <w:t>02</w:t>
                      </w:r>
                      <w:r w:rsidR="000277DF">
                        <w:t>1</w:t>
                      </w:r>
                      <w:r>
                        <w:t>/S/</w:t>
                      </w:r>
                      <w:r w:rsidR="008E75D0">
                        <w:t>410/0161</w:t>
                      </w:r>
                    </w:p>
                    <w:p w14:paraId="25C91699" w14:textId="77777777" w:rsidR="00B70311" w:rsidRDefault="00B70311" w:rsidP="00B70311">
                      <w:r>
                        <w:t xml:space="preserve">číslo smlouvy </w:t>
                      </w:r>
                      <w:r w:rsidR="001E720B">
                        <w:t>Dodavatele</w:t>
                      </w:r>
                      <w:r>
                        <w:t>:</w:t>
                      </w:r>
                      <w:r w:rsidR="00AF0D43">
                        <w:t xml:space="preserve"> </w:t>
                      </w:r>
                      <w:r w:rsidR="00AF0D43" w:rsidRPr="00AF0D43">
                        <w:t>SM-OBCH-5882</w:t>
                      </w:r>
                    </w:p>
                    <w:p w14:paraId="2E74AE58" w14:textId="77777777" w:rsidR="00B70311" w:rsidRDefault="00B70311" w:rsidP="00B70311"/>
                    <w:p w14:paraId="4D5139BD" w14:textId="77777777" w:rsidR="00B70311" w:rsidRDefault="00B70311" w:rsidP="00B70311"/>
                  </w:txbxContent>
                </v:textbox>
                <w10:wrap anchorx="page" anchory="page"/>
              </v:shape>
            </w:pict>
          </mc:Fallback>
        </mc:AlternateContent>
      </w:r>
      <w:r w:rsidRPr="00547A81">
        <w:rPr>
          <w:rFonts w:ascii="Georgia" w:hAnsi="Georgia"/>
          <w:noProof/>
          <w:color w:val="000000" w:themeColor="text1"/>
        </w:rPr>
        <mc:AlternateContent>
          <mc:Choice Requires="wps">
            <w:drawing>
              <wp:anchor distT="0" distB="0" distL="114300" distR="114300" simplePos="0" relativeHeight="251658240" behindDoc="0" locked="0" layoutInCell="1" allowOverlap="0" wp14:anchorId="722FF756" wp14:editId="35308186">
                <wp:simplePos x="0" y="0"/>
                <wp:positionH relativeFrom="page">
                  <wp:posOffset>1296035</wp:posOffset>
                </wp:positionH>
                <wp:positionV relativeFrom="page">
                  <wp:posOffset>3564255</wp:posOffset>
                </wp:positionV>
                <wp:extent cx="5363845" cy="2879725"/>
                <wp:effectExtent l="0" t="0" r="8255"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E4F842" w14:textId="77777777" w:rsidR="00B70311" w:rsidRPr="00B70311" w:rsidRDefault="00B70311" w:rsidP="00B70311">
                            <w:pPr>
                              <w:pStyle w:val="Nzev18centrbold"/>
                              <w:tabs>
                                <w:tab w:val="clear" w:pos="0"/>
                                <w:tab w:val="clear" w:pos="284"/>
                                <w:tab w:val="clear" w:pos="1701"/>
                              </w:tabs>
                              <w:rPr>
                                <w:rFonts w:ascii="Georgia" w:hAnsi="Georgia"/>
                                <w:sz w:val="28"/>
                                <w:szCs w:val="28"/>
                              </w:rPr>
                            </w:pPr>
                            <w:r w:rsidRPr="00B70311">
                              <w:rPr>
                                <w:rFonts w:ascii="Georgia" w:hAnsi="Georgia"/>
                                <w:sz w:val="28"/>
                                <w:szCs w:val="28"/>
                              </w:rPr>
                              <w:t>Českou centrálou cestovního ruchu – CzechTourism</w:t>
                            </w:r>
                          </w:p>
                          <w:p w14:paraId="1314D239" w14:textId="77777777" w:rsidR="00B70311" w:rsidRPr="00B70311" w:rsidRDefault="00B70311" w:rsidP="00B70311">
                            <w:pPr>
                              <w:pStyle w:val="Nzev"/>
                              <w:rPr>
                                <w:rFonts w:ascii="Georgia" w:hAnsi="Georgia"/>
                              </w:rPr>
                            </w:pPr>
                          </w:p>
                          <w:p w14:paraId="20D18ACF" w14:textId="77777777" w:rsidR="00B70311" w:rsidRDefault="00B70311" w:rsidP="00B70311">
                            <w:pPr>
                              <w:pStyle w:val="Nzev"/>
                              <w:rPr>
                                <w:rFonts w:ascii="Georgia" w:hAnsi="Georgia"/>
                              </w:rPr>
                            </w:pPr>
                          </w:p>
                          <w:p w14:paraId="21C6E039" w14:textId="77777777" w:rsidR="00B70311" w:rsidRPr="00B70311" w:rsidRDefault="00B70311" w:rsidP="00B70311">
                            <w:pPr>
                              <w:pStyle w:val="Nzev"/>
                              <w:rPr>
                                <w:rFonts w:ascii="Georgia" w:hAnsi="Georgia"/>
                              </w:rPr>
                            </w:pPr>
                            <w:r w:rsidRPr="00B70311">
                              <w:rPr>
                                <w:rFonts w:ascii="Georgia" w:hAnsi="Georgia"/>
                              </w:rPr>
                              <w:t>a</w:t>
                            </w:r>
                          </w:p>
                          <w:p w14:paraId="6594A6F3" w14:textId="77777777" w:rsidR="00B70311" w:rsidRPr="00B70311" w:rsidRDefault="00B70311" w:rsidP="00B70311">
                            <w:pPr>
                              <w:pStyle w:val="Nzev"/>
                              <w:rPr>
                                <w:rFonts w:ascii="Georgia" w:hAnsi="Georgia"/>
                              </w:rPr>
                            </w:pPr>
                          </w:p>
                          <w:p w14:paraId="12D5939E" w14:textId="77777777" w:rsidR="00452FE2" w:rsidRDefault="00B70311" w:rsidP="00B70311">
                            <w:pPr>
                              <w:pStyle w:val="Nzev"/>
                              <w:rPr>
                                <w:rFonts w:ascii="Georgia" w:hAnsi="Georgia"/>
                                <w:sz w:val="28"/>
                              </w:rPr>
                            </w:pPr>
                            <w:r w:rsidRPr="00B70311">
                              <w:rPr>
                                <w:rFonts w:ascii="Georgia" w:hAnsi="Georgia"/>
                                <w:sz w:val="28"/>
                              </w:rPr>
                              <w:tab/>
                            </w:r>
                            <w:r w:rsidRPr="00B70311">
                              <w:rPr>
                                <w:rFonts w:ascii="Georgia" w:hAnsi="Georgia"/>
                                <w:sz w:val="28"/>
                              </w:rPr>
                              <w:tab/>
                            </w:r>
                            <w:r w:rsidRPr="00B70311">
                              <w:rPr>
                                <w:rFonts w:ascii="Georgia" w:hAnsi="Georgia"/>
                                <w:sz w:val="28"/>
                              </w:rPr>
                              <w:tab/>
                            </w:r>
                            <w:r w:rsidRPr="00B70311">
                              <w:rPr>
                                <w:rFonts w:ascii="Georgia" w:hAnsi="Georgia"/>
                                <w:sz w:val="28"/>
                              </w:rPr>
                              <w:tab/>
                            </w:r>
                            <w:r w:rsidRPr="00B70311">
                              <w:rPr>
                                <w:rFonts w:ascii="Georgia" w:hAnsi="Georgia"/>
                                <w:sz w:val="28"/>
                              </w:rPr>
                              <w:tab/>
                            </w:r>
                            <w:r w:rsidRPr="00B70311">
                              <w:rPr>
                                <w:rFonts w:ascii="Georgia" w:hAnsi="Georgia"/>
                                <w:sz w:val="28"/>
                              </w:rPr>
                              <w:tab/>
                            </w:r>
                            <w:r w:rsidRPr="00B70311">
                              <w:rPr>
                                <w:rFonts w:ascii="Georgia" w:hAnsi="Georgia"/>
                                <w:sz w:val="28"/>
                              </w:rPr>
                              <w:tab/>
                            </w:r>
                            <w:r w:rsidRPr="00B70311">
                              <w:rPr>
                                <w:rFonts w:ascii="Georgia" w:hAnsi="Georgia"/>
                                <w:sz w:val="28"/>
                              </w:rPr>
                              <w:tab/>
                            </w:r>
                            <w:r w:rsidRPr="00B70311">
                              <w:rPr>
                                <w:rFonts w:ascii="Georgia" w:hAnsi="Georgia"/>
                                <w:sz w:val="28"/>
                              </w:rPr>
                              <w:tab/>
                            </w:r>
                            <w:r w:rsidRPr="00B70311">
                              <w:rPr>
                                <w:rFonts w:ascii="Georgia" w:hAnsi="Georgia"/>
                                <w:sz w:val="28"/>
                              </w:rPr>
                              <w:tab/>
                            </w:r>
                          </w:p>
                          <w:p w14:paraId="268CD7FC" w14:textId="77777777" w:rsidR="00B70311" w:rsidRPr="00B70311" w:rsidRDefault="000277DF" w:rsidP="00B70311">
                            <w:pPr>
                              <w:pStyle w:val="Nzev"/>
                              <w:rPr>
                                <w:rFonts w:ascii="Georgia" w:hAnsi="Georgia"/>
                              </w:rPr>
                            </w:pPr>
                            <w:r>
                              <w:rPr>
                                <w:rFonts w:ascii="Georgia" w:hAnsi="Georgia"/>
                                <w:sz w:val="28"/>
                              </w:rPr>
                              <w:t>Seznam.cz, 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FF756" id="Text Box 5" o:spid="_x0000_s1027" type="#_x0000_t202" style="position:absolute;left:0;text-align:left;margin-left:102.05pt;margin-top:280.65pt;width:422.35pt;height:226.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" o:allowoverlap="f" filled="f" fillcolor="#e7f4fa" stroked="f">
                <v:textbox inset="0,0,0,0">
                  <w:txbxContent>
                    <w:p w14:paraId="48E4F842" w14:textId="77777777" w:rsidR="00B70311" w:rsidRPr="00B70311" w:rsidRDefault="00B70311" w:rsidP="00B70311">
                      <w:pPr>
                        <w:pStyle w:val="Nzev18centrbold"/>
                        <w:tabs>
                          <w:tab w:val="clear" w:pos="0"/>
                          <w:tab w:val="clear" w:pos="284"/>
                          <w:tab w:val="clear" w:pos="1701"/>
                        </w:tabs>
                        <w:rPr>
                          <w:rFonts w:ascii="Georgia" w:hAnsi="Georgia"/>
                          <w:sz w:val="28"/>
                          <w:szCs w:val="28"/>
                        </w:rPr>
                      </w:pPr>
                      <w:r w:rsidRPr="00B70311">
                        <w:rPr>
                          <w:rFonts w:ascii="Georgia" w:hAnsi="Georgia"/>
                          <w:sz w:val="28"/>
                          <w:szCs w:val="28"/>
                        </w:rPr>
                        <w:t>Českou centrálou cestovního ruchu – CzechTourism</w:t>
                      </w:r>
                    </w:p>
                    <w:p w14:paraId="1314D239" w14:textId="77777777" w:rsidR="00B70311" w:rsidRPr="00B70311" w:rsidRDefault="00B70311" w:rsidP="00B70311">
                      <w:pPr>
                        <w:pStyle w:val="Nzev"/>
                        <w:rPr>
                          <w:rFonts w:ascii="Georgia" w:hAnsi="Georgia"/>
                        </w:rPr>
                      </w:pPr>
                    </w:p>
                    <w:p w14:paraId="20D18ACF" w14:textId="77777777" w:rsidR="00B70311" w:rsidRDefault="00B70311" w:rsidP="00B70311">
                      <w:pPr>
                        <w:pStyle w:val="Nzev"/>
                        <w:rPr>
                          <w:rFonts w:ascii="Georgia" w:hAnsi="Georgia"/>
                        </w:rPr>
                      </w:pPr>
                    </w:p>
                    <w:p w14:paraId="21C6E039" w14:textId="77777777" w:rsidR="00B70311" w:rsidRPr="00B70311" w:rsidRDefault="00B70311" w:rsidP="00B70311">
                      <w:pPr>
                        <w:pStyle w:val="Nzev"/>
                        <w:rPr>
                          <w:rFonts w:ascii="Georgia" w:hAnsi="Georgia"/>
                        </w:rPr>
                      </w:pPr>
                      <w:r w:rsidRPr="00B70311">
                        <w:rPr>
                          <w:rFonts w:ascii="Georgia" w:hAnsi="Georgia"/>
                        </w:rPr>
                        <w:t>a</w:t>
                      </w:r>
                    </w:p>
                    <w:p w14:paraId="6594A6F3" w14:textId="77777777" w:rsidR="00B70311" w:rsidRPr="00B70311" w:rsidRDefault="00B70311" w:rsidP="00B70311">
                      <w:pPr>
                        <w:pStyle w:val="Nzev"/>
                        <w:rPr>
                          <w:rFonts w:ascii="Georgia" w:hAnsi="Georgia"/>
                        </w:rPr>
                      </w:pPr>
                    </w:p>
                    <w:p w14:paraId="12D5939E" w14:textId="77777777" w:rsidR="00452FE2" w:rsidRDefault="00B70311" w:rsidP="00B70311">
                      <w:pPr>
                        <w:pStyle w:val="Nzev"/>
                        <w:rPr>
                          <w:rFonts w:ascii="Georgia" w:hAnsi="Georgia"/>
                          <w:sz w:val="28"/>
                        </w:rPr>
                      </w:pPr>
                      <w:r w:rsidRPr="00B70311">
                        <w:rPr>
                          <w:rFonts w:ascii="Georgia" w:hAnsi="Georgia"/>
                          <w:sz w:val="28"/>
                        </w:rPr>
                        <w:tab/>
                      </w:r>
                      <w:r w:rsidRPr="00B70311">
                        <w:rPr>
                          <w:rFonts w:ascii="Georgia" w:hAnsi="Georgia"/>
                          <w:sz w:val="28"/>
                        </w:rPr>
                        <w:tab/>
                      </w:r>
                      <w:r w:rsidRPr="00B70311">
                        <w:rPr>
                          <w:rFonts w:ascii="Georgia" w:hAnsi="Georgia"/>
                          <w:sz w:val="28"/>
                        </w:rPr>
                        <w:tab/>
                      </w:r>
                      <w:r w:rsidRPr="00B70311">
                        <w:rPr>
                          <w:rFonts w:ascii="Georgia" w:hAnsi="Georgia"/>
                          <w:sz w:val="28"/>
                        </w:rPr>
                        <w:tab/>
                      </w:r>
                      <w:r w:rsidRPr="00B70311">
                        <w:rPr>
                          <w:rFonts w:ascii="Georgia" w:hAnsi="Georgia"/>
                          <w:sz w:val="28"/>
                        </w:rPr>
                        <w:tab/>
                      </w:r>
                      <w:r w:rsidRPr="00B70311">
                        <w:rPr>
                          <w:rFonts w:ascii="Georgia" w:hAnsi="Georgia"/>
                          <w:sz w:val="28"/>
                        </w:rPr>
                        <w:tab/>
                      </w:r>
                      <w:r w:rsidRPr="00B70311">
                        <w:rPr>
                          <w:rFonts w:ascii="Georgia" w:hAnsi="Georgia"/>
                          <w:sz w:val="28"/>
                        </w:rPr>
                        <w:tab/>
                      </w:r>
                      <w:r w:rsidRPr="00B70311">
                        <w:rPr>
                          <w:rFonts w:ascii="Georgia" w:hAnsi="Georgia"/>
                          <w:sz w:val="28"/>
                        </w:rPr>
                        <w:tab/>
                      </w:r>
                      <w:r w:rsidRPr="00B70311">
                        <w:rPr>
                          <w:rFonts w:ascii="Georgia" w:hAnsi="Georgia"/>
                          <w:sz w:val="28"/>
                        </w:rPr>
                        <w:tab/>
                      </w:r>
                      <w:r w:rsidRPr="00B70311">
                        <w:rPr>
                          <w:rFonts w:ascii="Georgia" w:hAnsi="Georgia"/>
                          <w:sz w:val="28"/>
                        </w:rPr>
                        <w:tab/>
                      </w:r>
                    </w:p>
                    <w:p w14:paraId="268CD7FC" w14:textId="77777777" w:rsidR="00B70311" w:rsidRPr="00B70311" w:rsidRDefault="000277DF" w:rsidP="00B70311">
                      <w:pPr>
                        <w:pStyle w:val="Nzev"/>
                        <w:rPr>
                          <w:rFonts w:ascii="Georgia" w:hAnsi="Georgia"/>
                        </w:rPr>
                      </w:pPr>
                      <w:r>
                        <w:rPr>
                          <w:rFonts w:ascii="Georgia" w:hAnsi="Georgia"/>
                          <w:sz w:val="28"/>
                        </w:rPr>
                        <w:t>Seznam.cz, a.s.</w:t>
                      </w:r>
                    </w:p>
                  </w:txbxContent>
                </v:textbox>
                <w10:wrap anchorx="page" anchory="page"/>
              </v:shape>
            </w:pict>
          </mc:Fallback>
        </mc:AlternateContent>
      </w:r>
      <w:r w:rsidRPr="00547A81">
        <w:rPr>
          <w:rFonts w:ascii="Georgia" w:hAnsi="Georgia"/>
          <w:noProof/>
          <w:color w:val="000000" w:themeColor="text1"/>
        </w:rPr>
        <mc:AlternateContent>
          <mc:Choice Requires="wps">
            <w:drawing>
              <wp:anchor distT="0" distB="0" distL="114300" distR="114300" simplePos="0" relativeHeight="251656192" behindDoc="0" locked="0" layoutInCell="1" allowOverlap="0" wp14:anchorId="20E5BF15" wp14:editId="28E05475">
                <wp:simplePos x="0" y="0"/>
                <wp:positionH relativeFrom="page">
                  <wp:posOffset>1296035</wp:posOffset>
                </wp:positionH>
                <wp:positionV relativeFrom="page">
                  <wp:posOffset>1764030</wp:posOffset>
                </wp:positionV>
                <wp:extent cx="5363845" cy="1440180"/>
                <wp:effectExtent l="0" t="0" r="8255"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0CA3E" w14:textId="77777777" w:rsidR="00B70311" w:rsidRPr="00213DA2" w:rsidRDefault="00B70311" w:rsidP="00B70311">
                            <w:pPr>
                              <w:pStyle w:val="Nzev18centrbold"/>
                              <w:tabs>
                                <w:tab w:val="clear" w:pos="0"/>
                                <w:tab w:val="clear" w:pos="284"/>
                                <w:tab w:val="clear" w:pos="1701"/>
                              </w:tabs>
                              <w:rPr>
                                <w:rStyle w:val="Siln"/>
                                <w:rFonts w:ascii="Georgia" w:hAnsi="Georgia" w:cs="Arial"/>
                                <w:sz w:val="28"/>
                                <w:szCs w:val="28"/>
                              </w:rPr>
                            </w:pPr>
                            <w:r w:rsidRPr="00213DA2">
                              <w:rPr>
                                <w:rFonts w:ascii="Georgia" w:hAnsi="Georgia"/>
                                <w:sz w:val="28"/>
                                <w:szCs w:val="28"/>
                              </w:rPr>
                              <w:t xml:space="preserve">Smlouva o </w:t>
                            </w:r>
                            <w:r w:rsidR="000277DF">
                              <w:rPr>
                                <w:rFonts w:ascii="Georgia" w:hAnsi="Georgia"/>
                                <w:sz w:val="28"/>
                                <w:szCs w:val="28"/>
                              </w:rPr>
                              <w:t>spolupráci</w:t>
                            </w:r>
                            <w:r w:rsidRPr="00213DA2">
                              <w:rPr>
                                <w:rFonts w:ascii="Georgia" w:hAnsi="Georgia"/>
                                <w:sz w:val="28"/>
                                <w:szCs w:val="28"/>
                              </w:rPr>
                              <w:t xml:space="preserve"> </w:t>
                            </w:r>
                          </w:p>
                          <w:p w14:paraId="15CB7E93" w14:textId="77777777" w:rsidR="00B70311" w:rsidRDefault="00B70311" w:rsidP="00B70311">
                            <w:pPr>
                              <w:pStyle w:val="Nzev18centrbold"/>
                              <w:tabs>
                                <w:tab w:val="clear" w:pos="0"/>
                                <w:tab w:val="clear" w:pos="284"/>
                                <w:tab w:val="clear" w:pos="1701"/>
                              </w:tabs>
                              <w:rPr>
                                <w:rStyle w:val="Siln"/>
                                <w:rFonts w:ascii="Georgia" w:hAnsi="Georgia" w:cs="Arial"/>
                                <w:sz w:val="28"/>
                                <w:szCs w:val="28"/>
                              </w:rPr>
                            </w:pPr>
                          </w:p>
                          <w:p w14:paraId="3AC37CE8" w14:textId="77777777" w:rsidR="00B70311" w:rsidRPr="00213DA2" w:rsidRDefault="00B70311" w:rsidP="00B70311">
                            <w:pPr>
                              <w:pStyle w:val="Nzev18centrbold"/>
                              <w:tabs>
                                <w:tab w:val="clear" w:pos="0"/>
                                <w:tab w:val="clear" w:pos="284"/>
                                <w:tab w:val="clear" w:pos="1701"/>
                              </w:tabs>
                              <w:rPr>
                                <w:rFonts w:ascii="Georgia" w:hAnsi="Georgia"/>
                                <w:b w:val="0"/>
                                <w:sz w:val="28"/>
                                <w:szCs w:val="28"/>
                              </w:rPr>
                            </w:pPr>
                            <w:r w:rsidRPr="00213DA2">
                              <w:rPr>
                                <w:rStyle w:val="Siln"/>
                                <w:rFonts w:ascii="Georgia" w:hAnsi="Georgia" w:cs="Arial"/>
                                <w:sz w:val="28"/>
                                <w:szCs w:val="28"/>
                              </w:rPr>
                              <w:t>uzavřená mezi</w:t>
                            </w:r>
                          </w:p>
                          <w:p w14:paraId="789BB043" w14:textId="77777777" w:rsidR="00B70311" w:rsidRDefault="00B70311" w:rsidP="00B70311">
                            <w:pPr>
                              <w:pStyle w:val="Nzev"/>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5BF15" id="Text Box 2" o:spid="_x0000_s1028" type="#_x0000_t202" style="position:absolute;left:0;text-align:left;margin-left:102.05pt;margin-top:138.9pt;width:422.35pt;height:113.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" o:allowoverlap="f" filled="f" fillcolor="#e7f4fa" stroked="f">
                <v:textbox inset="0,0,0,0">
                  <w:txbxContent>
                    <w:p w14:paraId="2730CA3E" w14:textId="77777777" w:rsidR="00B70311" w:rsidRPr="00213DA2" w:rsidRDefault="00B70311" w:rsidP="00B70311">
                      <w:pPr>
                        <w:pStyle w:val="Nzev18centrbold"/>
                        <w:tabs>
                          <w:tab w:val="clear" w:pos="0"/>
                          <w:tab w:val="clear" w:pos="284"/>
                          <w:tab w:val="clear" w:pos="1701"/>
                        </w:tabs>
                        <w:rPr>
                          <w:rStyle w:val="Siln"/>
                          <w:rFonts w:ascii="Georgia" w:hAnsi="Georgia" w:cs="Arial"/>
                          <w:sz w:val="28"/>
                          <w:szCs w:val="28"/>
                        </w:rPr>
                      </w:pPr>
                      <w:r w:rsidRPr="00213DA2">
                        <w:rPr>
                          <w:rFonts w:ascii="Georgia" w:hAnsi="Georgia"/>
                          <w:sz w:val="28"/>
                          <w:szCs w:val="28"/>
                        </w:rPr>
                        <w:t xml:space="preserve">Smlouva o </w:t>
                      </w:r>
                      <w:r w:rsidR="000277DF">
                        <w:rPr>
                          <w:rFonts w:ascii="Georgia" w:hAnsi="Georgia"/>
                          <w:sz w:val="28"/>
                          <w:szCs w:val="28"/>
                        </w:rPr>
                        <w:t>spolupráci</w:t>
                      </w:r>
                      <w:r w:rsidRPr="00213DA2">
                        <w:rPr>
                          <w:rFonts w:ascii="Georgia" w:hAnsi="Georgia"/>
                          <w:sz w:val="28"/>
                          <w:szCs w:val="28"/>
                        </w:rPr>
                        <w:t xml:space="preserve"> </w:t>
                      </w:r>
                    </w:p>
                    <w:p w14:paraId="15CB7E93" w14:textId="77777777" w:rsidR="00B70311" w:rsidRDefault="00B70311" w:rsidP="00B70311">
                      <w:pPr>
                        <w:pStyle w:val="Nzev18centrbold"/>
                        <w:tabs>
                          <w:tab w:val="clear" w:pos="0"/>
                          <w:tab w:val="clear" w:pos="284"/>
                          <w:tab w:val="clear" w:pos="1701"/>
                        </w:tabs>
                        <w:rPr>
                          <w:rStyle w:val="Siln"/>
                          <w:rFonts w:ascii="Georgia" w:hAnsi="Georgia" w:cs="Arial"/>
                          <w:sz w:val="28"/>
                          <w:szCs w:val="28"/>
                        </w:rPr>
                      </w:pPr>
                    </w:p>
                    <w:p w14:paraId="3AC37CE8" w14:textId="77777777" w:rsidR="00B70311" w:rsidRPr="00213DA2" w:rsidRDefault="00B70311" w:rsidP="00B70311">
                      <w:pPr>
                        <w:pStyle w:val="Nzev18centrbold"/>
                        <w:tabs>
                          <w:tab w:val="clear" w:pos="0"/>
                          <w:tab w:val="clear" w:pos="284"/>
                          <w:tab w:val="clear" w:pos="1701"/>
                        </w:tabs>
                        <w:rPr>
                          <w:rFonts w:ascii="Georgia" w:hAnsi="Georgia"/>
                          <w:b w:val="0"/>
                          <w:sz w:val="28"/>
                          <w:szCs w:val="28"/>
                        </w:rPr>
                      </w:pPr>
                      <w:r w:rsidRPr="00213DA2">
                        <w:rPr>
                          <w:rStyle w:val="Siln"/>
                          <w:rFonts w:ascii="Georgia" w:hAnsi="Georgia" w:cs="Arial"/>
                          <w:sz w:val="28"/>
                          <w:szCs w:val="28"/>
                        </w:rPr>
                        <w:t>uzavřená mezi</w:t>
                      </w:r>
                    </w:p>
                    <w:p w14:paraId="789BB043" w14:textId="77777777" w:rsidR="00B70311" w:rsidRDefault="00B70311" w:rsidP="00B70311">
                      <w:pPr>
                        <w:pStyle w:val="Nzev"/>
                      </w:pPr>
                    </w:p>
                  </w:txbxContent>
                </v:textbox>
                <w10:wrap anchorx="page" anchory="page"/>
              </v:shape>
            </w:pict>
          </mc:Fallback>
        </mc:AlternateContent>
      </w:r>
      <w:r w:rsidRPr="00547A81">
        <w:rPr>
          <w:rFonts w:ascii="Georgia" w:hAnsi="Georgia"/>
          <w:color w:val="000000" w:themeColor="text1"/>
        </w:rPr>
        <w:br w:type="page"/>
      </w:r>
    </w:p>
    <w:p w14:paraId="2BA54261" w14:textId="77777777" w:rsidR="00DA32CF" w:rsidRPr="00547A81" w:rsidRDefault="00DA32CF" w:rsidP="001E720B">
      <w:pPr>
        <w:pStyle w:val="Heading1CzechTourism"/>
        <w:spacing w:line="276" w:lineRule="auto"/>
        <w:rPr>
          <w:b w:val="0"/>
          <w:bCs/>
          <w:color w:val="000000" w:themeColor="text1"/>
          <w:sz w:val="22"/>
          <w:szCs w:val="22"/>
        </w:rPr>
      </w:pPr>
    </w:p>
    <w:p w14:paraId="7DF05728" w14:textId="0F63B8AE" w:rsidR="00452FE2" w:rsidRPr="00547A81" w:rsidRDefault="00452FE2" w:rsidP="001E720B">
      <w:pPr>
        <w:pStyle w:val="Heading1CzechTourism"/>
        <w:spacing w:line="276" w:lineRule="auto"/>
        <w:rPr>
          <w:b w:val="0"/>
          <w:bCs/>
          <w:color w:val="000000" w:themeColor="text1"/>
          <w:sz w:val="22"/>
          <w:szCs w:val="22"/>
        </w:rPr>
      </w:pPr>
      <w:r w:rsidRPr="00547A81">
        <w:rPr>
          <w:b w:val="0"/>
          <w:bCs/>
          <w:color w:val="000000" w:themeColor="text1"/>
          <w:sz w:val="22"/>
          <w:szCs w:val="22"/>
        </w:rPr>
        <w:t>uzavřená dle § 1746</w:t>
      </w:r>
      <w:r w:rsidR="00761AB9" w:rsidRPr="00547A81">
        <w:rPr>
          <w:b w:val="0"/>
          <w:bCs/>
          <w:color w:val="000000" w:themeColor="text1"/>
          <w:sz w:val="22"/>
          <w:szCs w:val="22"/>
        </w:rPr>
        <w:t xml:space="preserve"> </w:t>
      </w:r>
      <w:r w:rsidRPr="00547A81">
        <w:rPr>
          <w:b w:val="0"/>
          <w:bCs/>
          <w:color w:val="000000" w:themeColor="text1"/>
          <w:sz w:val="22"/>
          <w:szCs w:val="22"/>
        </w:rPr>
        <w:t xml:space="preserve">odst. 2 </w:t>
      </w:r>
      <w:r w:rsidR="00430EA4" w:rsidRPr="00547A81">
        <w:rPr>
          <w:b w:val="0"/>
          <w:bCs/>
          <w:color w:val="000000" w:themeColor="text1"/>
          <w:sz w:val="22"/>
          <w:szCs w:val="22"/>
        </w:rPr>
        <w:t xml:space="preserve">a násl. </w:t>
      </w:r>
      <w:r w:rsidRPr="00547A81">
        <w:rPr>
          <w:b w:val="0"/>
          <w:bCs/>
          <w:color w:val="000000" w:themeColor="text1"/>
          <w:sz w:val="22"/>
          <w:szCs w:val="22"/>
        </w:rPr>
        <w:t xml:space="preserve">zákona č. 89/2012 Sb., občanský zákoník, </w:t>
      </w:r>
      <w:r w:rsidR="00761AB9" w:rsidRPr="00547A81">
        <w:rPr>
          <w:b w:val="0"/>
          <w:bCs/>
          <w:color w:val="000000" w:themeColor="text1"/>
          <w:sz w:val="22"/>
          <w:szCs w:val="22"/>
        </w:rPr>
        <w:t>ve znění pozdějších předpisů</w:t>
      </w:r>
      <w:r w:rsidR="00274727" w:rsidRPr="00547A81">
        <w:rPr>
          <w:b w:val="0"/>
          <w:bCs/>
          <w:color w:val="000000" w:themeColor="text1"/>
          <w:sz w:val="22"/>
          <w:szCs w:val="22"/>
        </w:rPr>
        <w:t xml:space="preserve"> (dále jen „</w:t>
      </w:r>
      <w:r w:rsidR="00274727" w:rsidRPr="00547A81">
        <w:rPr>
          <w:color w:val="000000" w:themeColor="text1"/>
          <w:sz w:val="22"/>
          <w:szCs w:val="22"/>
        </w:rPr>
        <w:t>OZ</w:t>
      </w:r>
      <w:r w:rsidR="00274727" w:rsidRPr="00547A81">
        <w:rPr>
          <w:b w:val="0"/>
          <w:bCs/>
          <w:color w:val="000000" w:themeColor="text1"/>
          <w:sz w:val="22"/>
          <w:szCs w:val="22"/>
        </w:rPr>
        <w:t>“)</w:t>
      </w:r>
      <w:r w:rsidRPr="00547A81">
        <w:rPr>
          <w:b w:val="0"/>
          <w:bCs/>
          <w:color w:val="000000" w:themeColor="text1"/>
          <w:sz w:val="22"/>
          <w:szCs w:val="22"/>
        </w:rPr>
        <w:t>, mezi těmito smluvními stranami:</w:t>
      </w:r>
    </w:p>
    <w:p w14:paraId="084C8428" w14:textId="77777777" w:rsidR="00452FE2" w:rsidRPr="00547A81" w:rsidRDefault="00452FE2" w:rsidP="001E720B">
      <w:pPr>
        <w:pStyle w:val="Heading1CzechTourism"/>
        <w:tabs>
          <w:tab w:val="clear" w:pos="360"/>
        </w:tabs>
        <w:spacing w:line="276" w:lineRule="auto"/>
        <w:rPr>
          <w:color w:val="000000" w:themeColor="text1"/>
          <w:sz w:val="22"/>
          <w:szCs w:val="22"/>
        </w:rPr>
      </w:pPr>
    </w:p>
    <w:p w14:paraId="7A76B849" w14:textId="77777777" w:rsidR="00452FE2" w:rsidRPr="00547A81" w:rsidRDefault="00452FE2" w:rsidP="001E720B">
      <w:pPr>
        <w:pStyle w:val="Heading2CzechTourism"/>
        <w:tabs>
          <w:tab w:val="clear" w:pos="360"/>
        </w:tabs>
        <w:spacing w:line="276" w:lineRule="auto"/>
        <w:rPr>
          <w:color w:val="000000" w:themeColor="text1"/>
        </w:rPr>
      </w:pPr>
      <w:r w:rsidRPr="00547A81">
        <w:rPr>
          <w:color w:val="000000" w:themeColor="text1"/>
        </w:rPr>
        <w:t xml:space="preserve">Česká centrála cestovního ruchu – CzechTourism </w:t>
      </w:r>
    </w:p>
    <w:p w14:paraId="3788CCD8" w14:textId="77777777" w:rsidR="00452FE2" w:rsidRPr="00547A81" w:rsidRDefault="00452FE2" w:rsidP="001E720B">
      <w:pPr>
        <w:rPr>
          <w:rFonts w:ascii="Georgia" w:hAnsi="Georgia"/>
          <w:color w:val="000000" w:themeColor="text1"/>
        </w:rPr>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537"/>
        <w:gridCol w:w="4537"/>
      </w:tblGrid>
      <w:tr w:rsidR="001E720B" w:rsidRPr="00547A81" w14:paraId="7716BE25" w14:textId="77777777" w:rsidTr="008A74B9">
        <w:tc>
          <w:tcPr>
            <w:tcW w:w="2500" w:type="pct"/>
          </w:tcPr>
          <w:p w14:paraId="16274BEB" w14:textId="77777777" w:rsidR="00452FE2" w:rsidRPr="00547A81" w:rsidRDefault="00452FE2" w:rsidP="001E720B">
            <w:pPr>
              <w:pStyle w:val="TableTextCzechTourism"/>
              <w:spacing w:line="276" w:lineRule="auto"/>
              <w:rPr>
                <w:rFonts w:ascii="Georgia" w:hAnsi="Georgia"/>
                <w:color w:val="000000" w:themeColor="text1"/>
                <w:sz w:val="22"/>
                <w:szCs w:val="22"/>
              </w:rPr>
            </w:pPr>
            <w:r w:rsidRPr="00547A81">
              <w:rPr>
                <w:rFonts w:ascii="Georgia" w:hAnsi="Georgia"/>
                <w:color w:val="000000" w:themeColor="text1"/>
                <w:sz w:val="22"/>
                <w:szCs w:val="22"/>
              </w:rPr>
              <w:t>se sídlem:</w:t>
            </w:r>
          </w:p>
        </w:tc>
        <w:tc>
          <w:tcPr>
            <w:tcW w:w="2500" w:type="pct"/>
          </w:tcPr>
          <w:p w14:paraId="7C983ADA" w14:textId="2C6388BB" w:rsidR="00452FE2" w:rsidRPr="00547A81" w:rsidRDefault="00452FE2" w:rsidP="001E720B">
            <w:pPr>
              <w:pStyle w:val="TableTextCzechTourism"/>
              <w:spacing w:line="276" w:lineRule="auto"/>
              <w:rPr>
                <w:rFonts w:ascii="Georgia" w:hAnsi="Georgia"/>
                <w:color w:val="000000" w:themeColor="text1"/>
                <w:sz w:val="22"/>
                <w:szCs w:val="22"/>
              </w:rPr>
            </w:pPr>
            <w:r w:rsidRPr="00547A81">
              <w:rPr>
                <w:rFonts w:ascii="Georgia" w:hAnsi="Georgia"/>
                <w:color w:val="000000" w:themeColor="text1"/>
                <w:sz w:val="22"/>
                <w:szCs w:val="22"/>
              </w:rPr>
              <w:t>Praha 2</w:t>
            </w:r>
            <w:r w:rsidR="002145E3" w:rsidRPr="00547A81">
              <w:rPr>
                <w:rFonts w:ascii="Georgia" w:hAnsi="Georgia"/>
                <w:color w:val="000000" w:themeColor="text1"/>
                <w:sz w:val="22"/>
                <w:szCs w:val="22"/>
              </w:rPr>
              <w:t xml:space="preserve"> – Vinohrady, Vinohradská 1896/46, 120 </w:t>
            </w:r>
            <w:r w:rsidR="00462252" w:rsidRPr="00547A81">
              <w:rPr>
                <w:rFonts w:ascii="Georgia" w:hAnsi="Georgia"/>
                <w:color w:val="000000" w:themeColor="text1"/>
                <w:sz w:val="22"/>
                <w:szCs w:val="22"/>
              </w:rPr>
              <w:t>41</w:t>
            </w:r>
          </w:p>
        </w:tc>
      </w:tr>
      <w:tr w:rsidR="001E720B" w:rsidRPr="00547A81" w14:paraId="5FED0A61" w14:textId="77777777" w:rsidTr="008A74B9">
        <w:tc>
          <w:tcPr>
            <w:tcW w:w="2500" w:type="pct"/>
          </w:tcPr>
          <w:p w14:paraId="3E898282" w14:textId="77777777" w:rsidR="00452FE2" w:rsidRPr="00547A81" w:rsidRDefault="00452FE2" w:rsidP="001E720B">
            <w:pPr>
              <w:pStyle w:val="TableTextCzechTourism"/>
              <w:spacing w:line="276" w:lineRule="auto"/>
              <w:rPr>
                <w:rFonts w:ascii="Georgia" w:hAnsi="Georgia"/>
                <w:color w:val="000000" w:themeColor="text1"/>
                <w:sz w:val="22"/>
                <w:szCs w:val="22"/>
              </w:rPr>
            </w:pPr>
            <w:r w:rsidRPr="00547A81">
              <w:rPr>
                <w:rFonts w:ascii="Georgia" w:hAnsi="Georgia"/>
                <w:color w:val="000000" w:themeColor="text1"/>
                <w:sz w:val="22"/>
                <w:szCs w:val="22"/>
              </w:rPr>
              <w:t xml:space="preserve">IČ: </w:t>
            </w:r>
          </w:p>
        </w:tc>
        <w:tc>
          <w:tcPr>
            <w:tcW w:w="2500" w:type="pct"/>
          </w:tcPr>
          <w:p w14:paraId="3C6092D0" w14:textId="57692B93" w:rsidR="00452FE2" w:rsidRPr="00547A81" w:rsidRDefault="00452FE2" w:rsidP="001E720B">
            <w:pPr>
              <w:pStyle w:val="TableTextCzechTourism"/>
              <w:spacing w:line="276" w:lineRule="auto"/>
              <w:rPr>
                <w:rFonts w:ascii="Georgia" w:hAnsi="Georgia"/>
                <w:color w:val="000000" w:themeColor="text1"/>
                <w:sz w:val="22"/>
                <w:szCs w:val="22"/>
              </w:rPr>
            </w:pPr>
            <w:r w:rsidRPr="00547A81">
              <w:rPr>
                <w:rFonts w:ascii="Georgia" w:hAnsi="Georgia"/>
                <w:color w:val="000000" w:themeColor="text1"/>
                <w:sz w:val="22"/>
                <w:szCs w:val="22"/>
              </w:rPr>
              <w:t>49277600</w:t>
            </w:r>
          </w:p>
        </w:tc>
      </w:tr>
      <w:tr w:rsidR="001E720B" w:rsidRPr="00547A81" w14:paraId="12C30308" w14:textId="77777777" w:rsidTr="008A74B9">
        <w:tc>
          <w:tcPr>
            <w:tcW w:w="2500" w:type="pct"/>
          </w:tcPr>
          <w:p w14:paraId="23B41CC2" w14:textId="77777777" w:rsidR="00452FE2" w:rsidRPr="00547A81" w:rsidRDefault="00452FE2" w:rsidP="001E720B">
            <w:pPr>
              <w:pStyle w:val="TableTextCzechTourism"/>
              <w:spacing w:line="276" w:lineRule="auto"/>
              <w:rPr>
                <w:rFonts w:ascii="Georgia" w:hAnsi="Georgia"/>
                <w:color w:val="000000" w:themeColor="text1"/>
                <w:sz w:val="22"/>
                <w:szCs w:val="22"/>
              </w:rPr>
            </w:pPr>
            <w:r w:rsidRPr="00547A81">
              <w:rPr>
                <w:rFonts w:ascii="Georgia" w:hAnsi="Georgia"/>
                <w:color w:val="000000" w:themeColor="text1"/>
                <w:sz w:val="22"/>
                <w:szCs w:val="22"/>
              </w:rPr>
              <w:t>DIČ:</w:t>
            </w:r>
          </w:p>
        </w:tc>
        <w:tc>
          <w:tcPr>
            <w:tcW w:w="2500" w:type="pct"/>
          </w:tcPr>
          <w:p w14:paraId="4FBFF912" w14:textId="33C50439" w:rsidR="00452FE2" w:rsidRPr="00547A81" w:rsidRDefault="00452FE2" w:rsidP="001E720B">
            <w:pPr>
              <w:pStyle w:val="TableTextCzechTourism"/>
              <w:spacing w:line="276" w:lineRule="auto"/>
              <w:rPr>
                <w:rFonts w:ascii="Georgia" w:hAnsi="Georgia"/>
                <w:color w:val="000000" w:themeColor="text1"/>
                <w:sz w:val="22"/>
                <w:szCs w:val="22"/>
              </w:rPr>
            </w:pPr>
            <w:r w:rsidRPr="00547A81">
              <w:rPr>
                <w:rFonts w:ascii="Georgia" w:hAnsi="Georgia"/>
                <w:color w:val="000000" w:themeColor="text1"/>
                <w:sz w:val="22"/>
                <w:szCs w:val="22"/>
              </w:rPr>
              <w:t>CZ49277600</w:t>
            </w:r>
          </w:p>
        </w:tc>
      </w:tr>
      <w:tr w:rsidR="001E720B" w:rsidRPr="00547A81" w14:paraId="0491EEF6" w14:textId="77777777" w:rsidTr="008A74B9">
        <w:tc>
          <w:tcPr>
            <w:tcW w:w="2500" w:type="pct"/>
          </w:tcPr>
          <w:p w14:paraId="5E57F510" w14:textId="77777777" w:rsidR="006679B2" w:rsidRPr="00547A81" w:rsidRDefault="006679B2" w:rsidP="001E720B">
            <w:pPr>
              <w:pStyle w:val="SubjectSpecification-ContractCzechRadio"/>
              <w:spacing w:line="276" w:lineRule="auto"/>
              <w:rPr>
                <w:rFonts w:ascii="Georgia" w:hAnsi="Georgia"/>
                <w:color w:val="000000" w:themeColor="text1"/>
                <w:sz w:val="22"/>
              </w:rPr>
            </w:pPr>
            <w:r w:rsidRPr="00547A81">
              <w:rPr>
                <w:rFonts w:ascii="Georgia" w:hAnsi="Georgia"/>
                <w:color w:val="000000" w:themeColor="text1"/>
                <w:sz w:val="22"/>
              </w:rPr>
              <w:t xml:space="preserve">Číslo účtu: </w:t>
            </w:r>
          </w:p>
        </w:tc>
        <w:tc>
          <w:tcPr>
            <w:tcW w:w="2500" w:type="pct"/>
          </w:tcPr>
          <w:p w14:paraId="6F6158A0" w14:textId="77777777" w:rsidR="006679B2" w:rsidRPr="00547A81" w:rsidRDefault="006679B2" w:rsidP="001E720B">
            <w:pPr>
              <w:pStyle w:val="TableTextCzechTourism"/>
              <w:spacing w:line="276" w:lineRule="auto"/>
              <w:rPr>
                <w:rFonts w:ascii="Georgia" w:hAnsi="Georgia"/>
                <w:color w:val="000000" w:themeColor="text1"/>
                <w:sz w:val="22"/>
                <w:szCs w:val="22"/>
              </w:rPr>
            </w:pPr>
            <w:r w:rsidRPr="00547A81">
              <w:rPr>
                <w:rFonts w:ascii="Georgia" w:hAnsi="Georgia"/>
                <w:color w:val="000000" w:themeColor="text1"/>
                <w:sz w:val="22"/>
                <w:szCs w:val="22"/>
              </w:rPr>
              <w:t>87637011/0710</w:t>
            </w:r>
          </w:p>
        </w:tc>
      </w:tr>
      <w:tr w:rsidR="00452FE2" w:rsidRPr="00547A81" w14:paraId="44D375D1" w14:textId="77777777" w:rsidTr="008A74B9">
        <w:trPr>
          <w:trHeight w:val="722"/>
        </w:trPr>
        <w:tc>
          <w:tcPr>
            <w:tcW w:w="2500" w:type="pct"/>
          </w:tcPr>
          <w:p w14:paraId="6D88F828" w14:textId="77777777" w:rsidR="00452FE2" w:rsidRPr="00547A81" w:rsidRDefault="00452FE2" w:rsidP="001E720B">
            <w:pPr>
              <w:pStyle w:val="TableTextCzechTourism"/>
              <w:spacing w:line="276" w:lineRule="auto"/>
              <w:rPr>
                <w:rFonts w:ascii="Georgia" w:hAnsi="Georgia"/>
                <w:color w:val="000000" w:themeColor="text1"/>
                <w:sz w:val="22"/>
                <w:szCs w:val="22"/>
              </w:rPr>
            </w:pPr>
            <w:r w:rsidRPr="00547A81">
              <w:rPr>
                <w:rFonts w:ascii="Georgia" w:hAnsi="Georgia"/>
                <w:color w:val="000000" w:themeColor="text1"/>
                <w:sz w:val="22"/>
                <w:szCs w:val="22"/>
              </w:rPr>
              <w:t>Zastoupena:</w:t>
            </w:r>
          </w:p>
        </w:tc>
        <w:tc>
          <w:tcPr>
            <w:tcW w:w="2500" w:type="pct"/>
          </w:tcPr>
          <w:p w14:paraId="3AA4F77D" w14:textId="77777777" w:rsidR="00452FE2" w:rsidRPr="00547A81" w:rsidRDefault="00DB007B" w:rsidP="001E720B">
            <w:pPr>
              <w:pStyle w:val="TableTextCzechTourism"/>
              <w:spacing w:line="276" w:lineRule="auto"/>
              <w:rPr>
                <w:rFonts w:ascii="Georgia" w:hAnsi="Georgia"/>
                <w:color w:val="000000" w:themeColor="text1"/>
                <w:sz w:val="22"/>
                <w:szCs w:val="22"/>
              </w:rPr>
            </w:pPr>
            <w:r w:rsidRPr="00547A81">
              <w:rPr>
                <w:rFonts w:ascii="Georgia" w:hAnsi="Georgia"/>
                <w:color w:val="000000" w:themeColor="text1"/>
                <w:sz w:val="22"/>
                <w:szCs w:val="22"/>
              </w:rPr>
              <w:t>Ing. Janem Hergetem Ph.D</w:t>
            </w:r>
            <w:r w:rsidR="00452FE2" w:rsidRPr="00547A81">
              <w:rPr>
                <w:rFonts w:ascii="Georgia" w:hAnsi="Georgia"/>
                <w:color w:val="000000" w:themeColor="text1"/>
                <w:sz w:val="22"/>
                <w:szCs w:val="22"/>
              </w:rPr>
              <w:t>.,</w:t>
            </w:r>
          </w:p>
          <w:p w14:paraId="65B7520C" w14:textId="77777777" w:rsidR="00452FE2" w:rsidRPr="00547A81" w:rsidRDefault="00452FE2" w:rsidP="001E720B">
            <w:pPr>
              <w:pStyle w:val="TableTextCzechTourism"/>
              <w:spacing w:line="276" w:lineRule="auto"/>
              <w:rPr>
                <w:rFonts w:ascii="Georgia" w:hAnsi="Georgia"/>
                <w:color w:val="000000" w:themeColor="text1"/>
                <w:sz w:val="22"/>
                <w:szCs w:val="22"/>
              </w:rPr>
            </w:pPr>
            <w:r w:rsidRPr="00547A81">
              <w:rPr>
                <w:rFonts w:ascii="Georgia" w:hAnsi="Georgia"/>
                <w:color w:val="000000" w:themeColor="text1"/>
                <w:sz w:val="22"/>
                <w:szCs w:val="22"/>
                <w:shd w:val="clear" w:color="auto" w:fill="FFFFFF"/>
              </w:rPr>
              <w:t xml:space="preserve">ředitelem </w:t>
            </w:r>
          </w:p>
        </w:tc>
      </w:tr>
    </w:tbl>
    <w:p w14:paraId="7D5B51B7" w14:textId="77777777" w:rsidR="00452FE2" w:rsidRPr="00547A81" w:rsidRDefault="00452FE2" w:rsidP="001E720B">
      <w:pPr>
        <w:pStyle w:val="Zhlavzprvy"/>
        <w:spacing w:line="276" w:lineRule="auto"/>
        <w:rPr>
          <w:color w:val="000000" w:themeColor="text1"/>
          <w:szCs w:val="22"/>
        </w:rPr>
      </w:pPr>
      <w:r w:rsidRPr="00547A81">
        <w:rPr>
          <w:color w:val="000000" w:themeColor="text1"/>
          <w:szCs w:val="22"/>
        </w:rPr>
        <w:t>(dále jen „Objednatel“)</w:t>
      </w:r>
    </w:p>
    <w:p w14:paraId="335AC3CE" w14:textId="77777777" w:rsidR="00452FE2" w:rsidRPr="00547A81" w:rsidRDefault="00452FE2" w:rsidP="001E720B">
      <w:pPr>
        <w:rPr>
          <w:rFonts w:ascii="Georgia" w:hAnsi="Georgia"/>
          <w:color w:val="000000" w:themeColor="text1"/>
        </w:rPr>
      </w:pPr>
    </w:p>
    <w:p w14:paraId="3C168616" w14:textId="77777777" w:rsidR="00452FE2" w:rsidRPr="00547A81" w:rsidRDefault="00452FE2" w:rsidP="001E720B">
      <w:pPr>
        <w:rPr>
          <w:rFonts w:ascii="Georgia" w:hAnsi="Georgia"/>
          <w:color w:val="000000" w:themeColor="text1"/>
        </w:rPr>
      </w:pPr>
      <w:r w:rsidRPr="00547A81">
        <w:rPr>
          <w:rFonts w:ascii="Georgia" w:hAnsi="Georgia"/>
          <w:color w:val="000000" w:themeColor="text1"/>
        </w:rPr>
        <w:t>a</w:t>
      </w:r>
    </w:p>
    <w:p w14:paraId="4722C213" w14:textId="092B3BD9" w:rsidR="00452FE2" w:rsidRPr="00547A81" w:rsidRDefault="00452FE2" w:rsidP="001E720B">
      <w:pPr>
        <w:rPr>
          <w:rFonts w:ascii="Georgia" w:hAnsi="Georgia"/>
          <w:color w:val="000000" w:themeColor="text1"/>
        </w:rPr>
      </w:pPr>
    </w:p>
    <w:p w14:paraId="5AA39878" w14:textId="25E7D6CA" w:rsidR="002145E3" w:rsidRPr="00547A81" w:rsidRDefault="002145E3" w:rsidP="001E720B">
      <w:pPr>
        <w:rPr>
          <w:rFonts w:ascii="Georgia" w:hAnsi="Georgia"/>
          <w:b/>
          <w:bCs/>
          <w:color w:val="000000" w:themeColor="text1"/>
        </w:rPr>
      </w:pPr>
      <w:r w:rsidRPr="00547A81">
        <w:rPr>
          <w:rFonts w:ascii="Georgia" w:hAnsi="Georgia"/>
          <w:b/>
          <w:bCs/>
          <w:color w:val="000000" w:themeColor="text1"/>
        </w:rPr>
        <w:t>Seznam.cz, a.s.</w:t>
      </w: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537"/>
        <w:gridCol w:w="4537"/>
      </w:tblGrid>
      <w:tr w:rsidR="001E720B" w:rsidRPr="00547A81" w14:paraId="41CFA342" w14:textId="77777777" w:rsidTr="008A74B9">
        <w:tc>
          <w:tcPr>
            <w:tcW w:w="2500" w:type="pct"/>
          </w:tcPr>
          <w:p w14:paraId="71369023" w14:textId="283FD57A" w:rsidR="00452FE2" w:rsidRPr="00547A81" w:rsidRDefault="002145E3" w:rsidP="001E720B">
            <w:pPr>
              <w:pStyle w:val="TableTextCzechTourism"/>
              <w:spacing w:line="276" w:lineRule="auto"/>
              <w:rPr>
                <w:rFonts w:ascii="Georgia" w:hAnsi="Georgia"/>
                <w:color w:val="000000" w:themeColor="text1"/>
                <w:sz w:val="22"/>
                <w:szCs w:val="22"/>
              </w:rPr>
            </w:pPr>
            <w:r w:rsidRPr="00547A81">
              <w:rPr>
                <w:rFonts w:ascii="Georgia" w:hAnsi="Georgia"/>
                <w:color w:val="000000" w:themeColor="text1"/>
                <w:sz w:val="22"/>
                <w:szCs w:val="22"/>
              </w:rPr>
              <w:t>se sídlem</w:t>
            </w:r>
            <w:r w:rsidR="00452FE2" w:rsidRPr="00547A81">
              <w:rPr>
                <w:rFonts w:ascii="Georgia" w:hAnsi="Georgia"/>
                <w:color w:val="000000" w:themeColor="text1"/>
                <w:sz w:val="22"/>
                <w:szCs w:val="22"/>
              </w:rPr>
              <w:t>:</w:t>
            </w:r>
          </w:p>
        </w:tc>
        <w:tc>
          <w:tcPr>
            <w:tcW w:w="2500" w:type="pct"/>
            <w:shd w:val="clear" w:color="auto" w:fill="auto"/>
          </w:tcPr>
          <w:p w14:paraId="55448C85" w14:textId="77777777" w:rsidR="00452FE2" w:rsidRPr="00547A81" w:rsidRDefault="00DB007B" w:rsidP="001E720B">
            <w:pPr>
              <w:pStyle w:val="TableTextCzechTourism"/>
              <w:spacing w:line="276" w:lineRule="auto"/>
              <w:rPr>
                <w:rFonts w:ascii="Georgia" w:hAnsi="Georgia"/>
                <w:color w:val="000000" w:themeColor="text1"/>
                <w:sz w:val="22"/>
                <w:szCs w:val="22"/>
              </w:rPr>
            </w:pPr>
            <w:r w:rsidRPr="00547A81">
              <w:rPr>
                <w:rFonts w:ascii="Georgia" w:hAnsi="Georgia"/>
                <w:color w:val="000000" w:themeColor="text1"/>
                <w:sz w:val="22"/>
                <w:szCs w:val="22"/>
              </w:rPr>
              <w:t>Praha 5 - Smíchov, Radlická 3294/10, 150 00</w:t>
            </w:r>
          </w:p>
        </w:tc>
      </w:tr>
      <w:tr w:rsidR="001E720B" w:rsidRPr="00547A81" w14:paraId="5CDEEDF2" w14:textId="77777777" w:rsidTr="008A74B9">
        <w:tc>
          <w:tcPr>
            <w:tcW w:w="2500" w:type="pct"/>
            <w:tcBorders>
              <w:bottom w:val="single" w:sz="4" w:space="0" w:color="auto"/>
            </w:tcBorders>
          </w:tcPr>
          <w:p w14:paraId="55B6E5C1" w14:textId="77777777" w:rsidR="00452FE2" w:rsidRPr="00547A81" w:rsidRDefault="00452FE2" w:rsidP="001E720B">
            <w:pPr>
              <w:pStyle w:val="TableTextCzechTourism"/>
              <w:spacing w:line="276" w:lineRule="auto"/>
              <w:rPr>
                <w:rFonts w:ascii="Georgia" w:hAnsi="Georgia"/>
                <w:color w:val="000000" w:themeColor="text1"/>
                <w:sz w:val="22"/>
                <w:szCs w:val="22"/>
              </w:rPr>
            </w:pPr>
            <w:r w:rsidRPr="00547A81">
              <w:rPr>
                <w:rFonts w:ascii="Georgia" w:hAnsi="Georgia"/>
                <w:color w:val="000000" w:themeColor="text1"/>
                <w:sz w:val="22"/>
                <w:szCs w:val="22"/>
              </w:rPr>
              <w:t>IČ:</w:t>
            </w:r>
          </w:p>
        </w:tc>
        <w:tc>
          <w:tcPr>
            <w:tcW w:w="2500" w:type="pct"/>
            <w:tcBorders>
              <w:bottom w:val="single" w:sz="4" w:space="0" w:color="auto"/>
            </w:tcBorders>
          </w:tcPr>
          <w:p w14:paraId="64990197" w14:textId="77777777" w:rsidR="00452FE2" w:rsidRPr="00547A81" w:rsidRDefault="00DB007B" w:rsidP="001E720B">
            <w:pPr>
              <w:pStyle w:val="TableTextCzechTourism"/>
              <w:spacing w:line="276" w:lineRule="auto"/>
              <w:rPr>
                <w:rFonts w:ascii="Georgia" w:hAnsi="Georgia"/>
                <w:color w:val="000000" w:themeColor="text1"/>
                <w:sz w:val="22"/>
                <w:szCs w:val="22"/>
              </w:rPr>
            </w:pPr>
            <w:r w:rsidRPr="00547A81">
              <w:rPr>
                <w:rFonts w:ascii="Georgia" w:hAnsi="Georgia"/>
                <w:color w:val="000000" w:themeColor="text1"/>
                <w:sz w:val="22"/>
                <w:szCs w:val="22"/>
              </w:rPr>
              <w:t>26168685</w:t>
            </w:r>
          </w:p>
        </w:tc>
      </w:tr>
      <w:tr w:rsidR="001E720B" w:rsidRPr="00547A81" w14:paraId="32498E73" w14:textId="77777777" w:rsidTr="008A74B9">
        <w:tc>
          <w:tcPr>
            <w:tcW w:w="2500" w:type="pct"/>
            <w:tcBorders>
              <w:top w:val="single" w:sz="4" w:space="0" w:color="auto"/>
              <w:bottom w:val="single" w:sz="4" w:space="0" w:color="auto"/>
              <w:right w:val="nil"/>
            </w:tcBorders>
          </w:tcPr>
          <w:p w14:paraId="6F5B52EC" w14:textId="77777777" w:rsidR="00452FE2" w:rsidRPr="00547A81" w:rsidRDefault="00452FE2" w:rsidP="001E720B">
            <w:pPr>
              <w:pStyle w:val="TableTextCzechTourism"/>
              <w:spacing w:line="276" w:lineRule="auto"/>
              <w:rPr>
                <w:rFonts w:ascii="Georgia" w:hAnsi="Georgia"/>
                <w:color w:val="000000" w:themeColor="text1"/>
                <w:sz w:val="22"/>
                <w:szCs w:val="22"/>
              </w:rPr>
            </w:pPr>
            <w:r w:rsidRPr="00547A81">
              <w:rPr>
                <w:rFonts w:ascii="Georgia" w:hAnsi="Georgia"/>
                <w:color w:val="000000" w:themeColor="text1"/>
                <w:sz w:val="22"/>
                <w:szCs w:val="22"/>
              </w:rPr>
              <w:t>DIČ:</w:t>
            </w:r>
          </w:p>
        </w:tc>
        <w:tc>
          <w:tcPr>
            <w:tcW w:w="2500" w:type="pct"/>
            <w:tcBorders>
              <w:top w:val="single" w:sz="4" w:space="0" w:color="auto"/>
              <w:left w:val="nil"/>
              <w:bottom w:val="single" w:sz="4" w:space="0" w:color="auto"/>
            </w:tcBorders>
          </w:tcPr>
          <w:p w14:paraId="1D892B29" w14:textId="77777777" w:rsidR="00452FE2" w:rsidRPr="00547A81" w:rsidRDefault="00DB007B" w:rsidP="001E720B">
            <w:pPr>
              <w:pStyle w:val="TableTextCzechTourism"/>
              <w:spacing w:line="276" w:lineRule="auto"/>
              <w:rPr>
                <w:rFonts w:ascii="Georgia" w:hAnsi="Georgia"/>
                <w:color w:val="000000" w:themeColor="text1"/>
                <w:sz w:val="22"/>
                <w:szCs w:val="22"/>
              </w:rPr>
            </w:pPr>
            <w:r w:rsidRPr="00547A81">
              <w:rPr>
                <w:rFonts w:ascii="Georgia" w:hAnsi="Georgia"/>
                <w:color w:val="000000" w:themeColor="text1"/>
                <w:sz w:val="22"/>
                <w:szCs w:val="22"/>
              </w:rPr>
              <w:t>CZ26168685</w:t>
            </w:r>
          </w:p>
        </w:tc>
      </w:tr>
      <w:tr w:rsidR="001E720B" w:rsidRPr="00547A81" w14:paraId="05FC46E9" w14:textId="77777777" w:rsidTr="008A74B9">
        <w:tc>
          <w:tcPr>
            <w:tcW w:w="2500" w:type="pct"/>
            <w:tcBorders>
              <w:top w:val="single" w:sz="4" w:space="0" w:color="auto"/>
              <w:bottom w:val="single" w:sz="4" w:space="0" w:color="auto"/>
              <w:right w:val="nil"/>
            </w:tcBorders>
          </w:tcPr>
          <w:p w14:paraId="4AEAA15A" w14:textId="77777777" w:rsidR="006679B2" w:rsidRPr="00547A81" w:rsidRDefault="006679B2" w:rsidP="001E720B">
            <w:pPr>
              <w:pStyle w:val="SubjectName-ContractCzechRadio"/>
              <w:spacing w:line="276" w:lineRule="auto"/>
              <w:rPr>
                <w:rFonts w:ascii="Georgia" w:hAnsi="Georgia"/>
                <w:b w:val="0"/>
                <w:color w:val="000000" w:themeColor="text1"/>
                <w:sz w:val="22"/>
              </w:rPr>
            </w:pPr>
            <w:r w:rsidRPr="00547A81">
              <w:rPr>
                <w:rFonts w:ascii="Georgia" w:hAnsi="Georgia"/>
                <w:b w:val="0"/>
                <w:color w:val="000000" w:themeColor="text1"/>
                <w:sz w:val="22"/>
              </w:rPr>
              <w:t>Číslo účtu:</w:t>
            </w:r>
          </w:p>
        </w:tc>
        <w:tc>
          <w:tcPr>
            <w:tcW w:w="2500" w:type="pct"/>
            <w:tcBorders>
              <w:top w:val="single" w:sz="4" w:space="0" w:color="auto"/>
              <w:left w:val="nil"/>
              <w:bottom w:val="single" w:sz="4" w:space="0" w:color="auto"/>
            </w:tcBorders>
          </w:tcPr>
          <w:p w14:paraId="263CCFCA" w14:textId="77777777" w:rsidR="006679B2" w:rsidRPr="00547A81" w:rsidRDefault="006679B2" w:rsidP="001E720B">
            <w:pPr>
              <w:pStyle w:val="TableTextCzechTourism"/>
              <w:spacing w:line="276" w:lineRule="auto"/>
              <w:rPr>
                <w:rFonts w:ascii="Georgia" w:hAnsi="Georgia"/>
                <w:color w:val="000000" w:themeColor="text1"/>
                <w:sz w:val="22"/>
                <w:szCs w:val="22"/>
              </w:rPr>
            </w:pPr>
            <w:r w:rsidRPr="00547A81">
              <w:rPr>
                <w:rFonts w:ascii="Georgia" w:hAnsi="Georgia"/>
                <w:color w:val="000000" w:themeColor="text1"/>
                <w:sz w:val="22"/>
                <w:szCs w:val="22"/>
              </w:rPr>
              <w:t>5020019940/5500</w:t>
            </w:r>
          </w:p>
        </w:tc>
      </w:tr>
      <w:tr w:rsidR="00452FE2" w:rsidRPr="00547A81" w14:paraId="5B295583" w14:textId="77777777" w:rsidTr="008A74B9">
        <w:tc>
          <w:tcPr>
            <w:tcW w:w="2500" w:type="pct"/>
            <w:tcBorders>
              <w:top w:val="single" w:sz="4" w:space="0" w:color="auto"/>
              <w:bottom w:val="nil"/>
              <w:right w:val="nil"/>
            </w:tcBorders>
          </w:tcPr>
          <w:p w14:paraId="3A3919E8" w14:textId="77777777" w:rsidR="006679B2" w:rsidRPr="00547A81" w:rsidRDefault="006679B2" w:rsidP="001E720B">
            <w:pPr>
              <w:jc w:val="both"/>
              <w:rPr>
                <w:rFonts w:ascii="Georgia" w:hAnsi="Georgia"/>
                <w:bCs/>
                <w:color w:val="000000" w:themeColor="text1"/>
              </w:rPr>
            </w:pPr>
            <w:r w:rsidRPr="00547A81">
              <w:rPr>
                <w:rFonts w:ascii="Georgia" w:hAnsi="Georgia"/>
                <w:bCs/>
                <w:color w:val="000000" w:themeColor="text1"/>
              </w:rPr>
              <w:t xml:space="preserve">Zastoupena: </w:t>
            </w:r>
          </w:p>
          <w:p w14:paraId="3BA3BB23" w14:textId="77777777" w:rsidR="00452FE2" w:rsidRPr="00547A81" w:rsidRDefault="00452FE2" w:rsidP="001E720B">
            <w:pPr>
              <w:jc w:val="both"/>
              <w:rPr>
                <w:rFonts w:ascii="Georgia" w:hAnsi="Georgia"/>
                <w:color w:val="000000" w:themeColor="text1"/>
              </w:rPr>
            </w:pPr>
          </w:p>
        </w:tc>
        <w:tc>
          <w:tcPr>
            <w:tcW w:w="2500" w:type="pct"/>
            <w:tcBorders>
              <w:top w:val="single" w:sz="4" w:space="0" w:color="auto"/>
              <w:left w:val="nil"/>
              <w:bottom w:val="nil"/>
            </w:tcBorders>
          </w:tcPr>
          <w:p w14:paraId="134F1019" w14:textId="73AE574F" w:rsidR="00452FE2" w:rsidRPr="00547A81" w:rsidRDefault="008E75D0" w:rsidP="001E720B">
            <w:pPr>
              <w:autoSpaceDE w:val="0"/>
              <w:autoSpaceDN w:val="0"/>
              <w:adjustRightInd w:val="0"/>
              <w:rPr>
                <w:rFonts w:ascii="Georgia" w:hAnsi="Georgia" w:cs="Tahoma"/>
                <w:color w:val="000000" w:themeColor="text1"/>
                <w:lang w:eastAsia="cs-CZ"/>
              </w:rPr>
            </w:pPr>
            <w:r>
              <w:rPr>
                <w:rFonts w:ascii="Georgia" w:hAnsi="Georgia" w:cs="Tahoma"/>
                <w:color w:val="000000" w:themeColor="text1"/>
                <w:lang w:eastAsia="cs-CZ"/>
              </w:rPr>
              <w:t>XXX</w:t>
            </w:r>
            <w:r w:rsidR="0056447B" w:rsidRPr="00547A81">
              <w:rPr>
                <w:rFonts w:ascii="Georgia" w:hAnsi="Georgia" w:cs="Tahoma"/>
                <w:color w:val="000000" w:themeColor="text1"/>
                <w:lang w:eastAsia="cs-CZ"/>
              </w:rPr>
              <w:t>, předsedou představenstv</w:t>
            </w:r>
            <w:r w:rsidR="006679B2" w:rsidRPr="00547A81">
              <w:rPr>
                <w:rFonts w:ascii="Georgia" w:hAnsi="Georgia" w:cs="Tahoma"/>
                <w:color w:val="000000" w:themeColor="text1"/>
                <w:lang w:eastAsia="cs-CZ"/>
              </w:rPr>
              <w:t>a</w:t>
            </w:r>
            <w:r w:rsidR="0056447B" w:rsidRPr="00547A81">
              <w:rPr>
                <w:rFonts w:ascii="Georgia" w:hAnsi="Georgia" w:cs="Tahoma"/>
                <w:color w:val="000000" w:themeColor="text1"/>
                <w:lang w:eastAsia="cs-CZ"/>
              </w:rPr>
              <w:t xml:space="preserve"> a</w:t>
            </w:r>
            <w:r w:rsidR="006679B2" w:rsidRPr="00547A81">
              <w:rPr>
                <w:rFonts w:ascii="Georgia" w:hAnsi="Georgia" w:cs="Tahoma"/>
                <w:color w:val="000000" w:themeColor="text1"/>
                <w:lang w:eastAsia="cs-CZ"/>
              </w:rPr>
              <w:t xml:space="preserve"> </w:t>
            </w:r>
            <w:r>
              <w:rPr>
                <w:rFonts w:ascii="Georgia" w:hAnsi="Georgia" w:cs="Tahoma"/>
                <w:color w:val="000000" w:themeColor="text1"/>
                <w:lang w:eastAsia="cs-CZ"/>
              </w:rPr>
              <w:t>XXX</w:t>
            </w:r>
            <w:r w:rsidR="006679B2" w:rsidRPr="00547A81">
              <w:rPr>
                <w:rFonts w:ascii="Georgia" w:hAnsi="Georgia" w:cs="Tahoma"/>
                <w:color w:val="000000" w:themeColor="text1"/>
                <w:lang w:eastAsia="cs-CZ"/>
              </w:rPr>
              <w:t>, místopředsed</w:t>
            </w:r>
            <w:r w:rsidR="0056447B" w:rsidRPr="00547A81">
              <w:rPr>
                <w:rFonts w:ascii="Georgia" w:hAnsi="Georgia" w:cs="Tahoma"/>
                <w:color w:val="000000" w:themeColor="text1"/>
                <w:lang w:eastAsia="cs-CZ"/>
              </w:rPr>
              <w:t>ou</w:t>
            </w:r>
            <w:r w:rsidR="006679B2" w:rsidRPr="00547A81">
              <w:rPr>
                <w:rFonts w:ascii="Georgia" w:hAnsi="Georgia" w:cs="Tahoma"/>
                <w:color w:val="000000" w:themeColor="text1"/>
                <w:lang w:eastAsia="cs-CZ"/>
              </w:rPr>
              <w:t xml:space="preserve"> představenstva</w:t>
            </w:r>
          </w:p>
        </w:tc>
      </w:tr>
    </w:tbl>
    <w:p w14:paraId="4EA5087D" w14:textId="77777777" w:rsidR="00452FE2" w:rsidRPr="00547A81" w:rsidRDefault="00452FE2" w:rsidP="001E720B">
      <w:pPr>
        <w:pStyle w:val="Zhlavzprvy"/>
        <w:spacing w:line="276" w:lineRule="auto"/>
        <w:rPr>
          <w:color w:val="000000" w:themeColor="text1"/>
          <w:szCs w:val="22"/>
        </w:rPr>
      </w:pPr>
      <w:r w:rsidRPr="00547A81">
        <w:rPr>
          <w:color w:val="000000" w:themeColor="text1"/>
          <w:szCs w:val="22"/>
        </w:rPr>
        <w:t>(dále jen „</w:t>
      </w:r>
      <w:r w:rsidR="001E720B" w:rsidRPr="00547A81">
        <w:rPr>
          <w:color w:val="000000" w:themeColor="text1"/>
          <w:szCs w:val="22"/>
        </w:rPr>
        <w:t>Dodavatel</w:t>
      </w:r>
      <w:r w:rsidRPr="00547A81">
        <w:rPr>
          <w:color w:val="000000" w:themeColor="text1"/>
          <w:szCs w:val="22"/>
        </w:rPr>
        <w:t>“)</w:t>
      </w:r>
    </w:p>
    <w:p w14:paraId="2C4383B2" w14:textId="77777777" w:rsidR="00452FE2" w:rsidRPr="00547A81" w:rsidRDefault="00452FE2" w:rsidP="001E720B">
      <w:pPr>
        <w:pStyle w:val="Nzev"/>
        <w:spacing w:after="120" w:line="276" w:lineRule="auto"/>
        <w:jc w:val="left"/>
        <w:rPr>
          <w:rFonts w:ascii="Georgia" w:hAnsi="Georgia"/>
          <w:color w:val="000000" w:themeColor="text1"/>
          <w:sz w:val="22"/>
          <w:szCs w:val="24"/>
          <w:u w:val="single"/>
        </w:rPr>
      </w:pPr>
    </w:p>
    <w:p w14:paraId="352006CD" w14:textId="77777777" w:rsidR="00F52B97" w:rsidRPr="00547A81" w:rsidRDefault="00F52B97" w:rsidP="001E720B">
      <w:pPr>
        <w:pStyle w:val="Nzev"/>
        <w:spacing w:after="120" w:line="276" w:lineRule="auto"/>
        <w:jc w:val="left"/>
        <w:rPr>
          <w:rFonts w:ascii="Georgia" w:hAnsi="Georgia"/>
          <w:color w:val="000000" w:themeColor="text1"/>
          <w:sz w:val="22"/>
          <w:szCs w:val="24"/>
          <w:u w:val="single"/>
        </w:rPr>
      </w:pPr>
    </w:p>
    <w:p w14:paraId="28B1B6B9" w14:textId="77777777" w:rsidR="00DA32CF" w:rsidRPr="00547A81" w:rsidRDefault="00DA32CF" w:rsidP="001E720B">
      <w:pPr>
        <w:pStyle w:val="Nzev"/>
        <w:spacing w:after="120" w:line="276" w:lineRule="auto"/>
        <w:jc w:val="left"/>
        <w:rPr>
          <w:rFonts w:ascii="Georgia" w:hAnsi="Georgia"/>
          <w:color w:val="000000" w:themeColor="text1"/>
          <w:sz w:val="22"/>
          <w:szCs w:val="24"/>
          <w:u w:val="single"/>
        </w:rPr>
      </w:pPr>
    </w:p>
    <w:p w14:paraId="44BB9F4A" w14:textId="77777777" w:rsidR="00DA32CF" w:rsidRPr="00547A81" w:rsidRDefault="00DA32CF" w:rsidP="001E720B">
      <w:pPr>
        <w:pStyle w:val="Nzev"/>
        <w:spacing w:after="120" w:line="276" w:lineRule="auto"/>
        <w:jc w:val="left"/>
        <w:rPr>
          <w:rFonts w:ascii="Georgia" w:hAnsi="Georgia"/>
          <w:color w:val="000000" w:themeColor="text1"/>
          <w:sz w:val="22"/>
          <w:szCs w:val="24"/>
          <w:u w:val="single"/>
        </w:rPr>
      </w:pPr>
    </w:p>
    <w:p w14:paraId="6CDAA9AE" w14:textId="77777777" w:rsidR="00DA32CF" w:rsidRPr="00547A81" w:rsidRDefault="00DA32CF" w:rsidP="001E720B">
      <w:pPr>
        <w:pStyle w:val="Nzev"/>
        <w:spacing w:after="120" w:line="276" w:lineRule="auto"/>
        <w:jc w:val="left"/>
        <w:rPr>
          <w:rFonts w:ascii="Georgia" w:hAnsi="Georgia"/>
          <w:color w:val="000000" w:themeColor="text1"/>
          <w:sz w:val="22"/>
          <w:szCs w:val="24"/>
          <w:u w:val="single"/>
        </w:rPr>
      </w:pPr>
    </w:p>
    <w:p w14:paraId="1BAC6336" w14:textId="2EDA2996" w:rsidR="00DA32CF" w:rsidRPr="00547A81" w:rsidRDefault="00DA32CF" w:rsidP="001E720B">
      <w:pPr>
        <w:pStyle w:val="Nzev"/>
        <w:spacing w:after="120" w:line="276" w:lineRule="auto"/>
        <w:jc w:val="left"/>
        <w:rPr>
          <w:rFonts w:ascii="Georgia" w:hAnsi="Georgia"/>
          <w:color w:val="000000" w:themeColor="text1"/>
          <w:sz w:val="22"/>
          <w:szCs w:val="24"/>
          <w:u w:val="single"/>
        </w:rPr>
      </w:pPr>
    </w:p>
    <w:p w14:paraId="027A1AFD" w14:textId="77777777" w:rsidR="00A525CA" w:rsidRPr="00547A81" w:rsidRDefault="00A525CA" w:rsidP="001E720B">
      <w:pPr>
        <w:pStyle w:val="Nzev"/>
        <w:spacing w:after="120" w:line="276" w:lineRule="auto"/>
        <w:jc w:val="left"/>
        <w:rPr>
          <w:rFonts w:ascii="Georgia" w:hAnsi="Georgia"/>
          <w:color w:val="000000" w:themeColor="text1"/>
          <w:sz w:val="22"/>
          <w:szCs w:val="24"/>
          <w:u w:val="single"/>
        </w:rPr>
      </w:pPr>
    </w:p>
    <w:p w14:paraId="3F66D0C7" w14:textId="77777777" w:rsidR="00DB007B" w:rsidRPr="00547A81" w:rsidRDefault="00DB007B" w:rsidP="001E720B">
      <w:pPr>
        <w:pStyle w:val="Bezmezer"/>
        <w:numPr>
          <w:ilvl w:val="0"/>
          <w:numId w:val="20"/>
        </w:numPr>
        <w:tabs>
          <w:tab w:val="left" w:pos="426"/>
        </w:tabs>
        <w:spacing w:before="60" w:after="60" w:line="276" w:lineRule="auto"/>
        <w:ind w:left="714" w:hanging="357"/>
        <w:jc w:val="center"/>
        <w:rPr>
          <w:rFonts w:ascii="Georgia" w:hAnsi="Georgia"/>
          <w:b/>
          <w:bCs/>
          <w:color w:val="000000" w:themeColor="text1"/>
        </w:rPr>
      </w:pPr>
      <w:r w:rsidRPr="00547A81">
        <w:rPr>
          <w:rFonts w:ascii="Georgia" w:hAnsi="Georgia"/>
          <w:b/>
          <w:bCs/>
          <w:color w:val="000000" w:themeColor="text1"/>
        </w:rPr>
        <w:t>Účel smlouvy</w:t>
      </w:r>
    </w:p>
    <w:p w14:paraId="66644B0A" w14:textId="77777777" w:rsidR="00DB007B" w:rsidRPr="00547A81" w:rsidRDefault="00DB007B" w:rsidP="001E720B">
      <w:pPr>
        <w:pStyle w:val="Nadpis1"/>
        <w:keepNext w:val="0"/>
        <w:keepLines w:val="0"/>
        <w:numPr>
          <w:ilvl w:val="0"/>
          <w:numId w:val="32"/>
        </w:numPr>
        <w:tabs>
          <w:tab w:val="left" w:pos="284"/>
        </w:tabs>
        <w:spacing w:before="60" w:after="60"/>
        <w:ind w:left="284" w:hanging="284"/>
        <w:jc w:val="both"/>
        <w:rPr>
          <w:rFonts w:ascii="Georgia" w:hAnsi="Georgia" w:cs="Arial"/>
          <w:color w:val="000000" w:themeColor="text1"/>
          <w:sz w:val="22"/>
          <w:szCs w:val="22"/>
        </w:rPr>
      </w:pPr>
      <w:r w:rsidRPr="00547A81">
        <w:rPr>
          <w:rFonts w:ascii="Georgia" w:hAnsi="Georgia" w:cs="Arial"/>
          <w:color w:val="000000" w:themeColor="text1"/>
          <w:sz w:val="22"/>
          <w:szCs w:val="22"/>
        </w:rPr>
        <w:lastRenderedPageBreak/>
        <w:t>Objednatel je státní příspěvkovou organizací, jejímž základním cílem je propagace České republiky jako destinace cestovního ruchu v zahraničí i v České republice.</w:t>
      </w:r>
    </w:p>
    <w:p w14:paraId="309FBC4A" w14:textId="33ED80D6" w:rsidR="00DB007B" w:rsidRPr="00547A81" w:rsidRDefault="00DB007B" w:rsidP="001E720B">
      <w:pPr>
        <w:pStyle w:val="Nadpis1"/>
        <w:keepNext w:val="0"/>
        <w:keepLines w:val="0"/>
        <w:numPr>
          <w:ilvl w:val="0"/>
          <w:numId w:val="32"/>
        </w:numPr>
        <w:tabs>
          <w:tab w:val="left" w:pos="284"/>
        </w:tabs>
        <w:spacing w:before="60" w:after="60"/>
        <w:ind w:left="284" w:hanging="284"/>
        <w:jc w:val="both"/>
        <w:rPr>
          <w:rFonts w:ascii="Georgia" w:hAnsi="Georgia" w:cs="Arial"/>
          <w:color w:val="000000" w:themeColor="text1"/>
          <w:sz w:val="22"/>
          <w:szCs w:val="22"/>
        </w:rPr>
      </w:pPr>
      <w:r w:rsidRPr="00547A81">
        <w:rPr>
          <w:rFonts w:ascii="Georgia" w:hAnsi="Georgia" w:cs="Arial"/>
          <w:color w:val="000000" w:themeColor="text1"/>
          <w:sz w:val="22"/>
          <w:szCs w:val="22"/>
        </w:rPr>
        <w:t xml:space="preserve">Dodavatel v rámci své činnosti zajišťuje výrobu audiovizuálních, literárních a fotografických děl, jakož i dalšího obsahu chráněného autorským právem, který je sdělován veřejnosti, a je mj. poskytovatelem audiovizuální mediální služby na vyžádání dostupné ze serveru (URL): </w:t>
      </w:r>
      <w:r w:rsidR="00900174" w:rsidRPr="00547A81">
        <w:rPr>
          <w:rFonts w:ascii="Georgia" w:hAnsi="Georgia" w:cs="Arial"/>
          <w:color w:val="000000" w:themeColor="text1"/>
          <w:sz w:val="22"/>
          <w:szCs w:val="22"/>
        </w:rPr>
        <w:t>www.televizeseznam.cz (dále jen „</w:t>
      </w:r>
      <w:r w:rsidR="00900174" w:rsidRPr="00547A81">
        <w:rPr>
          <w:rFonts w:ascii="Georgia" w:hAnsi="Georgia" w:cs="Arial"/>
          <w:b/>
          <w:bCs/>
          <w:color w:val="000000" w:themeColor="text1"/>
          <w:sz w:val="22"/>
          <w:szCs w:val="22"/>
        </w:rPr>
        <w:t>VoD</w:t>
      </w:r>
      <w:r w:rsidR="00900174" w:rsidRPr="00547A81">
        <w:rPr>
          <w:rFonts w:ascii="Georgia" w:hAnsi="Georgia" w:cs="Arial"/>
          <w:color w:val="000000" w:themeColor="text1"/>
          <w:sz w:val="22"/>
          <w:szCs w:val="22"/>
        </w:rPr>
        <w:t>“)</w:t>
      </w:r>
      <w:r w:rsidRPr="00547A81">
        <w:rPr>
          <w:rFonts w:ascii="Georgia" w:hAnsi="Georgia" w:cs="Arial"/>
          <w:color w:val="000000" w:themeColor="text1"/>
          <w:sz w:val="22"/>
          <w:szCs w:val="22"/>
        </w:rPr>
        <w:t xml:space="preserve">. </w:t>
      </w:r>
    </w:p>
    <w:p w14:paraId="7B072DCF" w14:textId="77777777" w:rsidR="00DB007B" w:rsidRPr="00547A81" w:rsidRDefault="00DB007B" w:rsidP="001E720B">
      <w:pPr>
        <w:pStyle w:val="Nadpis1"/>
        <w:keepNext w:val="0"/>
        <w:keepLines w:val="0"/>
        <w:numPr>
          <w:ilvl w:val="0"/>
          <w:numId w:val="32"/>
        </w:numPr>
        <w:tabs>
          <w:tab w:val="left" w:pos="284"/>
        </w:tabs>
        <w:spacing w:before="60" w:after="60"/>
        <w:ind w:left="284" w:hanging="284"/>
        <w:jc w:val="both"/>
        <w:rPr>
          <w:rFonts w:ascii="Georgia" w:hAnsi="Georgia" w:cs="Arial"/>
          <w:color w:val="000000" w:themeColor="text1"/>
          <w:sz w:val="22"/>
          <w:szCs w:val="22"/>
        </w:rPr>
      </w:pPr>
      <w:r w:rsidRPr="00547A81">
        <w:rPr>
          <w:rFonts w:ascii="Georgia" w:hAnsi="Georgia" w:cs="Arial"/>
          <w:color w:val="000000" w:themeColor="text1"/>
          <w:sz w:val="22"/>
          <w:szCs w:val="22"/>
        </w:rPr>
        <w:t>Smluvní strany mají zájem na spolupráci při výrobě obsahu, který bude sdělován veřejnosti distribučními kanály provozovanými dodavatelem, jakož i dalšími distribučními kanály.</w:t>
      </w:r>
    </w:p>
    <w:p w14:paraId="5D75509D" w14:textId="77777777" w:rsidR="006A52A3" w:rsidRPr="00547A81" w:rsidRDefault="006A52A3" w:rsidP="001E720B">
      <w:pPr>
        <w:rPr>
          <w:rFonts w:ascii="Georgia" w:hAnsi="Georgia"/>
          <w:color w:val="000000" w:themeColor="text1"/>
        </w:rPr>
      </w:pPr>
    </w:p>
    <w:p w14:paraId="78A27EF5" w14:textId="77777777" w:rsidR="00DB007B" w:rsidRPr="00547A81" w:rsidRDefault="00DB007B" w:rsidP="001E720B">
      <w:pPr>
        <w:pStyle w:val="Bezmezer"/>
        <w:numPr>
          <w:ilvl w:val="0"/>
          <w:numId w:val="20"/>
        </w:numPr>
        <w:tabs>
          <w:tab w:val="left" w:pos="426"/>
        </w:tabs>
        <w:spacing w:line="276" w:lineRule="auto"/>
        <w:ind w:left="714" w:hanging="357"/>
        <w:jc w:val="center"/>
        <w:rPr>
          <w:rFonts w:ascii="Georgia" w:hAnsi="Georgia"/>
          <w:b/>
          <w:bCs/>
          <w:color w:val="000000" w:themeColor="text1"/>
        </w:rPr>
      </w:pPr>
      <w:r w:rsidRPr="00547A81">
        <w:rPr>
          <w:rFonts w:ascii="Georgia" w:hAnsi="Georgia"/>
          <w:b/>
          <w:bCs/>
          <w:color w:val="000000" w:themeColor="text1"/>
        </w:rPr>
        <w:t>Předmět smlouvy</w:t>
      </w:r>
    </w:p>
    <w:p w14:paraId="64765176" w14:textId="4335FA74" w:rsidR="005673D4" w:rsidRPr="00547A81" w:rsidRDefault="008A7F0B" w:rsidP="00FF25B0">
      <w:pPr>
        <w:numPr>
          <w:ilvl w:val="2"/>
          <w:numId w:val="20"/>
        </w:numPr>
        <w:spacing w:after="60"/>
        <w:ind w:left="284" w:hanging="284"/>
        <w:jc w:val="both"/>
        <w:rPr>
          <w:rFonts w:ascii="Georgia" w:hAnsi="Georgia"/>
          <w:color w:val="000000" w:themeColor="text1"/>
        </w:rPr>
      </w:pPr>
      <w:r w:rsidRPr="00547A81">
        <w:rPr>
          <w:rFonts w:ascii="Georgia" w:hAnsi="Georgia"/>
          <w:color w:val="000000" w:themeColor="text1"/>
        </w:rPr>
        <w:t>Dodavatel</w:t>
      </w:r>
      <w:r w:rsidR="00D53884" w:rsidRPr="00547A81">
        <w:rPr>
          <w:rFonts w:ascii="Georgia" w:hAnsi="Georgia"/>
          <w:color w:val="000000" w:themeColor="text1"/>
        </w:rPr>
        <w:t xml:space="preserve"> má v souladu s vlastní redakční nezávislostí v plánu vyrobit a zařadit do katalogu </w:t>
      </w:r>
      <w:r w:rsidR="00900174" w:rsidRPr="00547A81">
        <w:rPr>
          <w:rFonts w:ascii="Georgia" w:hAnsi="Georgia"/>
          <w:color w:val="000000" w:themeColor="text1"/>
        </w:rPr>
        <w:t>VoD</w:t>
      </w:r>
      <w:r w:rsidR="00D53884" w:rsidRPr="00547A81">
        <w:rPr>
          <w:rFonts w:ascii="Georgia" w:hAnsi="Georgia"/>
          <w:color w:val="000000" w:themeColor="text1"/>
        </w:rPr>
        <w:t xml:space="preserve"> pořad, resp. 14 dílů seriálu s názvem „</w:t>
      </w:r>
      <w:r w:rsidR="0057384C" w:rsidRPr="00547A81">
        <w:rPr>
          <w:rFonts w:ascii="Georgia" w:hAnsi="Georgia"/>
          <w:b/>
          <w:color w:val="000000" w:themeColor="text1"/>
        </w:rPr>
        <w:t>Kudy, foodie?</w:t>
      </w:r>
      <w:r w:rsidR="00D53884" w:rsidRPr="00547A81">
        <w:rPr>
          <w:rFonts w:ascii="Georgia" w:hAnsi="Georgia"/>
          <w:color w:val="000000" w:themeColor="text1"/>
        </w:rPr>
        <w:t>“ s tématem: cestovatelský infotainment s gastro tipy v ČR a o stopáži každého dílu cca 10 minut (souhrnně jako „</w:t>
      </w:r>
      <w:r w:rsidR="00D53884" w:rsidRPr="00547A81">
        <w:rPr>
          <w:rFonts w:ascii="Georgia" w:hAnsi="Georgia"/>
          <w:b/>
          <w:color w:val="000000" w:themeColor="text1"/>
        </w:rPr>
        <w:t>AVD</w:t>
      </w:r>
      <w:r w:rsidR="00D53884" w:rsidRPr="00547A81">
        <w:rPr>
          <w:rFonts w:ascii="Georgia" w:hAnsi="Georgia"/>
          <w:color w:val="000000" w:themeColor="text1"/>
        </w:rPr>
        <w:t>“, jednotlivý díl jako „</w:t>
      </w:r>
      <w:r w:rsidR="00D53884" w:rsidRPr="00547A81">
        <w:rPr>
          <w:rFonts w:ascii="Georgia" w:hAnsi="Georgia"/>
          <w:b/>
          <w:color w:val="000000" w:themeColor="text1"/>
        </w:rPr>
        <w:t>díl</w:t>
      </w:r>
      <w:r w:rsidR="00D53884" w:rsidRPr="00547A81">
        <w:rPr>
          <w:rFonts w:ascii="Georgia" w:hAnsi="Georgia"/>
          <w:color w:val="000000" w:themeColor="text1"/>
        </w:rPr>
        <w:t xml:space="preserve"> </w:t>
      </w:r>
      <w:r w:rsidR="00D53884" w:rsidRPr="00547A81">
        <w:rPr>
          <w:rFonts w:ascii="Georgia" w:hAnsi="Georgia"/>
          <w:b/>
          <w:color w:val="000000" w:themeColor="text1"/>
        </w:rPr>
        <w:t>AVD</w:t>
      </w:r>
      <w:r w:rsidR="00D53884" w:rsidRPr="00547A81">
        <w:rPr>
          <w:rFonts w:ascii="Georgia" w:hAnsi="Georgia"/>
          <w:color w:val="000000" w:themeColor="text1"/>
        </w:rPr>
        <w:t>“).</w:t>
      </w:r>
    </w:p>
    <w:p w14:paraId="56F3FE9D" w14:textId="67FEF0C8" w:rsidR="005673D4" w:rsidRPr="00547A81" w:rsidRDefault="00DB007B" w:rsidP="00FF25B0">
      <w:pPr>
        <w:numPr>
          <w:ilvl w:val="2"/>
          <w:numId w:val="20"/>
        </w:numPr>
        <w:spacing w:after="60"/>
        <w:ind w:left="284" w:hanging="284"/>
        <w:jc w:val="both"/>
        <w:rPr>
          <w:rFonts w:ascii="Georgia" w:hAnsi="Georgia"/>
          <w:color w:val="000000" w:themeColor="text1"/>
        </w:rPr>
      </w:pPr>
      <w:r w:rsidRPr="00547A81">
        <w:rPr>
          <w:rFonts w:ascii="Georgia" w:hAnsi="Georgia"/>
          <w:color w:val="000000" w:themeColor="text1"/>
        </w:rPr>
        <w:t xml:space="preserve">Předmětem této smlouvy je povinnost dodavatele </w:t>
      </w:r>
      <w:r w:rsidR="005673D4" w:rsidRPr="00547A81">
        <w:rPr>
          <w:rFonts w:ascii="Georgia" w:hAnsi="Georgia"/>
          <w:color w:val="000000" w:themeColor="text1"/>
        </w:rPr>
        <w:t xml:space="preserve">poskytnout objednateli mediální prostor pro prezentaci objednatele a jeho </w:t>
      </w:r>
      <w:r w:rsidR="00182C5B" w:rsidRPr="00547A81">
        <w:rPr>
          <w:rFonts w:ascii="Georgia" w:hAnsi="Georgia"/>
          <w:color w:val="000000" w:themeColor="text1"/>
        </w:rPr>
        <w:t>činnosti</w:t>
      </w:r>
      <w:r w:rsidR="005673D4" w:rsidRPr="00547A81">
        <w:rPr>
          <w:rFonts w:ascii="Georgia" w:hAnsi="Georgia"/>
          <w:color w:val="000000" w:themeColor="text1"/>
        </w:rPr>
        <w:t>, a to:</w:t>
      </w:r>
    </w:p>
    <w:p w14:paraId="0CED7ABD" w14:textId="176E3578" w:rsidR="00586C4F" w:rsidRPr="00547A81" w:rsidRDefault="005673D4" w:rsidP="00D53884">
      <w:pPr>
        <w:numPr>
          <w:ilvl w:val="3"/>
          <w:numId w:val="20"/>
        </w:numPr>
        <w:spacing w:after="60"/>
        <w:ind w:left="851" w:hanging="567"/>
        <w:jc w:val="both"/>
        <w:rPr>
          <w:rFonts w:ascii="Georgia" w:hAnsi="Georgia"/>
          <w:color w:val="000000" w:themeColor="text1"/>
        </w:rPr>
      </w:pPr>
      <w:r w:rsidRPr="00547A81">
        <w:rPr>
          <w:rFonts w:ascii="Georgia" w:hAnsi="Georgia"/>
          <w:color w:val="000000" w:themeColor="text1"/>
        </w:rPr>
        <w:t>umístění produktu v</w:t>
      </w:r>
      <w:r w:rsidR="00D53884" w:rsidRPr="00547A81">
        <w:rPr>
          <w:rFonts w:ascii="Georgia" w:hAnsi="Georgia"/>
          <w:color w:val="000000" w:themeColor="text1"/>
        </w:rPr>
        <w:t> AVD, resp. v každém jednotlivém dílu AVD</w:t>
      </w:r>
      <w:r w:rsidRPr="00547A81">
        <w:rPr>
          <w:rFonts w:ascii="Georgia" w:hAnsi="Georgia"/>
          <w:color w:val="000000" w:themeColor="text1"/>
        </w:rPr>
        <w:t xml:space="preserve">; umístění produktu bude realizováno formou umístění loga objednatele (a informací o projektu, kterým byla spolupráce mezi smluvními stranami podpořena; to vše v souladu s vzájemně odsouhlaseným návrhem objednatele) v závěrečných titulcích každého dílu </w:t>
      </w:r>
      <w:r w:rsidR="00DB007B" w:rsidRPr="00547A81">
        <w:rPr>
          <w:rFonts w:ascii="Georgia" w:hAnsi="Georgia"/>
          <w:color w:val="000000" w:themeColor="text1"/>
        </w:rPr>
        <w:t>AVD</w:t>
      </w:r>
      <w:r w:rsidRPr="00547A81">
        <w:rPr>
          <w:rFonts w:ascii="Georgia" w:hAnsi="Georgia"/>
          <w:color w:val="000000" w:themeColor="text1"/>
        </w:rPr>
        <w:t>;</w:t>
      </w:r>
    </w:p>
    <w:p w14:paraId="4123513F" w14:textId="3667D834" w:rsidR="00D53884" w:rsidRPr="00547A81" w:rsidRDefault="00D53884" w:rsidP="00D53884">
      <w:pPr>
        <w:numPr>
          <w:ilvl w:val="3"/>
          <w:numId w:val="20"/>
        </w:numPr>
        <w:spacing w:after="60"/>
        <w:ind w:left="851" w:hanging="567"/>
        <w:jc w:val="both"/>
        <w:rPr>
          <w:rFonts w:ascii="Georgia" w:hAnsi="Georgia"/>
          <w:color w:val="000000" w:themeColor="text1"/>
        </w:rPr>
      </w:pPr>
      <w:r w:rsidRPr="00547A81">
        <w:rPr>
          <w:rFonts w:ascii="Georgia" w:hAnsi="Georgia"/>
          <w:color w:val="000000" w:themeColor="text1"/>
        </w:rPr>
        <w:t xml:space="preserve">reklamní kampaň v rámci dodavatelem provozovaných serverů, a to v rozsahu dle mediaplánu, který je nedílnou součástí této smlouvy jako příloha č. 1 (dále jen </w:t>
      </w:r>
      <w:r w:rsidRPr="00547A81">
        <w:rPr>
          <w:rFonts w:ascii="Georgia" w:hAnsi="Georgia"/>
          <w:b/>
          <w:color w:val="000000" w:themeColor="text1"/>
        </w:rPr>
        <w:t>„mediaplán“</w:t>
      </w:r>
      <w:r w:rsidRPr="00547A81">
        <w:rPr>
          <w:rFonts w:ascii="Georgia" w:hAnsi="Georgia"/>
          <w:color w:val="000000" w:themeColor="text1"/>
        </w:rPr>
        <w:t>).</w:t>
      </w:r>
    </w:p>
    <w:p w14:paraId="5A943333" w14:textId="64404BEB" w:rsidR="0057384C" w:rsidRPr="00547A81" w:rsidRDefault="0057384C" w:rsidP="004C0276">
      <w:pPr>
        <w:numPr>
          <w:ilvl w:val="2"/>
          <w:numId w:val="20"/>
        </w:numPr>
        <w:spacing w:after="60"/>
        <w:ind w:left="284" w:hanging="284"/>
        <w:jc w:val="both"/>
        <w:rPr>
          <w:rFonts w:ascii="Georgia" w:hAnsi="Georgia"/>
          <w:color w:val="000000" w:themeColor="text1"/>
        </w:rPr>
      </w:pPr>
      <w:r w:rsidRPr="00547A81">
        <w:rPr>
          <w:rFonts w:ascii="Georgia" w:hAnsi="Georgia"/>
          <w:color w:val="000000" w:themeColor="text1"/>
        </w:rPr>
        <w:t xml:space="preserve">Dodavatel v souladu s tématem AVD </w:t>
      </w:r>
      <w:r w:rsidR="00F13EFB" w:rsidRPr="00547A81">
        <w:rPr>
          <w:rFonts w:ascii="Georgia" w:hAnsi="Georgia"/>
          <w:color w:val="000000" w:themeColor="text1"/>
        </w:rPr>
        <w:t xml:space="preserve">podle článku I. této smlouvy </w:t>
      </w:r>
      <w:r w:rsidRPr="00547A81">
        <w:rPr>
          <w:rFonts w:ascii="Georgia" w:hAnsi="Georgia"/>
          <w:color w:val="000000" w:themeColor="text1"/>
        </w:rPr>
        <w:t>zajistí komplexní výrobu AVD zahrnující všechny související činnosti (přípravné práce, vlastní natáčení, dokončovací a postprodukční práce). Dodavatel se dále zavazuje zpřístupnit AVD veřejnosti prostřednictvím</w:t>
      </w:r>
      <w:r w:rsidR="00F13EFB" w:rsidRPr="00547A81">
        <w:rPr>
          <w:rFonts w:ascii="Georgia" w:hAnsi="Georgia"/>
          <w:color w:val="000000" w:themeColor="text1"/>
        </w:rPr>
        <w:t xml:space="preserve"> VoD, respektive</w:t>
      </w:r>
      <w:r w:rsidRPr="00547A81">
        <w:rPr>
          <w:rFonts w:ascii="Georgia" w:hAnsi="Georgia"/>
          <w:color w:val="000000" w:themeColor="text1"/>
        </w:rPr>
        <w:t xml:space="preserve"> serveru (URL): www.televizeseznam.cz</w:t>
      </w:r>
      <w:r w:rsidR="00F13EFB" w:rsidRPr="00547A81">
        <w:rPr>
          <w:rFonts w:ascii="Georgia" w:hAnsi="Georgia"/>
          <w:color w:val="000000" w:themeColor="text1"/>
        </w:rPr>
        <w:t xml:space="preserve"> (případně nástupnického webu)</w:t>
      </w:r>
      <w:r w:rsidRPr="00547A81">
        <w:rPr>
          <w:rFonts w:ascii="Georgia" w:hAnsi="Georgia"/>
          <w:color w:val="000000" w:themeColor="text1"/>
        </w:rPr>
        <w:t xml:space="preserve">, a to nejméně po dobu </w:t>
      </w:r>
      <w:r w:rsidR="00B3556C" w:rsidRPr="00547A81">
        <w:rPr>
          <w:rFonts w:ascii="Georgia" w:hAnsi="Georgia"/>
          <w:color w:val="000000" w:themeColor="text1"/>
        </w:rPr>
        <w:t>dvou</w:t>
      </w:r>
      <w:r w:rsidRPr="00547A81">
        <w:rPr>
          <w:rFonts w:ascii="Georgia" w:hAnsi="Georgia"/>
          <w:color w:val="000000" w:themeColor="text1"/>
        </w:rPr>
        <w:t xml:space="preserve"> let od uzavření této smlouvy</w:t>
      </w:r>
      <w:bookmarkStart w:id="0" w:name="move66865357"/>
      <w:bookmarkEnd w:id="0"/>
      <w:r w:rsidRPr="00547A81">
        <w:rPr>
          <w:rFonts w:ascii="Georgia" w:hAnsi="Georgia"/>
          <w:color w:val="000000" w:themeColor="text1"/>
        </w:rPr>
        <w:t>.</w:t>
      </w:r>
    </w:p>
    <w:p w14:paraId="24848A5E" w14:textId="0A0C78B4" w:rsidR="0057384C" w:rsidRPr="00547A81" w:rsidRDefault="0057384C">
      <w:pPr>
        <w:numPr>
          <w:ilvl w:val="2"/>
          <w:numId w:val="20"/>
        </w:numPr>
        <w:spacing w:after="60"/>
        <w:ind w:left="284" w:hanging="284"/>
        <w:jc w:val="both"/>
        <w:rPr>
          <w:rFonts w:ascii="Georgia" w:hAnsi="Georgia"/>
          <w:color w:val="000000" w:themeColor="text1"/>
        </w:rPr>
      </w:pPr>
      <w:r w:rsidRPr="00547A81">
        <w:rPr>
          <w:rFonts w:ascii="Georgia" w:hAnsi="Georgia"/>
          <w:color w:val="000000" w:themeColor="text1"/>
        </w:rPr>
        <w:t>Objednatel se zavazuje řádně provedené plnění převzít a uhradit za něj sjednanou cenu.</w:t>
      </w:r>
    </w:p>
    <w:p w14:paraId="064991D8" w14:textId="1A40CD36" w:rsidR="00107C23" w:rsidRPr="00547A81" w:rsidRDefault="00107C23" w:rsidP="004C0276">
      <w:pPr>
        <w:numPr>
          <w:ilvl w:val="2"/>
          <w:numId w:val="20"/>
        </w:numPr>
        <w:spacing w:after="60"/>
        <w:ind w:left="284" w:hanging="284"/>
        <w:jc w:val="both"/>
        <w:rPr>
          <w:rFonts w:ascii="Georgia" w:hAnsi="Georgia"/>
          <w:color w:val="000000" w:themeColor="text1"/>
        </w:rPr>
      </w:pPr>
      <w:r w:rsidRPr="00547A81">
        <w:rPr>
          <w:rFonts w:ascii="Georgia" w:hAnsi="Georgia"/>
          <w:color w:val="000000" w:themeColor="text1"/>
        </w:rPr>
        <w:t>Pořad bude vyroben dodavatelem s</w:t>
      </w:r>
      <w:r w:rsidR="00182C5B" w:rsidRPr="00547A81">
        <w:rPr>
          <w:rFonts w:ascii="Georgia" w:hAnsi="Georgia"/>
          <w:color w:val="000000" w:themeColor="text1"/>
        </w:rPr>
        <w:t xml:space="preserve"> respektem k </w:t>
      </w:r>
      <w:r w:rsidRPr="00547A81">
        <w:rPr>
          <w:rFonts w:ascii="Georgia" w:hAnsi="Georgia"/>
          <w:color w:val="000000" w:themeColor="text1"/>
        </w:rPr>
        <w:t>je</w:t>
      </w:r>
      <w:r w:rsidR="00182C5B" w:rsidRPr="00547A81">
        <w:rPr>
          <w:rFonts w:ascii="Georgia" w:hAnsi="Georgia"/>
          <w:color w:val="000000" w:themeColor="text1"/>
        </w:rPr>
        <w:t>ho</w:t>
      </w:r>
      <w:r w:rsidRPr="00547A81">
        <w:rPr>
          <w:rFonts w:ascii="Georgia" w:hAnsi="Georgia"/>
          <w:color w:val="000000" w:themeColor="text1"/>
        </w:rPr>
        <w:t xml:space="preserve"> redakční nezávislostí, která nemůže být v souladu s obecně závaznými právními předpisy dotčena</w:t>
      </w:r>
      <w:r w:rsidR="00102F1F" w:rsidRPr="00547A81">
        <w:rPr>
          <w:rFonts w:ascii="Georgia" w:hAnsi="Georgia"/>
          <w:color w:val="000000" w:themeColor="text1"/>
        </w:rPr>
        <w:t xml:space="preserve">; tím však není </w:t>
      </w:r>
      <w:r w:rsidR="00182C5B" w:rsidRPr="00547A81">
        <w:rPr>
          <w:rFonts w:ascii="Georgia" w:hAnsi="Georgia"/>
          <w:color w:val="000000" w:themeColor="text1"/>
        </w:rPr>
        <w:t>vyloučeno</w:t>
      </w:r>
      <w:r w:rsidR="00102F1F" w:rsidRPr="00547A81">
        <w:rPr>
          <w:rFonts w:ascii="Georgia" w:hAnsi="Georgia"/>
          <w:color w:val="000000" w:themeColor="text1"/>
        </w:rPr>
        <w:t xml:space="preserve"> právo objednatele neschválit konkrétní díl AVD před jeho zařazením do katalogu </w:t>
      </w:r>
      <w:r w:rsidR="00900174" w:rsidRPr="00547A81">
        <w:rPr>
          <w:rFonts w:ascii="Georgia" w:hAnsi="Georgia"/>
          <w:color w:val="000000" w:themeColor="text1"/>
        </w:rPr>
        <w:t>VoD</w:t>
      </w:r>
      <w:r w:rsidR="00102F1F" w:rsidRPr="00547A81">
        <w:rPr>
          <w:rFonts w:ascii="Georgia" w:hAnsi="Georgia"/>
          <w:color w:val="000000" w:themeColor="text1"/>
        </w:rPr>
        <w:t>, a to z důvodu nevhodného či nedostatečného zpracování umístění produktu podle této smlouvy; zejména pokud by umístění produk</w:t>
      </w:r>
      <w:r w:rsidR="00182C5B" w:rsidRPr="00547A81">
        <w:rPr>
          <w:rFonts w:ascii="Georgia" w:hAnsi="Georgia"/>
          <w:color w:val="000000" w:themeColor="text1"/>
        </w:rPr>
        <w:t>t</w:t>
      </w:r>
      <w:r w:rsidR="00102F1F" w:rsidRPr="00547A81">
        <w:rPr>
          <w:rFonts w:ascii="Georgia" w:hAnsi="Georgia"/>
          <w:color w:val="000000" w:themeColor="text1"/>
        </w:rPr>
        <w:t>u bylo zpracováno způsobem v rozporu s touto smlouvou a s původním záměrem prezentace objednatele podle této smlouvy.</w:t>
      </w:r>
    </w:p>
    <w:p w14:paraId="430D60B7" w14:textId="01B3997A" w:rsidR="008A7F0B" w:rsidRPr="00547A81" w:rsidRDefault="0007082C" w:rsidP="004C0276">
      <w:pPr>
        <w:numPr>
          <w:ilvl w:val="2"/>
          <w:numId w:val="20"/>
        </w:numPr>
        <w:spacing w:after="60"/>
        <w:ind w:left="284" w:hanging="284"/>
        <w:jc w:val="both"/>
        <w:rPr>
          <w:rFonts w:ascii="Georgia" w:hAnsi="Georgia"/>
          <w:color w:val="000000" w:themeColor="text1"/>
        </w:rPr>
      </w:pPr>
      <w:r w:rsidRPr="00547A81">
        <w:rPr>
          <w:rFonts w:ascii="Georgia" w:eastAsia="Calibri" w:hAnsi="Georgia" w:cs="font597"/>
          <w:color w:val="000000"/>
        </w:rPr>
        <w:t>Objednatel tuto smlouvu realizuje v souladu s ustanovením § 29 písm. i), bod 2 zákona č. 134/2016 Sb., o zadávání veřejných zakázek, v platném znění, jako veřejnou zakázku zadávanou mimo režim zákona</w:t>
      </w:r>
      <w:r w:rsidR="00FA566E" w:rsidRPr="00547A81">
        <w:rPr>
          <w:rFonts w:ascii="Georgia" w:eastAsia="Calibri" w:hAnsi="Georgia" w:cs="font597"/>
          <w:color w:val="000000"/>
        </w:rPr>
        <w:t>.</w:t>
      </w:r>
      <w:r w:rsidR="008A7F0B" w:rsidRPr="00547A81">
        <w:rPr>
          <w:rFonts w:ascii="Georgia" w:eastAsia="Calibri" w:hAnsi="Georgia" w:cs="font597"/>
          <w:color w:val="000000"/>
        </w:rPr>
        <w:t xml:space="preserve"> </w:t>
      </w:r>
    </w:p>
    <w:p w14:paraId="60681323" w14:textId="77777777" w:rsidR="00FF25B0" w:rsidRPr="00547A81" w:rsidRDefault="00FF25B0" w:rsidP="005673D4">
      <w:pPr>
        <w:spacing w:after="60"/>
        <w:jc w:val="both"/>
        <w:rPr>
          <w:rFonts w:ascii="Georgia" w:hAnsi="Georgia"/>
          <w:color w:val="000000" w:themeColor="text1"/>
        </w:rPr>
      </w:pPr>
    </w:p>
    <w:p w14:paraId="13B3039A" w14:textId="77777777" w:rsidR="00DB007B" w:rsidRPr="00547A81" w:rsidRDefault="00DB007B" w:rsidP="001E720B">
      <w:pPr>
        <w:pStyle w:val="Bezmezer"/>
        <w:numPr>
          <w:ilvl w:val="0"/>
          <w:numId w:val="20"/>
        </w:numPr>
        <w:tabs>
          <w:tab w:val="left" w:pos="426"/>
        </w:tabs>
        <w:spacing w:before="60" w:after="60" w:line="276" w:lineRule="auto"/>
        <w:ind w:left="714" w:hanging="357"/>
        <w:jc w:val="center"/>
        <w:rPr>
          <w:rFonts w:ascii="Georgia" w:hAnsi="Georgia"/>
          <w:b/>
          <w:bCs/>
          <w:color w:val="000000" w:themeColor="text1"/>
        </w:rPr>
      </w:pPr>
      <w:r w:rsidRPr="00547A81">
        <w:rPr>
          <w:rFonts w:ascii="Georgia" w:hAnsi="Georgia"/>
          <w:b/>
          <w:bCs/>
          <w:color w:val="000000" w:themeColor="text1"/>
        </w:rPr>
        <w:t>Doba a způsob plnění</w:t>
      </w:r>
    </w:p>
    <w:p w14:paraId="27D75F77" w14:textId="6EFC7523" w:rsidR="00DB007B" w:rsidRPr="00547A81" w:rsidRDefault="00DB007B" w:rsidP="004C0276">
      <w:pPr>
        <w:pStyle w:val="Odstavecseseznamem"/>
        <w:numPr>
          <w:ilvl w:val="0"/>
          <w:numId w:val="21"/>
        </w:numPr>
        <w:tabs>
          <w:tab w:val="left" w:pos="284"/>
        </w:tabs>
        <w:spacing w:after="0"/>
        <w:ind w:left="284" w:hanging="284"/>
        <w:contextualSpacing w:val="0"/>
        <w:jc w:val="both"/>
        <w:rPr>
          <w:rFonts w:ascii="Georgia" w:hAnsi="Georgia"/>
          <w:color w:val="000000" w:themeColor="text1"/>
        </w:rPr>
      </w:pPr>
      <w:r w:rsidRPr="00547A81">
        <w:rPr>
          <w:rFonts w:ascii="Georgia" w:hAnsi="Georgia"/>
          <w:color w:val="000000" w:themeColor="text1"/>
        </w:rPr>
        <w:t xml:space="preserve">Dodavatel </w:t>
      </w:r>
      <w:r w:rsidR="004C0276" w:rsidRPr="00547A81">
        <w:rPr>
          <w:rFonts w:ascii="Georgia" w:hAnsi="Georgia"/>
          <w:color w:val="000000" w:themeColor="text1"/>
        </w:rPr>
        <w:t>se zavazuje dokončit AVD, respektive zařadit všechny díly AVD do katalogu</w:t>
      </w:r>
      <w:r w:rsidR="00102F1F" w:rsidRPr="00547A81">
        <w:rPr>
          <w:rFonts w:ascii="Georgia" w:hAnsi="Georgia"/>
          <w:color w:val="000000" w:themeColor="text1"/>
        </w:rPr>
        <w:t xml:space="preserve"> VoD</w:t>
      </w:r>
      <w:r w:rsidR="004C0276" w:rsidRPr="00547A81">
        <w:rPr>
          <w:rFonts w:ascii="Georgia" w:hAnsi="Georgia"/>
          <w:color w:val="000000" w:themeColor="text1"/>
        </w:rPr>
        <w:t xml:space="preserve"> </w:t>
      </w:r>
      <w:r w:rsidR="00B70A0A" w:rsidRPr="00547A81">
        <w:rPr>
          <w:rFonts w:ascii="Georgia" w:hAnsi="Georgia"/>
          <w:color w:val="000000" w:themeColor="text1"/>
        </w:rPr>
        <w:t xml:space="preserve">s předpokladem v termínu </w:t>
      </w:r>
      <w:r w:rsidR="00B70A0A" w:rsidRPr="00547A81">
        <w:rPr>
          <w:rFonts w:ascii="Georgia" w:hAnsi="Georgia"/>
          <w:b/>
          <w:bCs/>
          <w:color w:val="000000" w:themeColor="text1"/>
        </w:rPr>
        <w:t>od 25. 6. 2021 do 24. 9. 2021</w:t>
      </w:r>
      <w:r w:rsidR="00B70A0A" w:rsidRPr="00547A81">
        <w:rPr>
          <w:rFonts w:ascii="Georgia" w:hAnsi="Georgia"/>
          <w:color w:val="000000" w:themeColor="text1"/>
        </w:rPr>
        <w:t xml:space="preserve">, </w:t>
      </w:r>
      <w:r w:rsidR="004C0276" w:rsidRPr="00547A81">
        <w:rPr>
          <w:rFonts w:ascii="Georgia" w:hAnsi="Georgia"/>
          <w:color w:val="000000" w:themeColor="text1"/>
        </w:rPr>
        <w:t xml:space="preserve">nejpozději </w:t>
      </w:r>
      <w:r w:rsidR="00B70A0A" w:rsidRPr="00547A81">
        <w:rPr>
          <w:rFonts w:ascii="Georgia" w:hAnsi="Georgia"/>
          <w:color w:val="000000" w:themeColor="text1"/>
        </w:rPr>
        <w:t xml:space="preserve">však </w:t>
      </w:r>
      <w:r w:rsidR="004C0276" w:rsidRPr="00547A81">
        <w:rPr>
          <w:rFonts w:ascii="Georgia" w:hAnsi="Georgia"/>
          <w:color w:val="000000" w:themeColor="text1"/>
        </w:rPr>
        <w:t xml:space="preserve">do </w:t>
      </w:r>
      <w:r w:rsidR="001C4079" w:rsidRPr="00547A81">
        <w:rPr>
          <w:rFonts w:ascii="Georgia" w:hAnsi="Georgia"/>
          <w:b/>
          <w:bCs/>
          <w:color w:val="000000" w:themeColor="text1"/>
        </w:rPr>
        <w:t>31.</w:t>
      </w:r>
      <w:r w:rsidR="00557AD2" w:rsidRPr="00547A81">
        <w:rPr>
          <w:rFonts w:ascii="Georgia" w:hAnsi="Georgia"/>
          <w:b/>
          <w:bCs/>
          <w:color w:val="000000" w:themeColor="text1"/>
        </w:rPr>
        <w:t xml:space="preserve"> </w:t>
      </w:r>
      <w:r w:rsidR="001C4079" w:rsidRPr="00547A81">
        <w:rPr>
          <w:rFonts w:ascii="Georgia" w:hAnsi="Georgia"/>
          <w:b/>
          <w:bCs/>
          <w:color w:val="000000" w:themeColor="text1"/>
        </w:rPr>
        <w:t>12.</w:t>
      </w:r>
      <w:r w:rsidR="00557AD2" w:rsidRPr="00547A81">
        <w:rPr>
          <w:rFonts w:ascii="Georgia" w:hAnsi="Georgia"/>
          <w:b/>
          <w:bCs/>
          <w:color w:val="000000" w:themeColor="text1"/>
        </w:rPr>
        <w:t xml:space="preserve"> </w:t>
      </w:r>
      <w:r w:rsidR="001C4079" w:rsidRPr="00547A81">
        <w:rPr>
          <w:rFonts w:ascii="Georgia" w:hAnsi="Georgia"/>
          <w:b/>
          <w:bCs/>
          <w:color w:val="000000" w:themeColor="text1"/>
        </w:rPr>
        <w:t>2021</w:t>
      </w:r>
      <w:r w:rsidR="00FF25B0" w:rsidRPr="00547A81">
        <w:rPr>
          <w:rFonts w:ascii="Georgia" w:hAnsi="Georgia"/>
          <w:color w:val="000000" w:themeColor="text1"/>
        </w:rPr>
        <w:t>;</w:t>
      </w:r>
    </w:p>
    <w:p w14:paraId="72573FFF" w14:textId="77777777" w:rsidR="004E02AB" w:rsidRPr="00547A81" w:rsidRDefault="004C0276" w:rsidP="008031BA">
      <w:pPr>
        <w:pStyle w:val="Zkladntext31"/>
        <w:tabs>
          <w:tab w:val="left" w:pos="567"/>
        </w:tabs>
        <w:spacing w:before="60" w:line="276" w:lineRule="auto"/>
        <w:ind w:left="284"/>
        <w:rPr>
          <w:rFonts w:ascii="Georgia" w:hAnsi="Georgia"/>
          <w:bCs/>
          <w:color w:val="000000" w:themeColor="text1"/>
          <w:szCs w:val="22"/>
        </w:rPr>
      </w:pPr>
      <w:r w:rsidRPr="00547A81">
        <w:rPr>
          <w:rFonts w:ascii="Georgia" w:hAnsi="Georgia"/>
          <w:bCs/>
          <w:color w:val="000000" w:themeColor="text1"/>
          <w:szCs w:val="22"/>
        </w:rPr>
        <w:t xml:space="preserve">Ve stejném </w:t>
      </w:r>
      <w:r w:rsidR="00B70A0A" w:rsidRPr="00547A81">
        <w:rPr>
          <w:rFonts w:ascii="Georgia" w:hAnsi="Georgia"/>
          <w:bCs/>
          <w:color w:val="000000" w:themeColor="text1"/>
          <w:szCs w:val="22"/>
        </w:rPr>
        <w:t xml:space="preserve">mezním </w:t>
      </w:r>
      <w:r w:rsidRPr="00547A81">
        <w:rPr>
          <w:rFonts w:ascii="Georgia" w:hAnsi="Georgia"/>
          <w:bCs/>
          <w:color w:val="000000" w:themeColor="text1"/>
          <w:szCs w:val="22"/>
        </w:rPr>
        <w:t>termínu předá dodavatel kopii všech dílů AVD objednateli</w:t>
      </w:r>
      <w:r w:rsidR="004E02AB" w:rsidRPr="00547A81">
        <w:rPr>
          <w:rFonts w:ascii="Georgia" w:hAnsi="Georgia"/>
          <w:bCs/>
          <w:color w:val="000000" w:themeColor="text1"/>
          <w:szCs w:val="22"/>
        </w:rPr>
        <w:t xml:space="preserve"> (</w:t>
      </w:r>
      <w:r w:rsidR="004E02AB" w:rsidRPr="00547A81">
        <w:rPr>
          <w:rFonts w:ascii="Georgia" w:hAnsi="Georgia"/>
          <w:color w:val="000000" w:themeColor="text1"/>
          <w:szCs w:val="22"/>
        </w:rPr>
        <w:t>hrubých střihů jednotlivých dílů AVD)</w:t>
      </w:r>
      <w:r w:rsidR="004E02AB" w:rsidRPr="00547A81">
        <w:rPr>
          <w:rFonts w:ascii="Georgia" w:hAnsi="Georgia"/>
          <w:bCs/>
          <w:color w:val="000000" w:themeColor="text1"/>
          <w:szCs w:val="22"/>
        </w:rPr>
        <w:t>.</w:t>
      </w:r>
    </w:p>
    <w:p w14:paraId="29E4A0BB" w14:textId="7B0EFDFB" w:rsidR="004E02AB" w:rsidRPr="00547A81" w:rsidRDefault="004E02AB" w:rsidP="008031BA">
      <w:pPr>
        <w:pStyle w:val="Zkladntext31"/>
        <w:tabs>
          <w:tab w:val="left" w:pos="567"/>
        </w:tabs>
        <w:spacing w:before="60" w:line="276" w:lineRule="auto"/>
        <w:ind w:left="284"/>
        <w:rPr>
          <w:rFonts w:ascii="Georgia" w:hAnsi="Georgia"/>
          <w:color w:val="000000" w:themeColor="text1"/>
          <w:szCs w:val="22"/>
        </w:rPr>
      </w:pPr>
      <w:r w:rsidRPr="00547A81">
        <w:rPr>
          <w:rFonts w:ascii="Georgia" w:hAnsi="Georgia"/>
          <w:bCs/>
          <w:color w:val="000000" w:themeColor="text1"/>
          <w:szCs w:val="22"/>
        </w:rPr>
        <w:lastRenderedPageBreak/>
        <w:t>F</w:t>
      </w:r>
      <w:r w:rsidR="004C0276" w:rsidRPr="00547A81">
        <w:rPr>
          <w:rFonts w:ascii="Georgia" w:hAnsi="Georgia"/>
          <w:bCs/>
          <w:color w:val="000000" w:themeColor="text1"/>
          <w:szCs w:val="22"/>
        </w:rPr>
        <w:t xml:space="preserve">orma </w:t>
      </w:r>
      <w:r w:rsidR="00DB007B" w:rsidRPr="00547A81">
        <w:rPr>
          <w:rFonts w:ascii="Georgia" w:hAnsi="Georgia"/>
          <w:bCs/>
          <w:color w:val="000000" w:themeColor="text1"/>
          <w:szCs w:val="22"/>
        </w:rPr>
        <w:t>předání AVD</w:t>
      </w:r>
      <w:r w:rsidR="00DB007B" w:rsidRPr="00547A81">
        <w:rPr>
          <w:rFonts w:ascii="Georgia" w:hAnsi="Georgia"/>
          <w:color w:val="000000" w:themeColor="text1"/>
          <w:szCs w:val="22"/>
        </w:rPr>
        <w:t>: prostřednictvím ftp serveru či dohodnutého elektronického uložiště, případně prostřednictvím datového nosiče proti podpisu předávacího protokolu</w:t>
      </w:r>
      <w:r w:rsidRPr="00547A81">
        <w:rPr>
          <w:rFonts w:ascii="Georgia" w:hAnsi="Georgia"/>
          <w:color w:val="000000" w:themeColor="text1"/>
          <w:szCs w:val="22"/>
        </w:rPr>
        <w:t>.</w:t>
      </w:r>
    </w:p>
    <w:p w14:paraId="28F6818E" w14:textId="7379C8C7" w:rsidR="00DB007B" w:rsidRPr="00547A81" w:rsidRDefault="004E02AB" w:rsidP="008031BA">
      <w:pPr>
        <w:pStyle w:val="Zkladntext31"/>
        <w:tabs>
          <w:tab w:val="left" w:pos="567"/>
        </w:tabs>
        <w:spacing w:before="60" w:line="276" w:lineRule="auto"/>
        <w:ind w:left="284"/>
        <w:rPr>
          <w:rFonts w:ascii="Georgia" w:hAnsi="Georgia"/>
          <w:color w:val="000000" w:themeColor="text1"/>
          <w:szCs w:val="22"/>
        </w:rPr>
      </w:pPr>
      <w:r w:rsidRPr="00547A81">
        <w:rPr>
          <w:rFonts w:ascii="Georgia" w:hAnsi="Georgia"/>
          <w:color w:val="000000" w:themeColor="text1"/>
          <w:szCs w:val="22"/>
        </w:rPr>
        <w:t>T</w:t>
      </w:r>
      <w:r w:rsidR="00D0059D" w:rsidRPr="00547A81">
        <w:rPr>
          <w:rFonts w:ascii="Georgia" w:hAnsi="Georgia"/>
          <w:color w:val="000000" w:themeColor="text1"/>
          <w:szCs w:val="22"/>
        </w:rPr>
        <w:t>echnická kvalita kopie AVD: HD, mp4 v 1080p</w:t>
      </w:r>
      <w:r w:rsidR="00DB007B" w:rsidRPr="00547A81">
        <w:rPr>
          <w:rFonts w:ascii="Georgia" w:hAnsi="Georgia"/>
          <w:color w:val="000000" w:themeColor="text1"/>
          <w:szCs w:val="22"/>
        </w:rPr>
        <w:t>.</w:t>
      </w:r>
    </w:p>
    <w:p w14:paraId="4F5E0273" w14:textId="693FBCD4" w:rsidR="004C0276" w:rsidRPr="00547A81" w:rsidRDefault="004C0276" w:rsidP="00FF25B0">
      <w:pPr>
        <w:pStyle w:val="Zkladntext31"/>
        <w:tabs>
          <w:tab w:val="left" w:pos="567"/>
        </w:tabs>
        <w:spacing w:before="60" w:after="60" w:line="276" w:lineRule="auto"/>
        <w:ind w:left="284"/>
        <w:rPr>
          <w:rFonts w:ascii="Georgia" w:hAnsi="Georgia"/>
          <w:color w:val="000000" w:themeColor="text1"/>
          <w:szCs w:val="22"/>
        </w:rPr>
      </w:pPr>
      <w:r w:rsidRPr="00547A81">
        <w:rPr>
          <w:rFonts w:ascii="Georgia" w:hAnsi="Georgia"/>
          <w:color w:val="000000" w:themeColor="text1"/>
          <w:szCs w:val="22"/>
        </w:rPr>
        <w:t xml:space="preserve">Dodavatel se zavazuje, že v katalogu VoD zůstane </w:t>
      </w:r>
      <w:r w:rsidRPr="00547A81">
        <w:rPr>
          <w:rFonts w:ascii="Georgia" w:hAnsi="Georgia"/>
          <w:b/>
          <w:bCs/>
          <w:color w:val="000000" w:themeColor="text1"/>
          <w:szCs w:val="22"/>
        </w:rPr>
        <w:t>AVD zařazeno po dobu nejméně tří let</w:t>
      </w:r>
      <w:r w:rsidRPr="00547A81">
        <w:rPr>
          <w:rFonts w:ascii="Georgia" w:hAnsi="Georgia"/>
          <w:color w:val="000000" w:themeColor="text1"/>
          <w:szCs w:val="22"/>
        </w:rPr>
        <w:t xml:space="preserve"> od účinnosti této smlouvy.</w:t>
      </w:r>
    </w:p>
    <w:p w14:paraId="6B17E573" w14:textId="18799116" w:rsidR="00DB007B" w:rsidRPr="00547A81" w:rsidRDefault="004C0276" w:rsidP="00FF25B0">
      <w:pPr>
        <w:pStyle w:val="Odstavecseseznamem"/>
        <w:numPr>
          <w:ilvl w:val="0"/>
          <w:numId w:val="21"/>
        </w:numPr>
        <w:tabs>
          <w:tab w:val="left" w:pos="284"/>
        </w:tabs>
        <w:spacing w:before="60" w:after="60"/>
        <w:ind w:left="284" w:hanging="284"/>
        <w:contextualSpacing w:val="0"/>
        <w:jc w:val="both"/>
        <w:rPr>
          <w:rFonts w:ascii="Georgia" w:hAnsi="Georgia"/>
          <w:b/>
          <w:color w:val="000000" w:themeColor="text1"/>
        </w:rPr>
      </w:pPr>
      <w:r w:rsidRPr="00547A81">
        <w:rPr>
          <w:rFonts w:ascii="Georgia" w:hAnsi="Georgia"/>
          <w:color w:val="000000" w:themeColor="text1"/>
        </w:rPr>
        <w:t>Doba a způsob plnění ve vztahu k</w:t>
      </w:r>
      <w:r w:rsidR="00413E64" w:rsidRPr="00547A81">
        <w:rPr>
          <w:rFonts w:ascii="Georgia" w:hAnsi="Georgia"/>
          <w:color w:val="000000" w:themeColor="text1"/>
        </w:rPr>
        <w:t> </w:t>
      </w:r>
      <w:r w:rsidRPr="00547A81">
        <w:rPr>
          <w:rFonts w:ascii="Georgia" w:hAnsi="Georgia"/>
          <w:color w:val="000000" w:themeColor="text1"/>
        </w:rPr>
        <w:t>reklam</w:t>
      </w:r>
      <w:r w:rsidR="00413E64" w:rsidRPr="00547A81">
        <w:rPr>
          <w:rFonts w:ascii="Georgia" w:hAnsi="Georgia"/>
          <w:color w:val="000000" w:themeColor="text1"/>
        </w:rPr>
        <w:t>ní kampani dle čl</w:t>
      </w:r>
      <w:r w:rsidR="00D0059D" w:rsidRPr="00547A81">
        <w:rPr>
          <w:rFonts w:ascii="Georgia" w:hAnsi="Georgia"/>
          <w:color w:val="000000" w:themeColor="text1"/>
        </w:rPr>
        <w:t>ánku</w:t>
      </w:r>
      <w:r w:rsidR="00413E64" w:rsidRPr="00547A81">
        <w:rPr>
          <w:rFonts w:ascii="Georgia" w:hAnsi="Georgia"/>
          <w:color w:val="000000" w:themeColor="text1"/>
        </w:rPr>
        <w:t xml:space="preserve"> II odst. 2 písm. b) této smlouvy jsou určeny mediaplánem.</w:t>
      </w:r>
      <w:r w:rsidRPr="00547A81">
        <w:rPr>
          <w:rFonts w:ascii="Georgia" w:hAnsi="Georgia"/>
          <w:color w:val="000000" w:themeColor="text1"/>
        </w:rPr>
        <w:t xml:space="preserve"> </w:t>
      </w:r>
    </w:p>
    <w:p w14:paraId="36DBB326" w14:textId="25747712" w:rsidR="00FD5359" w:rsidRPr="00547A81" w:rsidRDefault="00FD5359" w:rsidP="001E720B">
      <w:pPr>
        <w:pStyle w:val="Odstavecseseznamem"/>
        <w:tabs>
          <w:tab w:val="left" w:pos="284"/>
        </w:tabs>
        <w:spacing w:before="60" w:after="0"/>
        <w:ind w:left="284"/>
        <w:contextualSpacing w:val="0"/>
        <w:jc w:val="both"/>
        <w:rPr>
          <w:rFonts w:ascii="Georgia" w:hAnsi="Georgia"/>
          <w:b/>
          <w:color w:val="000000" w:themeColor="text1"/>
        </w:rPr>
      </w:pPr>
    </w:p>
    <w:p w14:paraId="0008C536" w14:textId="77777777" w:rsidR="00FD5359" w:rsidRPr="00547A81" w:rsidRDefault="00FD5359" w:rsidP="001E720B">
      <w:pPr>
        <w:pStyle w:val="Odstavecseseznamem"/>
        <w:tabs>
          <w:tab w:val="left" w:pos="284"/>
        </w:tabs>
        <w:spacing w:before="60" w:after="0"/>
        <w:ind w:left="284"/>
        <w:contextualSpacing w:val="0"/>
        <w:jc w:val="both"/>
        <w:rPr>
          <w:rFonts w:ascii="Georgia" w:hAnsi="Georgia"/>
          <w:b/>
          <w:color w:val="000000" w:themeColor="text1"/>
        </w:rPr>
      </w:pPr>
    </w:p>
    <w:p w14:paraId="0733C5F7" w14:textId="77777777" w:rsidR="002364B9" w:rsidRPr="00547A81" w:rsidRDefault="002364B9" w:rsidP="001E720B">
      <w:pPr>
        <w:pStyle w:val="Odstavecseseznamem"/>
        <w:tabs>
          <w:tab w:val="left" w:pos="284"/>
        </w:tabs>
        <w:spacing w:before="60" w:after="0"/>
        <w:ind w:left="284"/>
        <w:contextualSpacing w:val="0"/>
        <w:jc w:val="both"/>
        <w:rPr>
          <w:rFonts w:ascii="Georgia" w:hAnsi="Georgia"/>
          <w:b/>
          <w:color w:val="000000" w:themeColor="text1"/>
        </w:rPr>
      </w:pPr>
    </w:p>
    <w:p w14:paraId="683E4E6C" w14:textId="39FC4FEA" w:rsidR="00DB007B" w:rsidRPr="00547A81" w:rsidRDefault="00DB007B" w:rsidP="001E720B">
      <w:pPr>
        <w:pStyle w:val="Bezmezer"/>
        <w:numPr>
          <w:ilvl w:val="0"/>
          <w:numId w:val="20"/>
        </w:numPr>
        <w:tabs>
          <w:tab w:val="left" w:pos="426"/>
        </w:tabs>
        <w:spacing w:after="60" w:line="276" w:lineRule="auto"/>
        <w:ind w:left="714" w:hanging="357"/>
        <w:jc w:val="center"/>
        <w:rPr>
          <w:rFonts w:ascii="Georgia" w:hAnsi="Georgia"/>
          <w:b/>
          <w:bCs/>
          <w:color w:val="000000" w:themeColor="text1"/>
        </w:rPr>
      </w:pPr>
      <w:r w:rsidRPr="00547A81">
        <w:rPr>
          <w:rFonts w:ascii="Georgia" w:hAnsi="Georgia"/>
          <w:b/>
          <w:bCs/>
          <w:color w:val="000000" w:themeColor="text1"/>
        </w:rPr>
        <w:t>Cena a platební podmínky</w:t>
      </w:r>
    </w:p>
    <w:p w14:paraId="1BDFB14F" w14:textId="77777777" w:rsidR="0057384C" w:rsidRPr="00547A81" w:rsidRDefault="0057384C" w:rsidP="004123B4">
      <w:pPr>
        <w:pStyle w:val="Bezmezer"/>
        <w:tabs>
          <w:tab w:val="left" w:pos="426"/>
        </w:tabs>
        <w:spacing w:after="60" w:line="276" w:lineRule="auto"/>
        <w:rPr>
          <w:rFonts w:ascii="Georgia" w:hAnsi="Georgia"/>
          <w:b/>
          <w:bCs/>
          <w:color w:val="000000" w:themeColor="text1"/>
        </w:rPr>
      </w:pPr>
    </w:p>
    <w:p w14:paraId="35BDF478" w14:textId="3ECDBDFA" w:rsidR="0057384C" w:rsidRPr="00547A81" w:rsidRDefault="0057384C" w:rsidP="004123B4">
      <w:pPr>
        <w:numPr>
          <w:ilvl w:val="0"/>
          <w:numId w:val="35"/>
        </w:numPr>
        <w:spacing w:after="0"/>
        <w:ind w:left="284" w:hanging="284"/>
        <w:jc w:val="both"/>
        <w:rPr>
          <w:rFonts w:ascii="Georgia" w:hAnsi="Georgia"/>
          <w:color w:val="000000" w:themeColor="text1"/>
        </w:rPr>
      </w:pPr>
      <w:r w:rsidRPr="00547A81">
        <w:rPr>
          <w:rFonts w:ascii="Georgia" w:hAnsi="Georgia"/>
          <w:color w:val="000000" w:themeColor="text1"/>
        </w:rPr>
        <w:t>Smluvní strany sjednávají, že cena za</w:t>
      </w:r>
      <w:r w:rsidR="004123B4" w:rsidRPr="00547A81">
        <w:rPr>
          <w:rFonts w:ascii="Georgia" w:hAnsi="Georgia"/>
          <w:color w:val="000000" w:themeColor="text1"/>
        </w:rPr>
        <w:t xml:space="preserve"> plnění podle článku II. odst. 2 písm. a) této smlouvy</w:t>
      </w:r>
      <w:r w:rsidRPr="00547A81">
        <w:rPr>
          <w:rFonts w:ascii="Georgia" w:hAnsi="Georgia"/>
          <w:color w:val="000000" w:themeColor="text1"/>
        </w:rPr>
        <w:t xml:space="preserve"> v rámci 1 dílu </w:t>
      </w:r>
      <w:r w:rsidRPr="00547A81">
        <w:rPr>
          <w:rFonts w:ascii="Georgia" w:hAnsi="Georgia"/>
          <w:b/>
          <w:color w:val="000000" w:themeColor="text1"/>
        </w:rPr>
        <w:t>AVD</w:t>
      </w:r>
      <w:r w:rsidRPr="00547A81">
        <w:rPr>
          <w:rFonts w:ascii="Georgia" w:hAnsi="Georgia"/>
          <w:color w:val="000000" w:themeColor="text1"/>
        </w:rPr>
        <w:t xml:space="preserve"> činí</w:t>
      </w:r>
      <w:r w:rsidR="008A7F0B" w:rsidRPr="00547A81">
        <w:rPr>
          <w:rFonts w:ascii="Georgia" w:hAnsi="Georgia"/>
          <w:color w:val="000000" w:themeColor="text1"/>
        </w:rPr>
        <w:t xml:space="preserve"> </w:t>
      </w:r>
      <w:r w:rsidR="00CE59A7" w:rsidRPr="00547A81">
        <w:rPr>
          <w:rFonts w:ascii="Georgia" w:hAnsi="Georgia"/>
          <w:b/>
          <w:color w:val="000000" w:themeColor="text1"/>
        </w:rPr>
        <w:t>40 000</w:t>
      </w:r>
      <w:r w:rsidRPr="00547A81">
        <w:rPr>
          <w:rFonts w:ascii="Georgia" w:hAnsi="Georgia"/>
          <w:b/>
          <w:color w:val="000000" w:themeColor="text1"/>
        </w:rPr>
        <w:t xml:space="preserve">,- Kč plus DPH v zákonné výši, </w:t>
      </w:r>
      <w:r w:rsidRPr="00547A81">
        <w:rPr>
          <w:rFonts w:ascii="Georgia" w:hAnsi="Georgia"/>
          <w:color w:val="000000" w:themeColor="text1"/>
        </w:rPr>
        <w:t xml:space="preserve">tedy celková cena </w:t>
      </w:r>
      <w:r w:rsidR="00146429" w:rsidRPr="00547A81">
        <w:rPr>
          <w:rFonts w:ascii="Georgia" w:hAnsi="Georgia"/>
          <w:color w:val="000000" w:themeColor="text1"/>
        </w:rPr>
        <w:t>za toto plnění</w:t>
      </w:r>
      <w:r w:rsidRPr="00547A81">
        <w:rPr>
          <w:rFonts w:ascii="Georgia" w:hAnsi="Georgia"/>
          <w:color w:val="000000" w:themeColor="text1"/>
        </w:rPr>
        <w:t xml:space="preserve"> v rámci všech 14 dílů AVD činí </w:t>
      </w:r>
      <w:r w:rsidR="00CE59A7" w:rsidRPr="00547A81">
        <w:rPr>
          <w:rFonts w:ascii="Georgia" w:hAnsi="Georgia"/>
          <w:b/>
          <w:color w:val="000000" w:themeColor="text1"/>
        </w:rPr>
        <w:t>560 000</w:t>
      </w:r>
      <w:r w:rsidRPr="00547A81">
        <w:rPr>
          <w:rFonts w:ascii="Georgia" w:hAnsi="Georgia"/>
          <w:b/>
          <w:color w:val="000000" w:themeColor="text1"/>
        </w:rPr>
        <w:t>,- Kč plus DPH v zákonné výši</w:t>
      </w:r>
      <w:r w:rsidRPr="00547A81">
        <w:rPr>
          <w:rFonts w:ascii="Georgia" w:hAnsi="Georgia"/>
          <w:color w:val="000000" w:themeColor="text1"/>
        </w:rPr>
        <w:t xml:space="preserve"> (dále je „</w:t>
      </w:r>
      <w:r w:rsidRPr="00547A81">
        <w:rPr>
          <w:rFonts w:ascii="Georgia" w:hAnsi="Georgia"/>
          <w:b/>
          <w:bCs/>
          <w:color w:val="000000" w:themeColor="text1"/>
        </w:rPr>
        <w:t>cena PP</w:t>
      </w:r>
      <w:r w:rsidRPr="00547A81">
        <w:rPr>
          <w:rFonts w:ascii="Georgia" w:hAnsi="Georgia"/>
          <w:color w:val="000000" w:themeColor="text1"/>
        </w:rPr>
        <w:t>“).</w:t>
      </w:r>
    </w:p>
    <w:p w14:paraId="535878FB" w14:textId="77777777" w:rsidR="0057384C" w:rsidRPr="00547A81" w:rsidRDefault="0057384C" w:rsidP="004123B4">
      <w:pPr>
        <w:numPr>
          <w:ilvl w:val="0"/>
          <w:numId w:val="35"/>
        </w:numPr>
        <w:spacing w:after="0"/>
        <w:ind w:left="284" w:hanging="284"/>
        <w:jc w:val="both"/>
        <w:rPr>
          <w:rFonts w:ascii="Georgia" w:hAnsi="Georgia"/>
          <w:color w:val="000000" w:themeColor="text1"/>
        </w:rPr>
      </w:pPr>
      <w:r w:rsidRPr="00547A81">
        <w:rPr>
          <w:rFonts w:ascii="Georgia" w:hAnsi="Georgia"/>
          <w:color w:val="000000" w:themeColor="text1"/>
        </w:rPr>
        <w:t>Úhrada Ceny PP bude provedena na základě daňového dokladu - faktury, kterou dodavatel vystaví nejpozději do 15 dnů ode dne zařazení posledního (14.) dílu AVD do katalogu VoD.</w:t>
      </w:r>
    </w:p>
    <w:p w14:paraId="1986B32A" w14:textId="1E910168" w:rsidR="00CE59A7" w:rsidRPr="00547A81" w:rsidRDefault="00CE59A7">
      <w:pPr>
        <w:numPr>
          <w:ilvl w:val="0"/>
          <w:numId w:val="35"/>
        </w:numPr>
        <w:spacing w:after="0"/>
        <w:ind w:left="284" w:hanging="284"/>
        <w:jc w:val="both"/>
        <w:rPr>
          <w:rFonts w:ascii="Georgia" w:hAnsi="Georgia"/>
          <w:color w:val="000000" w:themeColor="text1"/>
        </w:rPr>
      </w:pPr>
      <w:r w:rsidRPr="00547A81">
        <w:rPr>
          <w:rFonts w:ascii="Georgia" w:hAnsi="Georgia"/>
          <w:color w:val="000000" w:themeColor="text1"/>
        </w:rPr>
        <w:t xml:space="preserve">Smluvní strany sjednávají, že cena za zajištění ostatního plnění dle mediaplánu vynaloženého v souvislosti s komplexním dodáním AVD je  440 000,- Kč. </w:t>
      </w:r>
    </w:p>
    <w:p w14:paraId="471D5CAF" w14:textId="765AEEC3" w:rsidR="0057384C" w:rsidRPr="00547A81" w:rsidRDefault="0057384C" w:rsidP="00146429">
      <w:pPr>
        <w:numPr>
          <w:ilvl w:val="0"/>
          <w:numId w:val="35"/>
        </w:numPr>
        <w:spacing w:after="0"/>
        <w:ind w:left="284" w:hanging="284"/>
        <w:jc w:val="both"/>
        <w:rPr>
          <w:rFonts w:ascii="Georgia" w:hAnsi="Georgia"/>
          <w:color w:val="000000" w:themeColor="text1"/>
        </w:rPr>
      </w:pPr>
      <w:r w:rsidRPr="00547A81">
        <w:rPr>
          <w:rFonts w:ascii="Georgia" w:hAnsi="Georgia"/>
          <w:color w:val="000000" w:themeColor="text1"/>
        </w:rPr>
        <w:t xml:space="preserve">Smluvní strany sjednávají, že součástí plnění dodavatele bude i technické řešení otitulkování AVD v 11 cizojazyčných mutacích. Cena otitulkování jednoho dílu AVD je </w:t>
      </w:r>
      <w:r w:rsidRPr="00547A81">
        <w:rPr>
          <w:rFonts w:ascii="Georgia" w:hAnsi="Georgia"/>
          <w:b/>
          <w:bCs/>
          <w:color w:val="000000" w:themeColor="text1"/>
        </w:rPr>
        <w:t>1500,- Kč plus DPH v zákonné výši,</w:t>
      </w:r>
      <w:r w:rsidRPr="00547A81">
        <w:rPr>
          <w:rFonts w:ascii="Georgia" w:hAnsi="Georgia"/>
          <w:color w:val="000000" w:themeColor="text1"/>
        </w:rPr>
        <w:t xml:space="preserve"> celková cena za otitulkování všech 14 dílů v 11 cizojazyčných mutacích je tedy </w:t>
      </w:r>
      <w:r w:rsidRPr="00547A81">
        <w:rPr>
          <w:rFonts w:ascii="Georgia" w:hAnsi="Georgia"/>
          <w:b/>
          <w:color w:val="000000" w:themeColor="text1"/>
        </w:rPr>
        <w:t>231 000,- Kč</w:t>
      </w:r>
      <w:r w:rsidRPr="00547A81">
        <w:rPr>
          <w:rFonts w:ascii="Georgia" w:hAnsi="Georgia"/>
          <w:color w:val="000000" w:themeColor="text1"/>
        </w:rPr>
        <w:t xml:space="preserve"> </w:t>
      </w:r>
      <w:r w:rsidRPr="00547A81">
        <w:rPr>
          <w:rFonts w:ascii="Georgia" w:hAnsi="Georgia"/>
          <w:b/>
          <w:color w:val="000000" w:themeColor="text1"/>
        </w:rPr>
        <w:t>plus DPH v zákonné výši</w:t>
      </w:r>
      <w:r w:rsidRPr="00547A81">
        <w:rPr>
          <w:rFonts w:ascii="Georgia" w:hAnsi="Georgia"/>
          <w:color w:val="000000" w:themeColor="text1"/>
        </w:rPr>
        <w:t xml:space="preserve">. Objednatel se zavazuje, že dodavateli jako součást spolupráce podle této smlouvy poskytne podklady v podobě textů přeložených do všech 11 jazyků. </w:t>
      </w:r>
    </w:p>
    <w:p w14:paraId="68BF5150" w14:textId="68ED6270" w:rsidR="0057384C" w:rsidRPr="00547A81" w:rsidRDefault="0057384C">
      <w:pPr>
        <w:numPr>
          <w:ilvl w:val="0"/>
          <w:numId w:val="35"/>
        </w:numPr>
        <w:spacing w:after="0"/>
        <w:ind w:left="284" w:hanging="284"/>
        <w:jc w:val="both"/>
        <w:rPr>
          <w:rFonts w:ascii="Georgia" w:hAnsi="Georgia"/>
          <w:color w:val="000000" w:themeColor="text1"/>
        </w:rPr>
      </w:pPr>
      <w:r w:rsidRPr="00547A81">
        <w:rPr>
          <w:rFonts w:ascii="Georgia" w:hAnsi="Georgia"/>
          <w:b/>
          <w:color w:val="000000" w:themeColor="text1"/>
        </w:rPr>
        <w:t>Celková cena</w:t>
      </w:r>
      <w:r w:rsidRPr="00547A81">
        <w:rPr>
          <w:rFonts w:ascii="Georgia" w:hAnsi="Georgia"/>
          <w:color w:val="000000" w:themeColor="text1"/>
        </w:rPr>
        <w:t xml:space="preserve"> za všechna plnění vyplývající z této smlouvy činí </w:t>
      </w:r>
      <w:r w:rsidRPr="00547A81">
        <w:rPr>
          <w:rFonts w:ascii="Georgia" w:hAnsi="Georgia"/>
          <w:b/>
          <w:color w:val="000000" w:themeColor="text1"/>
        </w:rPr>
        <w:t>1</w:t>
      </w:r>
      <w:r w:rsidR="008A7F0B" w:rsidRPr="00547A81">
        <w:rPr>
          <w:rFonts w:ascii="Georgia" w:hAnsi="Georgia"/>
          <w:b/>
          <w:color w:val="000000" w:themeColor="text1"/>
        </w:rPr>
        <w:t xml:space="preserve"> </w:t>
      </w:r>
      <w:r w:rsidRPr="00547A81">
        <w:rPr>
          <w:rFonts w:ascii="Georgia" w:hAnsi="Georgia"/>
          <w:b/>
          <w:color w:val="000000" w:themeColor="text1"/>
        </w:rPr>
        <w:t>231</w:t>
      </w:r>
      <w:r w:rsidR="008A7F0B" w:rsidRPr="00547A81">
        <w:rPr>
          <w:rFonts w:ascii="Georgia" w:hAnsi="Georgia"/>
          <w:b/>
          <w:color w:val="000000" w:themeColor="text1"/>
        </w:rPr>
        <w:t xml:space="preserve"> </w:t>
      </w:r>
      <w:r w:rsidRPr="00547A81">
        <w:rPr>
          <w:rFonts w:ascii="Georgia" w:hAnsi="Georgia"/>
          <w:b/>
          <w:color w:val="000000" w:themeColor="text1"/>
        </w:rPr>
        <w:t>000,- plus DPH v zákonné výši</w:t>
      </w:r>
      <w:r w:rsidRPr="00547A81">
        <w:rPr>
          <w:rFonts w:ascii="Georgia" w:hAnsi="Georgia"/>
          <w:color w:val="000000" w:themeColor="text1"/>
        </w:rPr>
        <w:t xml:space="preserve"> (dále jen „</w:t>
      </w:r>
      <w:r w:rsidRPr="00547A81">
        <w:rPr>
          <w:rFonts w:ascii="Georgia" w:hAnsi="Georgia"/>
          <w:b/>
          <w:color w:val="000000" w:themeColor="text1"/>
        </w:rPr>
        <w:t>Cena</w:t>
      </w:r>
      <w:r w:rsidRPr="00547A81">
        <w:rPr>
          <w:rFonts w:ascii="Georgia" w:hAnsi="Georgia"/>
          <w:color w:val="000000" w:themeColor="text1"/>
        </w:rPr>
        <w:t>“). Cena je konečná a zahrnuje veškeré činnosti dodavatele uvedené ve smlouvě včetně odměny za licenci dle článku V. této smlouvy.</w:t>
      </w:r>
    </w:p>
    <w:p w14:paraId="37D75F04" w14:textId="78488C36" w:rsidR="00CE59A7" w:rsidRPr="00547A81" w:rsidRDefault="00CE59A7" w:rsidP="00146429">
      <w:pPr>
        <w:numPr>
          <w:ilvl w:val="0"/>
          <w:numId w:val="35"/>
        </w:numPr>
        <w:spacing w:after="0"/>
        <w:ind w:left="284" w:hanging="284"/>
        <w:jc w:val="both"/>
        <w:rPr>
          <w:rFonts w:ascii="Georgia" w:hAnsi="Georgia"/>
          <w:color w:val="000000" w:themeColor="text1"/>
        </w:rPr>
      </w:pPr>
      <w:r w:rsidRPr="00547A81">
        <w:rPr>
          <w:rFonts w:ascii="Georgia" w:hAnsi="Georgia"/>
          <w:color w:val="000000" w:themeColor="text1"/>
        </w:rPr>
        <w:t>Cena za</w:t>
      </w:r>
      <w:r w:rsidR="001E3642" w:rsidRPr="00547A81">
        <w:rPr>
          <w:rFonts w:ascii="Georgia" w:hAnsi="Georgia"/>
          <w:color w:val="000000" w:themeColor="text1"/>
        </w:rPr>
        <w:t xml:space="preserve"> poskytnuté plnění</w:t>
      </w:r>
      <w:r w:rsidRPr="00547A81">
        <w:rPr>
          <w:rFonts w:ascii="Georgia" w:hAnsi="Georgia"/>
          <w:color w:val="000000" w:themeColor="text1"/>
        </w:rPr>
        <w:t xml:space="preserve"> bude hrazena následujícím způsobem:</w:t>
      </w:r>
    </w:p>
    <w:p w14:paraId="75E65B65" w14:textId="6BED1B2B" w:rsidR="00CE59A7" w:rsidRPr="00547A81" w:rsidRDefault="001E3642" w:rsidP="00146429">
      <w:pPr>
        <w:spacing w:after="0"/>
        <w:ind w:left="284"/>
        <w:jc w:val="both"/>
        <w:rPr>
          <w:rFonts w:ascii="Georgia" w:hAnsi="Georgia"/>
          <w:color w:val="000000" w:themeColor="text1"/>
        </w:rPr>
      </w:pPr>
      <w:r w:rsidRPr="00547A81">
        <w:rPr>
          <w:rFonts w:ascii="Georgia" w:hAnsi="Georgia"/>
          <w:color w:val="000000" w:themeColor="text1"/>
        </w:rPr>
        <w:t>Cena</w:t>
      </w:r>
      <w:r w:rsidR="00CE59A7" w:rsidRPr="00547A81">
        <w:rPr>
          <w:rFonts w:ascii="Georgia" w:hAnsi="Georgia"/>
          <w:color w:val="000000" w:themeColor="text1"/>
        </w:rPr>
        <w:t xml:space="preserve"> včetně příslušné DPH vypočten</w:t>
      </w:r>
      <w:r w:rsidRPr="00547A81">
        <w:rPr>
          <w:rFonts w:ascii="Georgia" w:hAnsi="Georgia"/>
          <w:color w:val="000000" w:themeColor="text1"/>
        </w:rPr>
        <w:t>á</w:t>
      </w:r>
      <w:r w:rsidR="00CE59A7" w:rsidRPr="00547A81">
        <w:rPr>
          <w:rFonts w:ascii="Georgia" w:hAnsi="Georgia"/>
          <w:color w:val="000000" w:themeColor="text1"/>
        </w:rPr>
        <w:t xml:space="preserve"> z částky dle </w:t>
      </w:r>
      <w:r w:rsidR="00146429" w:rsidRPr="00547A81">
        <w:rPr>
          <w:rFonts w:ascii="Georgia" w:hAnsi="Georgia"/>
          <w:color w:val="000000" w:themeColor="text1"/>
        </w:rPr>
        <w:t xml:space="preserve">článku IV. </w:t>
      </w:r>
      <w:r w:rsidR="00B3556C" w:rsidRPr="00547A81">
        <w:rPr>
          <w:rFonts w:ascii="Georgia" w:hAnsi="Georgia"/>
          <w:color w:val="000000" w:themeColor="text1"/>
        </w:rPr>
        <w:t>o</w:t>
      </w:r>
      <w:r w:rsidR="00146429" w:rsidRPr="00547A81">
        <w:rPr>
          <w:rFonts w:ascii="Georgia" w:hAnsi="Georgia"/>
          <w:color w:val="000000" w:themeColor="text1"/>
        </w:rPr>
        <w:t xml:space="preserve">dst. </w:t>
      </w:r>
      <w:r w:rsidRPr="00547A81">
        <w:rPr>
          <w:rFonts w:ascii="Georgia" w:hAnsi="Georgia"/>
          <w:color w:val="000000" w:themeColor="text1"/>
        </w:rPr>
        <w:t>1</w:t>
      </w:r>
      <w:r w:rsidR="00CE59A7" w:rsidRPr="00547A81">
        <w:rPr>
          <w:rFonts w:ascii="Georgia" w:hAnsi="Georgia"/>
          <w:color w:val="000000" w:themeColor="text1"/>
        </w:rPr>
        <w:t xml:space="preserve">. této </w:t>
      </w:r>
      <w:r w:rsidR="00146429" w:rsidRPr="00547A81">
        <w:rPr>
          <w:rFonts w:ascii="Georgia" w:hAnsi="Georgia"/>
          <w:color w:val="000000" w:themeColor="text1"/>
        </w:rPr>
        <w:t>s</w:t>
      </w:r>
      <w:r w:rsidR="00CE59A7" w:rsidRPr="00547A81">
        <w:rPr>
          <w:rFonts w:ascii="Georgia" w:hAnsi="Georgia"/>
          <w:color w:val="000000" w:themeColor="text1"/>
        </w:rPr>
        <w:t xml:space="preserve">mlouvy, tedy </w:t>
      </w:r>
      <w:r w:rsidRPr="00547A81">
        <w:rPr>
          <w:rFonts w:ascii="Georgia" w:hAnsi="Georgia"/>
          <w:color w:val="000000" w:themeColor="text1"/>
        </w:rPr>
        <w:t>560 000,00</w:t>
      </w:r>
      <w:r w:rsidR="00CE59A7" w:rsidRPr="00547A81">
        <w:rPr>
          <w:rFonts w:ascii="Georgia" w:hAnsi="Georgia"/>
          <w:color w:val="000000" w:themeColor="text1"/>
        </w:rPr>
        <w:t xml:space="preserve"> Kč </w:t>
      </w:r>
      <w:r w:rsidR="00FD5359" w:rsidRPr="00547A81">
        <w:rPr>
          <w:rFonts w:ascii="Georgia" w:hAnsi="Georgia"/>
          <w:color w:val="000000" w:themeColor="text1"/>
        </w:rPr>
        <w:t xml:space="preserve">plus DPH </w:t>
      </w:r>
      <w:r w:rsidR="00CE59A7" w:rsidRPr="00547A81">
        <w:rPr>
          <w:rFonts w:ascii="Georgia" w:hAnsi="Georgia"/>
          <w:color w:val="000000" w:themeColor="text1"/>
        </w:rPr>
        <w:t>bude Objednatelem uhrazeno na základě faktury vystavené Dodavatelem</w:t>
      </w:r>
      <w:r w:rsidRPr="00547A81">
        <w:rPr>
          <w:rFonts w:ascii="Georgia" w:hAnsi="Georgia"/>
          <w:color w:val="000000" w:themeColor="text1"/>
        </w:rPr>
        <w:t xml:space="preserve"> dle IV.2 </w:t>
      </w:r>
      <w:r w:rsidR="00CE59A7" w:rsidRPr="00547A81">
        <w:rPr>
          <w:rFonts w:ascii="Georgia" w:hAnsi="Georgia"/>
          <w:color w:val="000000" w:themeColor="text1"/>
        </w:rPr>
        <w:t>. Zbývající</w:t>
      </w:r>
      <w:r w:rsidRPr="00547A81">
        <w:rPr>
          <w:rFonts w:ascii="Georgia" w:hAnsi="Georgia"/>
          <w:color w:val="000000" w:themeColor="text1"/>
        </w:rPr>
        <w:t xml:space="preserve"> </w:t>
      </w:r>
      <w:r w:rsidR="00CE59A7" w:rsidRPr="00547A81">
        <w:rPr>
          <w:rFonts w:ascii="Georgia" w:hAnsi="Georgia"/>
          <w:color w:val="000000" w:themeColor="text1"/>
        </w:rPr>
        <w:t>Cen</w:t>
      </w:r>
      <w:r w:rsidRPr="00547A81">
        <w:rPr>
          <w:rFonts w:ascii="Georgia" w:hAnsi="Georgia"/>
          <w:color w:val="000000" w:themeColor="text1"/>
        </w:rPr>
        <w:t>a</w:t>
      </w:r>
      <w:r w:rsidR="00CE59A7" w:rsidRPr="00547A81">
        <w:rPr>
          <w:rFonts w:ascii="Georgia" w:hAnsi="Georgia"/>
          <w:color w:val="000000" w:themeColor="text1"/>
        </w:rPr>
        <w:t xml:space="preserve"> včetně příslušné DPH vypočtené z částky dle bodu </w:t>
      </w:r>
      <w:r w:rsidRPr="00547A81">
        <w:rPr>
          <w:rFonts w:ascii="Georgia" w:hAnsi="Georgia"/>
          <w:color w:val="000000" w:themeColor="text1"/>
        </w:rPr>
        <w:t>IV. 3 a 4</w:t>
      </w:r>
      <w:r w:rsidR="00CE59A7" w:rsidRPr="00547A81">
        <w:rPr>
          <w:rFonts w:ascii="Georgia" w:hAnsi="Georgia"/>
          <w:color w:val="000000" w:themeColor="text1"/>
        </w:rPr>
        <w:t xml:space="preserve"> této Smlouvy, tedy </w:t>
      </w:r>
      <w:r w:rsidRPr="00547A81">
        <w:rPr>
          <w:rFonts w:ascii="Georgia" w:hAnsi="Georgia"/>
          <w:color w:val="000000" w:themeColor="text1"/>
        </w:rPr>
        <w:t>671 000</w:t>
      </w:r>
      <w:r w:rsidR="00FD5359" w:rsidRPr="00547A81">
        <w:rPr>
          <w:rFonts w:ascii="Georgia" w:hAnsi="Georgia"/>
          <w:color w:val="000000" w:themeColor="text1"/>
        </w:rPr>
        <w:t>,- Kč</w:t>
      </w:r>
      <w:r w:rsidR="00CE59A7" w:rsidRPr="00547A81">
        <w:rPr>
          <w:rFonts w:ascii="Georgia" w:hAnsi="Georgia"/>
          <w:color w:val="000000" w:themeColor="text1"/>
        </w:rPr>
        <w:t xml:space="preserve"> </w:t>
      </w:r>
      <w:r w:rsidR="00FD5359" w:rsidRPr="00547A81">
        <w:rPr>
          <w:rFonts w:ascii="Georgia" w:hAnsi="Georgia"/>
          <w:color w:val="000000" w:themeColor="text1"/>
        </w:rPr>
        <w:t xml:space="preserve">plus DPH </w:t>
      </w:r>
      <w:r w:rsidR="00CE59A7" w:rsidRPr="00547A81">
        <w:rPr>
          <w:rFonts w:ascii="Georgia" w:hAnsi="Georgia"/>
          <w:color w:val="000000" w:themeColor="text1"/>
        </w:rPr>
        <w:t>bude Objednatelem uhrazeno p</w:t>
      </w:r>
      <w:r w:rsidRPr="00547A81">
        <w:rPr>
          <w:rFonts w:ascii="Georgia" w:hAnsi="Georgia"/>
          <w:color w:val="000000" w:themeColor="text1"/>
        </w:rPr>
        <w:t>ři</w:t>
      </w:r>
      <w:r w:rsidR="00CE59A7" w:rsidRPr="00547A81">
        <w:rPr>
          <w:rFonts w:ascii="Georgia" w:hAnsi="Georgia"/>
          <w:color w:val="000000" w:themeColor="text1"/>
        </w:rPr>
        <w:t xml:space="preserve"> </w:t>
      </w:r>
      <w:r w:rsidRPr="00547A81">
        <w:rPr>
          <w:rFonts w:ascii="Georgia" w:hAnsi="Georgia"/>
          <w:color w:val="000000" w:themeColor="text1"/>
        </w:rPr>
        <w:t>spuštění</w:t>
      </w:r>
      <w:r w:rsidR="00FD5359" w:rsidRPr="00547A81">
        <w:rPr>
          <w:rFonts w:ascii="Georgia" w:hAnsi="Georgia"/>
          <w:color w:val="000000" w:themeColor="text1"/>
        </w:rPr>
        <w:t xml:space="preserve"> plnění</w:t>
      </w:r>
      <w:r w:rsidR="00CE59A7" w:rsidRPr="00547A81">
        <w:rPr>
          <w:rFonts w:ascii="Georgia" w:hAnsi="Georgia"/>
          <w:color w:val="000000" w:themeColor="text1"/>
        </w:rPr>
        <w:t xml:space="preserve">. Splatnost faktur je 30 (třicet) dnů od jejího vystavení. Dodavatel je povinen doručit Objednateli faktury alespoň 21 (dvacet jedna) dnů přede dnem jejich splatnosti, jinak se přiměřeně posouvá termín splatnosti. </w:t>
      </w:r>
    </w:p>
    <w:p w14:paraId="39B8919F" w14:textId="6FD4D9A9" w:rsidR="0057384C" w:rsidRPr="00547A81" w:rsidRDefault="00DB007B" w:rsidP="00146429">
      <w:pPr>
        <w:pStyle w:val="Odstavecseseznamem"/>
        <w:numPr>
          <w:ilvl w:val="0"/>
          <w:numId w:val="35"/>
        </w:numPr>
        <w:spacing w:after="0"/>
        <w:ind w:left="284" w:hanging="284"/>
        <w:jc w:val="both"/>
        <w:rPr>
          <w:rFonts w:ascii="Georgia" w:hAnsi="Georgia"/>
        </w:rPr>
      </w:pPr>
      <w:r w:rsidRPr="00547A81">
        <w:rPr>
          <w:rFonts w:ascii="Georgia" w:hAnsi="Georgia"/>
        </w:rPr>
        <w:t xml:space="preserve">Daňový doklad vystavený v souladu s odst. 2. tohoto článku bude </w:t>
      </w:r>
      <w:r w:rsidR="00943186" w:rsidRPr="00547A81">
        <w:rPr>
          <w:rFonts w:ascii="Georgia" w:hAnsi="Georgia"/>
        </w:rPr>
        <w:t xml:space="preserve">vzhledem </w:t>
      </w:r>
      <w:r w:rsidRPr="00547A81">
        <w:rPr>
          <w:rFonts w:ascii="Georgia" w:hAnsi="Georgia"/>
        </w:rPr>
        <w:t xml:space="preserve">k povaze této smlouvy jako den uskutečnění zdanitelného plnění obsahovat den </w:t>
      </w:r>
      <w:r w:rsidR="00FA38DC" w:rsidRPr="00547A81">
        <w:rPr>
          <w:rFonts w:ascii="Georgia" w:hAnsi="Georgia"/>
        </w:rPr>
        <w:t>zařazení posledního (14.) dílu AVD do katalogu VoD</w:t>
      </w:r>
      <w:r w:rsidRPr="00547A81">
        <w:rPr>
          <w:rFonts w:ascii="Georgia" w:hAnsi="Georgia"/>
        </w:rPr>
        <w:t>.</w:t>
      </w:r>
    </w:p>
    <w:p w14:paraId="0CE98560" w14:textId="2804D7D9" w:rsidR="00DB007B" w:rsidRPr="00547A81" w:rsidRDefault="00DB007B" w:rsidP="00146429">
      <w:pPr>
        <w:pStyle w:val="Odstavecseseznamem"/>
        <w:numPr>
          <w:ilvl w:val="0"/>
          <w:numId w:val="35"/>
        </w:numPr>
        <w:tabs>
          <w:tab w:val="left" w:pos="284"/>
        </w:tabs>
        <w:spacing w:after="0"/>
        <w:ind w:left="284" w:hanging="284"/>
        <w:contextualSpacing w:val="0"/>
        <w:jc w:val="both"/>
        <w:rPr>
          <w:rFonts w:ascii="Georgia" w:hAnsi="Georgia"/>
          <w:color w:val="000000" w:themeColor="text1"/>
        </w:rPr>
      </w:pPr>
      <w:r w:rsidRPr="00547A81">
        <w:rPr>
          <w:rFonts w:ascii="Georgia" w:hAnsi="Georgia"/>
          <w:color w:val="000000" w:themeColor="text1"/>
        </w:rPr>
        <w:t xml:space="preserve">Daňové doklady vystavené v souladu s odst. 3. tohoto článku budou vzhledem k povaze této </w:t>
      </w:r>
      <w:r w:rsidR="00943186" w:rsidRPr="00547A81">
        <w:rPr>
          <w:rFonts w:ascii="Georgia" w:hAnsi="Georgia"/>
          <w:color w:val="000000" w:themeColor="text1"/>
        </w:rPr>
        <w:t xml:space="preserve">smlouvy </w:t>
      </w:r>
      <w:r w:rsidRPr="00547A81">
        <w:rPr>
          <w:rFonts w:ascii="Georgia" w:hAnsi="Georgia"/>
          <w:color w:val="000000" w:themeColor="text1"/>
        </w:rPr>
        <w:t>jako den uskutečnění zdanitelného plnění obsahovat den vystavení daňového dokladu nebo poslední den kalendářního měsíce, za který je plnění</w:t>
      </w:r>
      <w:r w:rsidR="00F5763A" w:rsidRPr="00547A81">
        <w:rPr>
          <w:rFonts w:ascii="Georgia" w:hAnsi="Georgia"/>
          <w:color w:val="000000" w:themeColor="text1"/>
        </w:rPr>
        <w:t xml:space="preserve"> poskytováno</w:t>
      </w:r>
      <w:r w:rsidRPr="00547A81">
        <w:rPr>
          <w:rFonts w:ascii="Georgia" w:hAnsi="Georgia"/>
          <w:color w:val="000000" w:themeColor="text1"/>
        </w:rPr>
        <w:t>, pokud plnění bude probíhat i v měsíci následujícím, nebo den ukončení reklamní kampaně, a to podle toho, který den nastane dříve.</w:t>
      </w:r>
    </w:p>
    <w:p w14:paraId="75AE66F9" w14:textId="77777777" w:rsidR="00DB007B" w:rsidRPr="00547A81" w:rsidRDefault="00DB007B" w:rsidP="00146429">
      <w:pPr>
        <w:pStyle w:val="Odstavecseseznamem"/>
        <w:numPr>
          <w:ilvl w:val="0"/>
          <w:numId w:val="35"/>
        </w:numPr>
        <w:tabs>
          <w:tab w:val="left" w:pos="284"/>
        </w:tabs>
        <w:spacing w:after="0"/>
        <w:ind w:left="284" w:hanging="284"/>
        <w:contextualSpacing w:val="0"/>
        <w:jc w:val="both"/>
        <w:rPr>
          <w:rFonts w:ascii="Georgia" w:hAnsi="Georgia"/>
          <w:color w:val="000000" w:themeColor="text1"/>
        </w:rPr>
      </w:pPr>
      <w:r w:rsidRPr="00547A81">
        <w:rPr>
          <w:rFonts w:ascii="Georgia" w:hAnsi="Georgia"/>
          <w:color w:val="000000" w:themeColor="text1"/>
        </w:rPr>
        <w:t xml:space="preserve">Splatnost všech faktur dle této smlouvy činí </w:t>
      </w:r>
      <w:r w:rsidRPr="00547A81">
        <w:rPr>
          <w:rFonts w:ascii="Georgia" w:hAnsi="Georgia"/>
          <w:b/>
          <w:color w:val="000000" w:themeColor="text1"/>
        </w:rPr>
        <w:t>30 dnů</w:t>
      </w:r>
      <w:r w:rsidRPr="00547A81">
        <w:rPr>
          <w:rFonts w:ascii="Georgia" w:hAnsi="Georgia"/>
          <w:color w:val="000000" w:themeColor="text1"/>
        </w:rPr>
        <w:t xml:space="preserve"> od jejich doručení objednateli. Faktura musí mít veškeré náležitosti dle platných právních předpisů. V případě, že faktura </w:t>
      </w:r>
      <w:r w:rsidRPr="00547A81">
        <w:rPr>
          <w:rFonts w:ascii="Georgia" w:hAnsi="Georgia"/>
          <w:color w:val="000000" w:themeColor="text1"/>
        </w:rPr>
        <w:lastRenderedPageBreak/>
        <w:t>neobsahuje tyto náležitosti nebo obsahuje nesprávné údaje, je objednatel oprávněn fakturu vrátit dodavateli a ten je povinen vystavit fakturu novou nebo ji opravit. Po tuto dobu doba splatnosti neběží a začíná plynout až okamžikem doručení nové nebo opravené faktury.</w:t>
      </w:r>
    </w:p>
    <w:p w14:paraId="3EB15A04" w14:textId="77777777" w:rsidR="00DB007B" w:rsidRPr="00547A81" w:rsidRDefault="00DB007B" w:rsidP="00146429">
      <w:pPr>
        <w:pStyle w:val="Odstavecseseznamem"/>
        <w:numPr>
          <w:ilvl w:val="0"/>
          <w:numId w:val="35"/>
        </w:numPr>
        <w:tabs>
          <w:tab w:val="left" w:pos="284"/>
        </w:tabs>
        <w:spacing w:after="0"/>
        <w:ind w:left="284" w:hanging="284"/>
        <w:contextualSpacing w:val="0"/>
        <w:jc w:val="both"/>
        <w:rPr>
          <w:rFonts w:ascii="Georgia" w:hAnsi="Georgia"/>
          <w:color w:val="000000" w:themeColor="text1"/>
        </w:rPr>
      </w:pPr>
      <w:r w:rsidRPr="00547A81">
        <w:rPr>
          <w:rFonts w:ascii="Georgia" w:hAnsi="Georgia"/>
          <w:color w:val="000000" w:themeColor="text1"/>
        </w:rPr>
        <w:t xml:space="preserve">Cena se hradí bezhotovostním převodem na účet dodavatele uvedený ve faktuře, který se bude shodovat s číslem účtu uvedeným v záhlaví této smlouvy. </w:t>
      </w:r>
    </w:p>
    <w:p w14:paraId="34D71329" w14:textId="1B210E4A" w:rsidR="006679B2" w:rsidRPr="00547A81" w:rsidRDefault="006679B2" w:rsidP="001E720B">
      <w:pPr>
        <w:pStyle w:val="Odstavecseseznamem"/>
        <w:tabs>
          <w:tab w:val="left" w:pos="284"/>
        </w:tabs>
        <w:spacing w:after="60"/>
        <w:ind w:left="284"/>
        <w:contextualSpacing w:val="0"/>
        <w:jc w:val="both"/>
        <w:rPr>
          <w:rFonts w:ascii="Georgia" w:hAnsi="Georgia"/>
          <w:color w:val="000000" w:themeColor="text1"/>
        </w:rPr>
      </w:pPr>
    </w:p>
    <w:p w14:paraId="5E2DEA2C" w14:textId="227D8A27" w:rsidR="00FD5359" w:rsidRPr="00547A81" w:rsidRDefault="00FD5359" w:rsidP="001E720B">
      <w:pPr>
        <w:pStyle w:val="Odstavecseseznamem"/>
        <w:tabs>
          <w:tab w:val="left" w:pos="284"/>
        </w:tabs>
        <w:spacing w:after="60"/>
        <w:ind w:left="284"/>
        <w:contextualSpacing w:val="0"/>
        <w:jc w:val="both"/>
        <w:rPr>
          <w:rFonts w:ascii="Georgia" w:hAnsi="Georgia"/>
          <w:color w:val="000000" w:themeColor="text1"/>
        </w:rPr>
      </w:pPr>
    </w:p>
    <w:p w14:paraId="4529D0C9" w14:textId="77777777" w:rsidR="00FD5359" w:rsidRPr="00547A81" w:rsidRDefault="00FD5359" w:rsidP="001E720B">
      <w:pPr>
        <w:pStyle w:val="Odstavecseseznamem"/>
        <w:tabs>
          <w:tab w:val="left" w:pos="284"/>
        </w:tabs>
        <w:spacing w:after="60"/>
        <w:ind w:left="284"/>
        <w:contextualSpacing w:val="0"/>
        <w:jc w:val="both"/>
        <w:rPr>
          <w:rFonts w:ascii="Georgia" w:hAnsi="Georgia"/>
          <w:color w:val="000000" w:themeColor="text1"/>
        </w:rPr>
      </w:pPr>
    </w:p>
    <w:p w14:paraId="3A06DF37" w14:textId="77777777" w:rsidR="00DB007B" w:rsidRPr="00547A81" w:rsidRDefault="00DB007B" w:rsidP="001E720B">
      <w:pPr>
        <w:pStyle w:val="Bezmezer"/>
        <w:numPr>
          <w:ilvl w:val="0"/>
          <w:numId w:val="20"/>
        </w:numPr>
        <w:tabs>
          <w:tab w:val="left" w:pos="426"/>
        </w:tabs>
        <w:spacing w:after="60" w:line="276" w:lineRule="auto"/>
        <w:ind w:left="714" w:hanging="357"/>
        <w:jc w:val="center"/>
        <w:rPr>
          <w:rFonts w:ascii="Georgia" w:hAnsi="Georgia"/>
          <w:b/>
          <w:bCs/>
          <w:color w:val="000000" w:themeColor="text1"/>
        </w:rPr>
      </w:pPr>
      <w:r w:rsidRPr="00547A81">
        <w:rPr>
          <w:rFonts w:ascii="Georgia" w:hAnsi="Georgia"/>
          <w:b/>
          <w:bCs/>
          <w:color w:val="000000" w:themeColor="text1"/>
        </w:rPr>
        <w:t>Oprávnění k užití autorských děl (licence)</w:t>
      </w:r>
    </w:p>
    <w:p w14:paraId="34AE1A39" w14:textId="77777777" w:rsidR="00DB007B" w:rsidRPr="00547A81" w:rsidRDefault="00DB007B" w:rsidP="001E720B">
      <w:pPr>
        <w:pStyle w:val="Odstavecseseznamem"/>
        <w:numPr>
          <w:ilvl w:val="0"/>
          <w:numId w:val="25"/>
        </w:numPr>
        <w:tabs>
          <w:tab w:val="left" w:pos="284"/>
        </w:tabs>
        <w:spacing w:after="60"/>
        <w:ind w:left="284" w:hanging="284"/>
        <w:contextualSpacing w:val="0"/>
        <w:jc w:val="both"/>
        <w:rPr>
          <w:rFonts w:ascii="Georgia" w:hAnsi="Georgia"/>
          <w:color w:val="000000" w:themeColor="text1"/>
        </w:rPr>
      </w:pPr>
      <w:r w:rsidRPr="00547A81">
        <w:rPr>
          <w:rFonts w:ascii="Georgia" w:hAnsi="Georgia"/>
          <w:color w:val="000000" w:themeColor="text1"/>
        </w:rPr>
        <w:t xml:space="preserve">Nositelem práv výrobce prvotního zvukově obrazového záznamu AVD je dodavatel. </w:t>
      </w:r>
    </w:p>
    <w:p w14:paraId="6D7BF730" w14:textId="5ED748A3" w:rsidR="00DB007B" w:rsidRPr="00547A81" w:rsidRDefault="00DB007B" w:rsidP="00CD041E">
      <w:pPr>
        <w:pStyle w:val="Odstavecseseznamem"/>
        <w:numPr>
          <w:ilvl w:val="0"/>
          <w:numId w:val="25"/>
        </w:numPr>
        <w:tabs>
          <w:tab w:val="left" w:pos="284"/>
        </w:tabs>
        <w:spacing w:before="60" w:after="0"/>
        <w:ind w:left="284" w:hanging="284"/>
        <w:contextualSpacing w:val="0"/>
        <w:jc w:val="both"/>
        <w:rPr>
          <w:rFonts w:ascii="Georgia" w:hAnsi="Georgia"/>
        </w:rPr>
      </w:pPr>
      <w:r w:rsidRPr="00547A81">
        <w:rPr>
          <w:rFonts w:ascii="Georgia" w:hAnsi="Georgia"/>
          <w:color w:val="000000" w:themeColor="text1"/>
        </w:rPr>
        <w:t xml:space="preserve">Dodavatel </w:t>
      </w:r>
      <w:r w:rsidR="00102F1F" w:rsidRPr="00547A81">
        <w:rPr>
          <w:rFonts w:ascii="Georgia" w:hAnsi="Georgia"/>
          <w:color w:val="000000" w:themeColor="text1"/>
        </w:rPr>
        <w:t xml:space="preserve">s účinností ke dni </w:t>
      </w:r>
      <w:r w:rsidR="00102F1F" w:rsidRPr="00547A81">
        <w:rPr>
          <w:rFonts w:ascii="Georgia" w:hAnsi="Georgia"/>
          <w:bCs/>
          <w:color w:val="000000" w:themeColor="text1"/>
        </w:rPr>
        <w:t>předání kopie jednotlivých dílů AVD</w:t>
      </w:r>
      <w:r w:rsidR="00102F1F" w:rsidRPr="00547A81">
        <w:rPr>
          <w:rFonts w:ascii="Georgia" w:hAnsi="Georgia"/>
          <w:color w:val="000000" w:themeColor="text1"/>
        </w:rPr>
        <w:t xml:space="preserve"> </w:t>
      </w:r>
      <w:r w:rsidRPr="00547A81">
        <w:rPr>
          <w:rFonts w:ascii="Georgia" w:hAnsi="Georgia"/>
          <w:color w:val="000000" w:themeColor="text1"/>
        </w:rPr>
        <w:t>poskytuje objednateli oprávnění k výkonu práva užívat AVD</w:t>
      </w:r>
      <w:r w:rsidR="00CD041E" w:rsidRPr="00547A81">
        <w:rPr>
          <w:rFonts w:ascii="Georgia" w:hAnsi="Georgia"/>
          <w:color w:val="000000" w:themeColor="text1"/>
        </w:rPr>
        <w:t xml:space="preserve"> včetně hrubých střihů jednotlivých dílů AVD</w:t>
      </w:r>
      <w:r w:rsidRPr="00547A81">
        <w:rPr>
          <w:rFonts w:ascii="Georgia" w:hAnsi="Georgia"/>
          <w:color w:val="000000" w:themeColor="text1"/>
        </w:rPr>
        <w:t xml:space="preserve"> </w:t>
      </w:r>
      <w:r w:rsidR="00996ED9" w:rsidRPr="00547A81">
        <w:rPr>
          <w:rFonts w:ascii="Georgia" w:hAnsi="Georgia"/>
        </w:rPr>
        <w:t>p</w:t>
      </w:r>
      <w:r w:rsidR="00E97A6C" w:rsidRPr="00547A81">
        <w:rPr>
          <w:rFonts w:ascii="Georgia" w:hAnsi="Georgia"/>
        </w:rPr>
        <w:t>ro účely</w:t>
      </w:r>
      <w:r w:rsidRPr="00547A81">
        <w:rPr>
          <w:rFonts w:ascii="Georgia" w:hAnsi="Georgia"/>
        </w:rPr>
        <w:t xml:space="preserve"> rozmnožování a rozšiřování propagační</w:t>
      </w:r>
      <w:r w:rsidR="00996ED9" w:rsidRPr="00547A81">
        <w:rPr>
          <w:rFonts w:ascii="Georgia" w:hAnsi="Georgia"/>
        </w:rPr>
        <w:t>c</w:t>
      </w:r>
      <w:r w:rsidRPr="00547A81">
        <w:rPr>
          <w:rFonts w:ascii="Georgia" w:hAnsi="Georgia"/>
        </w:rPr>
        <w:t xml:space="preserve">h </w:t>
      </w:r>
      <w:r w:rsidR="00996ED9" w:rsidRPr="00547A81">
        <w:rPr>
          <w:rFonts w:ascii="Georgia" w:hAnsi="Georgia"/>
        </w:rPr>
        <w:t>materiálů objednatele</w:t>
      </w:r>
      <w:r w:rsidRPr="00547A81">
        <w:rPr>
          <w:rFonts w:ascii="Georgia" w:hAnsi="Georgia"/>
        </w:rPr>
        <w:t>.</w:t>
      </w:r>
    </w:p>
    <w:p w14:paraId="47C6EA2B" w14:textId="22DF94E5" w:rsidR="00DB007B" w:rsidRPr="00547A81" w:rsidRDefault="00DB007B" w:rsidP="001E720B">
      <w:pPr>
        <w:pStyle w:val="Odstavecseseznamem"/>
        <w:numPr>
          <w:ilvl w:val="0"/>
          <w:numId w:val="25"/>
        </w:numPr>
        <w:tabs>
          <w:tab w:val="left" w:pos="284"/>
        </w:tabs>
        <w:spacing w:before="60" w:after="60"/>
        <w:ind w:left="284" w:hanging="284"/>
        <w:contextualSpacing w:val="0"/>
        <w:jc w:val="both"/>
        <w:rPr>
          <w:rFonts w:ascii="Georgia" w:hAnsi="Georgia"/>
          <w:color w:val="000000" w:themeColor="text1"/>
        </w:rPr>
      </w:pPr>
      <w:r w:rsidRPr="00547A81">
        <w:rPr>
          <w:rFonts w:ascii="Georgia" w:hAnsi="Georgia"/>
          <w:color w:val="000000" w:themeColor="text1"/>
        </w:rPr>
        <w:t xml:space="preserve">Licence je poskytována jako </w:t>
      </w:r>
      <w:r w:rsidRPr="00547A81">
        <w:rPr>
          <w:rFonts w:ascii="Georgia" w:hAnsi="Georgia"/>
          <w:b/>
          <w:color w:val="000000" w:themeColor="text1"/>
        </w:rPr>
        <w:t>nevýhradní, na dobu tří let pro území celého světa</w:t>
      </w:r>
      <w:r w:rsidRPr="00547A81">
        <w:rPr>
          <w:rFonts w:ascii="Georgia" w:hAnsi="Georgia"/>
          <w:color w:val="000000" w:themeColor="text1"/>
        </w:rPr>
        <w:t xml:space="preserve">. Objednatel je oprávněn poskytnout podlicenci nebo postoupit </w:t>
      </w:r>
      <w:r w:rsidR="00996ED9" w:rsidRPr="00547A81">
        <w:rPr>
          <w:rFonts w:ascii="Georgia" w:hAnsi="Georgia"/>
          <w:color w:val="000000" w:themeColor="text1"/>
        </w:rPr>
        <w:t xml:space="preserve">tuto </w:t>
      </w:r>
      <w:r w:rsidRPr="00547A81">
        <w:rPr>
          <w:rFonts w:ascii="Georgia" w:hAnsi="Georgia"/>
          <w:color w:val="000000" w:themeColor="text1"/>
        </w:rPr>
        <w:t xml:space="preserve">licenci pouze </w:t>
      </w:r>
      <w:r w:rsidR="00996ED9" w:rsidRPr="00547A81">
        <w:rPr>
          <w:rFonts w:ascii="Georgia" w:hAnsi="Georgia"/>
          <w:color w:val="000000" w:themeColor="text1"/>
        </w:rPr>
        <w:t xml:space="preserve">v zájmu výše uvedeného účelu, tj. v zájmu </w:t>
      </w:r>
      <w:r w:rsidR="00996ED9" w:rsidRPr="00547A81">
        <w:rPr>
          <w:rFonts w:ascii="Georgia" w:hAnsi="Georgia"/>
        </w:rPr>
        <w:t>rozmnožování a rozšiřování propagačních materiálů objednatele</w:t>
      </w:r>
      <w:r w:rsidR="00996ED9" w:rsidRPr="00547A81">
        <w:rPr>
          <w:rFonts w:ascii="Georgia" w:hAnsi="Georgia"/>
          <w:color w:val="000000" w:themeColor="text1"/>
        </w:rPr>
        <w:t>, respektive nikoli za účelem zisku</w:t>
      </w:r>
      <w:r w:rsidR="00943186" w:rsidRPr="00547A81">
        <w:rPr>
          <w:rFonts w:ascii="Georgia" w:hAnsi="Georgia"/>
          <w:color w:val="000000" w:themeColor="text1"/>
        </w:rPr>
        <w:t xml:space="preserve"> (protihodnoty od osoby, které bude poskytnuta podlicence či postoupena licence)</w:t>
      </w:r>
      <w:r w:rsidRPr="00547A81">
        <w:rPr>
          <w:rFonts w:ascii="Georgia" w:hAnsi="Georgia"/>
          <w:color w:val="000000" w:themeColor="text1"/>
        </w:rPr>
        <w:t>. Objednatel není povinen licenci využít.</w:t>
      </w:r>
    </w:p>
    <w:p w14:paraId="741F2D59" w14:textId="77777777" w:rsidR="00514CE0" w:rsidRPr="00547A81" w:rsidRDefault="00DB007B" w:rsidP="001E720B">
      <w:pPr>
        <w:pStyle w:val="Odstavecseseznamem"/>
        <w:numPr>
          <w:ilvl w:val="0"/>
          <w:numId w:val="25"/>
        </w:numPr>
        <w:tabs>
          <w:tab w:val="left" w:pos="284"/>
        </w:tabs>
        <w:spacing w:before="60" w:after="60"/>
        <w:ind w:left="284" w:hanging="284"/>
        <w:contextualSpacing w:val="0"/>
        <w:jc w:val="both"/>
        <w:rPr>
          <w:rFonts w:ascii="Georgia" w:hAnsi="Georgia"/>
          <w:color w:val="000000" w:themeColor="text1"/>
        </w:rPr>
      </w:pPr>
      <w:r w:rsidRPr="00547A81">
        <w:rPr>
          <w:rFonts w:ascii="Georgia" w:hAnsi="Georgia"/>
          <w:color w:val="000000" w:themeColor="text1"/>
        </w:rPr>
        <w:t>Dodavatel je povinen vypořádat práva a uzavřít smlouvy se všemi nositeli autorských práv k AVD, tj. zejména s autory, autory děl audiovizuálně užitých, nositeli dalších prav souvisejících s právem autorským, nositeli práv ostatních kategorií duševního vlastnictví (např. ochranných známek, užitných a průmyslových vzorů), nositeli práv osobnostních, jakož i se všemi dalšími fyzickými a právnickými osobami zúčastněnými na výrobě AVD a v souvislosti s ní, tak, aby získal veškerá oprávnění potřebná k výrobě AVD a pořízení jeho prvotního záznamu a k poskytnutí licence  v rozsahu tohoto článku smlouvy objednateli.</w:t>
      </w:r>
    </w:p>
    <w:p w14:paraId="094372F6" w14:textId="77777777" w:rsidR="004127C2" w:rsidRPr="00547A81" w:rsidRDefault="00514CE0" w:rsidP="001E720B">
      <w:pPr>
        <w:pStyle w:val="Odstavecseseznamem"/>
        <w:numPr>
          <w:ilvl w:val="0"/>
          <w:numId w:val="25"/>
        </w:numPr>
        <w:tabs>
          <w:tab w:val="left" w:pos="284"/>
        </w:tabs>
        <w:spacing w:before="60" w:after="60"/>
        <w:ind w:left="284" w:hanging="284"/>
        <w:contextualSpacing w:val="0"/>
        <w:jc w:val="both"/>
        <w:rPr>
          <w:rFonts w:ascii="Georgia" w:hAnsi="Georgia"/>
          <w:color w:val="000000" w:themeColor="text1"/>
        </w:rPr>
      </w:pPr>
      <w:r w:rsidRPr="00547A81">
        <w:rPr>
          <w:rFonts w:ascii="Georgia" w:hAnsi="Georgia"/>
          <w:color w:val="000000" w:themeColor="text1"/>
        </w:rPr>
        <w:t>Pro případ, že budou v souvislosti s plněním této smlouvy objednatelem dodavateli předány jakékoliv podklady (např. grafické návrhy, vizuály, spoty apod.), které budou mít charakter autorského díla ve smyslu zákona č. 121/2000 Sb., o právu autorském, o právech souvisejících s právem autorským, prohlašuje a garantuje objednatel, že je nositelem autorských práv k takovémuto předávanému autorskému dílu, a že je s ním oprávněn disponovat v rozsahu sjednaném v této smlouvě a že toto autorské dílo bude nedotčeno právy třetích osob. Objednatel se dále pro případ, že bude předáváno autorské dílo vytvořené třetí osobou, zavazuje, že zajistí souhlas autora k poskytnutí práva dodavateli k užívání autorského díla v rozsahu uvedeném v této smlouvě.</w:t>
      </w:r>
    </w:p>
    <w:p w14:paraId="351245AB" w14:textId="3F50E2CC" w:rsidR="00DB007B" w:rsidRPr="00547A81" w:rsidRDefault="004127C2" w:rsidP="001E720B">
      <w:pPr>
        <w:pStyle w:val="Odstavecseseznamem"/>
        <w:numPr>
          <w:ilvl w:val="0"/>
          <w:numId w:val="25"/>
        </w:numPr>
        <w:tabs>
          <w:tab w:val="left" w:pos="284"/>
        </w:tabs>
        <w:spacing w:before="60" w:after="60"/>
        <w:ind w:left="284" w:hanging="284"/>
        <w:contextualSpacing w:val="0"/>
        <w:jc w:val="both"/>
        <w:rPr>
          <w:rFonts w:ascii="Georgia" w:hAnsi="Georgia"/>
          <w:color w:val="000000" w:themeColor="text1"/>
        </w:rPr>
      </w:pPr>
      <w:r w:rsidRPr="00547A81">
        <w:rPr>
          <w:rFonts w:ascii="Georgia" w:hAnsi="Georgia"/>
          <w:color w:val="000000" w:themeColor="text1"/>
        </w:rPr>
        <w:t xml:space="preserve">Smluvní strany se dohodly, že objednatel jako součást spolupráce podle této smlouvy na své náklady zajistí pro dodavatele a pro účely AVD osobu moderátora, konkrétně pana </w:t>
      </w:r>
      <w:r w:rsidR="00F44E6B">
        <w:rPr>
          <w:rFonts w:ascii="Georgia" w:hAnsi="Georgia"/>
          <w:color w:val="000000" w:themeColor="text1"/>
        </w:rPr>
        <w:t>XXX</w:t>
      </w:r>
      <w:r w:rsidRPr="00547A81">
        <w:rPr>
          <w:rFonts w:ascii="Georgia" w:hAnsi="Georgia"/>
          <w:color w:val="000000" w:themeColor="text1"/>
        </w:rPr>
        <w:t xml:space="preserve">. Umělecký výkon tohoto moderátora a práva k němu a osobnostní práva moderátora vypořádá pro účely spolupráce podle této smlouvy objednatel. Objednatel prohlašuje, že práva ve vztahu k moderátorovi vypořádal v rozsahu nezbytném pro účely spolupráce podle této smlouvy (včetně tzv. buy-out na dobu neomezenou) a že odpovídá dodavateli za újmu způsobenou porušením tohoto ustanovení a zavazuje se na výzvu dodavatele uhradit jakékoli oprávněné nároky uplatněné vůči dodavateli třetími stranami. Termíny natáčení AVD s moderátorem dohodne dodavatel; smluvní strany zároveň výslovně sjednávají, že osobní a jiné překážky na straně moderátora mající vliv na termíny výroby a plnění podle této smlouvy nebudou přičítány k tíži dodavatele, respektive nebudou považovány za porušení smlouvy na straně dodavatele. </w:t>
      </w:r>
      <w:r w:rsidR="00DB007B" w:rsidRPr="00547A81">
        <w:rPr>
          <w:rFonts w:ascii="Georgia" w:hAnsi="Georgia"/>
          <w:color w:val="000000" w:themeColor="text1"/>
        </w:rPr>
        <w:t xml:space="preserve"> </w:t>
      </w:r>
    </w:p>
    <w:p w14:paraId="75EC19A5" w14:textId="154F8B47" w:rsidR="00FD5359" w:rsidRPr="00547A81" w:rsidRDefault="00FD5359" w:rsidP="00FD5359">
      <w:pPr>
        <w:tabs>
          <w:tab w:val="left" w:pos="284"/>
        </w:tabs>
        <w:spacing w:before="60" w:after="60"/>
        <w:jc w:val="both"/>
        <w:rPr>
          <w:rFonts w:ascii="Georgia" w:hAnsi="Georgia"/>
          <w:color w:val="000000" w:themeColor="text1"/>
        </w:rPr>
      </w:pPr>
    </w:p>
    <w:p w14:paraId="279EEF72" w14:textId="77777777" w:rsidR="00FD5359" w:rsidRPr="00547A81" w:rsidRDefault="00FD5359" w:rsidP="0079170D">
      <w:pPr>
        <w:tabs>
          <w:tab w:val="left" w:pos="284"/>
        </w:tabs>
        <w:spacing w:before="60" w:after="60"/>
        <w:jc w:val="both"/>
        <w:rPr>
          <w:rFonts w:ascii="Georgia" w:hAnsi="Georgia"/>
          <w:color w:val="000000" w:themeColor="text1"/>
        </w:rPr>
      </w:pPr>
    </w:p>
    <w:p w14:paraId="22D924FB" w14:textId="77777777" w:rsidR="001E720B" w:rsidRPr="00547A81" w:rsidRDefault="001E720B" w:rsidP="001E720B">
      <w:pPr>
        <w:tabs>
          <w:tab w:val="left" w:pos="567"/>
        </w:tabs>
        <w:spacing w:after="0"/>
        <w:ind w:left="284"/>
        <w:jc w:val="both"/>
        <w:rPr>
          <w:rFonts w:ascii="Georgia" w:hAnsi="Georgia"/>
          <w:b/>
          <w:color w:val="000000" w:themeColor="text1"/>
        </w:rPr>
      </w:pPr>
    </w:p>
    <w:p w14:paraId="7F6C68B4" w14:textId="77777777" w:rsidR="00DB007B" w:rsidRPr="00547A81" w:rsidRDefault="00DB007B" w:rsidP="001E720B">
      <w:pPr>
        <w:pStyle w:val="Bezmezer"/>
        <w:numPr>
          <w:ilvl w:val="0"/>
          <w:numId w:val="20"/>
        </w:numPr>
        <w:tabs>
          <w:tab w:val="left" w:pos="426"/>
        </w:tabs>
        <w:spacing w:before="60" w:after="60" w:line="276" w:lineRule="auto"/>
        <w:ind w:left="714" w:hanging="357"/>
        <w:jc w:val="center"/>
        <w:rPr>
          <w:rFonts w:ascii="Georgia" w:hAnsi="Georgia"/>
          <w:b/>
          <w:bCs/>
          <w:color w:val="000000" w:themeColor="text1"/>
        </w:rPr>
      </w:pPr>
      <w:r w:rsidRPr="00547A81">
        <w:rPr>
          <w:rFonts w:ascii="Georgia" w:hAnsi="Georgia"/>
          <w:b/>
          <w:bCs/>
          <w:color w:val="000000" w:themeColor="text1"/>
        </w:rPr>
        <w:t>Další podmínky spolupráce</w:t>
      </w:r>
    </w:p>
    <w:p w14:paraId="32EC9EB5" w14:textId="4A33C5D5" w:rsidR="00D53884" w:rsidRPr="00547A81" w:rsidRDefault="00D53884" w:rsidP="00D53884">
      <w:pPr>
        <w:numPr>
          <w:ilvl w:val="2"/>
          <w:numId w:val="20"/>
        </w:numPr>
        <w:spacing w:after="60"/>
        <w:ind w:left="284" w:hanging="284"/>
        <w:jc w:val="both"/>
        <w:rPr>
          <w:rFonts w:ascii="Georgia" w:hAnsi="Georgia"/>
          <w:color w:val="000000" w:themeColor="text1"/>
        </w:rPr>
      </w:pPr>
      <w:r w:rsidRPr="00547A81">
        <w:rPr>
          <w:rFonts w:ascii="Georgia" w:hAnsi="Georgia"/>
          <w:color w:val="000000" w:themeColor="text1"/>
        </w:rPr>
        <w:t xml:space="preserve">Objednatel </w:t>
      </w:r>
      <w:r w:rsidR="00943186" w:rsidRPr="00547A81">
        <w:rPr>
          <w:rFonts w:ascii="Georgia" w:hAnsi="Georgia"/>
          <w:color w:val="000000" w:themeColor="text1"/>
        </w:rPr>
        <w:t xml:space="preserve">prohlašuje, že </w:t>
      </w:r>
      <w:r w:rsidRPr="00547A81">
        <w:rPr>
          <w:rFonts w:ascii="Georgia" w:hAnsi="Georgia"/>
          <w:color w:val="000000" w:themeColor="text1"/>
        </w:rPr>
        <w:t>tuto smlouvu, respektive spolupráci s dodavatelem, realizuje v souladu s</w:t>
      </w:r>
      <w:r w:rsidR="00943186" w:rsidRPr="00547A81">
        <w:rPr>
          <w:rFonts w:ascii="Georgia" w:hAnsi="Georgia"/>
          <w:color w:val="000000" w:themeColor="text1"/>
        </w:rPr>
        <w:t xml:space="preserve"> obecně závaznými právními předpisy, zejména s právní úpravou týkající se </w:t>
      </w:r>
      <w:r w:rsidRPr="00547A81">
        <w:rPr>
          <w:rFonts w:ascii="Georgia" w:hAnsi="Georgia"/>
          <w:color w:val="000000" w:themeColor="text1"/>
        </w:rPr>
        <w:t>veřejných zakázek</w:t>
      </w:r>
      <w:r w:rsidR="00943186" w:rsidRPr="00547A81">
        <w:rPr>
          <w:rFonts w:ascii="Georgia" w:hAnsi="Georgia"/>
          <w:color w:val="000000" w:themeColor="text1"/>
        </w:rPr>
        <w:t xml:space="preserve"> či dotačních programů</w:t>
      </w:r>
      <w:r w:rsidRPr="00547A81">
        <w:rPr>
          <w:rFonts w:ascii="Georgia" w:hAnsi="Georgia"/>
          <w:color w:val="000000" w:themeColor="text1"/>
        </w:rPr>
        <w:t>.</w:t>
      </w:r>
    </w:p>
    <w:p w14:paraId="7CF9B214" w14:textId="1658901C" w:rsidR="00DB007B" w:rsidRPr="00547A81" w:rsidRDefault="00DB007B" w:rsidP="008031BA">
      <w:pPr>
        <w:pStyle w:val="Odstavecseseznamem"/>
        <w:numPr>
          <w:ilvl w:val="0"/>
          <w:numId w:val="33"/>
        </w:numPr>
        <w:spacing w:before="60" w:after="60"/>
        <w:ind w:left="284" w:hanging="284"/>
        <w:contextualSpacing w:val="0"/>
        <w:jc w:val="both"/>
        <w:rPr>
          <w:rFonts w:ascii="Georgia" w:hAnsi="Georgia"/>
          <w:color w:val="000000" w:themeColor="text1"/>
        </w:rPr>
      </w:pPr>
      <w:r w:rsidRPr="00547A81">
        <w:rPr>
          <w:rFonts w:ascii="Georgia" w:hAnsi="Georgia"/>
          <w:color w:val="000000" w:themeColor="text1"/>
        </w:rPr>
        <w:t xml:space="preserve">Dodavatel bez předchozího písemného souhlasu objednatele nepoužije při výrobě AVD žádný sponzorský příspěvek, ani jakoukoli jinou protihodnotu </w:t>
      </w:r>
      <w:r w:rsidR="00060B34" w:rsidRPr="00547A81">
        <w:rPr>
          <w:rFonts w:ascii="Georgia" w:hAnsi="Georgia"/>
          <w:color w:val="000000" w:themeColor="text1"/>
        </w:rPr>
        <w:t xml:space="preserve">od třetí strany </w:t>
      </w:r>
      <w:r w:rsidRPr="00547A81">
        <w:rPr>
          <w:rFonts w:ascii="Georgia" w:hAnsi="Georgia"/>
          <w:color w:val="000000" w:themeColor="text1"/>
        </w:rPr>
        <w:t>a nezařadí do AVD žádné výrobky, služby, názvy nebo loga</w:t>
      </w:r>
      <w:r w:rsidR="00060B34" w:rsidRPr="00547A81">
        <w:rPr>
          <w:rFonts w:ascii="Georgia" w:hAnsi="Georgia"/>
          <w:color w:val="000000" w:themeColor="text1"/>
        </w:rPr>
        <w:t xml:space="preserve"> za účelem </w:t>
      </w:r>
      <w:r w:rsidR="00F70B53" w:rsidRPr="00547A81">
        <w:rPr>
          <w:rFonts w:ascii="Georgia" w:hAnsi="Georgia"/>
          <w:color w:val="000000" w:themeColor="text1"/>
        </w:rPr>
        <w:t>komerční prezentace třetích osob</w:t>
      </w:r>
      <w:r w:rsidRPr="00547A81">
        <w:rPr>
          <w:rFonts w:ascii="Georgia" w:hAnsi="Georgia"/>
          <w:color w:val="000000" w:themeColor="text1"/>
        </w:rPr>
        <w:t>.</w:t>
      </w:r>
    </w:p>
    <w:p w14:paraId="1231B0AA" w14:textId="62F5B4B0" w:rsidR="00DB007B" w:rsidRPr="00547A81" w:rsidRDefault="00DB007B" w:rsidP="008031BA">
      <w:pPr>
        <w:pStyle w:val="Odstavecseseznamem"/>
        <w:numPr>
          <w:ilvl w:val="0"/>
          <w:numId w:val="33"/>
        </w:numPr>
        <w:tabs>
          <w:tab w:val="left" w:pos="284"/>
        </w:tabs>
        <w:spacing w:before="60" w:after="60"/>
        <w:ind w:left="284" w:hanging="284"/>
        <w:contextualSpacing w:val="0"/>
        <w:jc w:val="both"/>
        <w:rPr>
          <w:rFonts w:ascii="Georgia" w:hAnsi="Georgia"/>
          <w:color w:val="000000" w:themeColor="text1"/>
        </w:rPr>
      </w:pPr>
      <w:r w:rsidRPr="00547A81">
        <w:rPr>
          <w:rFonts w:ascii="Georgia" w:hAnsi="Georgia"/>
          <w:color w:val="000000" w:themeColor="text1"/>
        </w:rPr>
        <w:t xml:space="preserve">Dodavatel bude při </w:t>
      </w:r>
      <w:r w:rsidR="00F70B53" w:rsidRPr="00547A81">
        <w:rPr>
          <w:rFonts w:ascii="Georgia" w:hAnsi="Georgia"/>
          <w:color w:val="000000" w:themeColor="text1"/>
        </w:rPr>
        <w:t>plnění této smlouvy</w:t>
      </w:r>
      <w:r w:rsidRPr="00547A81">
        <w:rPr>
          <w:rFonts w:ascii="Georgia" w:hAnsi="Georgia"/>
          <w:color w:val="000000" w:themeColor="text1"/>
        </w:rPr>
        <w:t xml:space="preserve"> respektovat obecně závazné právní předpisy, zejména ustanovení OZ o ochraně osobnosti a pověsti právnické osoby a zákona č. 40/1995 Sb., o regulaci reklamy. Dodavatel na svou odpovědnost zajistí, aby obsahem AVD </w:t>
      </w:r>
      <w:r w:rsidR="00F70B53" w:rsidRPr="00547A81">
        <w:rPr>
          <w:rFonts w:ascii="Georgia" w:hAnsi="Georgia"/>
          <w:color w:val="000000" w:themeColor="text1"/>
        </w:rPr>
        <w:t xml:space="preserve">nebyla </w:t>
      </w:r>
      <w:r w:rsidRPr="00547A81">
        <w:rPr>
          <w:rFonts w:ascii="Georgia" w:hAnsi="Georgia"/>
          <w:color w:val="000000" w:themeColor="text1"/>
        </w:rPr>
        <w:t>dotčena žádná práva třetích osob a že AVD bude bez jakýchkoli právních vad a právních nároků třetích osob. V případě porušení tohoto ustanovení odpovídá dodavatel za škodu tímto vzniklou.</w:t>
      </w:r>
    </w:p>
    <w:p w14:paraId="175325EE" w14:textId="1702CFB9" w:rsidR="00DB007B" w:rsidRPr="00547A81" w:rsidRDefault="00DB007B" w:rsidP="008031BA">
      <w:pPr>
        <w:pStyle w:val="Odstavecseseznamem"/>
        <w:numPr>
          <w:ilvl w:val="0"/>
          <w:numId w:val="33"/>
        </w:numPr>
        <w:tabs>
          <w:tab w:val="left" w:pos="284"/>
        </w:tabs>
        <w:spacing w:before="60" w:after="60"/>
        <w:ind w:left="284" w:hanging="284"/>
        <w:contextualSpacing w:val="0"/>
        <w:jc w:val="both"/>
        <w:rPr>
          <w:rFonts w:ascii="Georgia" w:hAnsi="Georgia"/>
          <w:color w:val="000000" w:themeColor="text1"/>
        </w:rPr>
      </w:pPr>
      <w:r w:rsidRPr="00547A81">
        <w:rPr>
          <w:rFonts w:ascii="Georgia" w:hAnsi="Georgia"/>
          <w:color w:val="000000" w:themeColor="text1"/>
        </w:rPr>
        <w:t xml:space="preserve">Dodavatel je dle svého uvážení oprávněn umisťovat </w:t>
      </w:r>
      <w:r w:rsidR="00F70B53" w:rsidRPr="00547A81">
        <w:rPr>
          <w:rFonts w:ascii="Georgia" w:hAnsi="Georgia"/>
          <w:color w:val="000000" w:themeColor="text1"/>
        </w:rPr>
        <w:t xml:space="preserve">okolo AVD zařazeného do katalogu VoD reklamu, včetně </w:t>
      </w:r>
      <w:r w:rsidRPr="00547A81">
        <w:rPr>
          <w:rFonts w:ascii="Georgia" w:hAnsi="Georgia"/>
          <w:color w:val="000000" w:themeColor="text1"/>
        </w:rPr>
        <w:t>videoreklamy před, uprostřed i na konci AVD a grafické display reklamy okolo AVD.</w:t>
      </w:r>
    </w:p>
    <w:p w14:paraId="6BE2C977" w14:textId="77777777" w:rsidR="00DB007B" w:rsidRPr="00547A81" w:rsidRDefault="00DB007B" w:rsidP="008031BA">
      <w:pPr>
        <w:numPr>
          <w:ilvl w:val="0"/>
          <w:numId w:val="33"/>
        </w:numPr>
        <w:spacing w:after="0"/>
        <w:ind w:left="284" w:hanging="284"/>
        <w:jc w:val="both"/>
        <w:rPr>
          <w:rFonts w:ascii="Georgia" w:hAnsi="Georgia"/>
          <w:color w:val="000000" w:themeColor="text1"/>
        </w:rPr>
      </w:pPr>
      <w:r w:rsidRPr="00547A81">
        <w:rPr>
          <w:rFonts w:ascii="Georgia" w:hAnsi="Georgia"/>
          <w:noProof/>
          <w:color w:val="000000" w:themeColor="text1"/>
        </w:rPr>
        <w:t xml:space="preserve">Smluvní strany výslovně stanovují, že pro reklamní plnění poskytované dodavatelem dle této smlouvy platí </w:t>
      </w:r>
      <w:r w:rsidRPr="00547A81">
        <w:rPr>
          <w:rFonts w:ascii="Georgia" w:hAnsi="Georgia"/>
          <w:color w:val="000000" w:themeColor="text1"/>
        </w:rPr>
        <w:t xml:space="preserve">Obchodní podmínky pro umísťování reklamních sdělení a jiných reklamních prvků do internetových serverů provozovaných dodavatelem, jež jsou dostupné z internetové adresy (URL): </w:t>
      </w:r>
      <w:hyperlink r:id="rId11" w:history="1">
        <w:r w:rsidRPr="00547A81">
          <w:rPr>
            <w:rStyle w:val="Hypertextovodkaz"/>
            <w:rFonts w:ascii="Georgia" w:hAnsi="Georgia"/>
            <w:color w:val="000000" w:themeColor="text1"/>
          </w:rPr>
          <w:t>https://www.seznam.cz/reklama/cz/obsahovy-web/obchodni-podminky/</w:t>
        </w:r>
      </w:hyperlink>
      <w:r w:rsidRPr="00547A81">
        <w:rPr>
          <w:rFonts w:ascii="Georgia" w:hAnsi="Georgia"/>
          <w:color w:val="000000" w:themeColor="text1"/>
        </w:rPr>
        <w:t xml:space="preserve"> </w:t>
      </w:r>
      <w:r w:rsidRPr="00547A81">
        <w:rPr>
          <w:rFonts w:ascii="Georgia" w:hAnsi="Georgia"/>
          <w:bCs/>
          <w:color w:val="000000" w:themeColor="text1"/>
        </w:rPr>
        <w:t xml:space="preserve">(dále jen jako </w:t>
      </w:r>
      <w:r w:rsidRPr="00547A81">
        <w:rPr>
          <w:rFonts w:ascii="Georgia" w:hAnsi="Georgia"/>
          <w:b/>
          <w:bCs/>
          <w:color w:val="000000" w:themeColor="text1"/>
        </w:rPr>
        <w:t>„obchodní podmínky"</w:t>
      </w:r>
      <w:r w:rsidRPr="00547A81">
        <w:rPr>
          <w:rFonts w:ascii="Georgia" w:hAnsi="Georgia"/>
          <w:bCs/>
          <w:color w:val="000000" w:themeColor="text1"/>
        </w:rPr>
        <w:t xml:space="preserve">). </w:t>
      </w:r>
      <w:r w:rsidRPr="00547A81">
        <w:rPr>
          <w:rFonts w:ascii="Georgia" w:hAnsi="Georgia"/>
          <w:color w:val="000000" w:themeColor="text1"/>
        </w:rPr>
        <w:t>Ustanovení této smlouvy mají přednost před ustanoveními obchodních podmínek.</w:t>
      </w:r>
    </w:p>
    <w:p w14:paraId="7657C84C" w14:textId="349588CF" w:rsidR="00DB007B" w:rsidRPr="00547A81" w:rsidRDefault="00DB007B" w:rsidP="008031BA">
      <w:pPr>
        <w:pStyle w:val="Odstavecseseznamem"/>
        <w:numPr>
          <w:ilvl w:val="0"/>
          <w:numId w:val="33"/>
        </w:numPr>
        <w:tabs>
          <w:tab w:val="left" w:pos="284"/>
        </w:tabs>
        <w:spacing w:before="60" w:after="60"/>
        <w:ind w:left="284" w:hanging="284"/>
        <w:contextualSpacing w:val="0"/>
        <w:jc w:val="both"/>
        <w:rPr>
          <w:rFonts w:ascii="Georgia" w:hAnsi="Georgia"/>
          <w:color w:val="000000" w:themeColor="text1"/>
        </w:rPr>
      </w:pPr>
      <w:r w:rsidRPr="00547A81">
        <w:rPr>
          <w:rFonts w:ascii="Georgia" w:hAnsi="Georgia"/>
          <w:color w:val="000000" w:themeColor="text1"/>
        </w:rPr>
        <w:t>S ohledem na ustanovení § 1752 OZ si dodavatel vyhrazuje právo obchodní podmínky v přiměřeném rozsahu změnit. Jakákoliv změna bude objednateli oznámena prostřednictvím e-mailové zprávy. Objednatel je oprávněn takové změny odmítnout a v takovém případě povinen z tohoto důvodu tuto Smlouvu vypovědět. Výpovědní lhůta bude v takovém případě činit 10 dnů ode dne doručení výpovědi dodavateli.</w:t>
      </w:r>
    </w:p>
    <w:p w14:paraId="67AE42EA" w14:textId="5EE0CF72" w:rsidR="008031BA" w:rsidRPr="00547A81" w:rsidRDefault="008031BA" w:rsidP="008031BA">
      <w:pPr>
        <w:pStyle w:val="Odstavecseseznamem"/>
        <w:numPr>
          <w:ilvl w:val="0"/>
          <w:numId w:val="33"/>
        </w:numPr>
        <w:tabs>
          <w:tab w:val="left" w:pos="284"/>
        </w:tabs>
        <w:spacing w:before="60" w:after="60"/>
        <w:ind w:left="284" w:hanging="284"/>
        <w:contextualSpacing w:val="0"/>
        <w:jc w:val="both"/>
        <w:rPr>
          <w:rFonts w:ascii="Georgia" w:hAnsi="Georgia"/>
          <w:color w:val="000000" w:themeColor="text1"/>
        </w:rPr>
      </w:pPr>
      <w:r w:rsidRPr="00547A81">
        <w:rPr>
          <w:rFonts w:ascii="Georgia" w:hAnsi="Georgia"/>
          <w:color w:val="000000" w:themeColor="text1"/>
        </w:rPr>
        <w:t>Strany shodně prohlašují, že obsah mediaplánu je možné měnit i v průběhu plnění smlouvy, a to na základě písemné vzájemné dohody smluvních stran, za kterou se považuje také prokazatelná vzájemná e-mailová komunikace smluvních stran. Stejnou formou si mohou smluvní strany poskytovat podklady pro svá plnění podle této smlouvy a realizovat schvalování jednotlivých dílů AVD v rozsahu podle této smlouvy.</w:t>
      </w:r>
    </w:p>
    <w:p w14:paraId="71833907" w14:textId="77777777" w:rsidR="00FD5359" w:rsidRPr="00547A81" w:rsidRDefault="00FD5359" w:rsidP="0079170D">
      <w:pPr>
        <w:tabs>
          <w:tab w:val="left" w:pos="284"/>
        </w:tabs>
        <w:spacing w:before="60" w:after="60"/>
        <w:jc w:val="both"/>
        <w:rPr>
          <w:rFonts w:ascii="Georgia" w:hAnsi="Georgia"/>
          <w:color w:val="000000" w:themeColor="text1"/>
        </w:rPr>
      </w:pPr>
    </w:p>
    <w:p w14:paraId="20AC055F" w14:textId="77777777" w:rsidR="00180B21" w:rsidRPr="00547A81" w:rsidRDefault="00180B21" w:rsidP="001E720B">
      <w:pPr>
        <w:pStyle w:val="Odstavecseseznamem"/>
        <w:tabs>
          <w:tab w:val="left" w:pos="284"/>
        </w:tabs>
        <w:spacing w:before="60" w:after="60"/>
        <w:ind w:left="284"/>
        <w:contextualSpacing w:val="0"/>
        <w:jc w:val="both"/>
        <w:rPr>
          <w:rFonts w:ascii="Georgia" w:hAnsi="Georgia"/>
          <w:color w:val="000000" w:themeColor="text1"/>
        </w:rPr>
      </w:pPr>
    </w:p>
    <w:p w14:paraId="0256C76F" w14:textId="77777777" w:rsidR="00DB007B" w:rsidRPr="00547A81" w:rsidRDefault="00DB007B" w:rsidP="001E720B">
      <w:pPr>
        <w:pStyle w:val="Bezmezer"/>
        <w:numPr>
          <w:ilvl w:val="0"/>
          <w:numId w:val="20"/>
        </w:numPr>
        <w:tabs>
          <w:tab w:val="left" w:pos="426"/>
        </w:tabs>
        <w:spacing w:before="60" w:after="60" w:line="276" w:lineRule="auto"/>
        <w:ind w:left="714" w:hanging="357"/>
        <w:jc w:val="center"/>
        <w:rPr>
          <w:rFonts w:ascii="Georgia" w:hAnsi="Georgia"/>
          <w:b/>
          <w:bCs/>
          <w:color w:val="000000" w:themeColor="text1"/>
        </w:rPr>
      </w:pPr>
      <w:r w:rsidRPr="00547A81">
        <w:rPr>
          <w:rFonts w:ascii="Georgia" w:hAnsi="Georgia"/>
          <w:b/>
          <w:bCs/>
          <w:color w:val="000000" w:themeColor="text1"/>
        </w:rPr>
        <w:t>Ukončení smlouvy a sankce</w:t>
      </w:r>
    </w:p>
    <w:p w14:paraId="562DB075" w14:textId="3485953A" w:rsidR="00DB007B" w:rsidRPr="00547A81" w:rsidRDefault="00DB007B" w:rsidP="001E720B">
      <w:pPr>
        <w:pStyle w:val="ListNumber-ContractCzechRadio"/>
        <w:spacing w:after="60" w:line="276" w:lineRule="auto"/>
        <w:rPr>
          <w:rFonts w:ascii="Georgia" w:hAnsi="Georgia"/>
          <w:b/>
          <w:color w:val="000000" w:themeColor="text1"/>
          <w:sz w:val="22"/>
        </w:rPr>
      </w:pPr>
      <w:r w:rsidRPr="00547A81">
        <w:rPr>
          <w:rFonts w:ascii="Georgia" w:hAnsi="Georgia"/>
          <w:color w:val="000000" w:themeColor="text1"/>
          <w:sz w:val="22"/>
        </w:rPr>
        <w:t xml:space="preserve">Pokud dodavatel nedodrží termín </w:t>
      </w:r>
      <w:r w:rsidR="00F70B53" w:rsidRPr="00547A81">
        <w:rPr>
          <w:rFonts w:ascii="Georgia" w:hAnsi="Georgia"/>
          <w:color w:val="000000" w:themeColor="text1"/>
          <w:sz w:val="22"/>
        </w:rPr>
        <w:t>podle této</w:t>
      </w:r>
      <w:r w:rsidRPr="00547A81">
        <w:rPr>
          <w:rFonts w:ascii="Georgia" w:hAnsi="Georgia"/>
          <w:color w:val="000000" w:themeColor="text1"/>
          <w:sz w:val="22"/>
        </w:rPr>
        <w:t xml:space="preserve"> smlouvy nebo ve stanoveném termínu neodstraní vady a nedodělky dílu AVD vytknuté mu objednatelem</w:t>
      </w:r>
      <w:r w:rsidR="00F70B53" w:rsidRPr="00547A81">
        <w:rPr>
          <w:rFonts w:ascii="Georgia" w:hAnsi="Georgia"/>
          <w:color w:val="000000" w:themeColor="text1"/>
          <w:sz w:val="22"/>
        </w:rPr>
        <w:t xml:space="preserve"> v souladu s touto smlouvou</w:t>
      </w:r>
      <w:r w:rsidRPr="00547A81">
        <w:rPr>
          <w:rFonts w:ascii="Georgia" w:hAnsi="Georgia"/>
          <w:color w:val="000000" w:themeColor="text1"/>
          <w:sz w:val="22"/>
        </w:rPr>
        <w:t xml:space="preserve">, zavazuje se zaplatit objednateli smluvní pokutu ve výši </w:t>
      </w:r>
      <w:r w:rsidRPr="00547A81">
        <w:rPr>
          <w:rFonts w:ascii="Georgia" w:hAnsi="Georgia"/>
          <w:b/>
          <w:color w:val="000000" w:themeColor="text1"/>
          <w:sz w:val="22"/>
        </w:rPr>
        <w:t xml:space="preserve">0,1 % z ceny </w:t>
      </w:r>
      <w:r w:rsidR="00F70B53" w:rsidRPr="00547A81">
        <w:rPr>
          <w:rFonts w:ascii="Georgia" w:hAnsi="Georgia"/>
          <w:b/>
          <w:color w:val="000000" w:themeColor="text1"/>
          <w:sz w:val="22"/>
        </w:rPr>
        <w:t>takto neposkytnutého plnění</w:t>
      </w:r>
      <w:r w:rsidRPr="00547A81">
        <w:rPr>
          <w:rFonts w:ascii="Georgia" w:hAnsi="Georgia"/>
          <w:color w:val="000000" w:themeColor="text1"/>
          <w:sz w:val="22"/>
        </w:rPr>
        <w:t xml:space="preserve"> za každý započatý den prodlení.</w:t>
      </w:r>
    </w:p>
    <w:p w14:paraId="31D76F1E" w14:textId="2998CFE2" w:rsidR="00DB007B" w:rsidRPr="00547A81" w:rsidRDefault="00DB007B" w:rsidP="001E720B">
      <w:pPr>
        <w:pStyle w:val="ListNumber-ContractCzechRadio"/>
        <w:spacing w:after="60" w:line="276" w:lineRule="auto"/>
        <w:rPr>
          <w:rFonts w:ascii="Georgia" w:hAnsi="Georgia"/>
          <w:b/>
          <w:color w:val="000000" w:themeColor="text1"/>
          <w:sz w:val="22"/>
        </w:rPr>
      </w:pPr>
      <w:r w:rsidRPr="00547A81">
        <w:rPr>
          <w:rFonts w:ascii="Georgia" w:hAnsi="Georgia"/>
          <w:color w:val="000000" w:themeColor="text1"/>
          <w:sz w:val="22"/>
        </w:rPr>
        <w:t xml:space="preserve">Pokud objednatel nedodrží termín pro úhradu </w:t>
      </w:r>
      <w:r w:rsidR="008031BA" w:rsidRPr="00547A81">
        <w:rPr>
          <w:rFonts w:ascii="Georgia" w:hAnsi="Georgia"/>
          <w:color w:val="000000" w:themeColor="text1"/>
          <w:sz w:val="22"/>
        </w:rPr>
        <w:t>C</w:t>
      </w:r>
      <w:r w:rsidRPr="00547A81">
        <w:rPr>
          <w:rFonts w:ascii="Georgia" w:hAnsi="Georgia"/>
          <w:color w:val="000000" w:themeColor="text1"/>
          <w:sz w:val="22"/>
        </w:rPr>
        <w:t>eny</w:t>
      </w:r>
      <w:r w:rsidR="008031BA" w:rsidRPr="00547A81">
        <w:rPr>
          <w:rFonts w:ascii="Georgia" w:hAnsi="Georgia"/>
          <w:color w:val="000000" w:themeColor="text1"/>
          <w:sz w:val="22"/>
        </w:rPr>
        <w:t xml:space="preserve"> (či jejích jednotlivých složek)</w:t>
      </w:r>
      <w:r w:rsidRPr="00547A81">
        <w:rPr>
          <w:rFonts w:ascii="Georgia" w:hAnsi="Georgia"/>
          <w:color w:val="000000" w:themeColor="text1"/>
          <w:sz w:val="22"/>
        </w:rPr>
        <w:t xml:space="preserve">, zavazuje se zaplatit dodavateli smluvní pokutu ve výši </w:t>
      </w:r>
      <w:r w:rsidRPr="00547A81">
        <w:rPr>
          <w:rFonts w:ascii="Georgia" w:hAnsi="Georgia"/>
          <w:b/>
          <w:color w:val="000000" w:themeColor="text1"/>
          <w:sz w:val="22"/>
        </w:rPr>
        <w:t>0,1 % z dlužné částky</w:t>
      </w:r>
      <w:r w:rsidRPr="00547A81">
        <w:rPr>
          <w:rFonts w:ascii="Georgia" w:hAnsi="Georgia"/>
          <w:color w:val="000000" w:themeColor="text1"/>
          <w:sz w:val="22"/>
        </w:rPr>
        <w:t xml:space="preserve"> za každý započatý den prodlení.</w:t>
      </w:r>
    </w:p>
    <w:p w14:paraId="30CEB0FC" w14:textId="77777777" w:rsidR="00DB007B" w:rsidRPr="00547A81" w:rsidRDefault="00DB007B" w:rsidP="001E720B">
      <w:pPr>
        <w:pStyle w:val="ListNumber-ContractCzechRadio"/>
        <w:spacing w:after="60" w:line="276" w:lineRule="auto"/>
        <w:rPr>
          <w:rFonts w:ascii="Georgia" w:hAnsi="Georgia"/>
          <w:b/>
          <w:color w:val="000000" w:themeColor="text1"/>
          <w:sz w:val="22"/>
        </w:rPr>
      </w:pPr>
      <w:r w:rsidRPr="00547A81">
        <w:rPr>
          <w:rFonts w:ascii="Georgia" w:hAnsi="Georgia"/>
          <w:color w:val="000000" w:themeColor="text1"/>
          <w:sz w:val="22"/>
        </w:rPr>
        <w:t xml:space="preserve">Tato smlouva se uzavírá na dobu určitou, a to do </w:t>
      </w:r>
      <w:r w:rsidR="001C4079" w:rsidRPr="00547A81">
        <w:rPr>
          <w:rFonts w:ascii="Georgia" w:hAnsi="Georgia"/>
          <w:color w:val="000000" w:themeColor="text1"/>
          <w:sz w:val="22"/>
        </w:rPr>
        <w:t>31.12</w:t>
      </w:r>
      <w:r w:rsidRPr="00547A81">
        <w:rPr>
          <w:rFonts w:ascii="Georgia" w:hAnsi="Georgia"/>
          <w:color w:val="000000" w:themeColor="text1"/>
          <w:sz w:val="22"/>
        </w:rPr>
        <w:t>.</w:t>
      </w:r>
      <w:r w:rsidR="001C4079" w:rsidRPr="00547A81">
        <w:rPr>
          <w:rFonts w:ascii="Georgia" w:hAnsi="Georgia"/>
          <w:color w:val="000000" w:themeColor="text1"/>
          <w:sz w:val="22"/>
        </w:rPr>
        <w:t>2021</w:t>
      </w:r>
    </w:p>
    <w:p w14:paraId="04687A48" w14:textId="77777777" w:rsidR="00DB007B" w:rsidRPr="00547A81" w:rsidRDefault="00DB007B" w:rsidP="001E720B">
      <w:pPr>
        <w:pStyle w:val="ListNumber-ContractCzechRadio"/>
        <w:spacing w:after="60" w:line="276" w:lineRule="auto"/>
        <w:rPr>
          <w:rFonts w:ascii="Georgia" w:hAnsi="Georgia"/>
          <w:color w:val="000000" w:themeColor="text1"/>
          <w:sz w:val="22"/>
        </w:rPr>
      </w:pPr>
      <w:r w:rsidRPr="00547A81">
        <w:rPr>
          <w:rFonts w:ascii="Georgia" w:hAnsi="Georgia"/>
          <w:color w:val="000000" w:themeColor="text1"/>
          <w:sz w:val="22"/>
        </w:rPr>
        <w:lastRenderedPageBreak/>
        <w:t xml:space="preserve">Každá ze smluvních stran má právo od smlouvy písemně odstoupit, pokud s druhou smluvní stranou probíhá insolvenční řízení, v němž bylo vydáno rozhodnutí o úpadku nebo byl-li konkurs zrušen pro nedostatek majetku nebo vstoupí-li druhá smluvní strana do likvidace za předpokladu, že je právnickou osobou; </w:t>
      </w:r>
    </w:p>
    <w:p w14:paraId="3727E19E" w14:textId="77777777" w:rsidR="00DB007B" w:rsidRPr="00547A81" w:rsidRDefault="00DB007B" w:rsidP="001E720B">
      <w:pPr>
        <w:pStyle w:val="ListLetter-ContractCzechRadio"/>
        <w:spacing w:after="0" w:line="276" w:lineRule="auto"/>
        <w:rPr>
          <w:rFonts w:ascii="Georgia" w:hAnsi="Georgia"/>
          <w:b/>
          <w:color w:val="000000" w:themeColor="text1"/>
          <w:sz w:val="22"/>
        </w:rPr>
      </w:pPr>
      <w:r w:rsidRPr="00547A81">
        <w:rPr>
          <w:rFonts w:ascii="Georgia" w:hAnsi="Georgia"/>
          <w:color w:val="000000" w:themeColor="text1"/>
          <w:sz w:val="22"/>
        </w:rPr>
        <w:t>objednatel má dále právo od této smlouvy odstoupit:</w:t>
      </w:r>
    </w:p>
    <w:p w14:paraId="10072C7D" w14:textId="77777777" w:rsidR="00DB007B" w:rsidRPr="00547A81" w:rsidRDefault="00DB007B" w:rsidP="001E720B">
      <w:pPr>
        <w:pStyle w:val="ListLetter-ContractCzechRadio"/>
        <w:numPr>
          <w:ilvl w:val="2"/>
          <w:numId w:val="27"/>
        </w:numPr>
        <w:tabs>
          <w:tab w:val="clear" w:pos="312"/>
          <w:tab w:val="clear" w:pos="624"/>
          <w:tab w:val="clear" w:pos="936"/>
          <w:tab w:val="left" w:pos="851"/>
        </w:tabs>
        <w:spacing w:after="0" w:line="276" w:lineRule="auto"/>
        <w:ind w:left="851" w:hanging="284"/>
        <w:rPr>
          <w:rFonts w:ascii="Georgia" w:hAnsi="Georgia"/>
          <w:b/>
          <w:color w:val="000000" w:themeColor="text1"/>
          <w:sz w:val="22"/>
        </w:rPr>
      </w:pPr>
      <w:r w:rsidRPr="00547A81">
        <w:rPr>
          <w:rFonts w:ascii="Georgia" w:hAnsi="Georgia"/>
          <w:color w:val="000000" w:themeColor="text1"/>
          <w:sz w:val="22"/>
        </w:rPr>
        <w:t xml:space="preserve">v případě prodlení dodavatele s předáním dílu AVD nebo v případě, že dodavatel neodstraní vady a nedodělky dílu AVD v termínu stanoveném mu objednatelem; </w:t>
      </w:r>
    </w:p>
    <w:p w14:paraId="7E4272D3" w14:textId="77777777" w:rsidR="00DB007B" w:rsidRPr="00547A81" w:rsidRDefault="00DB007B" w:rsidP="001E720B">
      <w:pPr>
        <w:pStyle w:val="ListLetter-ContractCzechRadio"/>
        <w:numPr>
          <w:ilvl w:val="2"/>
          <w:numId w:val="27"/>
        </w:numPr>
        <w:tabs>
          <w:tab w:val="clear" w:pos="312"/>
          <w:tab w:val="clear" w:pos="624"/>
          <w:tab w:val="clear" w:pos="936"/>
          <w:tab w:val="left" w:pos="851"/>
        </w:tabs>
        <w:spacing w:after="0" w:line="276" w:lineRule="auto"/>
        <w:ind w:left="851" w:hanging="284"/>
        <w:rPr>
          <w:rFonts w:ascii="Georgia" w:hAnsi="Georgia"/>
          <w:color w:val="000000" w:themeColor="text1"/>
          <w:sz w:val="22"/>
        </w:rPr>
      </w:pPr>
      <w:r w:rsidRPr="00547A81">
        <w:rPr>
          <w:rFonts w:ascii="Georgia" w:hAnsi="Georgia"/>
          <w:color w:val="000000" w:themeColor="text1"/>
          <w:sz w:val="22"/>
        </w:rPr>
        <w:t>v případě, že dodavatel jedná v rozporu s pokyny objednatele nebo porušuje tuto smlouvu a nezjedná nápravu ani v přiměřené náhradní lhůtě poskytnuté objednatelem;</w:t>
      </w:r>
    </w:p>
    <w:p w14:paraId="563C0A6D" w14:textId="77777777" w:rsidR="00DB007B" w:rsidRPr="00547A81" w:rsidRDefault="00DB007B" w:rsidP="001E720B">
      <w:pPr>
        <w:pStyle w:val="ListLetter-ContractCzechRadio"/>
        <w:numPr>
          <w:ilvl w:val="2"/>
          <w:numId w:val="27"/>
        </w:numPr>
        <w:tabs>
          <w:tab w:val="clear" w:pos="312"/>
          <w:tab w:val="clear" w:pos="624"/>
          <w:tab w:val="clear" w:pos="936"/>
          <w:tab w:val="left" w:pos="851"/>
        </w:tabs>
        <w:spacing w:after="60" w:line="276" w:lineRule="auto"/>
        <w:ind w:left="851" w:hanging="284"/>
        <w:rPr>
          <w:rFonts w:ascii="Georgia" w:hAnsi="Georgia"/>
          <w:color w:val="000000" w:themeColor="text1"/>
          <w:sz w:val="22"/>
        </w:rPr>
      </w:pPr>
      <w:r w:rsidRPr="00547A81">
        <w:rPr>
          <w:rFonts w:ascii="Georgia" w:hAnsi="Georgia"/>
          <w:color w:val="000000" w:themeColor="text1"/>
          <w:sz w:val="22"/>
        </w:rPr>
        <w:t>v případě, že dodavatel opakovaně (nejméně dvakrát) porušil smluvní povinnosti uvedené v této smlouvě;</w:t>
      </w:r>
    </w:p>
    <w:p w14:paraId="5868E883" w14:textId="77777777" w:rsidR="00DB007B" w:rsidRPr="00547A81" w:rsidRDefault="00DB007B" w:rsidP="001E720B">
      <w:pPr>
        <w:pStyle w:val="ListLetter-ContractCzechRadio"/>
        <w:spacing w:before="60" w:after="60" w:line="276" w:lineRule="auto"/>
        <w:rPr>
          <w:rFonts w:ascii="Georgia" w:hAnsi="Georgia"/>
          <w:color w:val="000000" w:themeColor="text1"/>
          <w:sz w:val="22"/>
        </w:rPr>
      </w:pPr>
      <w:r w:rsidRPr="00547A81">
        <w:rPr>
          <w:rFonts w:ascii="Georgia" w:hAnsi="Georgia"/>
          <w:color w:val="000000" w:themeColor="text1"/>
          <w:sz w:val="22"/>
        </w:rPr>
        <w:t>dodavatel má dále právo odstoupit, pokud se objednatel ocitl v prodlení s úhradou dlužné částky a toto prodlení neodstranil ani po písemné výzvě k úhradě.</w:t>
      </w:r>
    </w:p>
    <w:p w14:paraId="4BACDF87" w14:textId="77777777" w:rsidR="00DB007B" w:rsidRPr="00547A81" w:rsidRDefault="00DB007B" w:rsidP="001E720B">
      <w:pPr>
        <w:pStyle w:val="ListNumber-ContractCzechRadio"/>
        <w:spacing w:after="60" w:line="276" w:lineRule="auto"/>
        <w:rPr>
          <w:rFonts w:ascii="Georgia" w:hAnsi="Georgia"/>
          <w:color w:val="000000" w:themeColor="text1"/>
          <w:sz w:val="22"/>
        </w:rPr>
      </w:pPr>
      <w:r w:rsidRPr="00547A81">
        <w:rPr>
          <w:rFonts w:ascii="Georgia" w:hAnsi="Georgia"/>
          <w:color w:val="000000" w:themeColor="text1"/>
          <w:sz w:val="22"/>
        </w:rPr>
        <w:t>Smluvními pokutami není dotčeno právo smluvní strany na náhradu způsobené škody. Případná smluvní pokuta či náhrada škody je splatná do 14 dnů od doručení výzvy k úhradě. Objednatel je oprávněn započíst svou peněžitou pohledávku za dodavatelem vzniklou na základě této smlouvy proti jakékoli splatné či nesplatné pohledávce dodavatele za objednatelem bez ohledu na právní vztah, ze kterého vyplývá.</w:t>
      </w:r>
    </w:p>
    <w:p w14:paraId="42081423" w14:textId="77777777" w:rsidR="00DB007B" w:rsidRPr="00547A81" w:rsidRDefault="00DB007B" w:rsidP="001E720B">
      <w:pPr>
        <w:pStyle w:val="ListNumber-ContractCzechRadio"/>
        <w:spacing w:after="60" w:line="276" w:lineRule="auto"/>
        <w:rPr>
          <w:rFonts w:ascii="Georgia" w:hAnsi="Georgia"/>
          <w:color w:val="000000" w:themeColor="text1"/>
          <w:sz w:val="22"/>
        </w:rPr>
      </w:pPr>
      <w:r w:rsidRPr="00547A81">
        <w:rPr>
          <w:rFonts w:ascii="Georgia" w:hAnsi="Georgia"/>
          <w:color w:val="000000" w:themeColor="text1"/>
          <w:sz w:val="22"/>
        </w:rPr>
        <w:t xml:space="preserve">Při předčasném ukončení smlouvy z jakéhokoli důvodu jsou smluvní strany povinny si vzájemně vypořádat vzájemné pohledávky a dluhy, jakož i další majetková práva a povinnosti plynoucí z této smlouvy. </w:t>
      </w:r>
    </w:p>
    <w:p w14:paraId="4AF9513D" w14:textId="1754BB4A" w:rsidR="001E720B" w:rsidRPr="00547A81" w:rsidRDefault="001E720B" w:rsidP="001E720B">
      <w:pPr>
        <w:pStyle w:val="ListNumber-ContractCzechRadio"/>
        <w:numPr>
          <w:ilvl w:val="0"/>
          <w:numId w:val="0"/>
        </w:numPr>
        <w:spacing w:after="60" w:line="276" w:lineRule="auto"/>
        <w:ind w:left="312"/>
        <w:rPr>
          <w:rFonts w:ascii="Georgia" w:hAnsi="Georgia"/>
          <w:color w:val="000000" w:themeColor="text1"/>
          <w:sz w:val="22"/>
        </w:rPr>
      </w:pPr>
    </w:p>
    <w:p w14:paraId="28A1B550" w14:textId="5EB59713" w:rsidR="00FD5359" w:rsidRPr="00547A81" w:rsidRDefault="00FD5359" w:rsidP="001E720B">
      <w:pPr>
        <w:pStyle w:val="ListNumber-ContractCzechRadio"/>
        <w:numPr>
          <w:ilvl w:val="0"/>
          <w:numId w:val="0"/>
        </w:numPr>
        <w:spacing w:after="60" w:line="276" w:lineRule="auto"/>
        <w:ind w:left="312"/>
        <w:rPr>
          <w:rFonts w:ascii="Georgia" w:hAnsi="Georgia"/>
          <w:color w:val="000000" w:themeColor="text1"/>
          <w:sz w:val="22"/>
        </w:rPr>
      </w:pPr>
    </w:p>
    <w:p w14:paraId="7771AC02" w14:textId="77777777" w:rsidR="00FD5359" w:rsidRPr="00547A81" w:rsidRDefault="00FD5359" w:rsidP="001E720B">
      <w:pPr>
        <w:pStyle w:val="ListNumber-ContractCzechRadio"/>
        <w:numPr>
          <w:ilvl w:val="0"/>
          <w:numId w:val="0"/>
        </w:numPr>
        <w:spacing w:after="60" w:line="276" w:lineRule="auto"/>
        <w:ind w:left="312"/>
        <w:rPr>
          <w:rFonts w:ascii="Georgia" w:hAnsi="Georgia"/>
          <w:color w:val="000000" w:themeColor="text1"/>
          <w:sz w:val="22"/>
        </w:rPr>
      </w:pPr>
    </w:p>
    <w:p w14:paraId="59AE78C9" w14:textId="77777777" w:rsidR="00DB007B" w:rsidRPr="00547A81" w:rsidRDefault="00DB007B" w:rsidP="001E720B">
      <w:pPr>
        <w:pStyle w:val="Bezmezer"/>
        <w:numPr>
          <w:ilvl w:val="0"/>
          <w:numId w:val="20"/>
        </w:numPr>
        <w:tabs>
          <w:tab w:val="left" w:pos="426"/>
        </w:tabs>
        <w:spacing w:before="60" w:after="60" w:line="276" w:lineRule="auto"/>
        <w:ind w:left="714" w:hanging="357"/>
        <w:jc w:val="center"/>
        <w:rPr>
          <w:rFonts w:ascii="Georgia" w:hAnsi="Georgia"/>
          <w:b/>
          <w:bCs/>
          <w:color w:val="000000" w:themeColor="text1"/>
        </w:rPr>
      </w:pPr>
      <w:r w:rsidRPr="00547A81">
        <w:rPr>
          <w:rFonts w:ascii="Georgia" w:hAnsi="Georgia"/>
          <w:b/>
          <w:bCs/>
          <w:color w:val="000000" w:themeColor="text1"/>
        </w:rPr>
        <w:t>Závěrečná ustanovení</w:t>
      </w:r>
    </w:p>
    <w:p w14:paraId="155C98E1" w14:textId="79A390F2" w:rsidR="00AF0D43" w:rsidRPr="00547A81" w:rsidRDefault="00AF0D43" w:rsidP="00AF0D43">
      <w:pPr>
        <w:pStyle w:val="ListNumber-ContractCzechRadio"/>
        <w:numPr>
          <w:ilvl w:val="1"/>
          <w:numId w:val="28"/>
        </w:numPr>
        <w:spacing w:after="60" w:line="276" w:lineRule="auto"/>
        <w:rPr>
          <w:rFonts w:ascii="Georgia" w:hAnsi="Georgia"/>
          <w:color w:val="000000" w:themeColor="text1"/>
          <w:sz w:val="22"/>
        </w:rPr>
      </w:pPr>
      <w:r w:rsidRPr="00547A81">
        <w:rPr>
          <w:rFonts w:ascii="Georgia" w:hAnsi="Georgia"/>
          <w:color w:val="000000" w:themeColor="text1"/>
          <w:sz w:val="22"/>
        </w:rPr>
        <w:t xml:space="preserve">Objednatel je subjektem povinným zveřejňovat smlouvy v registru smluv, proto platí, že </w:t>
      </w:r>
      <w:r w:rsidR="008031BA" w:rsidRPr="00547A81">
        <w:rPr>
          <w:rFonts w:ascii="Georgia" w:hAnsi="Georgia"/>
          <w:color w:val="000000" w:themeColor="text1"/>
          <w:sz w:val="22"/>
        </w:rPr>
        <w:t>s</w:t>
      </w:r>
      <w:r w:rsidRPr="00547A81">
        <w:rPr>
          <w:rFonts w:ascii="Georgia" w:hAnsi="Georgia"/>
          <w:color w:val="000000" w:themeColor="text1"/>
          <w:sz w:val="22"/>
        </w:rPr>
        <w:t xml:space="preserve">mlouva nabývá platnosti okamžikem jejího podpisu všemi smluvními stranami a účinnosti dnem jejího uveřejnění v registru smluv dle zákona č. 340/2015 Sb. o zvláštních podmínkách účinnosti některých smluv, uveřejňování těchto smluv a o registru smluv (zákon o registru smluv). Uveřejnění </w:t>
      </w:r>
      <w:r w:rsidR="008031BA" w:rsidRPr="00547A81">
        <w:rPr>
          <w:rFonts w:ascii="Georgia" w:hAnsi="Georgia"/>
          <w:color w:val="000000" w:themeColor="text1"/>
          <w:sz w:val="22"/>
        </w:rPr>
        <w:t>s</w:t>
      </w:r>
      <w:r w:rsidRPr="00547A81">
        <w:rPr>
          <w:rFonts w:ascii="Georgia" w:hAnsi="Georgia"/>
          <w:color w:val="000000" w:themeColor="text1"/>
          <w:sz w:val="22"/>
        </w:rPr>
        <w:t xml:space="preserve">mlouvy v registru smluv a splnění dalších povinností s tímto souvisejících se zavazuje zajistit </w:t>
      </w:r>
      <w:r w:rsidR="008031BA" w:rsidRPr="00547A81">
        <w:rPr>
          <w:rFonts w:ascii="Georgia" w:hAnsi="Georgia"/>
          <w:color w:val="000000" w:themeColor="text1"/>
          <w:sz w:val="22"/>
        </w:rPr>
        <w:t>o</w:t>
      </w:r>
      <w:r w:rsidRPr="00547A81">
        <w:rPr>
          <w:rFonts w:ascii="Georgia" w:hAnsi="Georgia"/>
          <w:color w:val="000000" w:themeColor="text1"/>
          <w:sz w:val="22"/>
        </w:rPr>
        <w:t xml:space="preserve">bjednatel, a to neprodleně po podpisu této </w:t>
      </w:r>
      <w:r w:rsidR="008031BA" w:rsidRPr="00547A81">
        <w:rPr>
          <w:rFonts w:ascii="Georgia" w:hAnsi="Georgia"/>
          <w:color w:val="000000" w:themeColor="text1"/>
          <w:sz w:val="22"/>
        </w:rPr>
        <w:t>s</w:t>
      </w:r>
      <w:r w:rsidRPr="00547A81">
        <w:rPr>
          <w:rFonts w:ascii="Georgia" w:hAnsi="Georgia"/>
          <w:color w:val="000000" w:themeColor="text1"/>
          <w:sz w:val="22"/>
        </w:rPr>
        <w:t xml:space="preserve">mlouvy, přičemž </w:t>
      </w:r>
      <w:r w:rsidR="008031BA" w:rsidRPr="00547A81">
        <w:rPr>
          <w:rFonts w:ascii="Georgia" w:hAnsi="Georgia"/>
          <w:color w:val="000000" w:themeColor="text1"/>
          <w:sz w:val="22"/>
        </w:rPr>
        <w:t>o</w:t>
      </w:r>
      <w:r w:rsidRPr="00547A81">
        <w:rPr>
          <w:rFonts w:ascii="Georgia" w:hAnsi="Georgia"/>
          <w:color w:val="000000" w:themeColor="text1"/>
          <w:sz w:val="22"/>
        </w:rPr>
        <w:t xml:space="preserve">bjednatel se zavazuje nejpozději do pěti (5) dnů ode dne uveřejnění </w:t>
      </w:r>
      <w:r w:rsidR="008031BA" w:rsidRPr="00547A81">
        <w:rPr>
          <w:rFonts w:ascii="Georgia" w:hAnsi="Georgia"/>
          <w:color w:val="000000" w:themeColor="text1"/>
          <w:sz w:val="22"/>
        </w:rPr>
        <w:t>s</w:t>
      </w:r>
      <w:r w:rsidRPr="00547A81">
        <w:rPr>
          <w:rFonts w:ascii="Georgia" w:hAnsi="Georgia"/>
          <w:color w:val="000000" w:themeColor="text1"/>
          <w:sz w:val="22"/>
        </w:rPr>
        <w:t xml:space="preserve">mlouvy doručit </w:t>
      </w:r>
      <w:r w:rsidR="008031BA" w:rsidRPr="00547A81">
        <w:rPr>
          <w:rFonts w:ascii="Georgia" w:hAnsi="Georgia"/>
          <w:color w:val="000000" w:themeColor="text1"/>
          <w:sz w:val="22"/>
        </w:rPr>
        <w:t>dodavateli</w:t>
      </w:r>
      <w:r w:rsidRPr="00547A81">
        <w:rPr>
          <w:rFonts w:ascii="Georgia" w:hAnsi="Georgia"/>
          <w:color w:val="000000" w:themeColor="text1"/>
          <w:sz w:val="22"/>
        </w:rPr>
        <w:t xml:space="preserve"> potvrzení o tomto uveřejnění e-mailem na adresu: </w:t>
      </w:r>
      <w:r w:rsidR="00F44E6B">
        <w:rPr>
          <w:rFonts w:ascii="Georgia" w:hAnsi="Georgia"/>
          <w:color w:val="000000" w:themeColor="text1"/>
          <w:sz w:val="22"/>
        </w:rPr>
        <w:t>XXX</w:t>
      </w:r>
      <w:r w:rsidRPr="00547A81">
        <w:rPr>
          <w:rFonts w:ascii="Georgia" w:hAnsi="Georgia"/>
          <w:color w:val="000000" w:themeColor="text1"/>
          <w:sz w:val="22"/>
        </w:rPr>
        <w:t>@firma.seznam.cz</w:t>
      </w:r>
      <w:r w:rsidR="00DB007B" w:rsidRPr="00547A81">
        <w:rPr>
          <w:rFonts w:ascii="Georgia" w:hAnsi="Georgia"/>
          <w:color w:val="000000" w:themeColor="text1"/>
          <w:sz w:val="22"/>
        </w:rPr>
        <w:t xml:space="preserve">. </w:t>
      </w:r>
    </w:p>
    <w:p w14:paraId="1C61ABC2" w14:textId="77777777" w:rsidR="00DB007B" w:rsidRPr="00547A81" w:rsidRDefault="00DB007B" w:rsidP="001E720B">
      <w:pPr>
        <w:pStyle w:val="ListNumber-ContractCzechRadio"/>
        <w:numPr>
          <w:ilvl w:val="1"/>
          <w:numId w:val="28"/>
        </w:numPr>
        <w:spacing w:after="60" w:line="276" w:lineRule="auto"/>
        <w:rPr>
          <w:rFonts w:ascii="Georgia" w:hAnsi="Georgia"/>
          <w:color w:val="000000" w:themeColor="text1"/>
          <w:sz w:val="22"/>
        </w:rPr>
      </w:pPr>
      <w:r w:rsidRPr="00547A81">
        <w:rPr>
          <w:rFonts w:ascii="Georgia" w:hAnsi="Georgia"/>
          <w:color w:val="000000" w:themeColor="text1"/>
          <w:sz w:val="22"/>
        </w:rPr>
        <w:t>Smlouva je vyhotovena ve dvou stejnopisech s platností originálu, z nichž objednatel a dodavatel obdrží jeden.</w:t>
      </w:r>
    </w:p>
    <w:p w14:paraId="6A06F7E8" w14:textId="77777777" w:rsidR="00DB007B" w:rsidRPr="00547A81" w:rsidRDefault="00DB007B" w:rsidP="001E720B">
      <w:pPr>
        <w:pStyle w:val="ListNumber-ContractCzechRadio"/>
        <w:numPr>
          <w:ilvl w:val="1"/>
          <w:numId w:val="28"/>
        </w:numPr>
        <w:spacing w:after="60" w:line="276" w:lineRule="auto"/>
        <w:rPr>
          <w:rFonts w:ascii="Georgia" w:hAnsi="Georgia"/>
          <w:color w:val="000000" w:themeColor="text1"/>
          <w:sz w:val="22"/>
        </w:rPr>
      </w:pPr>
      <w:r w:rsidRPr="00547A81">
        <w:rPr>
          <w:rFonts w:ascii="Georgia" w:hAnsi="Georgia"/>
          <w:color w:val="000000" w:themeColor="text1"/>
          <w:sz w:val="22"/>
        </w:rPr>
        <w:t>Tato smlouva může být měněna pouze písemnou dohodou smluvních stran nazvanou „</w:t>
      </w:r>
      <w:r w:rsidRPr="00547A81">
        <w:rPr>
          <w:rFonts w:ascii="Georgia" w:hAnsi="Georgia"/>
          <w:b/>
          <w:color w:val="000000" w:themeColor="text1"/>
          <w:sz w:val="22"/>
        </w:rPr>
        <w:t>dodatek ke smlouvě</w:t>
      </w:r>
      <w:r w:rsidRPr="00547A81">
        <w:rPr>
          <w:rFonts w:ascii="Georgia" w:hAnsi="Georgia"/>
          <w:color w:val="000000" w:themeColor="text1"/>
          <w:sz w:val="22"/>
        </w:rPr>
        <w:t>“, která bude podepsána oprávněnými zástupci smluvních stran. Dodatky ke smlouvě budou číslovány vzestupně.</w:t>
      </w:r>
    </w:p>
    <w:p w14:paraId="28617598" w14:textId="77777777" w:rsidR="00DB007B" w:rsidRPr="00547A81" w:rsidRDefault="00DB007B" w:rsidP="001E720B">
      <w:pPr>
        <w:pStyle w:val="ListNumber-ContractCzechRadio"/>
        <w:spacing w:after="60" w:line="276" w:lineRule="auto"/>
        <w:rPr>
          <w:rFonts w:ascii="Georgia" w:hAnsi="Georgia"/>
          <w:color w:val="000000" w:themeColor="text1"/>
          <w:sz w:val="22"/>
        </w:rPr>
      </w:pPr>
      <w:r w:rsidRPr="00547A81">
        <w:rPr>
          <w:rFonts w:ascii="Georgia" w:hAnsi="Georgia"/>
          <w:color w:val="000000" w:themeColor="text1"/>
          <w:sz w:val="22"/>
        </w:rPr>
        <w:t>Pro případ sporu vzniklého mezi smluvními stranami z této smlouvy nebo v souvislosti s ní, v souladu s ustanovením § 89a zákona č. 99/1963 Sb., občanský soudní řád, ve znění pozdějších předpisů, si smluvní strany jako obecný soud sjednávají soud místně příslušný podle sídla objednatele. Tato smlouva se řídí právem České republiky.</w:t>
      </w:r>
    </w:p>
    <w:p w14:paraId="3DE91ACA" w14:textId="77777777" w:rsidR="00DB007B" w:rsidRPr="00547A81" w:rsidRDefault="00DB007B" w:rsidP="001E720B">
      <w:pPr>
        <w:pStyle w:val="ListNumber-ContractCzechRadio"/>
        <w:numPr>
          <w:ilvl w:val="0"/>
          <w:numId w:val="0"/>
        </w:numPr>
        <w:spacing w:after="60" w:line="276" w:lineRule="auto"/>
        <w:rPr>
          <w:rFonts w:ascii="Georgia" w:hAnsi="Georgia"/>
          <w:color w:val="000000" w:themeColor="text1"/>
          <w:sz w:val="22"/>
        </w:rPr>
      </w:pPr>
    </w:p>
    <w:p w14:paraId="32B597AB" w14:textId="77777777" w:rsidR="00DB007B" w:rsidRPr="00547A81" w:rsidRDefault="00DB007B" w:rsidP="001E720B">
      <w:pPr>
        <w:pStyle w:val="ListNumber-ContractCzechRadio"/>
        <w:numPr>
          <w:ilvl w:val="0"/>
          <w:numId w:val="0"/>
        </w:numPr>
        <w:spacing w:after="60" w:line="276" w:lineRule="auto"/>
        <w:rPr>
          <w:rFonts w:ascii="Georgia" w:hAnsi="Georgia"/>
          <w:color w:val="000000" w:themeColor="text1"/>
          <w:sz w:val="22"/>
        </w:rPr>
      </w:pPr>
      <w:r w:rsidRPr="00547A81">
        <w:rPr>
          <w:rFonts w:ascii="Georgia" w:hAnsi="Georgia"/>
          <w:color w:val="000000" w:themeColor="text1"/>
          <w:sz w:val="22"/>
        </w:rPr>
        <w:tab/>
        <w:t>Přílohy:</w:t>
      </w:r>
      <w:r w:rsidRPr="00547A81">
        <w:rPr>
          <w:rFonts w:ascii="Georgia" w:hAnsi="Georgia"/>
          <w:color w:val="000000" w:themeColor="text1"/>
          <w:sz w:val="22"/>
        </w:rPr>
        <w:tab/>
        <w:t>1) Mediaplán</w:t>
      </w:r>
    </w:p>
    <w:p w14:paraId="7B883E41" w14:textId="0B419C24" w:rsidR="00DB007B" w:rsidRPr="00547A81" w:rsidRDefault="001C4079" w:rsidP="00FF25B0">
      <w:pPr>
        <w:pStyle w:val="ListNumber-ContractCzechRadio"/>
        <w:numPr>
          <w:ilvl w:val="0"/>
          <w:numId w:val="0"/>
        </w:numPr>
        <w:spacing w:after="60" w:line="276" w:lineRule="auto"/>
        <w:ind w:left="1247"/>
        <w:rPr>
          <w:rFonts w:ascii="Georgia" w:hAnsi="Georgia"/>
          <w:color w:val="000000" w:themeColor="text1"/>
          <w:sz w:val="22"/>
        </w:rPr>
      </w:pPr>
      <w:r w:rsidRPr="00547A81">
        <w:rPr>
          <w:rFonts w:ascii="Georgia" w:hAnsi="Georgia"/>
          <w:color w:val="000000" w:themeColor="text1"/>
          <w:sz w:val="22"/>
        </w:rPr>
        <w:lastRenderedPageBreak/>
        <w:t>2</w:t>
      </w:r>
      <w:r w:rsidR="00DB007B" w:rsidRPr="00547A81">
        <w:rPr>
          <w:rFonts w:ascii="Georgia" w:hAnsi="Georgia"/>
          <w:color w:val="000000" w:themeColor="text1"/>
          <w:sz w:val="22"/>
        </w:rPr>
        <w:t xml:space="preserve">) Kopie výpisu z usnesení Rady pro rozhlasové a televizní vysílání o evidenci </w:t>
      </w:r>
      <w:r w:rsidR="00943186" w:rsidRPr="00547A81">
        <w:rPr>
          <w:rFonts w:ascii="Georgia" w:hAnsi="Georgia"/>
          <w:color w:val="000000" w:themeColor="text1"/>
          <w:sz w:val="22"/>
        </w:rPr>
        <w:t>a</w:t>
      </w:r>
      <w:r w:rsidR="00DB007B" w:rsidRPr="00547A81">
        <w:rPr>
          <w:rFonts w:ascii="Georgia" w:hAnsi="Georgia"/>
          <w:color w:val="000000" w:themeColor="text1"/>
          <w:sz w:val="22"/>
        </w:rPr>
        <w:t xml:space="preserve">udiovizuální mediální služby na vyžádání </w:t>
      </w:r>
      <w:r w:rsidR="008031BA" w:rsidRPr="00547A81">
        <w:rPr>
          <w:rFonts w:ascii="Georgia" w:hAnsi="Georgia"/>
          <w:color w:val="000000" w:themeColor="text1"/>
          <w:sz w:val="22"/>
        </w:rPr>
        <w:t>dostupné na www.televizeseznam.cz</w:t>
      </w:r>
    </w:p>
    <w:p w14:paraId="26CB8B3A" w14:textId="6F0FB7AA" w:rsidR="00E20BD6" w:rsidRPr="00547A81" w:rsidRDefault="00E20BD6" w:rsidP="001E720B">
      <w:pPr>
        <w:pStyle w:val="Podpis"/>
        <w:spacing w:line="276" w:lineRule="auto"/>
        <w:rPr>
          <w:color w:val="000000" w:themeColor="text1"/>
          <w:szCs w:val="22"/>
        </w:rPr>
      </w:pPr>
      <w:r w:rsidRPr="00547A81">
        <w:rPr>
          <w:color w:val="000000" w:themeColor="text1"/>
          <w:szCs w:val="22"/>
        </w:rPr>
        <w:t>Objednatel:</w:t>
      </w:r>
      <w:r w:rsidRPr="00547A81">
        <w:rPr>
          <w:color w:val="000000" w:themeColor="text1"/>
          <w:szCs w:val="22"/>
        </w:rPr>
        <w:tab/>
      </w:r>
      <w:r w:rsidRPr="00547A81">
        <w:rPr>
          <w:color w:val="000000" w:themeColor="text1"/>
          <w:szCs w:val="22"/>
        </w:rPr>
        <w:tab/>
      </w:r>
      <w:r w:rsidRPr="00547A81">
        <w:rPr>
          <w:color w:val="000000" w:themeColor="text1"/>
          <w:szCs w:val="22"/>
        </w:rPr>
        <w:tab/>
      </w:r>
      <w:r w:rsidRPr="00547A81">
        <w:rPr>
          <w:color w:val="000000" w:themeColor="text1"/>
          <w:szCs w:val="22"/>
        </w:rPr>
        <w:tab/>
      </w:r>
      <w:r w:rsidRPr="00547A81">
        <w:rPr>
          <w:color w:val="000000" w:themeColor="text1"/>
          <w:szCs w:val="22"/>
        </w:rPr>
        <w:tab/>
      </w:r>
      <w:r w:rsidRPr="00547A81">
        <w:rPr>
          <w:color w:val="000000" w:themeColor="text1"/>
          <w:szCs w:val="22"/>
        </w:rPr>
        <w:tab/>
      </w:r>
      <w:r w:rsidRPr="00547A81">
        <w:rPr>
          <w:color w:val="000000" w:themeColor="text1"/>
          <w:szCs w:val="22"/>
        </w:rPr>
        <w:tab/>
      </w:r>
      <w:r w:rsidRPr="00547A81">
        <w:rPr>
          <w:color w:val="000000" w:themeColor="text1"/>
          <w:szCs w:val="22"/>
        </w:rPr>
        <w:tab/>
      </w:r>
      <w:r w:rsidRPr="00547A81">
        <w:rPr>
          <w:color w:val="000000" w:themeColor="text1"/>
          <w:szCs w:val="22"/>
        </w:rPr>
        <w:tab/>
      </w:r>
      <w:r w:rsidR="00FF25B0" w:rsidRPr="00547A81">
        <w:rPr>
          <w:color w:val="000000" w:themeColor="text1"/>
          <w:szCs w:val="22"/>
        </w:rPr>
        <w:t>Dodavatel</w:t>
      </w:r>
      <w:r w:rsidRPr="00547A81">
        <w:rPr>
          <w:color w:val="000000" w:themeColor="text1"/>
          <w:szCs w:val="22"/>
        </w:rPr>
        <w:t>:</w:t>
      </w:r>
    </w:p>
    <w:p w14:paraId="69A906D6" w14:textId="77777777" w:rsidR="00E20BD6" w:rsidRPr="00547A81" w:rsidRDefault="00E20BD6" w:rsidP="001E720B">
      <w:pPr>
        <w:pStyle w:val="Podpis"/>
        <w:spacing w:before="0" w:line="276" w:lineRule="auto"/>
        <w:rPr>
          <w:color w:val="000000" w:themeColor="text1"/>
          <w:szCs w:val="22"/>
        </w:rPr>
      </w:pPr>
    </w:p>
    <w:p w14:paraId="1478269F" w14:textId="77777777" w:rsidR="00E20BD6" w:rsidRPr="00547A81" w:rsidRDefault="00E20BD6" w:rsidP="001E720B">
      <w:pPr>
        <w:pStyle w:val="Podpis"/>
        <w:spacing w:before="0" w:line="276" w:lineRule="auto"/>
        <w:rPr>
          <w:b w:val="0"/>
          <w:color w:val="000000" w:themeColor="text1"/>
          <w:szCs w:val="22"/>
        </w:rPr>
      </w:pPr>
    </w:p>
    <w:p w14:paraId="606E644C" w14:textId="77777777" w:rsidR="00E20BD6" w:rsidRPr="00547A81" w:rsidRDefault="00E20BD6" w:rsidP="001E720B">
      <w:pPr>
        <w:pStyle w:val="Podpis"/>
        <w:spacing w:before="0" w:line="276" w:lineRule="auto"/>
        <w:rPr>
          <w:b w:val="0"/>
          <w:color w:val="000000" w:themeColor="text1"/>
          <w:szCs w:val="22"/>
        </w:rPr>
      </w:pPr>
      <w:r w:rsidRPr="00547A81">
        <w:rPr>
          <w:b w:val="0"/>
          <w:color w:val="000000" w:themeColor="text1"/>
          <w:szCs w:val="22"/>
        </w:rPr>
        <w:t>V Praze dne</w:t>
      </w:r>
      <w:r w:rsidRPr="00547A81">
        <w:rPr>
          <w:b w:val="0"/>
          <w:color w:val="000000" w:themeColor="text1"/>
          <w:szCs w:val="22"/>
        </w:rPr>
        <w:tab/>
      </w:r>
      <w:r w:rsidRPr="00547A81">
        <w:rPr>
          <w:b w:val="0"/>
          <w:color w:val="000000" w:themeColor="text1"/>
          <w:szCs w:val="22"/>
        </w:rPr>
        <w:tab/>
      </w:r>
      <w:r w:rsidRPr="00547A81">
        <w:rPr>
          <w:b w:val="0"/>
          <w:color w:val="000000" w:themeColor="text1"/>
          <w:szCs w:val="22"/>
        </w:rPr>
        <w:tab/>
        <w:t xml:space="preserve"> </w:t>
      </w:r>
    </w:p>
    <w:p w14:paraId="060A9CD7" w14:textId="77777777" w:rsidR="00E20BD6" w:rsidRPr="00547A81" w:rsidRDefault="00E20BD6" w:rsidP="001E720B">
      <w:pPr>
        <w:pStyle w:val="Podpis"/>
        <w:spacing w:before="0" w:line="276" w:lineRule="auto"/>
        <w:rPr>
          <w:b w:val="0"/>
          <w:color w:val="000000" w:themeColor="text1"/>
          <w:szCs w:val="22"/>
        </w:rPr>
      </w:pPr>
    </w:p>
    <w:p w14:paraId="43D6CA53" w14:textId="77777777" w:rsidR="00E20BD6" w:rsidRPr="00547A81" w:rsidRDefault="00E20BD6" w:rsidP="001E720B">
      <w:pPr>
        <w:pStyle w:val="Podpis"/>
        <w:spacing w:before="0" w:line="276" w:lineRule="auto"/>
        <w:rPr>
          <w:color w:val="000000" w:themeColor="text1"/>
          <w:szCs w:val="22"/>
        </w:rPr>
      </w:pPr>
    </w:p>
    <w:p w14:paraId="221CA3E7" w14:textId="77777777" w:rsidR="00E20BD6" w:rsidRPr="00547A81" w:rsidRDefault="00E20BD6" w:rsidP="001E720B">
      <w:pPr>
        <w:pStyle w:val="Podpis"/>
        <w:spacing w:before="0" w:line="276" w:lineRule="auto"/>
        <w:rPr>
          <w:color w:val="000000" w:themeColor="text1"/>
          <w:szCs w:val="22"/>
        </w:rPr>
      </w:pPr>
      <w:r w:rsidRPr="00547A81">
        <w:rPr>
          <w:color w:val="000000" w:themeColor="text1"/>
          <w:szCs w:val="22"/>
        </w:rPr>
        <w:t>_____________________</w:t>
      </w:r>
      <w:r w:rsidRPr="00547A81">
        <w:rPr>
          <w:color w:val="000000" w:themeColor="text1"/>
          <w:szCs w:val="22"/>
        </w:rPr>
        <w:tab/>
      </w:r>
      <w:r w:rsidRPr="00547A81">
        <w:rPr>
          <w:color w:val="000000" w:themeColor="text1"/>
          <w:szCs w:val="22"/>
        </w:rPr>
        <w:tab/>
      </w:r>
      <w:r w:rsidRPr="00547A81">
        <w:rPr>
          <w:color w:val="000000" w:themeColor="text1"/>
          <w:szCs w:val="22"/>
        </w:rPr>
        <w:tab/>
        <w:t>_____________________</w:t>
      </w:r>
    </w:p>
    <w:p w14:paraId="3FC88EEA" w14:textId="4CE7414E" w:rsidR="0056447B" w:rsidRPr="00547A81" w:rsidRDefault="00F44E6B" w:rsidP="001E720B">
      <w:pPr>
        <w:pStyle w:val="Podpis"/>
        <w:spacing w:before="0" w:line="276" w:lineRule="auto"/>
        <w:rPr>
          <w:b w:val="0"/>
          <w:color w:val="000000" w:themeColor="text1"/>
          <w:szCs w:val="22"/>
        </w:rPr>
      </w:pPr>
      <w:r>
        <w:rPr>
          <w:b w:val="0"/>
          <w:color w:val="000000" w:themeColor="text1"/>
          <w:szCs w:val="22"/>
        </w:rPr>
        <w:t>XXX</w:t>
      </w:r>
      <w:r w:rsidR="00E20BD6" w:rsidRPr="00547A81">
        <w:rPr>
          <w:b w:val="0"/>
          <w:color w:val="000000" w:themeColor="text1"/>
          <w:szCs w:val="22"/>
        </w:rPr>
        <w:tab/>
      </w:r>
      <w:r w:rsidR="00E20BD6" w:rsidRPr="00547A81">
        <w:rPr>
          <w:b w:val="0"/>
          <w:color w:val="000000" w:themeColor="text1"/>
          <w:szCs w:val="22"/>
        </w:rPr>
        <w:tab/>
      </w:r>
      <w:r w:rsidR="00E20BD6" w:rsidRPr="00547A81">
        <w:rPr>
          <w:b w:val="0"/>
          <w:color w:val="000000" w:themeColor="text1"/>
          <w:szCs w:val="22"/>
        </w:rPr>
        <w:tab/>
      </w:r>
      <w:r w:rsidR="00E20BD6" w:rsidRPr="00547A81">
        <w:rPr>
          <w:b w:val="0"/>
          <w:color w:val="000000" w:themeColor="text1"/>
          <w:szCs w:val="22"/>
        </w:rPr>
        <w:tab/>
      </w:r>
      <w:r w:rsidR="0056447B" w:rsidRPr="00547A81">
        <w:rPr>
          <w:b w:val="0"/>
          <w:color w:val="000000" w:themeColor="text1"/>
          <w:szCs w:val="22"/>
        </w:rPr>
        <w:tab/>
      </w:r>
      <w:r>
        <w:rPr>
          <w:b w:val="0"/>
          <w:color w:val="000000" w:themeColor="text1"/>
          <w:szCs w:val="22"/>
        </w:rPr>
        <w:t xml:space="preserve">                                                                XXX</w:t>
      </w:r>
    </w:p>
    <w:p w14:paraId="0C1F711E" w14:textId="77777777" w:rsidR="00DB007B" w:rsidRPr="00547A81" w:rsidRDefault="00DB007B" w:rsidP="001E720B">
      <w:pPr>
        <w:pStyle w:val="Podpis"/>
        <w:spacing w:before="0" w:line="276" w:lineRule="auto"/>
        <w:rPr>
          <w:b w:val="0"/>
          <w:color w:val="000000" w:themeColor="text1"/>
          <w:szCs w:val="22"/>
          <w:shd w:val="clear" w:color="auto" w:fill="FFFFFF"/>
        </w:rPr>
      </w:pPr>
      <w:r w:rsidRPr="00547A81">
        <w:rPr>
          <w:b w:val="0"/>
          <w:color w:val="000000" w:themeColor="text1"/>
          <w:szCs w:val="22"/>
          <w:shd w:val="clear" w:color="auto" w:fill="FFFFFF"/>
        </w:rPr>
        <w:t>Ř</w:t>
      </w:r>
      <w:r w:rsidR="00E20BD6" w:rsidRPr="00547A81">
        <w:rPr>
          <w:b w:val="0"/>
          <w:color w:val="000000" w:themeColor="text1"/>
          <w:szCs w:val="22"/>
          <w:shd w:val="clear" w:color="auto" w:fill="FFFFFF"/>
        </w:rPr>
        <w:t>editel</w:t>
      </w:r>
      <w:r w:rsidRPr="00547A81">
        <w:rPr>
          <w:b w:val="0"/>
          <w:color w:val="000000" w:themeColor="text1"/>
          <w:szCs w:val="22"/>
          <w:shd w:val="clear" w:color="auto" w:fill="FFFFFF"/>
        </w:rPr>
        <w:t xml:space="preserve"> </w:t>
      </w:r>
      <w:r w:rsidR="0056447B" w:rsidRPr="00547A81">
        <w:rPr>
          <w:b w:val="0"/>
          <w:color w:val="000000" w:themeColor="text1"/>
          <w:szCs w:val="22"/>
          <w:shd w:val="clear" w:color="auto" w:fill="FFFFFF"/>
        </w:rPr>
        <w:tab/>
      </w:r>
      <w:r w:rsidR="0056447B" w:rsidRPr="00547A81">
        <w:rPr>
          <w:b w:val="0"/>
          <w:color w:val="000000" w:themeColor="text1"/>
          <w:szCs w:val="22"/>
          <w:shd w:val="clear" w:color="auto" w:fill="FFFFFF"/>
        </w:rPr>
        <w:tab/>
      </w:r>
      <w:r w:rsidR="0056447B" w:rsidRPr="00547A81">
        <w:rPr>
          <w:b w:val="0"/>
          <w:color w:val="000000" w:themeColor="text1"/>
          <w:szCs w:val="22"/>
          <w:shd w:val="clear" w:color="auto" w:fill="FFFFFF"/>
        </w:rPr>
        <w:tab/>
      </w:r>
      <w:r w:rsidR="0056447B" w:rsidRPr="00547A81">
        <w:rPr>
          <w:b w:val="0"/>
          <w:color w:val="000000" w:themeColor="text1"/>
          <w:szCs w:val="22"/>
          <w:shd w:val="clear" w:color="auto" w:fill="FFFFFF"/>
        </w:rPr>
        <w:tab/>
      </w:r>
      <w:r w:rsidR="0056447B" w:rsidRPr="00547A81">
        <w:rPr>
          <w:b w:val="0"/>
          <w:color w:val="000000" w:themeColor="text1"/>
          <w:szCs w:val="22"/>
          <w:shd w:val="clear" w:color="auto" w:fill="FFFFFF"/>
        </w:rPr>
        <w:tab/>
      </w:r>
      <w:r w:rsidR="0056447B" w:rsidRPr="00547A81">
        <w:rPr>
          <w:b w:val="0"/>
          <w:color w:val="000000" w:themeColor="text1"/>
          <w:szCs w:val="22"/>
          <w:shd w:val="clear" w:color="auto" w:fill="FFFFFF"/>
        </w:rPr>
        <w:tab/>
      </w:r>
      <w:r w:rsidR="0056447B" w:rsidRPr="00547A81">
        <w:rPr>
          <w:b w:val="0"/>
          <w:color w:val="000000" w:themeColor="text1"/>
          <w:szCs w:val="22"/>
          <w:shd w:val="clear" w:color="auto" w:fill="FFFFFF"/>
        </w:rPr>
        <w:tab/>
      </w:r>
      <w:r w:rsidR="0056447B" w:rsidRPr="00547A81">
        <w:rPr>
          <w:b w:val="0"/>
          <w:color w:val="000000" w:themeColor="text1"/>
          <w:szCs w:val="22"/>
          <w:shd w:val="clear" w:color="auto" w:fill="FFFFFF"/>
        </w:rPr>
        <w:tab/>
      </w:r>
      <w:r w:rsidR="0056447B" w:rsidRPr="00547A81">
        <w:rPr>
          <w:b w:val="0"/>
          <w:color w:val="000000" w:themeColor="text1"/>
          <w:szCs w:val="22"/>
          <w:shd w:val="clear" w:color="auto" w:fill="FFFFFF"/>
        </w:rPr>
        <w:tab/>
      </w:r>
      <w:r w:rsidR="0056447B" w:rsidRPr="00547A81">
        <w:rPr>
          <w:b w:val="0"/>
          <w:color w:val="000000" w:themeColor="text1"/>
          <w:szCs w:val="22"/>
          <w:shd w:val="clear" w:color="auto" w:fill="FFFFFF"/>
        </w:rPr>
        <w:tab/>
        <w:t xml:space="preserve">  </w:t>
      </w:r>
      <w:r w:rsidR="0056447B" w:rsidRPr="00547A81">
        <w:rPr>
          <w:b w:val="0"/>
          <w:color w:val="000000" w:themeColor="text1"/>
          <w:szCs w:val="22"/>
          <w:shd w:val="clear" w:color="auto" w:fill="FFFFFF"/>
        </w:rPr>
        <w:tab/>
        <w:t>Předseda představenstva</w:t>
      </w:r>
    </w:p>
    <w:p w14:paraId="2D4331AA" w14:textId="77777777" w:rsidR="0056447B" w:rsidRPr="00547A81" w:rsidRDefault="0056447B" w:rsidP="001E720B">
      <w:pPr>
        <w:pStyle w:val="Podpis"/>
        <w:spacing w:before="0" w:line="276" w:lineRule="auto"/>
        <w:rPr>
          <w:b w:val="0"/>
          <w:color w:val="000000" w:themeColor="text1"/>
          <w:szCs w:val="22"/>
        </w:rPr>
      </w:pPr>
    </w:p>
    <w:p w14:paraId="05D50F38" w14:textId="77777777" w:rsidR="0056447B" w:rsidRPr="00547A81" w:rsidRDefault="0056447B" w:rsidP="001E720B">
      <w:pPr>
        <w:pStyle w:val="Podpis"/>
        <w:spacing w:before="0" w:line="276" w:lineRule="auto"/>
        <w:rPr>
          <w:color w:val="000000" w:themeColor="text1"/>
          <w:szCs w:val="22"/>
        </w:rPr>
      </w:pPr>
      <w:r w:rsidRPr="00547A81">
        <w:rPr>
          <w:color w:val="000000" w:themeColor="text1"/>
          <w:szCs w:val="22"/>
        </w:rPr>
        <w:tab/>
      </w:r>
      <w:r w:rsidRPr="00547A81">
        <w:rPr>
          <w:color w:val="000000" w:themeColor="text1"/>
          <w:szCs w:val="22"/>
        </w:rPr>
        <w:tab/>
      </w:r>
      <w:r w:rsidRPr="00547A81">
        <w:rPr>
          <w:color w:val="000000" w:themeColor="text1"/>
          <w:szCs w:val="22"/>
        </w:rPr>
        <w:tab/>
      </w:r>
      <w:r w:rsidRPr="00547A81">
        <w:rPr>
          <w:color w:val="000000" w:themeColor="text1"/>
          <w:szCs w:val="22"/>
        </w:rPr>
        <w:tab/>
      </w:r>
      <w:r w:rsidRPr="00547A81">
        <w:rPr>
          <w:color w:val="000000" w:themeColor="text1"/>
          <w:szCs w:val="22"/>
        </w:rPr>
        <w:tab/>
      </w:r>
      <w:r w:rsidRPr="00547A81">
        <w:rPr>
          <w:color w:val="000000" w:themeColor="text1"/>
          <w:szCs w:val="22"/>
        </w:rPr>
        <w:tab/>
      </w:r>
      <w:r w:rsidRPr="00547A81">
        <w:rPr>
          <w:color w:val="000000" w:themeColor="text1"/>
          <w:szCs w:val="22"/>
        </w:rPr>
        <w:tab/>
      </w:r>
      <w:r w:rsidRPr="00547A81">
        <w:rPr>
          <w:color w:val="000000" w:themeColor="text1"/>
          <w:szCs w:val="22"/>
        </w:rPr>
        <w:tab/>
      </w:r>
      <w:r w:rsidRPr="00547A81">
        <w:rPr>
          <w:color w:val="000000" w:themeColor="text1"/>
          <w:szCs w:val="22"/>
        </w:rPr>
        <w:tab/>
      </w:r>
      <w:r w:rsidRPr="00547A81">
        <w:rPr>
          <w:color w:val="000000" w:themeColor="text1"/>
          <w:szCs w:val="22"/>
        </w:rPr>
        <w:tab/>
      </w:r>
      <w:r w:rsidRPr="00547A81">
        <w:rPr>
          <w:color w:val="000000" w:themeColor="text1"/>
          <w:szCs w:val="22"/>
        </w:rPr>
        <w:tab/>
      </w:r>
      <w:r w:rsidRPr="00547A81">
        <w:rPr>
          <w:color w:val="000000" w:themeColor="text1"/>
          <w:szCs w:val="22"/>
        </w:rPr>
        <w:tab/>
      </w:r>
      <w:r w:rsidRPr="00547A81">
        <w:rPr>
          <w:color w:val="000000" w:themeColor="text1"/>
          <w:szCs w:val="22"/>
        </w:rPr>
        <w:tab/>
      </w:r>
      <w:r w:rsidRPr="00547A81">
        <w:rPr>
          <w:color w:val="000000" w:themeColor="text1"/>
          <w:szCs w:val="22"/>
        </w:rPr>
        <w:tab/>
      </w:r>
    </w:p>
    <w:p w14:paraId="59B57D42" w14:textId="77777777" w:rsidR="0056447B" w:rsidRPr="00547A81" w:rsidRDefault="0056447B" w:rsidP="001E720B">
      <w:pPr>
        <w:pStyle w:val="Podpis"/>
        <w:spacing w:before="0" w:line="276" w:lineRule="auto"/>
        <w:rPr>
          <w:color w:val="000000" w:themeColor="text1"/>
          <w:szCs w:val="22"/>
        </w:rPr>
      </w:pPr>
    </w:p>
    <w:p w14:paraId="2293235F" w14:textId="77777777" w:rsidR="0056447B" w:rsidRPr="00547A81" w:rsidRDefault="0056447B" w:rsidP="001E720B">
      <w:pPr>
        <w:pStyle w:val="Podpis"/>
        <w:spacing w:before="0" w:line="276" w:lineRule="auto"/>
        <w:rPr>
          <w:color w:val="000000" w:themeColor="text1"/>
          <w:szCs w:val="22"/>
        </w:rPr>
      </w:pPr>
    </w:p>
    <w:p w14:paraId="01C0B78D" w14:textId="77777777" w:rsidR="0056447B" w:rsidRPr="00547A81" w:rsidRDefault="0056447B" w:rsidP="001E720B">
      <w:pPr>
        <w:pStyle w:val="Podpis"/>
        <w:spacing w:before="0" w:line="276" w:lineRule="auto"/>
        <w:rPr>
          <w:color w:val="000000" w:themeColor="text1"/>
          <w:szCs w:val="22"/>
        </w:rPr>
      </w:pPr>
      <w:r w:rsidRPr="00547A81">
        <w:rPr>
          <w:color w:val="000000" w:themeColor="text1"/>
          <w:szCs w:val="22"/>
        </w:rPr>
        <w:tab/>
      </w:r>
    </w:p>
    <w:p w14:paraId="594E4D00" w14:textId="5B7ECCC9" w:rsidR="00E20BD6" w:rsidRPr="00547A81" w:rsidRDefault="0056447B" w:rsidP="001E720B">
      <w:pPr>
        <w:pStyle w:val="Podpis"/>
        <w:spacing w:before="0" w:line="276" w:lineRule="auto"/>
        <w:rPr>
          <w:b w:val="0"/>
          <w:color w:val="000000" w:themeColor="text1"/>
          <w:szCs w:val="22"/>
        </w:rPr>
      </w:pPr>
      <w:r w:rsidRPr="00547A81">
        <w:rPr>
          <w:color w:val="000000" w:themeColor="text1"/>
          <w:szCs w:val="22"/>
        </w:rPr>
        <w:tab/>
      </w:r>
      <w:r w:rsidRPr="00547A81">
        <w:rPr>
          <w:color w:val="000000" w:themeColor="text1"/>
          <w:szCs w:val="22"/>
        </w:rPr>
        <w:tab/>
      </w:r>
      <w:r w:rsidRPr="00547A81">
        <w:rPr>
          <w:color w:val="000000" w:themeColor="text1"/>
          <w:szCs w:val="22"/>
        </w:rPr>
        <w:tab/>
      </w:r>
      <w:r w:rsidRPr="00547A81">
        <w:rPr>
          <w:color w:val="000000" w:themeColor="text1"/>
          <w:szCs w:val="22"/>
        </w:rPr>
        <w:tab/>
      </w:r>
      <w:r w:rsidRPr="00547A81">
        <w:rPr>
          <w:color w:val="000000" w:themeColor="text1"/>
          <w:szCs w:val="22"/>
        </w:rPr>
        <w:tab/>
      </w:r>
      <w:r w:rsidRPr="00547A81">
        <w:rPr>
          <w:color w:val="000000" w:themeColor="text1"/>
          <w:szCs w:val="22"/>
        </w:rPr>
        <w:tab/>
      </w:r>
      <w:r w:rsidRPr="00547A81">
        <w:rPr>
          <w:color w:val="000000" w:themeColor="text1"/>
          <w:szCs w:val="22"/>
        </w:rPr>
        <w:tab/>
      </w:r>
      <w:r w:rsidRPr="00547A81">
        <w:rPr>
          <w:color w:val="000000" w:themeColor="text1"/>
          <w:szCs w:val="22"/>
        </w:rPr>
        <w:tab/>
      </w:r>
      <w:r w:rsidRPr="00547A81">
        <w:rPr>
          <w:color w:val="000000" w:themeColor="text1"/>
          <w:szCs w:val="22"/>
        </w:rPr>
        <w:tab/>
      </w:r>
      <w:r w:rsidRPr="00547A81">
        <w:rPr>
          <w:color w:val="000000" w:themeColor="text1"/>
          <w:szCs w:val="22"/>
        </w:rPr>
        <w:tab/>
      </w:r>
      <w:r w:rsidRPr="00547A81">
        <w:rPr>
          <w:color w:val="000000" w:themeColor="text1"/>
          <w:szCs w:val="22"/>
        </w:rPr>
        <w:tab/>
      </w:r>
      <w:r w:rsidRPr="00547A81">
        <w:rPr>
          <w:color w:val="000000" w:themeColor="text1"/>
          <w:szCs w:val="22"/>
        </w:rPr>
        <w:tab/>
      </w:r>
      <w:r w:rsidRPr="00547A81">
        <w:rPr>
          <w:color w:val="000000" w:themeColor="text1"/>
          <w:szCs w:val="22"/>
        </w:rPr>
        <w:tab/>
      </w:r>
      <w:r w:rsidRPr="00547A81">
        <w:rPr>
          <w:color w:val="000000" w:themeColor="text1"/>
          <w:szCs w:val="22"/>
        </w:rPr>
        <w:tab/>
        <w:t>_____________________</w:t>
      </w:r>
      <w:r w:rsidR="00E20BD6" w:rsidRPr="00547A81">
        <w:rPr>
          <w:b w:val="0"/>
          <w:color w:val="000000" w:themeColor="text1"/>
          <w:szCs w:val="22"/>
        </w:rPr>
        <w:tab/>
      </w:r>
      <w:r w:rsidR="00E20BD6" w:rsidRPr="00547A81">
        <w:rPr>
          <w:b w:val="0"/>
          <w:color w:val="000000" w:themeColor="text1"/>
          <w:szCs w:val="22"/>
        </w:rPr>
        <w:tab/>
      </w:r>
      <w:r w:rsidR="00E20BD6" w:rsidRPr="00547A81">
        <w:rPr>
          <w:b w:val="0"/>
          <w:color w:val="000000" w:themeColor="text1"/>
          <w:szCs w:val="22"/>
        </w:rPr>
        <w:tab/>
      </w:r>
      <w:r w:rsidR="00E20BD6" w:rsidRPr="00547A81">
        <w:rPr>
          <w:b w:val="0"/>
          <w:color w:val="000000" w:themeColor="text1"/>
          <w:szCs w:val="22"/>
        </w:rPr>
        <w:tab/>
      </w:r>
      <w:r w:rsidR="00E20BD6" w:rsidRPr="00547A81">
        <w:rPr>
          <w:b w:val="0"/>
          <w:color w:val="000000" w:themeColor="text1"/>
          <w:szCs w:val="22"/>
        </w:rPr>
        <w:tab/>
      </w:r>
      <w:r w:rsidR="00E20BD6" w:rsidRPr="00547A81">
        <w:rPr>
          <w:b w:val="0"/>
          <w:color w:val="000000" w:themeColor="text1"/>
          <w:szCs w:val="22"/>
        </w:rPr>
        <w:tab/>
      </w:r>
      <w:r w:rsidR="00E20BD6" w:rsidRPr="00547A81">
        <w:rPr>
          <w:b w:val="0"/>
          <w:color w:val="000000" w:themeColor="text1"/>
          <w:szCs w:val="22"/>
        </w:rPr>
        <w:tab/>
      </w:r>
      <w:r w:rsidRPr="00547A81">
        <w:rPr>
          <w:b w:val="0"/>
          <w:color w:val="000000" w:themeColor="text1"/>
          <w:szCs w:val="22"/>
        </w:rPr>
        <w:tab/>
      </w:r>
      <w:r w:rsidRPr="00547A81">
        <w:rPr>
          <w:b w:val="0"/>
          <w:color w:val="000000" w:themeColor="text1"/>
          <w:szCs w:val="22"/>
        </w:rPr>
        <w:tab/>
      </w:r>
      <w:r w:rsidRPr="00547A81">
        <w:rPr>
          <w:b w:val="0"/>
          <w:color w:val="000000" w:themeColor="text1"/>
          <w:szCs w:val="22"/>
        </w:rPr>
        <w:tab/>
      </w:r>
      <w:r w:rsidRPr="00547A81">
        <w:rPr>
          <w:b w:val="0"/>
          <w:color w:val="000000" w:themeColor="text1"/>
          <w:szCs w:val="22"/>
        </w:rPr>
        <w:tab/>
      </w:r>
      <w:r w:rsidRPr="00547A81">
        <w:rPr>
          <w:b w:val="0"/>
          <w:color w:val="000000" w:themeColor="text1"/>
          <w:szCs w:val="22"/>
        </w:rPr>
        <w:tab/>
      </w:r>
      <w:r w:rsidRPr="00547A81">
        <w:rPr>
          <w:b w:val="0"/>
          <w:color w:val="000000" w:themeColor="text1"/>
          <w:szCs w:val="22"/>
        </w:rPr>
        <w:tab/>
      </w:r>
      <w:r w:rsidRPr="00547A81">
        <w:rPr>
          <w:b w:val="0"/>
          <w:color w:val="000000" w:themeColor="text1"/>
          <w:szCs w:val="22"/>
        </w:rPr>
        <w:tab/>
      </w:r>
      <w:r w:rsidRPr="00547A81">
        <w:rPr>
          <w:b w:val="0"/>
          <w:color w:val="000000" w:themeColor="text1"/>
          <w:szCs w:val="22"/>
        </w:rPr>
        <w:tab/>
      </w:r>
      <w:r w:rsidR="00F44E6B">
        <w:rPr>
          <w:b w:val="0"/>
          <w:color w:val="000000" w:themeColor="text1"/>
          <w:szCs w:val="22"/>
        </w:rPr>
        <w:t>XXX</w:t>
      </w:r>
    </w:p>
    <w:p w14:paraId="2BECDC5C" w14:textId="77777777" w:rsidR="0056447B" w:rsidRPr="00FD5359" w:rsidRDefault="0056447B" w:rsidP="001E720B">
      <w:pPr>
        <w:pStyle w:val="Podpis"/>
        <w:spacing w:before="0" w:line="276" w:lineRule="auto"/>
        <w:rPr>
          <w:b w:val="0"/>
          <w:color w:val="000000" w:themeColor="text1"/>
          <w:szCs w:val="22"/>
        </w:rPr>
      </w:pPr>
      <w:r w:rsidRPr="00547A81">
        <w:rPr>
          <w:b w:val="0"/>
          <w:color w:val="000000" w:themeColor="text1"/>
          <w:szCs w:val="22"/>
        </w:rPr>
        <w:tab/>
      </w:r>
      <w:r w:rsidRPr="00547A81">
        <w:rPr>
          <w:b w:val="0"/>
          <w:color w:val="000000" w:themeColor="text1"/>
          <w:szCs w:val="22"/>
        </w:rPr>
        <w:tab/>
      </w:r>
      <w:r w:rsidRPr="00547A81">
        <w:rPr>
          <w:b w:val="0"/>
          <w:color w:val="000000" w:themeColor="text1"/>
          <w:szCs w:val="22"/>
        </w:rPr>
        <w:tab/>
      </w:r>
      <w:r w:rsidRPr="00547A81">
        <w:rPr>
          <w:b w:val="0"/>
          <w:color w:val="000000" w:themeColor="text1"/>
          <w:szCs w:val="22"/>
        </w:rPr>
        <w:tab/>
      </w:r>
      <w:r w:rsidRPr="00547A81">
        <w:rPr>
          <w:b w:val="0"/>
          <w:color w:val="000000" w:themeColor="text1"/>
          <w:szCs w:val="22"/>
        </w:rPr>
        <w:tab/>
      </w:r>
      <w:r w:rsidRPr="00547A81">
        <w:rPr>
          <w:b w:val="0"/>
          <w:color w:val="000000" w:themeColor="text1"/>
          <w:szCs w:val="22"/>
        </w:rPr>
        <w:tab/>
      </w:r>
      <w:r w:rsidRPr="00547A81">
        <w:rPr>
          <w:b w:val="0"/>
          <w:color w:val="000000" w:themeColor="text1"/>
          <w:szCs w:val="22"/>
        </w:rPr>
        <w:tab/>
      </w:r>
      <w:r w:rsidRPr="00547A81">
        <w:rPr>
          <w:b w:val="0"/>
          <w:color w:val="000000" w:themeColor="text1"/>
          <w:szCs w:val="22"/>
        </w:rPr>
        <w:tab/>
      </w:r>
      <w:r w:rsidRPr="00547A81">
        <w:rPr>
          <w:b w:val="0"/>
          <w:color w:val="000000" w:themeColor="text1"/>
          <w:szCs w:val="22"/>
        </w:rPr>
        <w:tab/>
      </w:r>
      <w:r w:rsidRPr="00547A81">
        <w:rPr>
          <w:b w:val="0"/>
          <w:color w:val="000000" w:themeColor="text1"/>
          <w:szCs w:val="22"/>
        </w:rPr>
        <w:tab/>
      </w:r>
      <w:r w:rsidRPr="00547A81">
        <w:rPr>
          <w:b w:val="0"/>
          <w:color w:val="000000" w:themeColor="text1"/>
          <w:szCs w:val="22"/>
        </w:rPr>
        <w:tab/>
      </w:r>
      <w:r w:rsidRPr="00547A81">
        <w:rPr>
          <w:b w:val="0"/>
          <w:color w:val="000000" w:themeColor="text1"/>
          <w:szCs w:val="22"/>
        </w:rPr>
        <w:tab/>
      </w:r>
      <w:r w:rsidRPr="00547A81">
        <w:rPr>
          <w:b w:val="0"/>
          <w:color w:val="000000" w:themeColor="text1"/>
          <w:szCs w:val="22"/>
        </w:rPr>
        <w:tab/>
      </w:r>
      <w:r w:rsidRPr="00547A81">
        <w:rPr>
          <w:b w:val="0"/>
          <w:color w:val="000000" w:themeColor="text1"/>
          <w:szCs w:val="22"/>
        </w:rPr>
        <w:tab/>
        <w:t>Místopředseda představenstva</w:t>
      </w:r>
    </w:p>
    <w:p w14:paraId="38CE7A5B" w14:textId="77777777" w:rsidR="00E20BD6" w:rsidRPr="001E720B" w:rsidRDefault="00E20BD6" w:rsidP="001E720B">
      <w:pPr>
        <w:pStyle w:val="Odstavecseseznamem"/>
        <w:spacing w:after="120"/>
        <w:contextualSpacing w:val="0"/>
        <w:rPr>
          <w:rFonts w:ascii="Georgia" w:hAnsi="Georgia" w:cs="Times New Roman"/>
          <w:color w:val="000000" w:themeColor="text1"/>
          <w:szCs w:val="24"/>
        </w:rPr>
      </w:pPr>
      <w:r w:rsidRPr="001E720B">
        <w:rPr>
          <w:rFonts w:ascii="Georgia" w:hAnsi="Georgia"/>
          <w:color w:val="000000" w:themeColor="text1"/>
        </w:rPr>
        <w:tab/>
      </w:r>
      <w:r w:rsidRPr="001E720B">
        <w:rPr>
          <w:rFonts w:ascii="Georgia" w:hAnsi="Georgia"/>
          <w:color w:val="000000" w:themeColor="text1"/>
        </w:rPr>
        <w:tab/>
      </w:r>
      <w:r w:rsidRPr="001E720B">
        <w:rPr>
          <w:rFonts w:ascii="Georgia" w:hAnsi="Georgia"/>
          <w:color w:val="000000" w:themeColor="text1"/>
        </w:rPr>
        <w:tab/>
      </w:r>
      <w:r w:rsidRPr="001E720B">
        <w:rPr>
          <w:rFonts w:ascii="Georgia" w:hAnsi="Georgia"/>
          <w:color w:val="000000" w:themeColor="text1"/>
        </w:rPr>
        <w:tab/>
      </w:r>
      <w:r w:rsidRPr="001E720B">
        <w:rPr>
          <w:rFonts w:ascii="Georgia" w:hAnsi="Georgia"/>
          <w:color w:val="000000" w:themeColor="text1"/>
        </w:rPr>
        <w:tab/>
      </w:r>
      <w:r w:rsidRPr="001E720B">
        <w:rPr>
          <w:rFonts w:ascii="Georgia" w:hAnsi="Georgia"/>
          <w:color w:val="000000" w:themeColor="text1"/>
        </w:rPr>
        <w:tab/>
      </w:r>
      <w:r w:rsidRPr="001E720B">
        <w:rPr>
          <w:rFonts w:ascii="Georgia" w:hAnsi="Georgia"/>
          <w:color w:val="000000" w:themeColor="text1"/>
        </w:rPr>
        <w:tab/>
      </w:r>
      <w:r w:rsidRPr="001E720B">
        <w:rPr>
          <w:rFonts w:ascii="Georgia" w:hAnsi="Georgia"/>
          <w:color w:val="000000" w:themeColor="text1"/>
        </w:rPr>
        <w:tab/>
      </w:r>
      <w:r w:rsidRPr="001E720B">
        <w:rPr>
          <w:rFonts w:ascii="Georgia" w:hAnsi="Georgia"/>
          <w:color w:val="000000" w:themeColor="text1"/>
        </w:rPr>
        <w:tab/>
      </w:r>
      <w:r w:rsidRPr="001E720B">
        <w:rPr>
          <w:rFonts w:ascii="Georgia" w:hAnsi="Georgia"/>
          <w:color w:val="000000" w:themeColor="text1"/>
        </w:rPr>
        <w:tab/>
      </w:r>
      <w:r w:rsidRPr="001E720B">
        <w:rPr>
          <w:rFonts w:ascii="Georgia" w:hAnsi="Georgia"/>
          <w:color w:val="000000" w:themeColor="text1"/>
        </w:rPr>
        <w:tab/>
      </w:r>
    </w:p>
    <w:sectPr w:rsidR="00E20BD6" w:rsidRPr="001E720B" w:rsidSect="0079170D">
      <w:head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80A2B" w14:textId="77777777" w:rsidR="00C76866" w:rsidRDefault="00C76866" w:rsidP="000425BE">
      <w:pPr>
        <w:spacing w:after="0" w:line="240" w:lineRule="auto"/>
      </w:pPr>
      <w:r>
        <w:separator/>
      </w:r>
    </w:p>
  </w:endnote>
  <w:endnote w:type="continuationSeparator" w:id="0">
    <w:p w14:paraId="0CAFE944" w14:textId="77777777" w:rsidR="00C76866" w:rsidRDefault="00C76866" w:rsidP="000425BE">
      <w:pPr>
        <w:spacing w:after="0" w:line="240" w:lineRule="auto"/>
      </w:pPr>
      <w:r>
        <w:continuationSeparator/>
      </w:r>
    </w:p>
  </w:endnote>
  <w:endnote w:type="continuationNotice" w:id="1">
    <w:p w14:paraId="023A7417" w14:textId="77777777" w:rsidR="00C76866" w:rsidRDefault="00C768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font597">
    <w:altName w:val="Calibri"/>
    <w:charset w:val="EE"/>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AAEB7" w14:textId="77777777" w:rsidR="00C76866" w:rsidRDefault="00C76866" w:rsidP="000425BE">
      <w:pPr>
        <w:spacing w:after="0" w:line="240" w:lineRule="auto"/>
      </w:pPr>
      <w:r>
        <w:separator/>
      </w:r>
    </w:p>
  </w:footnote>
  <w:footnote w:type="continuationSeparator" w:id="0">
    <w:p w14:paraId="49B487E8" w14:textId="77777777" w:rsidR="00C76866" w:rsidRDefault="00C76866" w:rsidP="000425BE">
      <w:pPr>
        <w:spacing w:after="0" w:line="240" w:lineRule="auto"/>
      </w:pPr>
      <w:r>
        <w:continuationSeparator/>
      </w:r>
    </w:p>
  </w:footnote>
  <w:footnote w:type="continuationNotice" w:id="1">
    <w:p w14:paraId="6AF32AAD" w14:textId="77777777" w:rsidR="00C76866" w:rsidRDefault="00C768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537B" w14:textId="77777777" w:rsidR="00F52B97" w:rsidRDefault="00F52B97">
    <w:pPr>
      <w:pStyle w:val="Zhlav"/>
    </w:pPr>
    <w:r>
      <w:rPr>
        <w:noProof/>
        <w:lang w:eastAsia="cs-CZ"/>
      </w:rPr>
      <mc:AlternateContent>
        <mc:Choice Requires="wps">
          <w:drawing>
            <wp:anchor distT="0" distB="0" distL="114300" distR="114300" simplePos="0" relativeHeight="251659264" behindDoc="0" locked="1" layoutInCell="1" allowOverlap="1" wp14:anchorId="127A8AC3" wp14:editId="022A14EA">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E76D6" w14:textId="77777777" w:rsidR="00F52B97" w:rsidRPr="006C7931" w:rsidRDefault="00F52B97" w:rsidP="00F52B97">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7A8AC3"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" filled="f" stroked="f">
              <v:textbox inset="0,0,0,0">
                <w:txbxContent>
                  <w:p w14:paraId="081E76D6" w14:textId="77777777" w:rsidR="00F52B97" w:rsidRPr="006C7931" w:rsidRDefault="00F52B97" w:rsidP="00F52B97">
                    <w:pPr>
                      <w:pStyle w:val="DocumentTypeCzechTourism"/>
                    </w:pPr>
                    <w:r>
                      <w:t>Smlouva</w:t>
                    </w:r>
                  </w:p>
                </w:txbxContent>
              </v:textbox>
              <w10:wrap anchorx="page" anchory="page"/>
              <w10:anchorlock/>
            </v:shape>
          </w:pict>
        </mc:Fallback>
      </mc:AlternateContent>
    </w:r>
    <w:r>
      <w:rPr>
        <w:noProof/>
        <w:lang w:eastAsia="cs-CZ"/>
      </w:rPr>
      <w:drawing>
        <wp:anchor distT="0" distB="0" distL="114300" distR="114300" simplePos="0" relativeHeight="251656192" behindDoc="1" locked="1" layoutInCell="1" allowOverlap="1" wp14:anchorId="2370FFB8" wp14:editId="410EFDDA">
          <wp:simplePos x="0" y="0"/>
          <wp:positionH relativeFrom="page">
            <wp:posOffset>17145</wp:posOffset>
          </wp:positionH>
          <wp:positionV relativeFrom="page">
            <wp:posOffset>-1905</wp:posOffset>
          </wp:positionV>
          <wp:extent cx="2842895" cy="1187450"/>
          <wp:effectExtent l="19050" t="0" r="0" b="0"/>
          <wp:wrapNone/>
          <wp:docPr id="11"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39A4FD0"/>
    <w:lvl w:ilvl="0">
      <w:start w:val="1"/>
      <w:numFmt w:val="decimal"/>
      <w:pStyle w:val="slovanseznam"/>
      <w:lvlText w:val="%1."/>
      <w:lvlJc w:val="left"/>
      <w:pPr>
        <w:tabs>
          <w:tab w:val="num" w:pos="360"/>
        </w:tabs>
        <w:ind w:left="360" w:hanging="360"/>
      </w:pPr>
    </w:lvl>
  </w:abstractNum>
  <w:abstractNum w:abstractNumId="1" w15:restartNumberingAfterBreak="0">
    <w:nsid w:val="00000004"/>
    <w:multiLevelType w:val="multilevel"/>
    <w:tmpl w:val="00000004"/>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740703"/>
    <w:multiLevelType w:val="hybridMultilevel"/>
    <w:tmpl w:val="C554DAC2"/>
    <w:lvl w:ilvl="0" w:tplc="FA785974">
      <w:start w:val="1"/>
      <w:numFmt w:val="lowerLetter"/>
      <w:lvlText w:val="%1)"/>
      <w:lvlJc w:val="left"/>
      <w:pPr>
        <w:ind w:left="720" w:hanging="360"/>
      </w:pPr>
      <w:rPr>
        <w:sz w:val="22"/>
        <w:szCs w:val="19"/>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8F466D"/>
    <w:multiLevelType w:val="hybridMultilevel"/>
    <w:tmpl w:val="14C66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5" w15:restartNumberingAfterBreak="0">
    <w:nsid w:val="123E7C0C"/>
    <w:multiLevelType w:val="hybridMultilevel"/>
    <w:tmpl w:val="28F00866"/>
    <w:lvl w:ilvl="0" w:tplc="8A96401C">
      <w:start w:val="1"/>
      <w:numFmt w:val="decimal"/>
      <w:lvlText w:val="%1."/>
      <w:lvlJc w:val="left"/>
      <w:pPr>
        <w:ind w:left="720" w:hanging="360"/>
      </w:pPr>
      <w:rPr>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5D0854"/>
    <w:multiLevelType w:val="hybridMultilevel"/>
    <w:tmpl w:val="962A752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9C081C"/>
    <w:multiLevelType w:val="hybridMultilevel"/>
    <w:tmpl w:val="075829EA"/>
    <w:lvl w:ilvl="0" w:tplc="E0F84CB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4BB53B3"/>
    <w:multiLevelType w:val="multilevel"/>
    <w:tmpl w:val="76201B64"/>
    <w:lvl w:ilvl="0">
      <w:start w:val="1"/>
      <w:numFmt w:val="upperRoman"/>
      <w:suff w:val="space"/>
      <w:lvlText w:val="%1."/>
      <w:lvlJc w:val="left"/>
      <w:pPr>
        <w:ind w:left="0" w:firstLine="0"/>
      </w:pPr>
      <w:rPr>
        <w:rFonts w:hint="default"/>
      </w:rPr>
    </w:lvl>
    <w:lvl w:ilvl="1">
      <w:start w:val="1"/>
      <w:numFmt w:val="decimal"/>
      <w:lvlText w:val="%2."/>
      <w:lvlJc w:val="left"/>
      <w:pPr>
        <w:ind w:left="312" w:hanging="312"/>
      </w:pPr>
      <w:rPr>
        <w:rFonts w:hint="default"/>
      </w:rPr>
    </w:lvl>
    <w:lvl w:ilvl="2">
      <w:start w:val="1"/>
      <w:numFmt w:val="bullet"/>
      <w:lvlText w:val=""/>
      <w:lvlJc w:val="left"/>
      <w:pPr>
        <w:ind w:left="624" w:hanging="312"/>
      </w:pPr>
      <w:rPr>
        <w:rFonts w:ascii="Symbol" w:hAnsi="Symbol"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9" w15:restartNumberingAfterBreak="0">
    <w:nsid w:val="29851884"/>
    <w:multiLevelType w:val="hybridMultilevel"/>
    <w:tmpl w:val="F1226524"/>
    <w:lvl w:ilvl="0" w:tplc="11B0D5AE">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29FE1E7A"/>
    <w:multiLevelType w:val="multilevel"/>
    <w:tmpl w:val="C882B7AA"/>
    <w:numStyleLink w:val="Headings"/>
  </w:abstractNum>
  <w:abstractNum w:abstractNumId="11" w15:restartNumberingAfterBreak="0">
    <w:nsid w:val="2F563F6A"/>
    <w:multiLevelType w:val="hybridMultilevel"/>
    <w:tmpl w:val="87B4635E"/>
    <w:lvl w:ilvl="0" w:tplc="7AE88BEC">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2F690CB7"/>
    <w:multiLevelType w:val="hybridMultilevel"/>
    <w:tmpl w:val="0C86EE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3B66A5"/>
    <w:multiLevelType w:val="hybridMultilevel"/>
    <w:tmpl w:val="08BA24A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32244F10"/>
    <w:multiLevelType w:val="multilevel"/>
    <w:tmpl w:val="C2A02212"/>
    <w:numStyleLink w:val="List-Contract"/>
  </w:abstractNum>
  <w:abstractNum w:abstractNumId="15" w15:restartNumberingAfterBreak="0">
    <w:nsid w:val="35181216"/>
    <w:multiLevelType w:val="hybridMultilevel"/>
    <w:tmpl w:val="29AC30C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353152CC"/>
    <w:multiLevelType w:val="multilevel"/>
    <w:tmpl w:val="266C492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7" w15:restartNumberingAfterBreak="0">
    <w:nsid w:val="378C2BC3"/>
    <w:multiLevelType w:val="hybridMultilevel"/>
    <w:tmpl w:val="29AE8234"/>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3909482F"/>
    <w:multiLevelType w:val="multilevel"/>
    <w:tmpl w:val="6E2AC5D8"/>
    <w:styleLink w:val="BalloonTextBullet"/>
    <w:lvl w:ilvl="0">
      <w:start w:val="1"/>
      <w:numFmt w:val="bullet"/>
      <w:pStyle w:val="Heading1-Number-FollowNumberCzechTourism"/>
      <w:lvlText w:val="–"/>
      <w:lvlJc w:val="left"/>
      <w:pPr>
        <w:ind w:left="142" w:hanging="142"/>
      </w:pPr>
      <w:rPr>
        <w:rFonts w:ascii="Arial" w:hAnsi="Arial" w:hint="default"/>
        <w:color w:val="auto"/>
      </w:rPr>
    </w:lvl>
    <w:lvl w:ilvl="1">
      <w:start w:val="1"/>
      <w:numFmt w:val="bullet"/>
      <w:pStyle w:val="ListNumber-ContinueHeadingCzechTourism"/>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19" w15:restartNumberingAfterBreak="0">
    <w:nsid w:val="3C857C75"/>
    <w:multiLevelType w:val="hybridMultilevel"/>
    <w:tmpl w:val="E786A98A"/>
    <w:lvl w:ilvl="0" w:tplc="04050001">
      <w:start w:val="1"/>
      <w:numFmt w:val="bullet"/>
      <w:lvlText w:val=""/>
      <w:lvlJc w:val="left"/>
      <w:pPr>
        <w:ind w:left="1485" w:hanging="360"/>
      </w:pPr>
      <w:rPr>
        <w:rFonts w:ascii="Symbol" w:hAnsi="Symbol" w:hint="default"/>
      </w:rPr>
    </w:lvl>
    <w:lvl w:ilvl="1" w:tplc="04050003">
      <w:start w:val="1"/>
      <w:numFmt w:val="bullet"/>
      <w:lvlText w:val="o"/>
      <w:lvlJc w:val="left"/>
      <w:pPr>
        <w:ind w:left="2205" w:hanging="360"/>
      </w:pPr>
      <w:rPr>
        <w:rFonts w:ascii="Courier New" w:hAnsi="Courier New" w:cs="Courier New" w:hint="default"/>
      </w:rPr>
    </w:lvl>
    <w:lvl w:ilvl="2" w:tplc="04050005">
      <w:start w:val="1"/>
      <w:numFmt w:val="bullet"/>
      <w:lvlText w:val=""/>
      <w:lvlJc w:val="left"/>
      <w:pPr>
        <w:ind w:left="2925" w:hanging="360"/>
      </w:pPr>
      <w:rPr>
        <w:rFonts w:ascii="Wingdings" w:hAnsi="Wingdings" w:hint="default"/>
      </w:rPr>
    </w:lvl>
    <w:lvl w:ilvl="3" w:tplc="04050001">
      <w:start w:val="1"/>
      <w:numFmt w:val="bullet"/>
      <w:lvlText w:val=""/>
      <w:lvlJc w:val="left"/>
      <w:pPr>
        <w:ind w:left="3645" w:hanging="360"/>
      </w:pPr>
      <w:rPr>
        <w:rFonts w:ascii="Symbol" w:hAnsi="Symbol" w:hint="default"/>
      </w:rPr>
    </w:lvl>
    <w:lvl w:ilvl="4" w:tplc="04050003">
      <w:start w:val="1"/>
      <w:numFmt w:val="bullet"/>
      <w:lvlText w:val="o"/>
      <w:lvlJc w:val="left"/>
      <w:pPr>
        <w:ind w:left="4365" w:hanging="360"/>
      </w:pPr>
      <w:rPr>
        <w:rFonts w:ascii="Courier New" w:hAnsi="Courier New" w:cs="Courier New" w:hint="default"/>
      </w:rPr>
    </w:lvl>
    <w:lvl w:ilvl="5" w:tplc="04050005">
      <w:start w:val="1"/>
      <w:numFmt w:val="bullet"/>
      <w:lvlText w:val=""/>
      <w:lvlJc w:val="left"/>
      <w:pPr>
        <w:ind w:left="5085" w:hanging="360"/>
      </w:pPr>
      <w:rPr>
        <w:rFonts w:ascii="Wingdings" w:hAnsi="Wingdings" w:hint="default"/>
      </w:rPr>
    </w:lvl>
    <w:lvl w:ilvl="6" w:tplc="04050001">
      <w:start w:val="1"/>
      <w:numFmt w:val="bullet"/>
      <w:lvlText w:val=""/>
      <w:lvlJc w:val="left"/>
      <w:pPr>
        <w:ind w:left="5805" w:hanging="360"/>
      </w:pPr>
      <w:rPr>
        <w:rFonts w:ascii="Symbol" w:hAnsi="Symbol" w:hint="default"/>
      </w:rPr>
    </w:lvl>
    <w:lvl w:ilvl="7" w:tplc="04050003">
      <w:start w:val="1"/>
      <w:numFmt w:val="bullet"/>
      <w:lvlText w:val="o"/>
      <w:lvlJc w:val="left"/>
      <w:pPr>
        <w:ind w:left="6525" w:hanging="360"/>
      </w:pPr>
      <w:rPr>
        <w:rFonts w:ascii="Courier New" w:hAnsi="Courier New" w:cs="Courier New" w:hint="default"/>
      </w:rPr>
    </w:lvl>
    <w:lvl w:ilvl="8" w:tplc="04050005">
      <w:start w:val="1"/>
      <w:numFmt w:val="bullet"/>
      <w:lvlText w:val=""/>
      <w:lvlJc w:val="left"/>
      <w:pPr>
        <w:ind w:left="7245" w:hanging="360"/>
      </w:pPr>
      <w:rPr>
        <w:rFonts w:ascii="Wingdings" w:hAnsi="Wingdings" w:hint="default"/>
      </w:rPr>
    </w:lvl>
  </w:abstractNum>
  <w:abstractNum w:abstractNumId="20" w15:restartNumberingAfterBreak="0">
    <w:nsid w:val="3F0F6B41"/>
    <w:multiLevelType w:val="hybridMultilevel"/>
    <w:tmpl w:val="DBC23E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EA4778"/>
    <w:multiLevelType w:val="hybridMultilevel"/>
    <w:tmpl w:val="03A05288"/>
    <w:lvl w:ilvl="0" w:tplc="8C320126">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1300DE"/>
    <w:multiLevelType w:val="hybridMultilevel"/>
    <w:tmpl w:val="DD849F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24" w15:restartNumberingAfterBreak="0">
    <w:nsid w:val="4D8E146F"/>
    <w:multiLevelType w:val="hybridMultilevel"/>
    <w:tmpl w:val="3F58A1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4971E3"/>
    <w:multiLevelType w:val="hybridMultilevel"/>
    <w:tmpl w:val="79B697C8"/>
    <w:lvl w:ilvl="0" w:tplc="0DC6EACE">
      <w:start w:val="1"/>
      <w:numFmt w:val="decimal"/>
      <w:lvlText w:val="%1."/>
      <w:lvlJc w:val="left"/>
      <w:pPr>
        <w:ind w:left="720" w:hanging="360"/>
      </w:pPr>
      <w:rPr>
        <w:rFonts w:ascii="Georgia" w:eastAsiaTheme="minorHAnsi" w:hAnsi="Georgia"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62C1DBF"/>
    <w:multiLevelType w:val="hybridMultilevel"/>
    <w:tmpl w:val="5B309306"/>
    <w:lvl w:ilvl="0" w:tplc="C97E642E">
      <w:start w:val="1"/>
      <w:numFmt w:val="decimal"/>
      <w:lvlText w:val="%1."/>
      <w:lvlJc w:val="left"/>
      <w:pPr>
        <w:ind w:left="720" w:hanging="360"/>
      </w:pPr>
      <w:rPr>
        <w:rFonts w:ascii="Georgia" w:hAnsi="Georgia" w:cs="Times New Roman"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501D5A"/>
    <w:multiLevelType w:val="hybridMultilevel"/>
    <w:tmpl w:val="98F451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DFF4AB6"/>
    <w:multiLevelType w:val="hybridMultilevel"/>
    <w:tmpl w:val="C0B45E10"/>
    <w:lvl w:ilvl="0" w:tplc="648850B4">
      <w:start w:val="1"/>
      <w:numFmt w:val="upperRoman"/>
      <w:lvlText w:val="%1."/>
      <w:lvlJc w:val="right"/>
      <w:pPr>
        <w:ind w:left="720" w:hanging="360"/>
      </w:pPr>
      <w:rPr>
        <w:rFonts w:ascii="Georgia" w:hAnsi="Georgia" w:cs="Times New Roman" w:hint="default"/>
        <w:sz w:val="20"/>
        <w:szCs w:val="20"/>
      </w:rPr>
    </w:lvl>
    <w:lvl w:ilvl="1" w:tplc="04050019">
      <w:start w:val="1"/>
      <w:numFmt w:val="lowerLetter"/>
      <w:lvlText w:val="%2."/>
      <w:lvlJc w:val="left"/>
      <w:pPr>
        <w:ind w:left="1440" w:hanging="360"/>
      </w:pPr>
    </w:lvl>
    <w:lvl w:ilvl="2" w:tplc="BA5E4EAC">
      <w:start w:val="1"/>
      <w:numFmt w:val="decimal"/>
      <w:lvlText w:val="%3."/>
      <w:lvlJc w:val="left"/>
      <w:pPr>
        <w:ind w:left="2340" w:hanging="360"/>
      </w:pPr>
      <w:rPr>
        <w:rFonts w:ascii="Georgia" w:hAnsi="Georgia" w:cs="Times New Roman" w:hint="default"/>
        <w:b w:val="0"/>
      </w:rPr>
    </w:lvl>
    <w:lvl w:ilvl="3" w:tplc="04050017">
      <w:start w:val="1"/>
      <w:numFmt w:val="lowerLetter"/>
      <w:lvlText w:val="%4)"/>
      <w:lvlJc w:val="left"/>
      <w:pPr>
        <w:ind w:left="2880" w:hanging="360"/>
      </w:pPr>
      <w:rPr>
        <w:rFonts w:hint="default"/>
        <w:b w:val="0"/>
        <w:sz w:val="19"/>
        <w:szCs w:val="19"/>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5D5719"/>
    <w:multiLevelType w:val="hybridMultilevel"/>
    <w:tmpl w:val="253CBEB8"/>
    <w:lvl w:ilvl="0" w:tplc="F4F4BD92">
      <w:start w:val="2"/>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30" w15:restartNumberingAfterBreak="0">
    <w:nsid w:val="65344A06"/>
    <w:multiLevelType w:val="hybridMultilevel"/>
    <w:tmpl w:val="F7D43F0A"/>
    <w:lvl w:ilvl="0" w:tplc="F614F0E8">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A25399"/>
    <w:multiLevelType w:val="hybridMultilevel"/>
    <w:tmpl w:val="0EB23A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4"/>
  </w:num>
  <w:num w:numId="3">
    <w:abstractNumId w:val="15"/>
  </w:num>
  <w:num w:numId="4">
    <w:abstractNumId w:val="30"/>
  </w:num>
  <w:num w:numId="5">
    <w:abstractNumId w:val="22"/>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3"/>
  </w:num>
  <w:num w:numId="9">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9"/>
  </w:num>
  <w:num w:numId="12">
    <w:abstractNumId w:val="23"/>
  </w:num>
  <w:num w:numId="13">
    <w:abstractNumId w:val="10"/>
  </w:num>
  <w:num w:numId="14">
    <w:abstractNumId w:val="18"/>
  </w:num>
  <w:num w:numId="15">
    <w:abstractNumId w:val="16"/>
  </w:num>
  <w:num w:numId="16">
    <w:abstractNumId w:val="25"/>
  </w:num>
  <w:num w:numId="17">
    <w:abstractNumId w:val="7"/>
  </w:num>
  <w:num w:numId="18">
    <w:abstractNumId w:val="9"/>
  </w:num>
  <w:num w:numId="19">
    <w:abstractNumId w:val="5"/>
  </w:num>
  <w:num w:numId="20">
    <w:abstractNumId w:val="28"/>
  </w:num>
  <w:num w:numId="21">
    <w:abstractNumId w:val="26"/>
  </w:num>
  <w:num w:numId="22">
    <w:abstractNumId w:val="3"/>
  </w:num>
  <w:num w:numId="23">
    <w:abstractNumId w:val="4"/>
  </w:num>
  <w:num w:numId="24">
    <w:abstractNumId w:val="14"/>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25">
    <w:abstractNumId w:val="20"/>
  </w:num>
  <w:num w:numId="26">
    <w:abstractNumId w:val="2"/>
  </w:num>
  <w:num w:numId="27">
    <w:abstractNumId w:val="8"/>
  </w:num>
  <w:num w:numId="28">
    <w:abstractNumId w:val="14"/>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29">
    <w:abstractNumId w:val="5"/>
    <w:lvlOverride w:ilvl="0">
      <w:startOverride w:val="1"/>
    </w:lvlOverride>
  </w:num>
  <w:num w:numId="30">
    <w:abstractNumId w:val="31"/>
  </w:num>
  <w:num w:numId="31">
    <w:abstractNumId w:val="6"/>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1"/>
  </w:num>
  <w:num w:numId="35">
    <w:abstractNumId w:val="12"/>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6C5"/>
    <w:rsid w:val="000225E5"/>
    <w:rsid w:val="000277DF"/>
    <w:rsid w:val="000332BD"/>
    <w:rsid w:val="000425BE"/>
    <w:rsid w:val="000442F3"/>
    <w:rsid w:val="00053702"/>
    <w:rsid w:val="00060B34"/>
    <w:rsid w:val="0007082C"/>
    <w:rsid w:val="0007375F"/>
    <w:rsid w:val="000A3233"/>
    <w:rsid w:val="000B3D3A"/>
    <w:rsid w:val="000D7CEB"/>
    <w:rsid w:val="000E1F94"/>
    <w:rsid w:val="00102F1F"/>
    <w:rsid w:val="00105F83"/>
    <w:rsid w:val="00107C23"/>
    <w:rsid w:val="00121B0B"/>
    <w:rsid w:val="00131AF0"/>
    <w:rsid w:val="001419D1"/>
    <w:rsid w:val="00146429"/>
    <w:rsid w:val="00153DCB"/>
    <w:rsid w:val="00171802"/>
    <w:rsid w:val="00180B21"/>
    <w:rsid w:val="00182C5B"/>
    <w:rsid w:val="001953D3"/>
    <w:rsid w:val="001B6BF9"/>
    <w:rsid w:val="001C4079"/>
    <w:rsid w:val="001C7929"/>
    <w:rsid w:val="001E3642"/>
    <w:rsid w:val="001E720B"/>
    <w:rsid w:val="00206B23"/>
    <w:rsid w:val="002145E3"/>
    <w:rsid w:val="00234FCC"/>
    <w:rsid w:val="002364B9"/>
    <w:rsid w:val="00254AC8"/>
    <w:rsid w:val="0025713A"/>
    <w:rsid w:val="00260F85"/>
    <w:rsid w:val="00274727"/>
    <w:rsid w:val="00281113"/>
    <w:rsid w:val="00282F5C"/>
    <w:rsid w:val="00283D1A"/>
    <w:rsid w:val="002C2DB4"/>
    <w:rsid w:val="002D09DC"/>
    <w:rsid w:val="002D1CC6"/>
    <w:rsid w:val="002F391F"/>
    <w:rsid w:val="00304101"/>
    <w:rsid w:val="003523E4"/>
    <w:rsid w:val="00357668"/>
    <w:rsid w:val="00357BD9"/>
    <w:rsid w:val="00386B00"/>
    <w:rsid w:val="003931FB"/>
    <w:rsid w:val="003C2816"/>
    <w:rsid w:val="003F0BB8"/>
    <w:rsid w:val="003F380B"/>
    <w:rsid w:val="00401674"/>
    <w:rsid w:val="004123B4"/>
    <w:rsid w:val="004127C2"/>
    <w:rsid w:val="00413E64"/>
    <w:rsid w:val="00416584"/>
    <w:rsid w:val="0042172D"/>
    <w:rsid w:val="00430EA4"/>
    <w:rsid w:val="00452FE2"/>
    <w:rsid w:val="00462252"/>
    <w:rsid w:val="00470B5E"/>
    <w:rsid w:val="004951D8"/>
    <w:rsid w:val="004C0276"/>
    <w:rsid w:val="004D7D90"/>
    <w:rsid w:val="004E02AB"/>
    <w:rsid w:val="00503C51"/>
    <w:rsid w:val="00514CE0"/>
    <w:rsid w:val="00547A81"/>
    <w:rsid w:val="00557AD2"/>
    <w:rsid w:val="0056447B"/>
    <w:rsid w:val="005673D4"/>
    <w:rsid w:val="0057384C"/>
    <w:rsid w:val="005826C5"/>
    <w:rsid w:val="00586C4F"/>
    <w:rsid w:val="005C43B7"/>
    <w:rsid w:val="005C50FE"/>
    <w:rsid w:val="0060005C"/>
    <w:rsid w:val="006227CD"/>
    <w:rsid w:val="00634CA6"/>
    <w:rsid w:val="00645C69"/>
    <w:rsid w:val="00657C9A"/>
    <w:rsid w:val="0066369E"/>
    <w:rsid w:val="006679B2"/>
    <w:rsid w:val="006A0D50"/>
    <w:rsid w:val="006A36BE"/>
    <w:rsid w:val="006A52A3"/>
    <w:rsid w:val="006E04CD"/>
    <w:rsid w:val="00712DDB"/>
    <w:rsid w:val="00726C8E"/>
    <w:rsid w:val="00733CAF"/>
    <w:rsid w:val="00751C06"/>
    <w:rsid w:val="00760677"/>
    <w:rsid w:val="00761AB9"/>
    <w:rsid w:val="00764D6E"/>
    <w:rsid w:val="0079170D"/>
    <w:rsid w:val="00795CBA"/>
    <w:rsid w:val="007F4F84"/>
    <w:rsid w:val="008031BA"/>
    <w:rsid w:val="008077E9"/>
    <w:rsid w:val="00820335"/>
    <w:rsid w:val="00831D69"/>
    <w:rsid w:val="00842104"/>
    <w:rsid w:val="00891D56"/>
    <w:rsid w:val="008A5C31"/>
    <w:rsid w:val="008A7F0B"/>
    <w:rsid w:val="008B79A1"/>
    <w:rsid w:val="008C7116"/>
    <w:rsid w:val="008E75D0"/>
    <w:rsid w:val="008F3545"/>
    <w:rsid w:val="00900174"/>
    <w:rsid w:val="009014A0"/>
    <w:rsid w:val="009408F6"/>
    <w:rsid w:val="00943186"/>
    <w:rsid w:val="00943C51"/>
    <w:rsid w:val="00966923"/>
    <w:rsid w:val="0097176F"/>
    <w:rsid w:val="00990915"/>
    <w:rsid w:val="00992F81"/>
    <w:rsid w:val="00996ED9"/>
    <w:rsid w:val="009E7425"/>
    <w:rsid w:val="00A02EE0"/>
    <w:rsid w:val="00A20006"/>
    <w:rsid w:val="00A525CA"/>
    <w:rsid w:val="00A77478"/>
    <w:rsid w:val="00AA0CCE"/>
    <w:rsid w:val="00AF0D43"/>
    <w:rsid w:val="00B34EE7"/>
    <w:rsid w:val="00B3556C"/>
    <w:rsid w:val="00B44D23"/>
    <w:rsid w:val="00B50F8A"/>
    <w:rsid w:val="00B6421C"/>
    <w:rsid w:val="00B70311"/>
    <w:rsid w:val="00B70A0A"/>
    <w:rsid w:val="00B81514"/>
    <w:rsid w:val="00B876CE"/>
    <w:rsid w:val="00BE344A"/>
    <w:rsid w:val="00C10E79"/>
    <w:rsid w:val="00C31C11"/>
    <w:rsid w:val="00C40933"/>
    <w:rsid w:val="00C76866"/>
    <w:rsid w:val="00CA3D32"/>
    <w:rsid w:val="00CA3EF8"/>
    <w:rsid w:val="00CA7E9C"/>
    <w:rsid w:val="00CC5B40"/>
    <w:rsid w:val="00CD041E"/>
    <w:rsid w:val="00CD506A"/>
    <w:rsid w:val="00CE1640"/>
    <w:rsid w:val="00CE59A7"/>
    <w:rsid w:val="00CF3354"/>
    <w:rsid w:val="00CF5BE9"/>
    <w:rsid w:val="00D0059D"/>
    <w:rsid w:val="00D075AA"/>
    <w:rsid w:val="00D22042"/>
    <w:rsid w:val="00D43350"/>
    <w:rsid w:val="00D53884"/>
    <w:rsid w:val="00D53C26"/>
    <w:rsid w:val="00D613F7"/>
    <w:rsid w:val="00DA32CF"/>
    <w:rsid w:val="00DB007B"/>
    <w:rsid w:val="00DE5C55"/>
    <w:rsid w:val="00DF1EC2"/>
    <w:rsid w:val="00DF506F"/>
    <w:rsid w:val="00E12EF9"/>
    <w:rsid w:val="00E20BD6"/>
    <w:rsid w:val="00E25613"/>
    <w:rsid w:val="00E262E6"/>
    <w:rsid w:val="00E433FE"/>
    <w:rsid w:val="00E47AB7"/>
    <w:rsid w:val="00E53F3E"/>
    <w:rsid w:val="00E97A6C"/>
    <w:rsid w:val="00EA45E2"/>
    <w:rsid w:val="00EE2DE9"/>
    <w:rsid w:val="00EF0E73"/>
    <w:rsid w:val="00F13EFB"/>
    <w:rsid w:val="00F1502D"/>
    <w:rsid w:val="00F34C18"/>
    <w:rsid w:val="00F44E6B"/>
    <w:rsid w:val="00F52B97"/>
    <w:rsid w:val="00F5763A"/>
    <w:rsid w:val="00F70B53"/>
    <w:rsid w:val="00F95B7A"/>
    <w:rsid w:val="00FA38DC"/>
    <w:rsid w:val="00FA566E"/>
    <w:rsid w:val="00FD5359"/>
    <w:rsid w:val="00FF25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A16A4"/>
  <w15:docId w15:val="{7A6AC38C-FFFD-4986-BEC7-B1D1B4F0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1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aliases w:val="N2"/>
    <w:basedOn w:val="Normln"/>
    <w:next w:val="Normln"/>
    <w:link w:val="Nadpis1Char"/>
    <w:uiPriority w:val="9"/>
    <w:qFormat/>
    <w:rsid w:val="00452FE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452FE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452FE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5826C5"/>
    <w:pPr>
      <w:ind w:left="720"/>
      <w:contextualSpacing/>
    </w:pPr>
  </w:style>
  <w:style w:type="paragraph" w:styleId="Nzev">
    <w:name w:val="Title"/>
    <w:aliases w:val="Title (Czech Tourism)"/>
    <w:basedOn w:val="Normln"/>
    <w:link w:val="NzevChar"/>
    <w:uiPriority w:val="99"/>
    <w:qFormat/>
    <w:rsid w:val="00053702"/>
    <w:pPr>
      <w:spacing w:after="0" w:line="240" w:lineRule="auto"/>
      <w:jc w:val="center"/>
    </w:pPr>
    <w:rPr>
      <w:rFonts w:ascii="Times New Roman" w:eastAsia="Times New Roman" w:hAnsi="Times New Roman" w:cs="Times New Roman"/>
      <w:b/>
      <w:sz w:val="24"/>
      <w:szCs w:val="20"/>
      <w:lang w:eastAsia="cs-CZ"/>
    </w:rPr>
  </w:style>
  <w:style w:type="character" w:customStyle="1" w:styleId="NzevChar">
    <w:name w:val="Název Char"/>
    <w:aliases w:val="Title (Czech Tourism) Char"/>
    <w:basedOn w:val="Standardnpsmoodstavce"/>
    <w:link w:val="Nzev"/>
    <w:uiPriority w:val="99"/>
    <w:rsid w:val="00053702"/>
    <w:rPr>
      <w:rFonts w:ascii="Times New Roman" w:eastAsia="Times New Roman" w:hAnsi="Times New Roman" w:cs="Times New Roman"/>
      <w:b/>
      <w:sz w:val="24"/>
      <w:szCs w:val="20"/>
      <w:lang w:eastAsia="cs-CZ"/>
    </w:rPr>
  </w:style>
  <w:style w:type="paragraph" w:styleId="Zkladntext">
    <w:name w:val="Body Text"/>
    <w:basedOn w:val="Normln"/>
    <w:link w:val="ZkladntextChar"/>
    <w:unhideWhenUsed/>
    <w:rsid w:val="00053702"/>
    <w:pPr>
      <w:spacing w:after="120" w:line="240" w:lineRule="auto"/>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053702"/>
    <w:rPr>
      <w:rFonts w:ascii="Times New Roman" w:eastAsia="Times New Roman" w:hAnsi="Times New Roman" w:cs="Times New Roman"/>
      <w:sz w:val="20"/>
      <w:szCs w:val="20"/>
      <w:lang w:eastAsia="cs-CZ"/>
    </w:rPr>
  </w:style>
  <w:style w:type="paragraph" w:styleId="Pokraovnseznamu">
    <w:name w:val="List Continue"/>
    <w:basedOn w:val="Normln"/>
    <w:semiHidden/>
    <w:unhideWhenUsed/>
    <w:rsid w:val="00053702"/>
    <w:pPr>
      <w:spacing w:after="120" w:line="240" w:lineRule="auto"/>
      <w:ind w:left="283"/>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053702"/>
    <w:rPr>
      <w:sz w:val="16"/>
      <w:szCs w:val="16"/>
    </w:rPr>
  </w:style>
  <w:style w:type="paragraph" w:styleId="Textkomente">
    <w:name w:val="annotation text"/>
    <w:basedOn w:val="Normln"/>
    <w:link w:val="TextkomenteChar"/>
    <w:uiPriority w:val="99"/>
    <w:semiHidden/>
    <w:unhideWhenUsed/>
    <w:rsid w:val="00053702"/>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053702"/>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5370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3702"/>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8C7116"/>
    <w:pPr>
      <w:spacing w:after="20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8C7116"/>
    <w:rPr>
      <w:rFonts w:ascii="Times New Roman" w:eastAsia="Times New Roman" w:hAnsi="Times New Roman" w:cs="Times New Roman"/>
      <w:b/>
      <w:bCs/>
      <w:sz w:val="20"/>
      <w:szCs w:val="20"/>
      <w:lang w:eastAsia="cs-CZ"/>
    </w:rPr>
  </w:style>
  <w:style w:type="character" w:styleId="Hypertextovodkaz">
    <w:name w:val="Hyperlink"/>
    <w:basedOn w:val="Standardnpsmoodstavce"/>
    <w:unhideWhenUsed/>
    <w:rsid w:val="00282F5C"/>
    <w:rPr>
      <w:color w:val="0000FF"/>
      <w:u w:val="single"/>
    </w:rPr>
  </w:style>
  <w:style w:type="character" w:customStyle="1" w:styleId="OdstavecseseznamemChar">
    <w:name w:val="Odstavec se seznamem Char"/>
    <w:basedOn w:val="Standardnpsmoodstavce"/>
    <w:link w:val="Odstavecseseznamem"/>
    <w:uiPriority w:val="34"/>
    <w:locked/>
    <w:rsid w:val="00206B23"/>
  </w:style>
  <w:style w:type="paragraph" w:styleId="Revize">
    <w:name w:val="Revision"/>
    <w:hidden/>
    <w:uiPriority w:val="99"/>
    <w:semiHidden/>
    <w:rsid w:val="00206B23"/>
    <w:pPr>
      <w:spacing w:after="0" w:line="240" w:lineRule="auto"/>
    </w:pPr>
  </w:style>
  <w:style w:type="paragraph" w:styleId="Textpoznpodarou">
    <w:name w:val="footnote text"/>
    <w:basedOn w:val="Normln"/>
    <w:link w:val="TextpoznpodarouChar"/>
    <w:uiPriority w:val="99"/>
    <w:semiHidden/>
    <w:unhideWhenUsed/>
    <w:rsid w:val="000425B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425BE"/>
    <w:rPr>
      <w:sz w:val="20"/>
      <w:szCs w:val="20"/>
    </w:rPr>
  </w:style>
  <w:style w:type="character" w:styleId="Znakapoznpodarou">
    <w:name w:val="footnote reference"/>
    <w:basedOn w:val="Standardnpsmoodstavce"/>
    <w:uiPriority w:val="99"/>
    <w:semiHidden/>
    <w:unhideWhenUsed/>
    <w:rsid w:val="000425BE"/>
    <w:rPr>
      <w:vertAlign w:val="superscript"/>
    </w:rPr>
  </w:style>
  <w:style w:type="paragraph" w:styleId="Zhlav">
    <w:name w:val="header"/>
    <w:aliases w:val="Header (Czech Tourism)"/>
    <w:basedOn w:val="Normln"/>
    <w:link w:val="ZhlavChar"/>
    <w:uiPriority w:val="99"/>
    <w:unhideWhenUsed/>
    <w:rsid w:val="00992F81"/>
    <w:pPr>
      <w:tabs>
        <w:tab w:val="center" w:pos="4536"/>
        <w:tab w:val="right" w:pos="9072"/>
      </w:tabs>
      <w:spacing w:after="0" w:line="240" w:lineRule="auto"/>
    </w:pPr>
  </w:style>
  <w:style w:type="character" w:customStyle="1" w:styleId="ZhlavChar">
    <w:name w:val="Záhlaví Char"/>
    <w:aliases w:val="Header (Czech Tourism) Char"/>
    <w:basedOn w:val="Standardnpsmoodstavce"/>
    <w:link w:val="Zhlav"/>
    <w:uiPriority w:val="99"/>
    <w:qFormat/>
    <w:rsid w:val="00992F81"/>
  </w:style>
  <w:style w:type="paragraph" w:styleId="Zpat">
    <w:name w:val="footer"/>
    <w:basedOn w:val="Normln"/>
    <w:link w:val="ZpatChar"/>
    <w:uiPriority w:val="99"/>
    <w:unhideWhenUsed/>
    <w:rsid w:val="00992F81"/>
    <w:pPr>
      <w:tabs>
        <w:tab w:val="center" w:pos="4536"/>
        <w:tab w:val="right" w:pos="9072"/>
      </w:tabs>
      <w:spacing w:after="0" w:line="240" w:lineRule="auto"/>
    </w:pPr>
  </w:style>
  <w:style w:type="character" w:customStyle="1" w:styleId="ZpatChar">
    <w:name w:val="Zápatí Char"/>
    <w:basedOn w:val="Standardnpsmoodstavce"/>
    <w:link w:val="Zpat"/>
    <w:uiPriority w:val="99"/>
    <w:rsid w:val="00992F81"/>
  </w:style>
  <w:style w:type="character" w:styleId="Siln">
    <w:name w:val="Strong"/>
    <w:aliases w:val="Strong (Czech Tourism)"/>
    <w:uiPriority w:val="19"/>
    <w:qFormat/>
    <w:rsid w:val="00B70311"/>
    <w:rPr>
      <w:rFonts w:cs="Times New Roman"/>
      <w:b/>
      <w:bCs/>
    </w:rPr>
  </w:style>
  <w:style w:type="paragraph" w:customStyle="1" w:styleId="Nzev18centrbold">
    <w:name w:val="Název 18 centr bold"/>
    <w:basedOn w:val="Normln"/>
    <w:uiPriority w:val="99"/>
    <w:rsid w:val="00B70311"/>
    <w:pPr>
      <w:tabs>
        <w:tab w:val="left" w:pos="0"/>
        <w:tab w:val="left" w:pos="284"/>
        <w:tab w:val="left" w:pos="1701"/>
      </w:tabs>
      <w:spacing w:after="0" w:line="240" w:lineRule="auto"/>
      <w:jc w:val="center"/>
    </w:pPr>
    <w:rPr>
      <w:rFonts w:ascii="Times New Roman" w:eastAsia="Times New Roman" w:hAnsi="Times New Roman" w:cs="Times New Roman"/>
      <w:b/>
      <w:sz w:val="36"/>
      <w:szCs w:val="20"/>
      <w:lang w:eastAsia="cs-CZ"/>
    </w:rPr>
  </w:style>
  <w:style w:type="paragraph" w:styleId="Zhlavzprvy">
    <w:name w:val="Message Header"/>
    <w:aliases w:val="Crossheading (Czech Tourism)"/>
    <w:basedOn w:val="Bezmezer"/>
    <w:link w:val="ZhlavzprvyChar"/>
    <w:uiPriority w:val="5"/>
    <w:qFormat/>
    <w:rsid w:val="00452FE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Arial"/>
      <w:b/>
      <w:szCs w:val="20"/>
    </w:rPr>
  </w:style>
  <w:style w:type="character" w:customStyle="1" w:styleId="ZhlavzprvyChar">
    <w:name w:val="Záhlaví zprávy Char"/>
    <w:aliases w:val="Crossheading (Czech Tourism) Char"/>
    <w:basedOn w:val="Standardnpsmoodstavce"/>
    <w:link w:val="Zhlavzprvy"/>
    <w:uiPriority w:val="5"/>
    <w:rsid w:val="00452FE2"/>
    <w:rPr>
      <w:rFonts w:ascii="Georgia" w:eastAsia="Calibri" w:hAnsi="Georgia" w:cs="Arial"/>
      <w:b/>
      <w:szCs w:val="20"/>
    </w:rPr>
  </w:style>
  <w:style w:type="paragraph" w:customStyle="1" w:styleId="TableTextCzechTourism">
    <w:name w:val="Table Text (Czech Tourism)"/>
    <w:basedOn w:val="Normln"/>
    <w:uiPriority w:val="18"/>
    <w:qFormat/>
    <w:rsid w:val="00452FE2"/>
    <w:pPr>
      <w:tabs>
        <w:tab w:val="left" w:pos="227"/>
        <w:tab w:val="left" w:pos="454"/>
        <w:tab w:val="left" w:pos="680"/>
        <w:tab w:val="left" w:pos="907"/>
        <w:tab w:val="left" w:pos="1134"/>
        <w:tab w:val="left" w:pos="1361"/>
        <w:tab w:val="left" w:pos="1588"/>
        <w:tab w:val="left" w:pos="1814"/>
        <w:tab w:val="left" w:pos="2041"/>
        <w:tab w:val="left" w:pos="2268"/>
      </w:tabs>
      <w:spacing w:after="0" w:line="220" w:lineRule="exact"/>
    </w:pPr>
    <w:rPr>
      <w:rFonts w:ascii="Arial" w:eastAsia="Calibri" w:hAnsi="Arial" w:cs="Arial"/>
      <w:sz w:val="20"/>
      <w:szCs w:val="20"/>
    </w:rPr>
  </w:style>
  <w:style w:type="paragraph" w:customStyle="1" w:styleId="Heading2CzechTourism">
    <w:name w:val="Heading 2 (Czech Tourism)"/>
    <w:basedOn w:val="Nadpis2"/>
    <w:next w:val="Normln"/>
    <w:uiPriority w:val="11"/>
    <w:qFormat/>
    <w:rsid w:val="00452FE2"/>
    <w:pPr>
      <w:keepNext w:val="0"/>
      <w:keepLines w:val="0"/>
      <w:numPr>
        <w:ilvl w:val="1"/>
        <w:numId w:val="13"/>
      </w:numPr>
      <w:tabs>
        <w:tab w:val="num" w:pos="360"/>
        <w:tab w:val="left" w:pos="680"/>
        <w:tab w:val="left" w:pos="907"/>
        <w:tab w:val="left" w:pos="1134"/>
        <w:tab w:val="left" w:pos="1361"/>
        <w:tab w:val="left" w:pos="1588"/>
        <w:tab w:val="left" w:pos="1814"/>
        <w:tab w:val="left" w:pos="2041"/>
        <w:tab w:val="left" w:pos="2268"/>
      </w:tabs>
      <w:spacing w:before="260" w:line="260" w:lineRule="exact"/>
    </w:pPr>
    <w:rPr>
      <w:rFonts w:ascii="Georgia" w:eastAsia="Calibri" w:hAnsi="Georgia" w:cs="Arial"/>
      <w:b/>
      <w:color w:val="auto"/>
      <w:sz w:val="22"/>
      <w:szCs w:val="22"/>
    </w:rPr>
  </w:style>
  <w:style w:type="paragraph" w:customStyle="1" w:styleId="Heading3CzechTourism">
    <w:name w:val="Heading 3 (Czech Tourism)"/>
    <w:basedOn w:val="Nadpis3"/>
    <w:next w:val="Normln"/>
    <w:uiPriority w:val="11"/>
    <w:semiHidden/>
    <w:unhideWhenUsed/>
    <w:qFormat/>
    <w:rsid w:val="00452FE2"/>
    <w:pPr>
      <w:keepNext w:val="0"/>
      <w:keepLines w:val="0"/>
      <w:numPr>
        <w:ilvl w:val="2"/>
        <w:numId w:val="13"/>
      </w:numPr>
      <w:tabs>
        <w:tab w:val="num" w:pos="360"/>
        <w:tab w:val="left" w:pos="680"/>
        <w:tab w:val="left" w:pos="907"/>
        <w:tab w:val="left" w:pos="1134"/>
        <w:tab w:val="left" w:pos="1361"/>
        <w:tab w:val="left" w:pos="1588"/>
        <w:tab w:val="left" w:pos="1814"/>
        <w:tab w:val="left" w:pos="2041"/>
        <w:tab w:val="left" w:pos="2268"/>
      </w:tabs>
      <w:spacing w:before="260" w:line="260" w:lineRule="exact"/>
    </w:pPr>
    <w:rPr>
      <w:rFonts w:ascii="Georgia" w:eastAsia="Calibri" w:hAnsi="Georgia" w:cs="Arial"/>
      <w:color w:val="auto"/>
      <w:sz w:val="22"/>
      <w:szCs w:val="22"/>
    </w:rPr>
  </w:style>
  <w:style w:type="numbering" w:customStyle="1" w:styleId="Headings">
    <w:name w:val="Headings"/>
    <w:uiPriority w:val="99"/>
    <w:rsid w:val="00452FE2"/>
    <w:pPr>
      <w:numPr>
        <w:numId w:val="12"/>
      </w:numPr>
    </w:pPr>
  </w:style>
  <w:style w:type="paragraph" w:customStyle="1" w:styleId="Heading1CzechTourism">
    <w:name w:val="Heading 1 (Czech Tourism)"/>
    <w:basedOn w:val="Nadpis1"/>
    <w:uiPriority w:val="11"/>
    <w:qFormat/>
    <w:rsid w:val="00452FE2"/>
    <w:pPr>
      <w:keepNext w:val="0"/>
      <w:keepLines w:val="0"/>
      <w:numPr>
        <w:numId w:val="13"/>
      </w:numPr>
      <w:tabs>
        <w:tab w:val="num" w:pos="360"/>
        <w:tab w:val="left" w:pos="680"/>
        <w:tab w:val="left" w:pos="907"/>
        <w:tab w:val="left" w:pos="1134"/>
        <w:tab w:val="left" w:pos="1361"/>
        <w:tab w:val="left" w:pos="1588"/>
        <w:tab w:val="left" w:pos="1814"/>
        <w:tab w:val="left" w:pos="2041"/>
        <w:tab w:val="left" w:pos="2268"/>
      </w:tabs>
      <w:spacing w:before="260" w:line="280" w:lineRule="exact"/>
      <w:jc w:val="center"/>
    </w:pPr>
    <w:rPr>
      <w:rFonts w:ascii="Georgia" w:eastAsia="Calibri" w:hAnsi="Georgia" w:cs="Arial"/>
      <w:b/>
      <w:color w:val="auto"/>
      <w:sz w:val="26"/>
      <w:szCs w:val="26"/>
    </w:rPr>
  </w:style>
  <w:style w:type="paragraph" w:styleId="Bezmezer">
    <w:name w:val="No Spacing"/>
    <w:aliases w:val="N1"/>
    <w:uiPriority w:val="1"/>
    <w:qFormat/>
    <w:rsid w:val="00452FE2"/>
    <w:pPr>
      <w:spacing w:after="0" w:line="240" w:lineRule="auto"/>
    </w:pPr>
  </w:style>
  <w:style w:type="character" w:customStyle="1" w:styleId="Nadpis2Char">
    <w:name w:val="Nadpis 2 Char"/>
    <w:basedOn w:val="Standardnpsmoodstavce"/>
    <w:link w:val="Nadpis2"/>
    <w:uiPriority w:val="9"/>
    <w:semiHidden/>
    <w:rsid w:val="00452FE2"/>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semiHidden/>
    <w:rsid w:val="00452FE2"/>
    <w:rPr>
      <w:rFonts w:asciiTheme="majorHAnsi" w:eastAsiaTheme="majorEastAsia" w:hAnsiTheme="majorHAnsi" w:cstheme="majorBidi"/>
      <w:color w:val="243F60" w:themeColor="accent1" w:themeShade="7F"/>
      <w:sz w:val="24"/>
      <w:szCs w:val="24"/>
    </w:rPr>
  </w:style>
  <w:style w:type="character" w:customStyle="1" w:styleId="Nadpis1Char">
    <w:name w:val="Nadpis 1 Char"/>
    <w:aliases w:val="N2 Char"/>
    <w:basedOn w:val="Standardnpsmoodstavce"/>
    <w:link w:val="Nadpis1"/>
    <w:uiPriority w:val="9"/>
    <w:rsid w:val="00452FE2"/>
    <w:rPr>
      <w:rFonts w:asciiTheme="majorHAnsi" w:eastAsiaTheme="majorEastAsia" w:hAnsiTheme="majorHAnsi" w:cstheme="majorBidi"/>
      <w:color w:val="365F91" w:themeColor="accent1" w:themeShade="BF"/>
      <w:sz w:val="32"/>
      <w:szCs w:val="32"/>
    </w:rPr>
  </w:style>
  <w:style w:type="paragraph" w:styleId="Podpis">
    <w:name w:val="Signature"/>
    <w:aliases w:val="Signature (Czech Tourism)"/>
    <w:basedOn w:val="Normln"/>
    <w:link w:val="PodpisChar"/>
    <w:uiPriority w:val="99"/>
    <w:rsid w:val="00E20BD6"/>
    <w:pPr>
      <w:tabs>
        <w:tab w:val="left" w:pos="227"/>
        <w:tab w:val="left" w:pos="454"/>
        <w:tab w:val="left" w:pos="680"/>
        <w:tab w:val="left" w:pos="907"/>
        <w:tab w:val="left" w:pos="1134"/>
        <w:tab w:val="left" w:pos="1361"/>
        <w:tab w:val="left" w:pos="1588"/>
        <w:tab w:val="left" w:pos="1814"/>
        <w:tab w:val="left" w:pos="2041"/>
        <w:tab w:val="left" w:pos="2268"/>
      </w:tabs>
      <w:spacing w:before="780" w:after="0" w:line="260" w:lineRule="exact"/>
    </w:pPr>
    <w:rPr>
      <w:rFonts w:ascii="Georgia" w:eastAsia="Calibri" w:hAnsi="Georgia" w:cs="Arial"/>
      <w:b/>
      <w:szCs w:val="20"/>
    </w:rPr>
  </w:style>
  <w:style w:type="character" w:customStyle="1" w:styleId="PodpisChar">
    <w:name w:val="Podpis Char"/>
    <w:aliases w:val="Signature (Czech Tourism) Char"/>
    <w:basedOn w:val="Standardnpsmoodstavce"/>
    <w:link w:val="Podpis"/>
    <w:uiPriority w:val="99"/>
    <w:rsid w:val="00E20BD6"/>
    <w:rPr>
      <w:rFonts w:ascii="Georgia" w:eastAsia="Calibri" w:hAnsi="Georgia" w:cs="Arial"/>
      <w:b/>
      <w:szCs w:val="20"/>
    </w:rPr>
  </w:style>
  <w:style w:type="paragraph" w:customStyle="1" w:styleId="Heading1-Number-FollowNumberCzechTourism">
    <w:name w:val="Heading 1 - Number - Follow Number (Czech Tourism)"/>
    <w:basedOn w:val="Nadpis1"/>
    <w:next w:val="Normln"/>
    <w:uiPriority w:val="99"/>
    <w:rsid w:val="00D43350"/>
    <w:pPr>
      <w:keepNext w:val="0"/>
      <w:keepLines w:val="0"/>
      <w:numPr>
        <w:numId w:val="14"/>
      </w:numPr>
      <w:tabs>
        <w:tab w:val="left" w:pos="680"/>
        <w:tab w:val="left" w:pos="907"/>
        <w:tab w:val="left" w:pos="1134"/>
        <w:tab w:val="left" w:pos="1361"/>
        <w:tab w:val="left" w:pos="1588"/>
        <w:tab w:val="left" w:pos="1814"/>
        <w:tab w:val="left" w:pos="2041"/>
        <w:tab w:val="left" w:pos="2268"/>
      </w:tabs>
      <w:spacing w:before="260" w:after="260" w:line="280" w:lineRule="exact"/>
      <w:jc w:val="center"/>
    </w:pPr>
    <w:rPr>
      <w:rFonts w:ascii="Georgia" w:eastAsia="Calibri" w:hAnsi="Georgia" w:cs="Arial"/>
      <w:b/>
      <w:color w:val="auto"/>
      <w:sz w:val="26"/>
      <w:szCs w:val="26"/>
    </w:rPr>
  </w:style>
  <w:style w:type="paragraph" w:customStyle="1" w:styleId="ListNumber-ContinueHeadingCzechTourism">
    <w:name w:val="List Number - Continue Heading (Czech Tourism)"/>
    <w:basedOn w:val="Normln"/>
    <w:uiPriority w:val="99"/>
    <w:qFormat/>
    <w:rsid w:val="00D43350"/>
    <w:pPr>
      <w:numPr>
        <w:ilvl w:val="1"/>
        <w:numId w:val="14"/>
      </w:numPr>
      <w:spacing w:after="0" w:line="260" w:lineRule="exact"/>
    </w:pPr>
    <w:rPr>
      <w:rFonts w:ascii="Georgia" w:eastAsia="Calibri" w:hAnsi="Georgia" w:cs="Arial"/>
      <w:szCs w:val="20"/>
    </w:rPr>
  </w:style>
  <w:style w:type="numbering" w:customStyle="1" w:styleId="BalloonTextBullet">
    <w:name w:val="Balloon Text Bullet"/>
    <w:rsid w:val="00D43350"/>
    <w:pPr>
      <w:numPr>
        <w:numId w:val="14"/>
      </w:numPr>
    </w:pPr>
  </w:style>
  <w:style w:type="paragraph" w:customStyle="1" w:styleId="DocumentTypeCzechTourism">
    <w:name w:val="Document Type (Czech Tourism)"/>
    <w:basedOn w:val="Normln"/>
    <w:uiPriority w:val="99"/>
    <w:rsid w:val="00F52B97"/>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jc w:val="right"/>
    </w:pPr>
    <w:rPr>
      <w:rFonts w:ascii="Arial" w:eastAsia="Calibri" w:hAnsi="Arial" w:cs="Arial"/>
      <w:b/>
      <w:color w:val="E6001E"/>
      <w:sz w:val="30"/>
      <w:szCs w:val="30"/>
    </w:rPr>
  </w:style>
  <w:style w:type="paragraph" w:customStyle="1" w:styleId="Zkladntext31">
    <w:name w:val="Základní text 31"/>
    <w:basedOn w:val="Normln"/>
    <w:rsid w:val="00DB007B"/>
    <w:pPr>
      <w:suppressAutoHyphens/>
      <w:spacing w:before="120" w:after="0" w:line="240" w:lineRule="auto"/>
      <w:jc w:val="both"/>
    </w:pPr>
    <w:rPr>
      <w:rFonts w:ascii="Times New Roman" w:eastAsia="Times New Roman" w:hAnsi="Times New Roman" w:cs="Times New Roman"/>
      <w:szCs w:val="20"/>
      <w:lang w:eastAsia="ar-SA"/>
    </w:rPr>
  </w:style>
  <w:style w:type="paragraph" w:customStyle="1" w:styleId="ListNumber-ContractCzechRadio">
    <w:name w:val="List Number - Contract (Czech Radio)"/>
    <w:basedOn w:val="Normln"/>
    <w:uiPriority w:val="13"/>
    <w:qFormat/>
    <w:rsid w:val="00DB007B"/>
    <w:pPr>
      <w:numPr>
        <w:ilvl w:val="1"/>
        <w:numId w:val="24"/>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sz w:val="20"/>
    </w:rPr>
  </w:style>
  <w:style w:type="paragraph" w:customStyle="1" w:styleId="ListLetter-ContractCzechRadio">
    <w:name w:val="List Letter - Contract (Czech Radio)"/>
    <w:basedOn w:val="Normln"/>
    <w:uiPriority w:val="15"/>
    <w:qFormat/>
    <w:rsid w:val="00DB007B"/>
    <w:pPr>
      <w:numPr>
        <w:ilvl w:val="2"/>
        <w:numId w:val="24"/>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sz w:val="20"/>
    </w:rPr>
  </w:style>
  <w:style w:type="paragraph" w:customStyle="1" w:styleId="Heading-Number-ContractCzechRadio">
    <w:name w:val="Heading-Number - Contract (Czech Radio)"/>
    <w:basedOn w:val="Normln"/>
    <w:next w:val="ListNumber-ContractCzechRadio"/>
    <w:uiPriority w:val="11"/>
    <w:qFormat/>
    <w:rsid w:val="00DB007B"/>
    <w:pPr>
      <w:keepNext/>
      <w:keepLines/>
      <w:numPr>
        <w:numId w:val="24"/>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eastAsia="Times New Roman" w:hAnsi="Arial" w:cs="Times New Roman"/>
      <w:b/>
      <w:color w:val="000F37"/>
      <w:sz w:val="20"/>
      <w:szCs w:val="26"/>
    </w:rPr>
  </w:style>
  <w:style w:type="numbering" w:customStyle="1" w:styleId="List-Contract">
    <w:name w:val="List - Contract"/>
    <w:uiPriority w:val="99"/>
    <w:rsid w:val="00DB007B"/>
    <w:pPr>
      <w:numPr>
        <w:numId w:val="23"/>
      </w:numPr>
    </w:pPr>
  </w:style>
  <w:style w:type="paragraph" w:styleId="Zkladntextodsazen">
    <w:name w:val="Body Text Indent"/>
    <w:basedOn w:val="Normln"/>
    <w:link w:val="ZkladntextodsazenChar"/>
    <w:uiPriority w:val="99"/>
    <w:unhideWhenUsed/>
    <w:rsid w:val="00DB007B"/>
    <w:pPr>
      <w:spacing w:after="120" w:line="259" w:lineRule="auto"/>
      <w:ind w:left="283"/>
    </w:pPr>
    <w:rPr>
      <w:rFonts w:ascii="Garamond" w:hAnsi="Garamond" w:cs="Times New Roman"/>
      <w:color w:val="000000" w:themeColor="text1"/>
      <w:szCs w:val="24"/>
    </w:rPr>
  </w:style>
  <w:style w:type="character" w:customStyle="1" w:styleId="ZkladntextodsazenChar">
    <w:name w:val="Základní text odsazený Char"/>
    <w:basedOn w:val="Standardnpsmoodstavce"/>
    <w:link w:val="Zkladntextodsazen"/>
    <w:uiPriority w:val="99"/>
    <w:rsid w:val="00DB007B"/>
    <w:rPr>
      <w:rFonts w:ascii="Garamond" w:hAnsi="Garamond" w:cs="Times New Roman"/>
      <w:color w:val="000000" w:themeColor="text1"/>
      <w:szCs w:val="24"/>
    </w:rPr>
  </w:style>
  <w:style w:type="paragraph" w:customStyle="1" w:styleId="SubjectSpecification-ContractCzechRadio">
    <w:name w:val="Subject Specification - Contract (Czech Radio)"/>
    <w:basedOn w:val="Normln"/>
    <w:uiPriority w:val="9"/>
    <w:rsid w:val="006679B2"/>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eastAsia="Calibri" w:hAnsi="Arial" w:cs="Times New Roman"/>
      <w:color w:val="000F37"/>
      <w:sz w:val="20"/>
    </w:rPr>
  </w:style>
  <w:style w:type="paragraph" w:customStyle="1" w:styleId="SubjectName-ContractCzechRadio">
    <w:name w:val="Subject Name - Contract (Czech Radio)"/>
    <w:basedOn w:val="SubjectSpecification-ContractCzechRadio"/>
    <w:next w:val="SubjectSpecification-ContractCzechRadio"/>
    <w:uiPriority w:val="9"/>
    <w:rsid w:val="006679B2"/>
    <w:rPr>
      <w:b/>
    </w:rPr>
  </w:style>
  <w:style w:type="character" w:styleId="Nevyeenzmnka">
    <w:name w:val="Unresolved Mention"/>
    <w:basedOn w:val="Standardnpsmoodstavce"/>
    <w:uiPriority w:val="99"/>
    <w:semiHidden/>
    <w:unhideWhenUsed/>
    <w:rsid w:val="00943C51"/>
    <w:rPr>
      <w:color w:val="605E5C"/>
      <w:shd w:val="clear" w:color="auto" w:fill="E1DFDD"/>
    </w:rPr>
  </w:style>
  <w:style w:type="paragraph" w:styleId="slovanseznam">
    <w:name w:val="List Number"/>
    <w:basedOn w:val="Normln"/>
    <w:uiPriority w:val="99"/>
    <w:semiHidden/>
    <w:unhideWhenUsed/>
    <w:rsid w:val="00CE59A7"/>
    <w:pPr>
      <w:numPr>
        <w:numId w:val="3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91453">
      <w:bodyDiv w:val="1"/>
      <w:marLeft w:val="0"/>
      <w:marRight w:val="0"/>
      <w:marTop w:val="0"/>
      <w:marBottom w:val="0"/>
      <w:divBdr>
        <w:top w:val="none" w:sz="0" w:space="0" w:color="auto"/>
        <w:left w:val="none" w:sz="0" w:space="0" w:color="auto"/>
        <w:bottom w:val="none" w:sz="0" w:space="0" w:color="auto"/>
        <w:right w:val="none" w:sz="0" w:space="0" w:color="auto"/>
      </w:divBdr>
      <w:divsChild>
        <w:div w:id="256670302">
          <w:marLeft w:val="0"/>
          <w:marRight w:val="0"/>
          <w:marTop w:val="0"/>
          <w:marBottom w:val="0"/>
          <w:divBdr>
            <w:top w:val="none" w:sz="0" w:space="0" w:color="auto"/>
            <w:left w:val="none" w:sz="0" w:space="0" w:color="auto"/>
            <w:bottom w:val="none" w:sz="0" w:space="0" w:color="auto"/>
            <w:right w:val="none" w:sz="0" w:space="0" w:color="auto"/>
          </w:divBdr>
        </w:div>
      </w:divsChild>
    </w:div>
    <w:div w:id="682318734">
      <w:bodyDiv w:val="1"/>
      <w:marLeft w:val="0"/>
      <w:marRight w:val="0"/>
      <w:marTop w:val="0"/>
      <w:marBottom w:val="0"/>
      <w:divBdr>
        <w:top w:val="none" w:sz="0" w:space="0" w:color="auto"/>
        <w:left w:val="none" w:sz="0" w:space="0" w:color="auto"/>
        <w:bottom w:val="none" w:sz="0" w:space="0" w:color="auto"/>
        <w:right w:val="none" w:sz="0" w:space="0" w:color="auto"/>
      </w:divBdr>
      <w:divsChild>
        <w:div w:id="1365401788">
          <w:marLeft w:val="0"/>
          <w:marRight w:val="0"/>
          <w:marTop w:val="0"/>
          <w:marBottom w:val="0"/>
          <w:divBdr>
            <w:top w:val="none" w:sz="0" w:space="0" w:color="auto"/>
            <w:left w:val="none" w:sz="0" w:space="0" w:color="auto"/>
            <w:bottom w:val="none" w:sz="0" w:space="0" w:color="auto"/>
            <w:right w:val="none" w:sz="0" w:space="0" w:color="auto"/>
          </w:divBdr>
        </w:div>
      </w:divsChild>
    </w:div>
    <w:div w:id="889078165">
      <w:bodyDiv w:val="1"/>
      <w:marLeft w:val="0"/>
      <w:marRight w:val="0"/>
      <w:marTop w:val="0"/>
      <w:marBottom w:val="0"/>
      <w:divBdr>
        <w:top w:val="none" w:sz="0" w:space="0" w:color="auto"/>
        <w:left w:val="none" w:sz="0" w:space="0" w:color="auto"/>
        <w:bottom w:val="none" w:sz="0" w:space="0" w:color="auto"/>
        <w:right w:val="none" w:sz="0" w:space="0" w:color="auto"/>
      </w:divBdr>
    </w:div>
    <w:div w:id="1809979099">
      <w:bodyDiv w:val="1"/>
      <w:marLeft w:val="0"/>
      <w:marRight w:val="0"/>
      <w:marTop w:val="0"/>
      <w:marBottom w:val="0"/>
      <w:divBdr>
        <w:top w:val="none" w:sz="0" w:space="0" w:color="auto"/>
        <w:left w:val="none" w:sz="0" w:space="0" w:color="auto"/>
        <w:bottom w:val="none" w:sz="0" w:space="0" w:color="auto"/>
        <w:right w:val="none" w:sz="0" w:space="0" w:color="auto"/>
      </w:divBdr>
    </w:div>
    <w:div w:id="1826358307">
      <w:bodyDiv w:val="1"/>
      <w:marLeft w:val="0"/>
      <w:marRight w:val="0"/>
      <w:marTop w:val="0"/>
      <w:marBottom w:val="0"/>
      <w:divBdr>
        <w:top w:val="none" w:sz="0" w:space="0" w:color="auto"/>
        <w:left w:val="none" w:sz="0" w:space="0" w:color="auto"/>
        <w:bottom w:val="none" w:sz="0" w:space="0" w:color="auto"/>
        <w:right w:val="none" w:sz="0" w:space="0" w:color="auto"/>
      </w:divBdr>
    </w:div>
    <w:div w:id="1927491693">
      <w:bodyDiv w:val="1"/>
      <w:marLeft w:val="0"/>
      <w:marRight w:val="0"/>
      <w:marTop w:val="0"/>
      <w:marBottom w:val="0"/>
      <w:divBdr>
        <w:top w:val="none" w:sz="0" w:space="0" w:color="auto"/>
        <w:left w:val="none" w:sz="0" w:space="0" w:color="auto"/>
        <w:bottom w:val="none" w:sz="0" w:space="0" w:color="auto"/>
        <w:right w:val="none" w:sz="0" w:space="0" w:color="auto"/>
      </w:divBdr>
    </w:div>
    <w:div w:id="20081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znam.cz/reklama/cz/obsahovy-web/obchodni-podmink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5012F6650F1CA42AC0CE863291E4368" ma:contentTypeVersion="8" ma:contentTypeDescription="Vytvoří nový dokument" ma:contentTypeScope="" ma:versionID="8c5b106d0846459d7879527c5adc6919">
  <xsd:schema xmlns:xsd="http://www.w3.org/2001/XMLSchema" xmlns:xs="http://www.w3.org/2001/XMLSchema" xmlns:p="http://schemas.microsoft.com/office/2006/metadata/properties" xmlns:ns3="9c1ae5a8-5060-45c3-b182-d952ae36a35f" targetNamespace="http://schemas.microsoft.com/office/2006/metadata/properties" ma:root="true" ma:fieldsID="2dd84d839289a5f0d2adace3407445a6" ns3:_="">
    <xsd:import namespace="9c1ae5a8-5060-45c3-b182-d952ae36a35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ae5a8-5060-45c3-b182-d952ae36a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ACF9C-C5EF-4ADB-A88B-C1A9692F68E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92D752-4C9A-4F3F-BEBA-41963DC65B8C}">
  <ds:schemaRefs>
    <ds:schemaRef ds:uri="http://schemas.microsoft.com/sharepoint/v3/contenttype/forms"/>
  </ds:schemaRefs>
</ds:datastoreItem>
</file>

<file path=customXml/itemProps3.xml><?xml version="1.0" encoding="utf-8"?>
<ds:datastoreItem xmlns:ds="http://schemas.openxmlformats.org/officeDocument/2006/customXml" ds:itemID="{9708C9F0-2E8D-456A-8CD7-778C03313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ae5a8-5060-45c3-b182-d952ae36a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34FA85-C149-424E-9172-1B6EC47C9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2458</Words>
  <Characters>14503</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Ministerstvo financí</Company>
  <LinksUpToDate>false</LinksUpToDate>
  <CharactersWithSpaces>16928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Vykysalá Nikola</dc:creator>
  <cp:lastModifiedBy>Glombová Sylva</cp:lastModifiedBy>
  <cp:revision>3</cp:revision>
  <cp:lastPrinted>2021-03-17T13:12:00Z</cp:lastPrinted>
  <dcterms:created xsi:type="dcterms:W3CDTF">2021-06-22T13:34:00Z</dcterms:created>
  <dcterms:modified xsi:type="dcterms:W3CDTF">2021-06-22T13:48:00Z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0x010100F5012F6650F1CA42AC0CE863291E4368</vt:lpwstr>
  </property>
</Properties>
</file>