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190A" w14:textId="77777777" w:rsidR="004566D1" w:rsidRDefault="004566D1" w:rsidP="00831ECD">
      <w:pPr>
        <w:pStyle w:val="Nzev"/>
        <w:rPr>
          <w:sz w:val="28"/>
          <w:szCs w:val="28"/>
        </w:rPr>
      </w:pPr>
    </w:p>
    <w:p w14:paraId="0519DAE3" w14:textId="1EA4B0CB" w:rsidR="00C048FD" w:rsidRPr="003A5289" w:rsidRDefault="00B76A64" w:rsidP="00831ECD">
      <w:pPr>
        <w:pStyle w:val="Nzev"/>
        <w:rPr>
          <w:sz w:val="28"/>
          <w:szCs w:val="28"/>
        </w:rPr>
      </w:pPr>
      <w:r w:rsidRPr="003A5289">
        <w:rPr>
          <w:sz w:val="28"/>
          <w:szCs w:val="28"/>
        </w:rPr>
        <w:t xml:space="preserve">SMLOUVA </w:t>
      </w:r>
      <w:r w:rsidR="00C048FD" w:rsidRPr="003A5289">
        <w:rPr>
          <w:sz w:val="28"/>
          <w:szCs w:val="28"/>
        </w:rPr>
        <w:t xml:space="preserve">O </w:t>
      </w:r>
      <w:r w:rsidR="00F73C4D" w:rsidRPr="003A5289">
        <w:rPr>
          <w:sz w:val="28"/>
          <w:szCs w:val="28"/>
        </w:rPr>
        <w:t>ZAJIŠTĚNÍ SOUTĚŽE</w:t>
      </w:r>
      <w:r w:rsidR="00C048FD" w:rsidRPr="003A5289">
        <w:rPr>
          <w:sz w:val="28"/>
          <w:szCs w:val="28"/>
        </w:rPr>
        <w:t xml:space="preserve">   </w:t>
      </w:r>
    </w:p>
    <w:p w14:paraId="4BEEDA94" w14:textId="77777777" w:rsidR="00C048FD" w:rsidRPr="00FA1E3D" w:rsidRDefault="00C048FD" w:rsidP="00831ECD">
      <w:pPr>
        <w:tabs>
          <w:tab w:val="left" w:pos="1496"/>
        </w:tabs>
        <w:ind w:left="284"/>
        <w:jc w:val="both"/>
        <w:rPr>
          <w:rFonts w:ascii="Arial" w:hAnsi="Arial" w:cs="Arial"/>
          <w:sz w:val="22"/>
          <w:szCs w:val="22"/>
        </w:rPr>
      </w:pPr>
    </w:p>
    <w:p w14:paraId="25444EBD" w14:textId="77777777" w:rsidR="00C048FD" w:rsidRPr="00FA1E3D" w:rsidRDefault="00C048FD" w:rsidP="00831ECD">
      <w:pPr>
        <w:tabs>
          <w:tab w:val="left" w:pos="1496"/>
        </w:tabs>
        <w:ind w:left="284"/>
        <w:jc w:val="center"/>
        <w:rPr>
          <w:rFonts w:ascii="Arial" w:hAnsi="Arial" w:cs="Arial"/>
          <w:sz w:val="22"/>
          <w:szCs w:val="22"/>
        </w:rPr>
      </w:pPr>
      <w:r w:rsidRPr="00FA1E3D">
        <w:rPr>
          <w:rFonts w:ascii="Arial" w:hAnsi="Arial" w:cs="Arial"/>
          <w:sz w:val="22"/>
          <w:szCs w:val="22"/>
        </w:rPr>
        <w:t>Smluvní strany:</w:t>
      </w:r>
    </w:p>
    <w:p w14:paraId="488D5C83" w14:textId="77777777" w:rsidR="00C048FD" w:rsidRPr="00FA1E3D" w:rsidRDefault="00C048FD" w:rsidP="00831ECD">
      <w:pPr>
        <w:tabs>
          <w:tab w:val="left" w:pos="1496"/>
        </w:tabs>
        <w:ind w:left="284"/>
        <w:jc w:val="center"/>
        <w:rPr>
          <w:rFonts w:ascii="Arial" w:hAnsi="Arial" w:cs="Arial"/>
          <w:sz w:val="22"/>
          <w:szCs w:val="22"/>
        </w:rPr>
      </w:pPr>
    </w:p>
    <w:p w14:paraId="7222DBBD" w14:textId="77777777" w:rsidR="00C048FD" w:rsidRPr="00FA1E3D" w:rsidRDefault="00C048FD" w:rsidP="00831ECD">
      <w:pPr>
        <w:tabs>
          <w:tab w:val="left" w:pos="1496"/>
        </w:tabs>
        <w:ind w:left="284"/>
        <w:jc w:val="both"/>
        <w:rPr>
          <w:rFonts w:ascii="Arial" w:hAnsi="Arial" w:cs="Arial"/>
          <w:sz w:val="22"/>
          <w:szCs w:val="22"/>
        </w:rPr>
      </w:pPr>
    </w:p>
    <w:p w14:paraId="3E54CCCF" w14:textId="7A2E46AF" w:rsidR="00C048FD" w:rsidRPr="00FA1E3D" w:rsidRDefault="003A5289" w:rsidP="00831ECD">
      <w:pPr>
        <w:spacing w:line="276" w:lineRule="auto"/>
        <w:jc w:val="both"/>
        <w:rPr>
          <w:rFonts w:ascii="Arial" w:hAnsi="Arial" w:cs="Arial"/>
          <w:b/>
          <w:sz w:val="22"/>
          <w:szCs w:val="22"/>
        </w:rPr>
      </w:pPr>
      <w:r>
        <w:rPr>
          <w:rFonts w:ascii="Arial" w:hAnsi="Arial" w:cs="Arial"/>
          <w:b/>
          <w:sz w:val="22"/>
          <w:szCs w:val="22"/>
        </w:rPr>
        <w:t>Centrum pro regionální rozvoj České republiky</w:t>
      </w:r>
    </w:p>
    <w:p w14:paraId="5641F172" w14:textId="0439EE6E" w:rsidR="00C048FD" w:rsidRPr="00FA1E3D" w:rsidRDefault="001C546E" w:rsidP="00831ECD">
      <w:pPr>
        <w:spacing w:line="276" w:lineRule="auto"/>
        <w:jc w:val="both"/>
        <w:rPr>
          <w:rFonts w:ascii="Arial" w:hAnsi="Arial" w:cs="Arial"/>
          <w:sz w:val="22"/>
          <w:szCs w:val="22"/>
        </w:rPr>
      </w:pPr>
      <w:r>
        <w:rPr>
          <w:rFonts w:ascii="Arial" w:hAnsi="Arial" w:cs="Arial"/>
          <w:sz w:val="22"/>
          <w:szCs w:val="22"/>
        </w:rPr>
        <w:t>s</w:t>
      </w:r>
      <w:r w:rsidR="00C048FD" w:rsidRPr="00FA1E3D">
        <w:rPr>
          <w:rFonts w:ascii="Arial" w:hAnsi="Arial" w:cs="Arial"/>
          <w:sz w:val="22"/>
          <w:szCs w:val="22"/>
        </w:rPr>
        <w:t>e sídlem:</w:t>
      </w:r>
      <w:r w:rsidR="00C048FD" w:rsidRPr="00FA1E3D">
        <w:rPr>
          <w:rFonts w:ascii="Arial" w:hAnsi="Arial" w:cs="Arial"/>
          <w:sz w:val="22"/>
          <w:szCs w:val="22"/>
        </w:rPr>
        <w:tab/>
      </w:r>
      <w:r w:rsidR="00C048FD" w:rsidRPr="00FA1E3D">
        <w:rPr>
          <w:rFonts w:ascii="Arial" w:hAnsi="Arial" w:cs="Arial"/>
          <w:sz w:val="22"/>
          <w:szCs w:val="22"/>
        </w:rPr>
        <w:tab/>
      </w:r>
      <w:r w:rsidR="003A5289">
        <w:rPr>
          <w:rFonts w:ascii="Arial" w:hAnsi="Arial" w:cs="Arial"/>
          <w:sz w:val="22"/>
          <w:szCs w:val="22"/>
        </w:rPr>
        <w:t>U Nákladového nádraží 3144/4, 130 00 Praha 3</w:t>
      </w:r>
    </w:p>
    <w:p w14:paraId="213A17B9" w14:textId="300AF977" w:rsidR="00C048FD" w:rsidRPr="00FA1E3D" w:rsidRDefault="00C048FD" w:rsidP="00831ECD">
      <w:pPr>
        <w:spacing w:line="276" w:lineRule="auto"/>
        <w:jc w:val="both"/>
        <w:rPr>
          <w:rFonts w:ascii="Arial" w:hAnsi="Arial" w:cs="Arial"/>
          <w:sz w:val="22"/>
          <w:szCs w:val="22"/>
          <w:shd w:val="clear" w:color="auto" w:fill="FFFF00"/>
        </w:rPr>
      </w:pPr>
      <w:r w:rsidRPr="00FA1E3D">
        <w:rPr>
          <w:rFonts w:ascii="Arial" w:hAnsi="Arial" w:cs="Arial"/>
          <w:sz w:val="22"/>
          <w:szCs w:val="22"/>
        </w:rPr>
        <w:t xml:space="preserve">IČO: </w:t>
      </w:r>
      <w:r w:rsidRPr="00FA1E3D">
        <w:rPr>
          <w:rFonts w:ascii="Arial" w:hAnsi="Arial" w:cs="Arial"/>
          <w:sz w:val="22"/>
          <w:szCs w:val="22"/>
        </w:rPr>
        <w:tab/>
      </w:r>
      <w:r w:rsidRPr="00FA1E3D">
        <w:rPr>
          <w:rFonts w:ascii="Arial" w:hAnsi="Arial" w:cs="Arial"/>
          <w:sz w:val="22"/>
          <w:szCs w:val="22"/>
        </w:rPr>
        <w:tab/>
      </w:r>
      <w:r w:rsidRPr="00FA1E3D">
        <w:rPr>
          <w:rFonts w:ascii="Arial" w:hAnsi="Arial" w:cs="Arial"/>
          <w:sz w:val="22"/>
          <w:szCs w:val="22"/>
        </w:rPr>
        <w:tab/>
      </w:r>
      <w:r w:rsidR="003A5289">
        <w:rPr>
          <w:rFonts w:ascii="Arial" w:hAnsi="Arial" w:cs="Arial"/>
          <w:sz w:val="22"/>
          <w:szCs w:val="22"/>
        </w:rPr>
        <w:t>04095316</w:t>
      </w:r>
    </w:p>
    <w:p w14:paraId="4CACD8D7" w14:textId="77777777" w:rsidR="00C048FD" w:rsidRPr="00FA1E3D" w:rsidRDefault="00C048FD" w:rsidP="00831ECD">
      <w:pPr>
        <w:spacing w:line="276" w:lineRule="auto"/>
        <w:jc w:val="both"/>
        <w:rPr>
          <w:rFonts w:ascii="Arial" w:hAnsi="Arial" w:cs="Arial"/>
          <w:sz w:val="22"/>
          <w:szCs w:val="22"/>
        </w:rPr>
      </w:pPr>
      <w:r w:rsidRPr="00FA1E3D">
        <w:rPr>
          <w:rFonts w:ascii="Arial" w:hAnsi="Arial" w:cs="Arial"/>
          <w:sz w:val="22"/>
          <w:szCs w:val="22"/>
        </w:rPr>
        <w:t xml:space="preserve">DIČ: </w:t>
      </w:r>
      <w:r w:rsidRPr="00FA1E3D">
        <w:rPr>
          <w:rFonts w:ascii="Arial" w:hAnsi="Arial" w:cs="Arial"/>
          <w:sz w:val="22"/>
          <w:szCs w:val="22"/>
        </w:rPr>
        <w:tab/>
      </w:r>
      <w:r w:rsidRPr="00FA1E3D">
        <w:rPr>
          <w:rFonts w:ascii="Arial" w:hAnsi="Arial" w:cs="Arial"/>
          <w:sz w:val="22"/>
          <w:szCs w:val="22"/>
        </w:rPr>
        <w:tab/>
      </w:r>
      <w:r w:rsidRPr="00FA1E3D">
        <w:rPr>
          <w:rFonts w:ascii="Arial" w:hAnsi="Arial" w:cs="Arial"/>
          <w:sz w:val="22"/>
          <w:szCs w:val="22"/>
        </w:rPr>
        <w:tab/>
        <w:t>neplátce DPH</w:t>
      </w:r>
      <w:r w:rsidRPr="00FA1E3D">
        <w:rPr>
          <w:rFonts w:ascii="Arial" w:hAnsi="Arial" w:cs="Arial"/>
          <w:sz w:val="22"/>
          <w:szCs w:val="22"/>
        </w:rPr>
        <w:tab/>
      </w:r>
    </w:p>
    <w:p w14:paraId="1E0798A2" w14:textId="77777777" w:rsidR="00C048FD" w:rsidRPr="00FA1E3D" w:rsidRDefault="00C048FD" w:rsidP="00831ECD">
      <w:pPr>
        <w:pStyle w:val="RLdajeosmluvnstran"/>
        <w:spacing w:after="0" w:line="276" w:lineRule="auto"/>
        <w:jc w:val="left"/>
        <w:rPr>
          <w:rFonts w:ascii="Arial" w:hAnsi="Arial" w:cs="Arial"/>
          <w:sz w:val="22"/>
          <w:szCs w:val="22"/>
        </w:rPr>
      </w:pPr>
      <w:r w:rsidRPr="00FA1E3D">
        <w:rPr>
          <w:rFonts w:ascii="Arial" w:hAnsi="Arial" w:cs="Arial"/>
          <w:sz w:val="22"/>
          <w:szCs w:val="22"/>
        </w:rPr>
        <w:t xml:space="preserve">Bankovní spojení: </w:t>
      </w:r>
      <w:r w:rsidRPr="00FA1E3D">
        <w:rPr>
          <w:rFonts w:ascii="Arial" w:hAnsi="Arial" w:cs="Arial"/>
          <w:sz w:val="22"/>
          <w:szCs w:val="22"/>
        </w:rPr>
        <w:tab/>
        <w:t>ČNB, Praha 1, Na Příkopě 28</w:t>
      </w:r>
    </w:p>
    <w:p w14:paraId="2477413D" w14:textId="4EE192B2" w:rsidR="00C048FD" w:rsidRPr="003A5289" w:rsidRDefault="00C048FD" w:rsidP="00831ECD">
      <w:pPr>
        <w:jc w:val="both"/>
        <w:rPr>
          <w:rFonts w:ascii="Arial" w:hAnsi="Arial" w:cs="Arial"/>
          <w:sz w:val="22"/>
          <w:szCs w:val="22"/>
        </w:rPr>
      </w:pPr>
      <w:r w:rsidRPr="00FA1E3D">
        <w:rPr>
          <w:rFonts w:ascii="Arial" w:hAnsi="Arial" w:cs="Arial"/>
          <w:sz w:val="22"/>
          <w:szCs w:val="22"/>
        </w:rPr>
        <w:t>č. účtu:</w:t>
      </w:r>
      <w:r w:rsidRPr="00FA1E3D">
        <w:rPr>
          <w:rFonts w:ascii="Arial" w:hAnsi="Arial" w:cs="Arial"/>
          <w:sz w:val="22"/>
          <w:szCs w:val="22"/>
        </w:rPr>
        <w:tab/>
      </w:r>
      <w:r w:rsidRPr="00FA1E3D">
        <w:rPr>
          <w:rFonts w:ascii="Arial" w:hAnsi="Arial" w:cs="Arial"/>
          <w:sz w:val="22"/>
          <w:szCs w:val="22"/>
        </w:rPr>
        <w:tab/>
      </w:r>
      <w:r w:rsidR="003A5289" w:rsidRPr="003A5289">
        <w:rPr>
          <w:rFonts w:ascii="Arial" w:hAnsi="Arial" w:cs="Arial"/>
          <w:sz w:val="22"/>
          <w:szCs w:val="22"/>
          <w:lang w:val="x-none" w:eastAsia="x-none"/>
        </w:rPr>
        <w:t>236021</w:t>
      </w:r>
      <w:r w:rsidR="003A5289">
        <w:rPr>
          <w:rFonts w:ascii="Arial" w:hAnsi="Arial" w:cs="Arial"/>
          <w:sz w:val="22"/>
          <w:szCs w:val="22"/>
          <w:lang w:eastAsia="x-none"/>
        </w:rPr>
        <w:t>/0710</w:t>
      </w:r>
    </w:p>
    <w:p w14:paraId="2A9221F4" w14:textId="5F1F3591" w:rsidR="003A5289" w:rsidRPr="00FA1E3D" w:rsidRDefault="003A5289" w:rsidP="003A5289">
      <w:pPr>
        <w:spacing w:line="276" w:lineRule="auto"/>
        <w:ind w:left="2124" w:hanging="2124"/>
        <w:jc w:val="both"/>
        <w:rPr>
          <w:rFonts w:ascii="Arial" w:hAnsi="Arial" w:cs="Arial"/>
          <w:sz w:val="22"/>
          <w:szCs w:val="22"/>
        </w:rPr>
      </w:pPr>
      <w:r w:rsidRPr="00FA1E3D">
        <w:rPr>
          <w:rFonts w:ascii="Arial" w:hAnsi="Arial" w:cs="Arial"/>
          <w:sz w:val="22"/>
          <w:szCs w:val="22"/>
        </w:rPr>
        <w:t xml:space="preserve">Zastoupená: </w:t>
      </w:r>
      <w:r w:rsidRPr="00FA1E3D">
        <w:rPr>
          <w:rFonts w:ascii="Arial" w:hAnsi="Arial" w:cs="Arial"/>
          <w:sz w:val="22"/>
          <w:szCs w:val="22"/>
        </w:rPr>
        <w:tab/>
        <w:t xml:space="preserve">Ing. </w:t>
      </w:r>
      <w:r>
        <w:rPr>
          <w:rFonts w:ascii="Arial" w:hAnsi="Arial" w:cs="Arial"/>
          <w:sz w:val="22"/>
          <w:szCs w:val="22"/>
        </w:rPr>
        <w:t>Zdeňkem Vašákem, generálním ředitelem</w:t>
      </w:r>
    </w:p>
    <w:p w14:paraId="0E0E9874" w14:textId="77777777" w:rsidR="00C048FD" w:rsidRPr="00FA1E3D" w:rsidRDefault="00C048FD" w:rsidP="00831ECD">
      <w:pPr>
        <w:jc w:val="both"/>
        <w:rPr>
          <w:rFonts w:ascii="Arial" w:hAnsi="Arial" w:cs="Arial"/>
          <w:sz w:val="22"/>
          <w:szCs w:val="22"/>
        </w:rPr>
      </w:pPr>
    </w:p>
    <w:p w14:paraId="60FB6511" w14:textId="77777777" w:rsidR="00C048FD" w:rsidRPr="00FA1E3D" w:rsidRDefault="00C048FD" w:rsidP="00831ECD">
      <w:pPr>
        <w:spacing w:line="360" w:lineRule="auto"/>
        <w:jc w:val="both"/>
        <w:rPr>
          <w:rFonts w:ascii="Arial" w:hAnsi="Arial" w:cs="Arial"/>
          <w:sz w:val="22"/>
          <w:szCs w:val="22"/>
        </w:rPr>
      </w:pPr>
      <w:r w:rsidRPr="00FA1E3D">
        <w:rPr>
          <w:rFonts w:ascii="Arial" w:hAnsi="Arial" w:cs="Arial"/>
          <w:sz w:val="22"/>
          <w:szCs w:val="22"/>
        </w:rPr>
        <w:t>(dále jen „</w:t>
      </w:r>
      <w:r w:rsidRPr="00FA1E3D">
        <w:rPr>
          <w:rFonts w:ascii="Arial" w:hAnsi="Arial" w:cs="Arial"/>
          <w:b/>
          <w:sz w:val="22"/>
          <w:szCs w:val="22"/>
        </w:rPr>
        <w:t>Objednatel</w:t>
      </w:r>
      <w:r w:rsidRPr="00FA1E3D">
        <w:rPr>
          <w:rFonts w:ascii="Arial" w:hAnsi="Arial" w:cs="Arial"/>
          <w:sz w:val="22"/>
          <w:szCs w:val="22"/>
        </w:rPr>
        <w:t>“</w:t>
      </w:r>
      <w:r w:rsidR="00D50C3B" w:rsidRPr="00FA1E3D">
        <w:rPr>
          <w:rFonts w:ascii="Arial" w:hAnsi="Arial" w:cs="Arial"/>
          <w:sz w:val="22"/>
          <w:szCs w:val="22"/>
        </w:rPr>
        <w:t xml:space="preserve"> nebo „</w:t>
      </w:r>
      <w:r w:rsidR="00D50C3B" w:rsidRPr="00FA1E3D">
        <w:rPr>
          <w:rFonts w:ascii="Arial" w:hAnsi="Arial" w:cs="Arial"/>
          <w:b/>
          <w:sz w:val="22"/>
          <w:szCs w:val="22"/>
        </w:rPr>
        <w:t>objednatel</w:t>
      </w:r>
      <w:r w:rsidR="00D50C3B" w:rsidRPr="00FA1E3D">
        <w:rPr>
          <w:rFonts w:ascii="Arial" w:hAnsi="Arial" w:cs="Arial"/>
          <w:sz w:val="22"/>
          <w:szCs w:val="22"/>
        </w:rPr>
        <w:t>“</w:t>
      </w:r>
      <w:r w:rsidRPr="00FA1E3D">
        <w:rPr>
          <w:rFonts w:ascii="Arial" w:hAnsi="Arial" w:cs="Arial"/>
          <w:sz w:val="22"/>
          <w:szCs w:val="22"/>
        </w:rPr>
        <w:t>), na straně jedné</w:t>
      </w:r>
    </w:p>
    <w:p w14:paraId="27612F98" w14:textId="77777777" w:rsidR="00C048FD" w:rsidRPr="00FA1E3D" w:rsidRDefault="00C048FD" w:rsidP="00831ECD">
      <w:pPr>
        <w:spacing w:line="360" w:lineRule="auto"/>
        <w:jc w:val="both"/>
        <w:rPr>
          <w:rFonts w:ascii="Arial" w:hAnsi="Arial" w:cs="Arial"/>
          <w:sz w:val="18"/>
          <w:szCs w:val="18"/>
        </w:rPr>
      </w:pPr>
    </w:p>
    <w:p w14:paraId="566B9BB4" w14:textId="77777777" w:rsidR="00C048FD" w:rsidRPr="00FA1E3D" w:rsidRDefault="00C048FD" w:rsidP="00831ECD">
      <w:pPr>
        <w:spacing w:line="360" w:lineRule="auto"/>
        <w:jc w:val="both"/>
        <w:rPr>
          <w:rFonts w:ascii="Arial" w:hAnsi="Arial" w:cs="Arial"/>
          <w:sz w:val="22"/>
          <w:szCs w:val="22"/>
        </w:rPr>
      </w:pPr>
      <w:r w:rsidRPr="00FA1E3D">
        <w:rPr>
          <w:rFonts w:ascii="Arial" w:hAnsi="Arial" w:cs="Arial"/>
          <w:sz w:val="22"/>
          <w:szCs w:val="22"/>
        </w:rPr>
        <w:t>a</w:t>
      </w:r>
    </w:p>
    <w:p w14:paraId="79413F26" w14:textId="77777777" w:rsidR="00C048FD" w:rsidRPr="00FA1E3D" w:rsidRDefault="00C048FD" w:rsidP="00831ECD">
      <w:pPr>
        <w:spacing w:line="360" w:lineRule="auto"/>
        <w:jc w:val="both"/>
        <w:rPr>
          <w:rFonts w:ascii="Arial" w:hAnsi="Arial" w:cs="Arial"/>
          <w:sz w:val="18"/>
          <w:szCs w:val="18"/>
        </w:rPr>
      </w:pPr>
    </w:p>
    <w:p w14:paraId="5F885C20" w14:textId="77777777" w:rsidR="001C546E" w:rsidRDefault="001C546E" w:rsidP="001C546E">
      <w:pPr>
        <w:pBdr>
          <w:top w:val="nil"/>
          <w:left w:val="nil"/>
          <w:bottom w:val="nil"/>
          <w:right w:val="nil"/>
          <w:between w:val="nil"/>
        </w:pBdr>
        <w:spacing w:line="280" w:lineRule="auto"/>
        <w:jc w:val="both"/>
        <w:rPr>
          <w:rFonts w:ascii="Arial" w:eastAsia="Arial" w:hAnsi="Arial" w:cs="Arial"/>
          <w:b/>
          <w:color w:val="000000"/>
          <w:sz w:val="22"/>
          <w:szCs w:val="22"/>
        </w:rPr>
      </w:pPr>
      <w:r>
        <w:rPr>
          <w:rFonts w:ascii="Arial" w:eastAsia="Arial" w:hAnsi="Arial" w:cs="Arial"/>
          <w:b/>
          <w:sz w:val="22"/>
          <w:szCs w:val="22"/>
        </w:rPr>
        <w:t>Foxo s. r. o.</w:t>
      </w:r>
    </w:p>
    <w:p w14:paraId="0D432F84" w14:textId="70B637B2"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 xml:space="preserve">se sídlem: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Bubenská 704/51, Holešovice, 170 00 Praha 7</w:t>
      </w:r>
    </w:p>
    <w:p w14:paraId="6582800A" w14:textId="77777777"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 xml:space="preserve">IČO: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27921565</w:t>
      </w:r>
    </w:p>
    <w:p w14:paraId="5A76FC76" w14:textId="77777777"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 xml:space="preserve">DIČ: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CZ27921565</w:t>
      </w:r>
    </w:p>
    <w:p w14:paraId="21C02C3C" w14:textId="77777777"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společnost zapsaná v obchodním rejstříku vedeném u Městského soudu v Praze, oddíl C, složka 126652</w:t>
      </w:r>
    </w:p>
    <w:p w14:paraId="646DCCD1" w14:textId="3FF25017"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 xml:space="preserve">Bankovní spojení: </w:t>
      </w:r>
      <w:r>
        <w:rPr>
          <w:rFonts w:ascii="Arial" w:eastAsia="Arial" w:hAnsi="Arial" w:cs="Arial"/>
          <w:color w:val="000000"/>
          <w:sz w:val="22"/>
          <w:szCs w:val="22"/>
        </w:rPr>
        <w:tab/>
      </w:r>
      <w:r w:rsidR="0092322E">
        <w:rPr>
          <w:rFonts w:ascii="Arial" w:eastAsia="Arial" w:hAnsi="Arial" w:cs="Arial"/>
          <w:sz w:val="22"/>
          <w:szCs w:val="22"/>
        </w:rPr>
        <w:t>xxxxxxxxxxxxxxxx</w:t>
      </w:r>
    </w:p>
    <w:p w14:paraId="635751A7" w14:textId="582205F5"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č. účtu:</w:t>
      </w:r>
      <w:r>
        <w:rPr>
          <w:rFonts w:ascii="Arial" w:eastAsia="Arial" w:hAnsi="Arial" w:cs="Arial"/>
          <w:color w:val="000000"/>
          <w:sz w:val="22"/>
          <w:szCs w:val="22"/>
        </w:rPr>
        <w:tab/>
      </w:r>
      <w:r>
        <w:rPr>
          <w:rFonts w:ascii="Arial" w:eastAsia="Arial" w:hAnsi="Arial" w:cs="Arial"/>
          <w:color w:val="000000"/>
          <w:sz w:val="22"/>
          <w:szCs w:val="22"/>
        </w:rPr>
        <w:tab/>
      </w:r>
      <w:r w:rsidR="0092322E">
        <w:rPr>
          <w:rFonts w:ascii="Arial" w:eastAsia="Arial" w:hAnsi="Arial" w:cs="Arial"/>
          <w:sz w:val="22"/>
          <w:szCs w:val="22"/>
        </w:rPr>
        <w:t>xxxxxxxxxxxxxxxx</w:t>
      </w:r>
    </w:p>
    <w:p w14:paraId="27E46ACE" w14:textId="18C4AF96" w:rsidR="001C546E" w:rsidRDefault="001C546E" w:rsidP="001C546E">
      <w:pPr>
        <w:pBdr>
          <w:top w:val="nil"/>
          <w:left w:val="nil"/>
          <w:bottom w:val="nil"/>
          <w:right w:val="nil"/>
          <w:between w:val="nil"/>
        </w:pBdr>
        <w:spacing w:line="280" w:lineRule="auto"/>
        <w:jc w:val="both"/>
        <w:rPr>
          <w:rFonts w:ascii="Arial" w:eastAsia="Arial" w:hAnsi="Arial" w:cs="Arial"/>
          <w:color w:val="000000"/>
          <w:sz w:val="22"/>
          <w:szCs w:val="22"/>
        </w:rPr>
      </w:pPr>
      <w:r>
        <w:rPr>
          <w:rFonts w:ascii="Arial" w:eastAsia="Arial" w:hAnsi="Arial" w:cs="Arial"/>
          <w:color w:val="000000"/>
          <w:sz w:val="22"/>
          <w:szCs w:val="22"/>
        </w:rPr>
        <w:t xml:space="preserve">za níž jedná/kterou zastupuje: </w:t>
      </w:r>
      <w:r w:rsidR="000C35D1">
        <w:rPr>
          <w:rFonts w:ascii="Arial" w:eastAsia="Arial" w:hAnsi="Arial" w:cs="Arial"/>
          <w:sz w:val="22"/>
          <w:szCs w:val="22"/>
        </w:rPr>
        <w:t>xxxxxx</w:t>
      </w:r>
      <w:r>
        <w:rPr>
          <w:rFonts w:ascii="Arial" w:eastAsia="Arial" w:hAnsi="Arial" w:cs="Arial"/>
          <w:sz w:val="22"/>
          <w:szCs w:val="22"/>
        </w:rPr>
        <w:t xml:space="preserve">, tel.: </w:t>
      </w:r>
      <w:r w:rsidR="000C35D1">
        <w:rPr>
          <w:rFonts w:ascii="Arial" w:eastAsia="Arial" w:hAnsi="Arial" w:cs="Arial"/>
          <w:sz w:val="22"/>
          <w:szCs w:val="22"/>
        </w:rPr>
        <w:t>xxxxxx</w:t>
      </w:r>
    </w:p>
    <w:p w14:paraId="687262FE" w14:textId="77777777" w:rsidR="00C048FD" w:rsidRPr="00FA1E3D" w:rsidRDefault="00C048FD" w:rsidP="00831ECD">
      <w:pPr>
        <w:pStyle w:val="RLdajeosmluvnstran"/>
        <w:spacing w:after="0"/>
        <w:jc w:val="both"/>
        <w:rPr>
          <w:rFonts w:ascii="Arial" w:hAnsi="Arial" w:cs="Arial"/>
          <w:sz w:val="22"/>
          <w:szCs w:val="22"/>
        </w:rPr>
      </w:pPr>
    </w:p>
    <w:p w14:paraId="074C8A69" w14:textId="77777777" w:rsidR="00C048FD" w:rsidRPr="00FA1E3D" w:rsidRDefault="00C048FD" w:rsidP="00831ECD">
      <w:pPr>
        <w:pStyle w:val="RLdajeosmluvnstran"/>
        <w:jc w:val="both"/>
        <w:rPr>
          <w:rFonts w:ascii="Arial" w:hAnsi="Arial" w:cs="Arial"/>
          <w:sz w:val="22"/>
          <w:szCs w:val="22"/>
        </w:rPr>
      </w:pPr>
      <w:r w:rsidRPr="00FA1E3D">
        <w:rPr>
          <w:rFonts w:ascii="Arial" w:hAnsi="Arial" w:cs="Arial"/>
          <w:sz w:val="22"/>
          <w:szCs w:val="22"/>
        </w:rPr>
        <w:t>(dále jen „</w:t>
      </w:r>
      <w:r w:rsidRPr="00FA1E3D">
        <w:rPr>
          <w:rStyle w:val="RLProhlensmluvnchstranChar"/>
          <w:rFonts w:ascii="Arial" w:hAnsi="Arial" w:cs="Arial"/>
          <w:sz w:val="22"/>
          <w:szCs w:val="22"/>
        </w:rPr>
        <w:t>Poskytovatel</w:t>
      </w:r>
      <w:r w:rsidRPr="00FA1E3D">
        <w:rPr>
          <w:rFonts w:ascii="Arial" w:hAnsi="Arial" w:cs="Arial"/>
          <w:sz w:val="22"/>
          <w:szCs w:val="22"/>
        </w:rPr>
        <w:t>“</w:t>
      </w:r>
      <w:r w:rsidR="00D50C3B" w:rsidRPr="00FA1E3D">
        <w:rPr>
          <w:rFonts w:ascii="Arial" w:hAnsi="Arial" w:cs="Arial"/>
          <w:sz w:val="22"/>
          <w:szCs w:val="22"/>
        </w:rPr>
        <w:t xml:space="preserve"> nebo „</w:t>
      </w:r>
      <w:r w:rsidR="00D50C3B" w:rsidRPr="00FA1E3D">
        <w:rPr>
          <w:rFonts w:ascii="Arial" w:hAnsi="Arial" w:cs="Arial"/>
          <w:b/>
          <w:sz w:val="22"/>
          <w:szCs w:val="22"/>
        </w:rPr>
        <w:t>poskytovatel</w:t>
      </w:r>
      <w:r w:rsidR="00D50C3B" w:rsidRPr="00FA1E3D">
        <w:rPr>
          <w:rFonts w:ascii="Arial" w:hAnsi="Arial" w:cs="Arial"/>
          <w:sz w:val="22"/>
          <w:szCs w:val="22"/>
        </w:rPr>
        <w:t>“</w:t>
      </w:r>
      <w:r w:rsidRPr="00FA1E3D">
        <w:rPr>
          <w:rFonts w:ascii="Arial" w:hAnsi="Arial" w:cs="Arial"/>
          <w:sz w:val="22"/>
          <w:szCs w:val="22"/>
        </w:rPr>
        <w:t>), na straně druhé</w:t>
      </w:r>
    </w:p>
    <w:p w14:paraId="1E669359" w14:textId="77777777" w:rsidR="00C048FD" w:rsidRPr="00FA1E3D" w:rsidRDefault="00C048FD" w:rsidP="00831ECD">
      <w:pPr>
        <w:spacing w:line="360" w:lineRule="auto"/>
        <w:jc w:val="both"/>
        <w:rPr>
          <w:rFonts w:ascii="Arial" w:hAnsi="Arial" w:cs="Arial"/>
          <w:sz w:val="22"/>
          <w:szCs w:val="22"/>
        </w:rPr>
      </w:pPr>
      <w:r w:rsidRPr="00FA1E3D">
        <w:rPr>
          <w:rFonts w:ascii="Arial" w:hAnsi="Arial" w:cs="Arial"/>
          <w:sz w:val="22"/>
          <w:szCs w:val="22"/>
        </w:rPr>
        <w:t>(dále též jednotlivě jako „</w:t>
      </w:r>
      <w:r w:rsidRPr="00FA1E3D">
        <w:rPr>
          <w:rFonts w:ascii="Arial" w:hAnsi="Arial" w:cs="Arial"/>
          <w:b/>
          <w:sz w:val="22"/>
          <w:szCs w:val="22"/>
        </w:rPr>
        <w:t>Smluvní strana</w:t>
      </w:r>
      <w:r w:rsidRPr="00FA1E3D">
        <w:rPr>
          <w:rFonts w:ascii="Arial" w:hAnsi="Arial" w:cs="Arial"/>
          <w:sz w:val="22"/>
          <w:szCs w:val="22"/>
        </w:rPr>
        <w:t>“ nebo společně jako „</w:t>
      </w:r>
      <w:r w:rsidRPr="00FA1E3D">
        <w:rPr>
          <w:rFonts w:ascii="Arial" w:hAnsi="Arial" w:cs="Arial"/>
          <w:b/>
          <w:sz w:val="22"/>
          <w:szCs w:val="22"/>
        </w:rPr>
        <w:t>Smluvní strany</w:t>
      </w:r>
      <w:r w:rsidRPr="00FA1E3D">
        <w:rPr>
          <w:rFonts w:ascii="Arial" w:hAnsi="Arial" w:cs="Arial"/>
          <w:sz w:val="22"/>
          <w:szCs w:val="22"/>
        </w:rPr>
        <w:t>“)</w:t>
      </w:r>
    </w:p>
    <w:p w14:paraId="602F6F75" w14:textId="77777777" w:rsidR="00C048FD" w:rsidRPr="00FA1E3D" w:rsidRDefault="00C048FD" w:rsidP="00831ECD">
      <w:pPr>
        <w:tabs>
          <w:tab w:val="left" w:pos="1080"/>
          <w:tab w:val="left" w:pos="1098"/>
        </w:tabs>
        <w:ind w:left="360" w:firstLine="66"/>
        <w:jc w:val="center"/>
        <w:rPr>
          <w:rFonts w:ascii="Arial" w:hAnsi="Arial" w:cs="Arial"/>
          <w:b/>
          <w:bCs/>
          <w:sz w:val="22"/>
          <w:szCs w:val="22"/>
        </w:rPr>
      </w:pPr>
    </w:p>
    <w:p w14:paraId="7BD0B512" w14:textId="3CC12424" w:rsidR="005218A5" w:rsidRDefault="00C048FD" w:rsidP="00831ECD">
      <w:pPr>
        <w:jc w:val="both"/>
        <w:rPr>
          <w:rFonts w:ascii="Arial" w:hAnsi="Arial" w:cs="Arial"/>
          <w:sz w:val="22"/>
          <w:szCs w:val="22"/>
        </w:rPr>
      </w:pPr>
      <w:r w:rsidRPr="00FA1E3D">
        <w:rPr>
          <w:rFonts w:ascii="Arial" w:hAnsi="Arial" w:cs="Arial"/>
          <w:sz w:val="22"/>
          <w:szCs w:val="22"/>
        </w:rPr>
        <w:t xml:space="preserve">Smluvní strany uzavřely dále uvedeného dne, měsíce a roku tuto </w:t>
      </w:r>
      <w:r w:rsidR="00295A0A" w:rsidRPr="00FA1E3D">
        <w:rPr>
          <w:rFonts w:ascii="Arial" w:hAnsi="Arial" w:cs="Arial"/>
          <w:sz w:val="22"/>
          <w:szCs w:val="22"/>
        </w:rPr>
        <w:t>smlouvu</w:t>
      </w:r>
      <w:r w:rsidRPr="00FA1E3D">
        <w:rPr>
          <w:rFonts w:ascii="Arial" w:hAnsi="Arial" w:cs="Arial"/>
          <w:sz w:val="22"/>
          <w:szCs w:val="22"/>
        </w:rPr>
        <w:t xml:space="preserve"> o </w:t>
      </w:r>
      <w:r w:rsidR="003A5289">
        <w:rPr>
          <w:rFonts w:ascii="Arial" w:hAnsi="Arial" w:cs="Arial"/>
          <w:sz w:val="22"/>
          <w:szCs w:val="22"/>
        </w:rPr>
        <w:t>zajištění soutěže</w:t>
      </w:r>
      <w:r w:rsidR="005218A5" w:rsidRPr="00FA1E3D">
        <w:rPr>
          <w:rFonts w:ascii="Arial" w:hAnsi="Arial" w:cs="Arial"/>
          <w:sz w:val="22"/>
          <w:szCs w:val="22"/>
        </w:rPr>
        <w:t xml:space="preserve">, a to na základě výsledků </w:t>
      </w:r>
      <w:r w:rsidR="00CA67E7">
        <w:rPr>
          <w:rFonts w:ascii="Arial" w:hAnsi="Arial" w:cs="Arial"/>
          <w:sz w:val="22"/>
          <w:szCs w:val="22"/>
        </w:rPr>
        <w:t xml:space="preserve">zvláštního postupu zadávaní </w:t>
      </w:r>
      <w:r w:rsidR="005218A5" w:rsidRPr="00FA1E3D">
        <w:rPr>
          <w:rFonts w:ascii="Arial" w:hAnsi="Arial" w:cs="Arial"/>
          <w:sz w:val="22"/>
          <w:szCs w:val="22"/>
        </w:rPr>
        <w:t xml:space="preserve">veřejné zakázky v rámci </w:t>
      </w:r>
      <w:r w:rsidR="001C3BE9" w:rsidRPr="00FA1E3D">
        <w:rPr>
          <w:rFonts w:ascii="Arial" w:hAnsi="Arial" w:cs="Arial"/>
          <w:sz w:val="22"/>
          <w:szCs w:val="22"/>
        </w:rPr>
        <w:t xml:space="preserve">zavedeného </w:t>
      </w:r>
      <w:r w:rsidR="005218A5" w:rsidRPr="00FA1E3D">
        <w:rPr>
          <w:rFonts w:ascii="Arial" w:hAnsi="Arial" w:cs="Arial"/>
          <w:sz w:val="22"/>
          <w:szCs w:val="22"/>
        </w:rPr>
        <w:t>Dynamického nákupního systému</w:t>
      </w:r>
      <w:r w:rsidR="003D6262">
        <w:rPr>
          <w:rFonts w:ascii="Arial" w:hAnsi="Arial" w:cs="Arial"/>
          <w:sz w:val="22"/>
          <w:szCs w:val="22"/>
        </w:rPr>
        <w:t>: „</w:t>
      </w:r>
      <w:r w:rsidR="003A5289">
        <w:rPr>
          <w:rFonts w:ascii="Arial" w:hAnsi="Arial" w:cs="Arial"/>
          <w:sz w:val="22"/>
          <w:szCs w:val="22"/>
        </w:rPr>
        <w:t>DNS na organizování akcí a soutěží Centra pro regionální rozvoj České republiky – Kategorie B – Soutěže CRR</w:t>
      </w:r>
      <w:r w:rsidR="003D6262">
        <w:rPr>
          <w:rFonts w:ascii="Arial" w:hAnsi="Arial" w:cs="Arial"/>
          <w:sz w:val="22"/>
          <w:szCs w:val="22"/>
        </w:rPr>
        <w:t>“</w:t>
      </w:r>
      <w:r w:rsidR="003A5289">
        <w:rPr>
          <w:rFonts w:ascii="Arial" w:hAnsi="Arial" w:cs="Arial"/>
          <w:sz w:val="22"/>
          <w:szCs w:val="22"/>
        </w:rPr>
        <w:t xml:space="preserve"> </w:t>
      </w:r>
      <w:r w:rsidR="003A5289" w:rsidRPr="00FA1E3D">
        <w:rPr>
          <w:rFonts w:ascii="Arial" w:hAnsi="Arial" w:cs="Arial"/>
          <w:sz w:val="22"/>
          <w:szCs w:val="22"/>
        </w:rPr>
        <w:t>(</w:t>
      </w:r>
      <w:r w:rsidR="003A5289">
        <w:rPr>
          <w:rFonts w:ascii="Arial" w:hAnsi="Arial" w:cs="Arial"/>
          <w:sz w:val="22"/>
          <w:szCs w:val="22"/>
        </w:rPr>
        <w:t>dále jen „</w:t>
      </w:r>
      <w:r w:rsidR="003A5289" w:rsidRPr="003A5289">
        <w:rPr>
          <w:rFonts w:ascii="Arial" w:hAnsi="Arial" w:cs="Arial"/>
          <w:b/>
          <w:bCs/>
          <w:sz w:val="22"/>
          <w:szCs w:val="22"/>
        </w:rPr>
        <w:t>DNS</w:t>
      </w:r>
      <w:r w:rsidR="003A5289">
        <w:rPr>
          <w:rFonts w:ascii="Arial" w:hAnsi="Arial" w:cs="Arial"/>
          <w:sz w:val="22"/>
          <w:szCs w:val="22"/>
        </w:rPr>
        <w:t>“</w:t>
      </w:r>
      <w:r w:rsidR="003A5289" w:rsidRPr="00FA1E3D">
        <w:rPr>
          <w:rFonts w:ascii="Arial" w:hAnsi="Arial" w:cs="Arial"/>
          <w:sz w:val="22"/>
          <w:szCs w:val="22"/>
        </w:rPr>
        <w:t>)</w:t>
      </w:r>
      <w:r w:rsidR="005218A5" w:rsidRPr="00FA1E3D">
        <w:rPr>
          <w:rFonts w:ascii="Arial" w:hAnsi="Arial" w:cs="Arial"/>
          <w:sz w:val="22"/>
          <w:szCs w:val="22"/>
        </w:rPr>
        <w:t xml:space="preserve"> dle zákona č. 134/2016 Sb., o zadávání veřejných zakázek</w:t>
      </w:r>
      <w:r w:rsidR="003A5289">
        <w:rPr>
          <w:rFonts w:ascii="Arial" w:hAnsi="Arial" w:cs="Arial"/>
          <w:sz w:val="22"/>
          <w:szCs w:val="22"/>
        </w:rPr>
        <w:t>, ve znění pozdějších předpisů</w:t>
      </w:r>
      <w:r w:rsidR="005218A5" w:rsidRPr="00FA1E3D">
        <w:rPr>
          <w:rFonts w:ascii="Arial" w:hAnsi="Arial" w:cs="Arial"/>
          <w:sz w:val="22"/>
          <w:szCs w:val="22"/>
        </w:rPr>
        <w:t xml:space="preserve"> (dále jen „ZZVZ“), s názvem „</w:t>
      </w:r>
      <w:r w:rsidR="001778AD">
        <w:rPr>
          <w:rFonts w:ascii="Arial" w:hAnsi="Arial" w:cs="Arial"/>
          <w:sz w:val="22"/>
          <w:szCs w:val="22"/>
        </w:rPr>
        <w:t>Soutěž</w:t>
      </w:r>
      <w:r w:rsidR="00120D29">
        <w:rPr>
          <w:rFonts w:ascii="Arial" w:hAnsi="Arial" w:cs="Arial"/>
          <w:sz w:val="22"/>
          <w:szCs w:val="22"/>
        </w:rPr>
        <w:t xml:space="preserve"> IROP</w:t>
      </w:r>
      <w:r w:rsidR="003A5289">
        <w:rPr>
          <w:rFonts w:ascii="Arial" w:hAnsi="Arial" w:cs="Arial"/>
          <w:sz w:val="22"/>
          <w:szCs w:val="22"/>
        </w:rPr>
        <w:t xml:space="preserve"> – minitendr č. 1</w:t>
      </w:r>
      <w:r w:rsidR="005218A5" w:rsidRPr="00FA1E3D">
        <w:rPr>
          <w:rFonts w:ascii="Arial" w:hAnsi="Arial" w:cs="Arial"/>
          <w:sz w:val="22"/>
          <w:szCs w:val="22"/>
        </w:rPr>
        <w:t>“</w:t>
      </w:r>
      <w:r w:rsidR="005218A5" w:rsidRPr="00FA1E3D">
        <w:rPr>
          <w:rFonts w:ascii="Arial" w:hAnsi="Arial" w:cs="Arial"/>
          <w:b/>
          <w:sz w:val="22"/>
          <w:szCs w:val="22"/>
        </w:rPr>
        <w:t xml:space="preserve"> </w:t>
      </w:r>
      <w:r w:rsidR="005218A5" w:rsidRPr="00FA1E3D">
        <w:rPr>
          <w:rFonts w:ascii="Arial" w:hAnsi="Arial" w:cs="Arial"/>
          <w:sz w:val="22"/>
          <w:szCs w:val="22"/>
        </w:rPr>
        <w:t>(dále jen „Veřejná zakázka“) v souladu s ustanovením § 1746 odst. 2, dále § 2358 a násl. zákona č. 89/2012 Sb., občanský zákoník</w:t>
      </w:r>
      <w:r w:rsidR="00D7215D">
        <w:rPr>
          <w:rFonts w:ascii="Arial" w:hAnsi="Arial" w:cs="Arial"/>
          <w:sz w:val="22"/>
          <w:szCs w:val="22"/>
        </w:rPr>
        <w:t>, ve znění pozdějších předpisů</w:t>
      </w:r>
      <w:r w:rsidR="005218A5" w:rsidRPr="00FA1E3D">
        <w:rPr>
          <w:rFonts w:ascii="Arial" w:hAnsi="Arial" w:cs="Arial"/>
          <w:sz w:val="22"/>
          <w:szCs w:val="22"/>
        </w:rPr>
        <w:t xml:space="preserve"> (dále jen „občanský zákoník“).</w:t>
      </w:r>
    </w:p>
    <w:p w14:paraId="5E0C18A1" w14:textId="77777777" w:rsidR="003A5289" w:rsidRPr="00FA1E3D" w:rsidRDefault="003A5289" w:rsidP="00831ECD">
      <w:pPr>
        <w:jc w:val="both"/>
        <w:rPr>
          <w:rFonts w:ascii="Arial" w:hAnsi="Arial" w:cs="Arial"/>
          <w:sz w:val="22"/>
          <w:szCs w:val="22"/>
        </w:rPr>
      </w:pPr>
    </w:p>
    <w:p w14:paraId="10BF7312" w14:textId="2763583D" w:rsidR="005218A5" w:rsidRPr="00FA1E3D" w:rsidRDefault="005218A5" w:rsidP="00831ECD">
      <w:pPr>
        <w:pStyle w:val="RLsmluvnstrana"/>
        <w:spacing w:after="60" w:line="240" w:lineRule="exact"/>
        <w:jc w:val="both"/>
        <w:rPr>
          <w:rFonts w:ascii="Arial" w:hAnsi="Arial" w:cs="Arial"/>
          <w:b w:val="0"/>
          <w:sz w:val="22"/>
          <w:szCs w:val="22"/>
          <w:lang w:eastAsia="cs-CZ"/>
        </w:rPr>
      </w:pPr>
      <w:r w:rsidRPr="00FA1E3D">
        <w:rPr>
          <w:rFonts w:ascii="Arial" w:hAnsi="Arial" w:cs="Arial"/>
          <w:b w:val="0"/>
          <w:sz w:val="22"/>
          <w:szCs w:val="22"/>
          <w:lang w:eastAsia="cs-CZ"/>
        </w:rPr>
        <w:t xml:space="preserve">Tato </w:t>
      </w:r>
      <w:r w:rsidR="009B7813" w:rsidRPr="00FA1E3D">
        <w:rPr>
          <w:rFonts w:ascii="Arial" w:hAnsi="Arial" w:cs="Arial"/>
          <w:b w:val="0"/>
          <w:sz w:val="22"/>
          <w:szCs w:val="22"/>
          <w:lang w:eastAsia="cs-CZ"/>
        </w:rPr>
        <w:t>s</w:t>
      </w:r>
      <w:r w:rsidRPr="00FA1E3D">
        <w:rPr>
          <w:rFonts w:ascii="Arial" w:hAnsi="Arial" w:cs="Arial"/>
          <w:b w:val="0"/>
          <w:sz w:val="22"/>
          <w:szCs w:val="22"/>
          <w:lang w:eastAsia="cs-CZ"/>
        </w:rPr>
        <w:t xml:space="preserve">mlouva se uzavírá na základě </w:t>
      </w:r>
      <w:r w:rsidRPr="00FA1E3D">
        <w:rPr>
          <w:rFonts w:ascii="Arial" w:hAnsi="Arial" w:cs="Arial"/>
          <w:sz w:val="22"/>
          <w:szCs w:val="22"/>
          <w:lang w:eastAsia="cs-CZ"/>
        </w:rPr>
        <w:t>Nabídky</w:t>
      </w:r>
      <w:r w:rsidRPr="00FA1E3D">
        <w:rPr>
          <w:rFonts w:ascii="Arial" w:hAnsi="Arial" w:cs="Arial"/>
          <w:b w:val="0"/>
          <w:sz w:val="22"/>
          <w:szCs w:val="22"/>
          <w:lang w:eastAsia="cs-CZ"/>
        </w:rPr>
        <w:t xml:space="preserve"> Poskytovatele, jež byla vybrána jako </w:t>
      </w:r>
      <w:r w:rsidR="001C3BE9" w:rsidRPr="00FA1E3D">
        <w:rPr>
          <w:rFonts w:ascii="Arial" w:hAnsi="Arial" w:cs="Arial"/>
          <w:b w:val="0"/>
          <w:sz w:val="22"/>
          <w:szCs w:val="22"/>
          <w:lang w:eastAsia="cs-CZ"/>
        </w:rPr>
        <w:t xml:space="preserve">ekonomicky </w:t>
      </w:r>
      <w:r w:rsidRPr="00FA1E3D">
        <w:rPr>
          <w:rFonts w:ascii="Arial" w:hAnsi="Arial" w:cs="Arial"/>
          <w:b w:val="0"/>
          <w:sz w:val="22"/>
          <w:szCs w:val="22"/>
          <w:lang w:eastAsia="cs-CZ"/>
        </w:rPr>
        <w:t>nejv</w:t>
      </w:r>
      <w:r w:rsidR="001C3BE9" w:rsidRPr="00FA1E3D">
        <w:rPr>
          <w:rFonts w:ascii="Arial" w:hAnsi="Arial" w:cs="Arial"/>
          <w:b w:val="0"/>
          <w:sz w:val="22"/>
          <w:szCs w:val="22"/>
          <w:lang w:eastAsia="cs-CZ"/>
        </w:rPr>
        <w:t>ý</w:t>
      </w:r>
      <w:r w:rsidRPr="00FA1E3D">
        <w:rPr>
          <w:rFonts w:ascii="Arial" w:hAnsi="Arial" w:cs="Arial"/>
          <w:b w:val="0"/>
          <w:sz w:val="22"/>
          <w:szCs w:val="22"/>
          <w:lang w:eastAsia="cs-CZ"/>
        </w:rPr>
        <w:t>hodnější a byla učiněna na základě písemné výzvy Objednatele k podání nabídek v</w:t>
      </w:r>
      <w:r w:rsidR="003A5289">
        <w:rPr>
          <w:rFonts w:ascii="Arial" w:hAnsi="Arial" w:cs="Arial"/>
          <w:b w:val="0"/>
          <w:sz w:val="22"/>
          <w:szCs w:val="22"/>
          <w:lang w:eastAsia="cs-CZ"/>
        </w:rPr>
        <w:t> </w:t>
      </w:r>
      <w:r w:rsidRPr="00FA1E3D">
        <w:rPr>
          <w:rFonts w:ascii="Arial" w:hAnsi="Arial" w:cs="Arial"/>
          <w:b w:val="0"/>
          <w:sz w:val="22"/>
          <w:szCs w:val="22"/>
          <w:lang w:eastAsia="cs-CZ"/>
        </w:rPr>
        <w:t>rámci</w:t>
      </w:r>
      <w:r w:rsidR="003A5289">
        <w:rPr>
          <w:rFonts w:ascii="Arial" w:hAnsi="Arial" w:cs="Arial"/>
          <w:b w:val="0"/>
          <w:sz w:val="22"/>
          <w:szCs w:val="22"/>
          <w:lang w:eastAsia="cs-CZ"/>
        </w:rPr>
        <w:t xml:space="preserve"> DNS</w:t>
      </w:r>
      <w:r w:rsidRPr="00FA1E3D">
        <w:rPr>
          <w:rFonts w:ascii="Arial" w:hAnsi="Arial" w:cs="Arial"/>
          <w:b w:val="0"/>
          <w:sz w:val="22"/>
          <w:szCs w:val="22"/>
          <w:lang w:eastAsia="cs-CZ"/>
        </w:rPr>
        <w:t xml:space="preserve"> (dále jen „</w:t>
      </w:r>
      <w:r w:rsidRPr="00FA1E3D">
        <w:rPr>
          <w:rFonts w:ascii="Arial" w:hAnsi="Arial" w:cs="Arial"/>
          <w:sz w:val="22"/>
          <w:szCs w:val="22"/>
          <w:lang w:eastAsia="cs-CZ"/>
        </w:rPr>
        <w:t>Výzva</w:t>
      </w:r>
      <w:r w:rsidRPr="00FA1E3D">
        <w:rPr>
          <w:rFonts w:ascii="Arial" w:hAnsi="Arial" w:cs="Arial"/>
          <w:b w:val="0"/>
          <w:sz w:val="22"/>
          <w:szCs w:val="22"/>
          <w:lang w:eastAsia="cs-CZ"/>
        </w:rPr>
        <w:t xml:space="preserve">“). </w:t>
      </w:r>
    </w:p>
    <w:p w14:paraId="38973A55" w14:textId="77777777" w:rsidR="005218A5" w:rsidRPr="00FA1E3D" w:rsidRDefault="005218A5" w:rsidP="00831ECD">
      <w:pPr>
        <w:jc w:val="both"/>
        <w:rPr>
          <w:rFonts w:ascii="Arial" w:hAnsi="Arial" w:cs="Arial"/>
          <w:sz w:val="22"/>
          <w:szCs w:val="22"/>
        </w:rPr>
      </w:pPr>
    </w:p>
    <w:p w14:paraId="55DA805E" w14:textId="77777777" w:rsidR="00C048FD" w:rsidRPr="00FA1E3D" w:rsidRDefault="00C048FD" w:rsidP="00831ECD">
      <w:pPr>
        <w:jc w:val="both"/>
        <w:rPr>
          <w:rFonts w:ascii="Arial" w:hAnsi="Arial" w:cs="Arial"/>
          <w:sz w:val="22"/>
          <w:szCs w:val="22"/>
        </w:rPr>
      </w:pPr>
      <w:r w:rsidRPr="00FA1E3D">
        <w:rPr>
          <w:rFonts w:ascii="Arial" w:hAnsi="Arial" w:cs="Arial"/>
          <w:sz w:val="22"/>
          <w:szCs w:val="22"/>
        </w:rPr>
        <w:t>(dále jen „</w:t>
      </w:r>
      <w:r w:rsidRPr="00FA1E3D">
        <w:rPr>
          <w:rFonts w:ascii="Arial" w:hAnsi="Arial" w:cs="Arial"/>
          <w:b/>
          <w:sz w:val="22"/>
          <w:szCs w:val="22"/>
        </w:rPr>
        <w:t>Smlouva</w:t>
      </w:r>
      <w:r w:rsidRPr="00FA1E3D">
        <w:rPr>
          <w:rFonts w:ascii="Arial" w:hAnsi="Arial" w:cs="Arial"/>
          <w:sz w:val="22"/>
          <w:szCs w:val="22"/>
        </w:rPr>
        <w:t>“</w:t>
      </w:r>
      <w:r w:rsidR="00C26DCE" w:rsidRPr="00FA1E3D">
        <w:rPr>
          <w:rFonts w:ascii="Arial" w:hAnsi="Arial" w:cs="Arial"/>
          <w:sz w:val="22"/>
          <w:szCs w:val="22"/>
        </w:rPr>
        <w:t xml:space="preserve"> či „</w:t>
      </w:r>
      <w:r w:rsidR="00C26DCE" w:rsidRPr="00FA1E3D">
        <w:rPr>
          <w:rFonts w:ascii="Arial" w:hAnsi="Arial" w:cs="Arial"/>
          <w:b/>
          <w:sz w:val="22"/>
          <w:szCs w:val="22"/>
        </w:rPr>
        <w:t>smlouva</w:t>
      </w:r>
      <w:r w:rsidR="00C26DCE" w:rsidRPr="00FA1E3D">
        <w:rPr>
          <w:rFonts w:ascii="Arial" w:hAnsi="Arial" w:cs="Arial"/>
          <w:sz w:val="22"/>
          <w:szCs w:val="22"/>
        </w:rPr>
        <w:t>“</w:t>
      </w:r>
      <w:r w:rsidRPr="00FA1E3D">
        <w:rPr>
          <w:rFonts w:ascii="Arial" w:hAnsi="Arial" w:cs="Arial"/>
          <w:sz w:val="22"/>
          <w:szCs w:val="22"/>
        </w:rPr>
        <w:t>)</w:t>
      </w:r>
      <w:r w:rsidR="00C26DCE" w:rsidRPr="00FA1E3D">
        <w:rPr>
          <w:rFonts w:ascii="Arial" w:hAnsi="Arial" w:cs="Arial"/>
          <w:sz w:val="22"/>
          <w:szCs w:val="22"/>
        </w:rPr>
        <w:t>.</w:t>
      </w:r>
    </w:p>
    <w:p w14:paraId="3A7B83FE" w14:textId="20013769" w:rsidR="00AF3E47" w:rsidRPr="00FA1E3D" w:rsidRDefault="00AF3E47" w:rsidP="00831ECD">
      <w:pPr>
        <w:rPr>
          <w:rFonts w:ascii="Arial" w:hAnsi="Arial" w:cs="Arial"/>
          <w:sz w:val="22"/>
          <w:szCs w:val="22"/>
        </w:rPr>
      </w:pPr>
    </w:p>
    <w:p w14:paraId="69B78272" w14:textId="23DBE200" w:rsidR="005218A5" w:rsidRPr="00FA1E3D" w:rsidRDefault="005218A5" w:rsidP="00831ECD">
      <w:pPr>
        <w:rPr>
          <w:rFonts w:ascii="Arial" w:hAnsi="Arial" w:cs="Arial"/>
          <w:sz w:val="22"/>
          <w:szCs w:val="22"/>
        </w:rPr>
      </w:pPr>
    </w:p>
    <w:p w14:paraId="0432B9AF" w14:textId="77777777" w:rsidR="004D4496" w:rsidRPr="00FA1E3D" w:rsidRDefault="004D4496"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p>
    <w:p w14:paraId="290A26C6" w14:textId="77777777"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r w:rsidRPr="00FA1E3D">
        <w:rPr>
          <w:rFonts w:ascii="Arial" w:hAnsi="Arial" w:cs="Arial"/>
          <w:sz w:val="22"/>
          <w:szCs w:val="22"/>
        </w:rPr>
        <w:lastRenderedPageBreak/>
        <w:t>Článek 1</w:t>
      </w:r>
    </w:p>
    <w:p w14:paraId="0A78CAA2" w14:textId="62A5D1BB" w:rsidR="00FC0A32" w:rsidRDefault="00120D29"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szCs w:val="22"/>
        </w:rPr>
      </w:pPr>
      <w:r>
        <w:rPr>
          <w:rFonts w:ascii="Arial" w:hAnsi="Arial" w:cs="Arial"/>
          <w:sz w:val="22"/>
          <w:szCs w:val="22"/>
        </w:rPr>
        <w:t>Účel a p</w:t>
      </w:r>
      <w:r w:rsidR="004E58D5" w:rsidRPr="00FA1E3D">
        <w:rPr>
          <w:rFonts w:ascii="Arial" w:hAnsi="Arial" w:cs="Arial"/>
          <w:sz w:val="22"/>
          <w:szCs w:val="22"/>
        </w:rPr>
        <w:t>ředmět plnění</w:t>
      </w:r>
      <w:bookmarkStart w:id="0" w:name="_Hlk7792553"/>
    </w:p>
    <w:bookmarkEnd w:id="0"/>
    <w:p w14:paraId="2510EC31" w14:textId="61725224" w:rsidR="00B97025" w:rsidRPr="00B97025" w:rsidRDefault="00B97025" w:rsidP="00B97025">
      <w:pPr>
        <w:numPr>
          <w:ilvl w:val="1"/>
          <w:numId w:val="4"/>
        </w:numPr>
        <w:autoSpaceDE w:val="0"/>
        <w:autoSpaceDN w:val="0"/>
        <w:adjustRightInd w:val="0"/>
        <w:spacing w:before="120"/>
        <w:jc w:val="both"/>
        <w:rPr>
          <w:rFonts w:ascii="Arial" w:hAnsi="Arial" w:cs="Arial"/>
          <w:sz w:val="22"/>
          <w:szCs w:val="22"/>
        </w:rPr>
      </w:pPr>
      <w:r w:rsidRPr="00B97025">
        <w:rPr>
          <w:rFonts w:ascii="Arial" w:hAnsi="Arial" w:cs="Arial"/>
          <w:sz w:val="22"/>
          <w:szCs w:val="22"/>
        </w:rPr>
        <w:t>Účelem této Smlouvy je celkové organizační zajištění soutěže, která bude atraktivním a kreativním způsobem propagovat IROP, s cílem zvýšit povědomí o IROP, podpořených oblastech a projektech a jejich přínosu vůči široké veřejnosti, a to prostřednictvím</w:t>
      </w:r>
      <w:r w:rsidR="00D077A5">
        <w:rPr>
          <w:rFonts w:ascii="Arial" w:hAnsi="Arial" w:cs="Arial"/>
          <w:sz w:val="22"/>
          <w:szCs w:val="22"/>
        </w:rPr>
        <w:t xml:space="preserve"> zapojení</w:t>
      </w:r>
      <w:r w:rsidRPr="00B97025">
        <w:rPr>
          <w:rFonts w:ascii="Arial" w:hAnsi="Arial" w:cs="Arial"/>
          <w:sz w:val="22"/>
          <w:szCs w:val="22"/>
        </w:rPr>
        <w:t xml:space="preserve"> cílové skupiny soutěže.</w:t>
      </w:r>
    </w:p>
    <w:p w14:paraId="78F241AE" w14:textId="2E256DA4" w:rsidR="001778AD" w:rsidRPr="001778AD" w:rsidRDefault="001778AD" w:rsidP="00052928">
      <w:pPr>
        <w:numPr>
          <w:ilvl w:val="1"/>
          <w:numId w:val="4"/>
        </w:numPr>
        <w:autoSpaceDE w:val="0"/>
        <w:autoSpaceDN w:val="0"/>
        <w:adjustRightInd w:val="0"/>
        <w:spacing w:before="120"/>
        <w:jc w:val="both"/>
        <w:rPr>
          <w:rFonts w:ascii="Arial" w:hAnsi="Arial" w:cs="Arial"/>
          <w:sz w:val="22"/>
          <w:szCs w:val="22"/>
        </w:rPr>
      </w:pPr>
      <w:r>
        <w:rPr>
          <w:rFonts w:ascii="Arial" w:hAnsi="Arial" w:cs="Arial"/>
          <w:sz w:val="22"/>
          <w:szCs w:val="22"/>
        </w:rPr>
        <w:t>Předmětem této Smlouvy je závazek Poskytovatele za</w:t>
      </w:r>
      <w:r w:rsidR="0052122A">
        <w:rPr>
          <w:rFonts w:ascii="Arial" w:hAnsi="Arial" w:cs="Arial"/>
          <w:sz w:val="22"/>
          <w:szCs w:val="22"/>
        </w:rPr>
        <w:t>bezpečit</w:t>
      </w:r>
      <w:r>
        <w:rPr>
          <w:rFonts w:ascii="Arial" w:hAnsi="Arial" w:cs="Arial"/>
          <w:sz w:val="22"/>
          <w:szCs w:val="22"/>
        </w:rPr>
        <w:t xml:space="preserve"> pro Objednatele </w:t>
      </w:r>
      <w:r w:rsidR="0052122A">
        <w:rPr>
          <w:rFonts w:ascii="Arial" w:hAnsi="Arial" w:cs="Arial"/>
          <w:sz w:val="22"/>
          <w:szCs w:val="22"/>
        </w:rPr>
        <w:t>poskytování služeb</w:t>
      </w:r>
      <w:r w:rsidR="00FE04DA">
        <w:rPr>
          <w:rFonts w:ascii="Arial" w:hAnsi="Arial" w:cs="Arial"/>
          <w:sz w:val="22"/>
          <w:szCs w:val="22"/>
        </w:rPr>
        <w:t>,</w:t>
      </w:r>
      <w:r w:rsidR="0052122A">
        <w:rPr>
          <w:rFonts w:ascii="Arial" w:hAnsi="Arial" w:cs="Arial"/>
          <w:sz w:val="22"/>
          <w:szCs w:val="22"/>
        </w:rPr>
        <w:t xml:space="preserve"> spočívající zejména v organizačním zajištění </w:t>
      </w:r>
      <w:r>
        <w:rPr>
          <w:rFonts w:ascii="Arial" w:hAnsi="Arial" w:cs="Arial"/>
          <w:sz w:val="22"/>
          <w:szCs w:val="22"/>
        </w:rPr>
        <w:t xml:space="preserve">soutěže, </w:t>
      </w:r>
      <w:r w:rsidR="0052122A">
        <w:rPr>
          <w:rFonts w:ascii="Arial" w:hAnsi="Arial" w:cs="Arial"/>
          <w:sz w:val="22"/>
          <w:szCs w:val="22"/>
        </w:rPr>
        <w:t xml:space="preserve">které </w:t>
      </w:r>
      <w:r w:rsidR="0052122A" w:rsidRPr="00B3191F">
        <w:rPr>
          <w:rFonts w:ascii="Arial" w:hAnsi="Arial" w:cs="Arial"/>
          <w:sz w:val="22"/>
          <w:szCs w:val="22"/>
        </w:rPr>
        <w:t xml:space="preserve">povedou k propagaci IROP. </w:t>
      </w:r>
      <w:r w:rsidRPr="00B3191F">
        <w:rPr>
          <w:rFonts w:ascii="Arial" w:hAnsi="Arial" w:cs="Arial"/>
          <w:sz w:val="22"/>
          <w:szCs w:val="22"/>
        </w:rPr>
        <w:t>Podrobná specifikace plnění je uvedena v</w:t>
      </w:r>
      <w:r w:rsidR="0036536D" w:rsidRPr="00B3191F">
        <w:rPr>
          <w:rFonts w:ascii="Arial" w:hAnsi="Arial" w:cs="Arial"/>
          <w:sz w:val="22"/>
          <w:szCs w:val="22"/>
        </w:rPr>
        <w:t> </w:t>
      </w:r>
      <w:r w:rsidRPr="00B3191F">
        <w:rPr>
          <w:rFonts w:ascii="Arial" w:hAnsi="Arial" w:cs="Arial"/>
          <w:sz w:val="22"/>
          <w:szCs w:val="22"/>
        </w:rPr>
        <w:t>Příloze</w:t>
      </w:r>
      <w:r w:rsidR="0036536D" w:rsidRPr="00B3191F">
        <w:rPr>
          <w:rFonts w:ascii="Arial" w:hAnsi="Arial" w:cs="Arial"/>
          <w:sz w:val="22"/>
          <w:szCs w:val="22"/>
        </w:rPr>
        <w:t xml:space="preserve"> č. 1</w:t>
      </w:r>
      <w:r w:rsidRPr="00B3191F">
        <w:rPr>
          <w:rFonts w:ascii="Arial" w:hAnsi="Arial" w:cs="Arial"/>
          <w:sz w:val="22"/>
          <w:szCs w:val="22"/>
        </w:rPr>
        <w:t xml:space="preserve"> této</w:t>
      </w:r>
      <w:r w:rsidRPr="001778AD">
        <w:rPr>
          <w:rFonts w:ascii="Arial" w:hAnsi="Arial" w:cs="Arial"/>
          <w:sz w:val="22"/>
          <w:szCs w:val="22"/>
        </w:rPr>
        <w:t xml:space="preserve"> smlouvy.</w:t>
      </w:r>
    </w:p>
    <w:p w14:paraId="74AEFF1F" w14:textId="28B12F60" w:rsidR="004E58D5" w:rsidRDefault="004E58D5" w:rsidP="00052928">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jc w:val="both"/>
        <w:rPr>
          <w:rFonts w:ascii="Arial" w:hAnsi="Arial" w:cs="Arial"/>
          <w:sz w:val="22"/>
          <w:szCs w:val="22"/>
        </w:rPr>
      </w:pPr>
      <w:r w:rsidRPr="00FA1E3D">
        <w:rPr>
          <w:rFonts w:ascii="Arial" w:hAnsi="Arial" w:cs="Arial"/>
          <w:sz w:val="22"/>
          <w:szCs w:val="22"/>
        </w:rPr>
        <w:t xml:space="preserve">Objednatel se zavazuje uhradit </w:t>
      </w:r>
      <w:r w:rsidR="00D7215D">
        <w:rPr>
          <w:rFonts w:ascii="Arial" w:hAnsi="Arial" w:cs="Arial"/>
          <w:sz w:val="22"/>
          <w:szCs w:val="22"/>
        </w:rPr>
        <w:t>odměnu</w:t>
      </w:r>
      <w:r w:rsidRPr="00FA1E3D">
        <w:rPr>
          <w:rFonts w:ascii="Arial" w:hAnsi="Arial" w:cs="Arial"/>
          <w:sz w:val="22"/>
          <w:szCs w:val="22"/>
        </w:rPr>
        <w:t xml:space="preserve"> za realizaci </w:t>
      </w:r>
      <w:r w:rsidR="001778AD">
        <w:rPr>
          <w:rFonts w:ascii="Arial" w:hAnsi="Arial" w:cs="Arial"/>
          <w:sz w:val="22"/>
          <w:szCs w:val="22"/>
        </w:rPr>
        <w:t>soutěže</w:t>
      </w:r>
      <w:r w:rsidR="00F553D9">
        <w:rPr>
          <w:rFonts w:ascii="Arial" w:hAnsi="Arial" w:cs="Arial"/>
          <w:sz w:val="22"/>
          <w:szCs w:val="22"/>
        </w:rPr>
        <w:t xml:space="preserve"> dle specifikace </w:t>
      </w:r>
      <w:r w:rsidRPr="00FA1E3D">
        <w:rPr>
          <w:rFonts w:ascii="Arial" w:hAnsi="Arial" w:cs="Arial"/>
          <w:sz w:val="22"/>
          <w:szCs w:val="22"/>
        </w:rPr>
        <w:t>předmětu plnění dle smlouvy</w:t>
      </w:r>
      <w:r w:rsidR="00AD18B2" w:rsidRPr="00FA1E3D">
        <w:rPr>
          <w:rFonts w:ascii="Arial" w:hAnsi="Arial" w:cs="Arial"/>
          <w:sz w:val="22"/>
          <w:szCs w:val="22"/>
        </w:rPr>
        <w:t xml:space="preserve"> </w:t>
      </w:r>
      <w:r w:rsidRPr="00FA1E3D">
        <w:rPr>
          <w:rFonts w:ascii="Arial" w:hAnsi="Arial" w:cs="Arial"/>
          <w:sz w:val="22"/>
          <w:szCs w:val="22"/>
        </w:rPr>
        <w:t>sjednanou v čl. 2 smlouvy, pokud bude plnění poskytnuto řádně, včas a v náležité kvalitě.</w:t>
      </w:r>
    </w:p>
    <w:p w14:paraId="14321D24" w14:textId="77777777" w:rsidR="00557130" w:rsidRDefault="00557130" w:rsidP="00831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Arial" w:hAnsi="Arial" w:cs="Arial"/>
          <w:sz w:val="22"/>
          <w:szCs w:val="22"/>
        </w:rPr>
      </w:pPr>
    </w:p>
    <w:p w14:paraId="1C682B7A" w14:textId="77777777" w:rsidR="00DE5A87" w:rsidRPr="00FA1E3D" w:rsidRDefault="00DE5A87"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Pr>
          <w:rFonts w:ascii="Arial" w:hAnsi="Arial" w:cs="Arial"/>
          <w:sz w:val="22"/>
          <w:szCs w:val="22"/>
        </w:rPr>
      </w:pPr>
    </w:p>
    <w:p w14:paraId="6358AFED" w14:textId="77777777" w:rsidR="00B968F7" w:rsidRPr="00FA1E3D" w:rsidRDefault="00B968F7"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Pr>
          <w:rFonts w:ascii="Arial" w:hAnsi="Arial" w:cs="Arial"/>
          <w:sz w:val="22"/>
          <w:szCs w:val="22"/>
        </w:rPr>
      </w:pPr>
    </w:p>
    <w:p w14:paraId="5C61F14F" w14:textId="77777777" w:rsidR="004E58D5" w:rsidRPr="00FA1E3D" w:rsidRDefault="004E58D5"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567"/>
        <w:rPr>
          <w:rFonts w:ascii="Arial" w:hAnsi="Arial" w:cs="Arial"/>
          <w:sz w:val="22"/>
          <w:szCs w:val="22"/>
        </w:rPr>
      </w:pPr>
      <w:r w:rsidRPr="00FA1E3D">
        <w:rPr>
          <w:rFonts w:ascii="Arial" w:hAnsi="Arial" w:cs="Arial"/>
          <w:sz w:val="22"/>
          <w:szCs w:val="22"/>
        </w:rPr>
        <w:t>Článek 2</w:t>
      </w:r>
    </w:p>
    <w:p w14:paraId="34735837" w14:textId="4545C9F7" w:rsidR="004E58D5" w:rsidRPr="00FA1E3D" w:rsidRDefault="00D7215D"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szCs w:val="22"/>
        </w:rPr>
      </w:pPr>
      <w:r>
        <w:rPr>
          <w:rFonts w:ascii="Arial" w:hAnsi="Arial" w:cs="Arial"/>
          <w:sz w:val="22"/>
          <w:szCs w:val="22"/>
        </w:rPr>
        <w:t xml:space="preserve">Odměna za </w:t>
      </w:r>
      <w:r w:rsidR="004E58D5" w:rsidRPr="00FA1E3D">
        <w:rPr>
          <w:rFonts w:ascii="Arial" w:hAnsi="Arial" w:cs="Arial"/>
          <w:sz w:val="22"/>
          <w:szCs w:val="22"/>
        </w:rPr>
        <w:t>předmět plnění a platební podmínky</w:t>
      </w:r>
    </w:p>
    <w:p w14:paraId="0EA0014E" w14:textId="6B920ED7" w:rsidR="002D6AD7" w:rsidRPr="00FA1E3D" w:rsidRDefault="002D6AD7" w:rsidP="00831ECD">
      <w:pPr>
        <w:pStyle w:val="Odstavecseseznamem"/>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Celková cena předmětu smlouvy </w:t>
      </w:r>
      <w:r w:rsidR="001778AD">
        <w:rPr>
          <w:rFonts w:ascii="Arial" w:hAnsi="Arial" w:cs="Arial"/>
          <w:sz w:val="22"/>
          <w:szCs w:val="22"/>
          <w:lang w:val="cs-CZ"/>
        </w:rPr>
        <w:t xml:space="preserve">je stanovena na </w:t>
      </w:r>
      <w:r w:rsidR="003A5289">
        <w:rPr>
          <w:rFonts w:ascii="Arial" w:hAnsi="Arial" w:cs="Arial"/>
          <w:sz w:val="22"/>
          <w:szCs w:val="22"/>
          <w:lang w:val="cs-CZ"/>
        </w:rPr>
        <w:t>650</w:t>
      </w:r>
      <w:r w:rsidR="006A1F41">
        <w:rPr>
          <w:rFonts w:ascii="Arial" w:hAnsi="Arial" w:cs="Arial"/>
          <w:sz w:val="22"/>
          <w:szCs w:val="22"/>
          <w:lang w:val="cs-CZ"/>
        </w:rPr>
        <w:t> </w:t>
      </w:r>
      <w:r w:rsidR="003A5289">
        <w:rPr>
          <w:rFonts w:ascii="Arial" w:hAnsi="Arial" w:cs="Arial"/>
          <w:sz w:val="22"/>
          <w:szCs w:val="22"/>
          <w:lang w:val="cs-CZ"/>
        </w:rPr>
        <w:t>000</w:t>
      </w:r>
      <w:r w:rsidR="006A1F41">
        <w:rPr>
          <w:rFonts w:ascii="Arial" w:hAnsi="Arial" w:cs="Arial"/>
          <w:sz w:val="22"/>
          <w:szCs w:val="22"/>
          <w:lang w:val="cs-CZ"/>
        </w:rPr>
        <w:t>,-</w:t>
      </w:r>
      <w:r w:rsidR="006F1CD4">
        <w:rPr>
          <w:rFonts w:ascii="Arial" w:hAnsi="Arial" w:cs="Arial"/>
          <w:sz w:val="22"/>
          <w:szCs w:val="22"/>
          <w:lang w:val="cs-CZ"/>
        </w:rPr>
        <w:t xml:space="preserve"> Kč (</w:t>
      </w:r>
      <w:r w:rsidR="003A5289">
        <w:rPr>
          <w:rFonts w:ascii="Arial" w:hAnsi="Arial" w:cs="Arial"/>
          <w:sz w:val="22"/>
          <w:szCs w:val="22"/>
          <w:lang w:val="cs-CZ"/>
        </w:rPr>
        <w:t>šest set padesát tisíc</w:t>
      </w:r>
      <w:r w:rsidR="006F1CD4">
        <w:rPr>
          <w:rFonts w:ascii="Arial" w:hAnsi="Arial" w:cs="Arial"/>
          <w:sz w:val="22"/>
          <w:szCs w:val="22"/>
          <w:lang w:val="cs-CZ"/>
        </w:rPr>
        <w:t xml:space="preserve"> korun českých)</w:t>
      </w:r>
      <w:r w:rsidR="006F1CD4" w:rsidRPr="00052928">
        <w:rPr>
          <w:rFonts w:ascii="Arial" w:hAnsi="Arial" w:cs="Arial"/>
          <w:sz w:val="22"/>
          <w:szCs w:val="22"/>
          <w:lang w:val="cs-CZ"/>
        </w:rPr>
        <w:t xml:space="preserve"> </w:t>
      </w:r>
      <w:r w:rsidR="006A1F41">
        <w:rPr>
          <w:rFonts w:ascii="Arial" w:hAnsi="Arial" w:cs="Arial"/>
          <w:sz w:val="22"/>
          <w:szCs w:val="22"/>
          <w:lang w:val="cs-CZ"/>
        </w:rPr>
        <w:t>bez</w:t>
      </w:r>
      <w:r w:rsidR="006F1CD4">
        <w:rPr>
          <w:rFonts w:ascii="Arial" w:hAnsi="Arial" w:cs="Arial"/>
          <w:sz w:val="22"/>
          <w:szCs w:val="22"/>
          <w:lang w:val="cs-CZ"/>
        </w:rPr>
        <w:t xml:space="preserve"> DPH, tj. </w:t>
      </w:r>
      <w:r w:rsidR="006A1F41">
        <w:rPr>
          <w:rFonts w:ascii="Arial" w:hAnsi="Arial" w:cs="Arial"/>
          <w:sz w:val="22"/>
          <w:szCs w:val="22"/>
          <w:lang w:val="cs-CZ"/>
        </w:rPr>
        <w:t>786 500,-</w:t>
      </w:r>
      <w:r w:rsidR="006F1CD4">
        <w:rPr>
          <w:rFonts w:ascii="Arial" w:hAnsi="Arial" w:cs="Arial"/>
          <w:sz w:val="22"/>
          <w:szCs w:val="22"/>
          <w:lang w:val="cs-CZ"/>
        </w:rPr>
        <w:t xml:space="preserve"> Kč (</w:t>
      </w:r>
      <w:r w:rsidR="006A1F41">
        <w:rPr>
          <w:rFonts w:ascii="Arial" w:hAnsi="Arial" w:cs="Arial"/>
          <w:sz w:val="22"/>
          <w:szCs w:val="22"/>
          <w:lang w:val="cs-CZ"/>
        </w:rPr>
        <w:t xml:space="preserve">sedm set osmdesát šest tisíc pět set </w:t>
      </w:r>
      <w:r w:rsidR="006F1CD4">
        <w:rPr>
          <w:rFonts w:ascii="Arial" w:hAnsi="Arial" w:cs="Arial"/>
          <w:sz w:val="22"/>
          <w:szCs w:val="22"/>
          <w:lang w:val="cs-CZ"/>
        </w:rPr>
        <w:t xml:space="preserve">korun českých) </w:t>
      </w:r>
      <w:r w:rsidR="006A1F41">
        <w:rPr>
          <w:rFonts w:ascii="Arial" w:hAnsi="Arial" w:cs="Arial"/>
          <w:sz w:val="22"/>
          <w:szCs w:val="22"/>
          <w:lang w:val="cs-CZ"/>
        </w:rPr>
        <w:t>včetně</w:t>
      </w:r>
      <w:r w:rsidR="006F1CD4">
        <w:rPr>
          <w:rFonts w:ascii="Arial" w:hAnsi="Arial" w:cs="Arial"/>
          <w:sz w:val="22"/>
          <w:szCs w:val="22"/>
          <w:lang w:val="cs-CZ"/>
        </w:rPr>
        <w:t xml:space="preserve"> DPH</w:t>
      </w:r>
      <w:r w:rsidR="006A1F41">
        <w:rPr>
          <w:rFonts w:ascii="Arial" w:hAnsi="Arial" w:cs="Arial"/>
          <w:sz w:val="22"/>
          <w:szCs w:val="22"/>
          <w:lang w:val="cs-CZ"/>
        </w:rPr>
        <w:t>.</w:t>
      </w:r>
    </w:p>
    <w:p w14:paraId="6E1791B9" w14:textId="4302457B" w:rsidR="004E58D5" w:rsidRDefault="004E58D5" w:rsidP="00831ECD">
      <w:pPr>
        <w:pStyle w:val="Odstavecseseznamem"/>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pacing w:val="-1"/>
          <w:sz w:val="22"/>
          <w:szCs w:val="22"/>
          <w:lang w:val="cs-CZ"/>
        </w:rPr>
      </w:pPr>
      <w:r w:rsidRPr="00FA1E3D">
        <w:rPr>
          <w:rFonts w:ascii="Arial" w:hAnsi="Arial" w:cs="Arial"/>
          <w:sz w:val="22"/>
          <w:szCs w:val="22"/>
          <w:lang w:val="cs-CZ"/>
        </w:rPr>
        <w:t xml:space="preserve">Smluvená </w:t>
      </w:r>
      <w:r w:rsidR="00D7215D">
        <w:rPr>
          <w:rFonts w:ascii="Arial" w:hAnsi="Arial" w:cs="Arial"/>
          <w:sz w:val="22"/>
          <w:szCs w:val="22"/>
          <w:lang w:val="cs-CZ"/>
        </w:rPr>
        <w:t xml:space="preserve">odměna </w:t>
      </w:r>
      <w:r w:rsidR="00D672BE" w:rsidRPr="00FA1E3D">
        <w:rPr>
          <w:rFonts w:ascii="Arial" w:hAnsi="Arial" w:cs="Arial"/>
          <w:sz w:val="22"/>
          <w:szCs w:val="22"/>
          <w:lang w:val="cs-CZ"/>
        </w:rPr>
        <w:t>dle odst. 2.1. Smlouvy</w:t>
      </w:r>
      <w:r w:rsidRPr="00FA1E3D">
        <w:rPr>
          <w:rFonts w:ascii="Arial" w:hAnsi="Arial" w:cs="Arial"/>
          <w:sz w:val="22"/>
          <w:szCs w:val="22"/>
          <w:lang w:val="cs-CZ"/>
        </w:rPr>
        <w:t xml:space="preserve"> zahrnuje veškeré náklady </w:t>
      </w:r>
      <w:r w:rsidR="007707E4" w:rsidRPr="00FA1E3D">
        <w:rPr>
          <w:rFonts w:ascii="Arial" w:hAnsi="Arial" w:cs="Arial"/>
          <w:sz w:val="22"/>
          <w:szCs w:val="22"/>
          <w:lang w:val="cs-CZ"/>
        </w:rPr>
        <w:t>P</w:t>
      </w:r>
      <w:r w:rsidRPr="00FA1E3D">
        <w:rPr>
          <w:rFonts w:ascii="Arial" w:hAnsi="Arial" w:cs="Arial"/>
          <w:sz w:val="22"/>
          <w:szCs w:val="22"/>
          <w:lang w:val="cs-CZ"/>
        </w:rPr>
        <w:t xml:space="preserve">oskytovatele nutné k realizaci předmětu plnění, </w:t>
      </w:r>
      <w:r w:rsidR="006A4AA8" w:rsidRPr="00FA1E3D">
        <w:rPr>
          <w:rFonts w:ascii="Arial" w:hAnsi="Arial" w:cs="Arial"/>
          <w:sz w:val="22"/>
          <w:szCs w:val="22"/>
          <w:lang w:val="cs-CZ"/>
        </w:rPr>
        <w:t xml:space="preserve">jakož i veškeré náklady související (tedy mj. i náklady, které sice ve smlouvě nejsou výslovně uvedené, ale jejichž vynaložení musí Poskytovatel z titulu své odbornosti předpokládat, a to i na základě zkušenosti s </w:t>
      </w:r>
      <w:r w:rsidR="006A4AA8" w:rsidRPr="00FA1E3D">
        <w:rPr>
          <w:rFonts w:ascii="Arial" w:hAnsi="Arial" w:cs="Arial"/>
          <w:spacing w:val="-1"/>
          <w:sz w:val="22"/>
          <w:szCs w:val="22"/>
          <w:lang w:val="cs-CZ"/>
        </w:rPr>
        <w:t>poskytováním obdobných služeb)</w:t>
      </w:r>
      <w:r w:rsidRPr="00FA1E3D">
        <w:rPr>
          <w:rFonts w:ascii="Arial" w:hAnsi="Arial" w:cs="Arial"/>
          <w:spacing w:val="-1"/>
          <w:sz w:val="22"/>
          <w:szCs w:val="22"/>
          <w:lang w:val="cs-CZ"/>
        </w:rPr>
        <w:t xml:space="preserve">, případnou licenční odměnu a je platná, nepřekročitelná a nejvýše přípustná po celou dobu trvání smlouvy. </w:t>
      </w:r>
    </w:p>
    <w:p w14:paraId="7F274C05" w14:textId="081E54AD" w:rsidR="004E58D5" w:rsidRPr="00FA1E3D" w:rsidRDefault="00D7215D" w:rsidP="00831ECD">
      <w:pPr>
        <w:pStyle w:val="Odstavecseseznamem"/>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pacing w:val="-1"/>
          <w:sz w:val="22"/>
          <w:szCs w:val="22"/>
          <w:lang w:val="cs-CZ"/>
        </w:rPr>
      </w:pPr>
      <w:r>
        <w:rPr>
          <w:rFonts w:ascii="Arial" w:hAnsi="Arial" w:cs="Arial"/>
          <w:spacing w:val="-1"/>
          <w:sz w:val="22"/>
          <w:szCs w:val="22"/>
          <w:lang w:val="cs-CZ"/>
        </w:rPr>
        <w:t xml:space="preserve">Odměnu </w:t>
      </w:r>
      <w:r w:rsidR="00F553D9">
        <w:rPr>
          <w:rFonts w:ascii="Arial" w:hAnsi="Arial" w:cs="Arial"/>
          <w:spacing w:val="-1"/>
          <w:sz w:val="22"/>
          <w:szCs w:val="22"/>
          <w:lang w:val="cs-CZ"/>
        </w:rPr>
        <w:t xml:space="preserve">za realizaci </w:t>
      </w:r>
      <w:r w:rsidR="004E58D5" w:rsidRPr="00FA1E3D">
        <w:rPr>
          <w:rFonts w:ascii="Arial" w:hAnsi="Arial" w:cs="Arial"/>
          <w:spacing w:val="-1"/>
          <w:sz w:val="22"/>
          <w:szCs w:val="22"/>
          <w:lang w:val="cs-CZ"/>
        </w:rPr>
        <w:t xml:space="preserve">předmětu plnění uhradí </w:t>
      </w:r>
      <w:r w:rsidR="004260FF" w:rsidRPr="00FA1E3D">
        <w:rPr>
          <w:rFonts w:ascii="Arial" w:hAnsi="Arial" w:cs="Arial"/>
          <w:spacing w:val="-1"/>
          <w:sz w:val="22"/>
          <w:szCs w:val="22"/>
          <w:lang w:val="cs-CZ"/>
        </w:rPr>
        <w:t>O</w:t>
      </w:r>
      <w:r w:rsidR="004E58D5" w:rsidRPr="00FA1E3D">
        <w:rPr>
          <w:rFonts w:ascii="Arial" w:hAnsi="Arial" w:cs="Arial"/>
          <w:spacing w:val="-1"/>
          <w:sz w:val="22"/>
          <w:szCs w:val="22"/>
          <w:lang w:val="cs-CZ"/>
        </w:rPr>
        <w:t xml:space="preserve">bjednatel bankovním převodem na účet </w:t>
      </w:r>
      <w:r w:rsidR="004260FF" w:rsidRPr="00FA1E3D">
        <w:rPr>
          <w:rFonts w:ascii="Arial" w:hAnsi="Arial" w:cs="Arial"/>
          <w:spacing w:val="-1"/>
          <w:sz w:val="22"/>
          <w:szCs w:val="22"/>
          <w:lang w:val="cs-CZ"/>
        </w:rPr>
        <w:t>P</w:t>
      </w:r>
      <w:r w:rsidR="004E58D5" w:rsidRPr="00FA1E3D">
        <w:rPr>
          <w:rFonts w:ascii="Arial" w:hAnsi="Arial" w:cs="Arial"/>
          <w:spacing w:val="-1"/>
          <w:sz w:val="22"/>
          <w:szCs w:val="22"/>
          <w:lang w:val="cs-CZ"/>
        </w:rPr>
        <w:t xml:space="preserve">oskytovatele uvedený v záhlaví smlouvy na základě faktury vystavené </w:t>
      </w:r>
      <w:r w:rsidR="004260FF" w:rsidRPr="00FA1E3D">
        <w:rPr>
          <w:rFonts w:ascii="Arial" w:hAnsi="Arial" w:cs="Arial"/>
          <w:spacing w:val="-1"/>
          <w:sz w:val="22"/>
          <w:szCs w:val="22"/>
          <w:lang w:val="cs-CZ"/>
        </w:rPr>
        <w:t>P</w:t>
      </w:r>
      <w:r w:rsidR="004E58D5" w:rsidRPr="00FA1E3D">
        <w:rPr>
          <w:rFonts w:ascii="Arial" w:hAnsi="Arial" w:cs="Arial"/>
          <w:spacing w:val="-1"/>
          <w:sz w:val="22"/>
          <w:szCs w:val="22"/>
          <w:lang w:val="cs-CZ"/>
        </w:rPr>
        <w:t>oskytovatelem nejdříve po převzetí plnění</w:t>
      </w:r>
      <w:r w:rsidR="002C6605" w:rsidRPr="00FA1E3D">
        <w:rPr>
          <w:rFonts w:ascii="Arial" w:hAnsi="Arial" w:cs="Arial"/>
          <w:spacing w:val="-1"/>
          <w:sz w:val="22"/>
          <w:szCs w:val="22"/>
          <w:lang w:val="cs-CZ"/>
        </w:rPr>
        <w:t xml:space="preserve"> odpovídajícího předmětu</w:t>
      </w:r>
      <w:r w:rsidR="00DC72BD" w:rsidRPr="00FA1E3D">
        <w:rPr>
          <w:rFonts w:ascii="Arial" w:hAnsi="Arial" w:cs="Arial"/>
          <w:spacing w:val="-1"/>
          <w:sz w:val="22"/>
          <w:szCs w:val="22"/>
          <w:lang w:val="cs-CZ"/>
        </w:rPr>
        <w:t xml:space="preserve"> plnění</w:t>
      </w:r>
      <w:r w:rsidR="002C6605" w:rsidRPr="00FA1E3D">
        <w:rPr>
          <w:rFonts w:ascii="Arial" w:hAnsi="Arial" w:cs="Arial"/>
          <w:spacing w:val="-1"/>
          <w:sz w:val="22"/>
          <w:szCs w:val="22"/>
          <w:lang w:val="cs-CZ"/>
        </w:rPr>
        <w:t xml:space="preserve"> (tj. po úspěšném dokončení plnění </w:t>
      </w:r>
      <w:r>
        <w:rPr>
          <w:rFonts w:ascii="Arial" w:hAnsi="Arial" w:cs="Arial"/>
          <w:spacing w:val="-1"/>
          <w:sz w:val="22"/>
          <w:szCs w:val="22"/>
          <w:lang w:val="cs-CZ"/>
        </w:rPr>
        <w:t>v souladu s</w:t>
      </w:r>
      <w:r w:rsidR="00486ACE">
        <w:rPr>
          <w:rFonts w:ascii="Arial" w:hAnsi="Arial" w:cs="Arial"/>
          <w:spacing w:val="-1"/>
          <w:sz w:val="22"/>
          <w:szCs w:val="22"/>
          <w:lang w:val="cs-CZ"/>
        </w:rPr>
        <w:t> </w:t>
      </w:r>
      <w:r>
        <w:rPr>
          <w:rFonts w:ascii="Arial" w:hAnsi="Arial" w:cs="Arial"/>
          <w:spacing w:val="-1"/>
          <w:sz w:val="22"/>
          <w:szCs w:val="22"/>
          <w:lang w:val="cs-CZ"/>
        </w:rPr>
        <w:t>Přílohou</w:t>
      </w:r>
      <w:r w:rsidR="00486ACE">
        <w:rPr>
          <w:rFonts w:ascii="Arial" w:hAnsi="Arial" w:cs="Arial"/>
          <w:spacing w:val="-1"/>
          <w:sz w:val="22"/>
          <w:szCs w:val="22"/>
          <w:lang w:val="cs-CZ"/>
        </w:rPr>
        <w:t xml:space="preserve"> č. 1</w:t>
      </w:r>
      <w:r>
        <w:rPr>
          <w:rFonts w:ascii="Arial" w:hAnsi="Arial" w:cs="Arial"/>
          <w:spacing w:val="-1"/>
          <w:sz w:val="22"/>
          <w:szCs w:val="22"/>
          <w:lang w:val="cs-CZ"/>
        </w:rPr>
        <w:t xml:space="preserve"> této </w:t>
      </w:r>
      <w:r w:rsidR="002C6605" w:rsidRPr="00FA1E3D">
        <w:rPr>
          <w:rFonts w:ascii="Arial" w:hAnsi="Arial" w:cs="Arial"/>
          <w:spacing w:val="-1"/>
          <w:sz w:val="22"/>
          <w:szCs w:val="22"/>
          <w:lang w:val="cs-CZ"/>
        </w:rPr>
        <w:t>Smlouvy včetně vyhodnocení)</w:t>
      </w:r>
      <w:r w:rsidR="004E58D5" w:rsidRPr="00FA1E3D">
        <w:rPr>
          <w:rFonts w:ascii="Arial" w:hAnsi="Arial" w:cs="Arial"/>
          <w:spacing w:val="-1"/>
          <w:sz w:val="22"/>
          <w:szCs w:val="22"/>
          <w:lang w:val="cs-CZ"/>
        </w:rPr>
        <w:t xml:space="preserve">. Přílohou faktury bude </w:t>
      </w:r>
      <w:r>
        <w:rPr>
          <w:rFonts w:ascii="Arial" w:hAnsi="Arial" w:cs="Arial"/>
          <w:spacing w:val="-1"/>
          <w:sz w:val="22"/>
          <w:szCs w:val="22"/>
          <w:lang w:val="cs-CZ"/>
        </w:rPr>
        <w:t xml:space="preserve">akceptační </w:t>
      </w:r>
      <w:r w:rsidR="004E58D5" w:rsidRPr="00FA1E3D">
        <w:rPr>
          <w:rFonts w:ascii="Arial" w:hAnsi="Arial" w:cs="Arial"/>
          <w:spacing w:val="-1"/>
          <w:sz w:val="22"/>
          <w:szCs w:val="22"/>
          <w:lang w:val="cs-CZ"/>
        </w:rPr>
        <w:t xml:space="preserve">protokol </w:t>
      </w:r>
      <w:r w:rsidR="00222324" w:rsidRPr="00FA1E3D">
        <w:rPr>
          <w:rFonts w:ascii="Arial" w:hAnsi="Arial" w:cs="Arial"/>
          <w:spacing w:val="-1"/>
          <w:sz w:val="22"/>
          <w:szCs w:val="22"/>
          <w:lang w:val="cs-CZ"/>
        </w:rPr>
        <w:t>podepsaný oběma Smluvními stranami</w:t>
      </w:r>
      <w:r w:rsidR="00753191">
        <w:rPr>
          <w:rFonts w:ascii="Arial" w:hAnsi="Arial" w:cs="Arial"/>
          <w:spacing w:val="-1"/>
          <w:sz w:val="22"/>
          <w:szCs w:val="22"/>
          <w:lang w:val="cs-CZ"/>
        </w:rPr>
        <w:t xml:space="preserve"> (dle odst. 11.2. této Smlouvy)</w:t>
      </w:r>
      <w:r w:rsidR="00222324" w:rsidRPr="00FA1E3D">
        <w:rPr>
          <w:rFonts w:ascii="Arial" w:hAnsi="Arial" w:cs="Arial"/>
          <w:spacing w:val="-1"/>
          <w:sz w:val="22"/>
          <w:szCs w:val="22"/>
          <w:lang w:val="cs-CZ"/>
        </w:rPr>
        <w:t xml:space="preserve"> </w:t>
      </w:r>
      <w:r w:rsidR="004E58D5" w:rsidRPr="00FA1E3D">
        <w:rPr>
          <w:rFonts w:ascii="Arial" w:hAnsi="Arial" w:cs="Arial"/>
          <w:spacing w:val="-1"/>
          <w:sz w:val="22"/>
          <w:szCs w:val="22"/>
          <w:lang w:val="cs-CZ"/>
        </w:rPr>
        <w:t>a dokumentace provedeného plnění</w:t>
      </w:r>
      <w:r w:rsidR="002163C0" w:rsidRPr="00FA1E3D">
        <w:rPr>
          <w:rFonts w:ascii="Arial" w:hAnsi="Arial" w:cs="Arial"/>
          <w:spacing w:val="-1"/>
          <w:sz w:val="22"/>
          <w:szCs w:val="22"/>
          <w:lang w:val="cs-CZ"/>
        </w:rPr>
        <w:t xml:space="preserve">, </w:t>
      </w:r>
      <w:r w:rsidR="004E58D5" w:rsidRPr="00FA1E3D">
        <w:rPr>
          <w:rFonts w:ascii="Arial" w:hAnsi="Arial" w:cs="Arial"/>
          <w:spacing w:val="-1"/>
          <w:sz w:val="22"/>
          <w:szCs w:val="22"/>
          <w:lang w:val="cs-CZ"/>
        </w:rPr>
        <w:t xml:space="preserve">popř. jiné doklady a dokumenty, budou-li </w:t>
      </w:r>
      <w:r w:rsidR="00222324" w:rsidRPr="00FA1E3D">
        <w:rPr>
          <w:rFonts w:ascii="Arial" w:hAnsi="Arial" w:cs="Arial"/>
          <w:spacing w:val="-1"/>
          <w:sz w:val="22"/>
          <w:szCs w:val="22"/>
          <w:lang w:val="cs-CZ"/>
        </w:rPr>
        <w:t>O</w:t>
      </w:r>
      <w:r w:rsidR="004E58D5" w:rsidRPr="00FA1E3D">
        <w:rPr>
          <w:rFonts w:ascii="Arial" w:hAnsi="Arial" w:cs="Arial"/>
          <w:spacing w:val="-1"/>
          <w:sz w:val="22"/>
          <w:szCs w:val="22"/>
          <w:lang w:val="cs-CZ"/>
        </w:rPr>
        <w:t>bjednatelem požadovány</w:t>
      </w:r>
      <w:r w:rsidR="009A0046" w:rsidRPr="00FA1E3D">
        <w:rPr>
          <w:rFonts w:ascii="Arial" w:hAnsi="Arial" w:cs="Arial"/>
          <w:spacing w:val="-1"/>
          <w:sz w:val="22"/>
          <w:szCs w:val="22"/>
          <w:lang w:val="cs-CZ"/>
        </w:rPr>
        <w:t>.</w:t>
      </w:r>
      <w:r w:rsidR="009945B6" w:rsidRPr="00FA1E3D">
        <w:rPr>
          <w:rFonts w:ascii="Arial" w:hAnsi="Arial" w:cs="Arial"/>
          <w:spacing w:val="-1"/>
          <w:sz w:val="22"/>
          <w:szCs w:val="22"/>
          <w:lang w:val="cs-CZ"/>
        </w:rPr>
        <w:t xml:space="preserve"> </w:t>
      </w:r>
      <w:r w:rsidR="004E58D5" w:rsidRPr="00FA1E3D">
        <w:rPr>
          <w:rFonts w:ascii="Arial" w:hAnsi="Arial" w:cs="Arial"/>
          <w:spacing w:val="-1"/>
          <w:sz w:val="22"/>
          <w:szCs w:val="22"/>
          <w:lang w:val="cs-CZ"/>
        </w:rPr>
        <w:t xml:space="preserve">Objednatel neposkytuje zálohy. Faktura musí splňovat náležitosti daňového dokladu dle platných a účinných právních předpisů. </w:t>
      </w:r>
      <w:r w:rsidR="006C170B" w:rsidRPr="00FA1E3D">
        <w:rPr>
          <w:rFonts w:ascii="Arial" w:hAnsi="Arial" w:cs="Arial"/>
          <w:spacing w:val="-1"/>
          <w:sz w:val="22"/>
          <w:szCs w:val="22"/>
          <w:lang w:val="cs-CZ"/>
        </w:rPr>
        <w:t xml:space="preserve">Na faktuře musí být uvedena </w:t>
      </w:r>
      <w:r w:rsidR="003839CF" w:rsidRPr="00FA1E3D">
        <w:rPr>
          <w:rFonts w:ascii="Arial" w:hAnsi="Arial" w:cs="Arial"/>
          <w:spacing w:val="-1"/>
          <w:sz w:val="22"/>
          <w:szCs w:val="22"/>
          <w:lang w:val="cs-CZ"/>
        </w:rPr>
        <w:t>slova „</w:t>
      </w:r>
      <w:r w:rsidR="00C63D26" w:rsidRPr="00FA1E3D">
        <w:rPr>
          <w:rFonts w:ascii="Arial" w:hAnsi="Arial" w:cs="Arial"/>
          <w:spacing w:val="-1"/>
          <w:sz w:val="22"/>
          <w:szCs w:val="22"/>
          <w:lang w:val="cs-CZ"/>
        </w:rPr>
        <w:t xml:space="preserve">Hrazeno z </w:t>
      </w:r>
      <w:r w:rsidR="00C63D26" w:rsidRPr="00D077A5">
        <w:rPr>
          <w:rFonts w:ascii="Arial" w:hAnsi="Arial" w:cs="Arial"/>
          <w:spacing w:val="-1"/>
          <w:sz w:val="22"/>
          <w:szCs w:val="22"/>
          <w:lang w:val="cs-CZ"/>
        </w:rPr>
        <w:t xml:space="preserve">projektu </w:t>
      </w:r>
      <w:r w:rsidR="00D077A5">
        <w:rPr>
          <w:rFonts w:ascii="Arial" w:hAnsi="Arial" w:cs="Arial"/>
          <w:spacing w:val="-1"/>
          <w:sz w:val="22"/>
          <w:szCs w:val="22"/>
          <w:lang w:val="cs-CZ"/>
        </w:rPr>
        <w:t>IROP</w:t>
      </w:r>
      <w:r w:rsidR="00486ACE">
        <w:rPr>
          <w:rFonts w:ascii="Arial" w:hAnsi="Arial" w:cs="Arial"/>
          <w:spacing w:val="-1"/>
          <w:sz w:val="22"/>
          <w:szCs w:val="22"/>
          <w:lang w:val="cs-CZ"/>
        </w:rPr>
        <w:t xml:space="preserve"> s názvem</w:t>
      </w:r>
      <w:r w:rsidR="00C63D26" w:rsidRPr="00FA1E3D">
        <w:rPr>
          <w:rFonts w:ascii="Arial" w:hAnsi="Arial" w:cs="Arial"/>
          <w:spacing w:val="-1"/>
          <w:sz w:val="22"/>
          <w:szCs w:val="22"/>
          <w:lang w:val="cs-CZ"/>
        </w:rPr>
        <w:t xml:space="preserve"> </w:t>
      </w:r>
      <w:r w:rsidR="00486ACE" w:rsidRPr="00486ACE">
        <w:rPr>
          <w:rFonts w:ascii="Arial" w:hAnsi="Arial" w:cs="Arial"/>
          <w:sz w:val="22"/>
          <w:szCs w:val="22"/>
        </w:rPr>
        <w:t>Propagační aktivity Centra v rámci IROP v roce 2021-2022, CZ.06.5.125/0.0/0.0/15_009/0016106</w:t>
      </w:r>
      <w:r w:rsidR="00C63D26" w:rsidRPr="00FA1E3D">
        <w:rPr>
          <w:rFonts w:ascii="Arial" w:hAnsi="Arial" w:cs="Arial"/>
          <w:spacing w:val="-1"/>
          <w:sz w:val="22"/>
          <w:szCs w:val="22"/>
          <w:lang w:val="cs-CZ"/>
        </w:rPr>
        <w:t>“</w:t>
      </w:r>
      <w:r w:rsidR="006C170B" w:rsidRPr="00FA1E3D">
        <w:rPr>
          <w:rFonts w:ascii="Arial" w:hAnsi="Arial" w:cs="Arial"/>
          <w:spacing w:val="-1"/>
          <w:sz w:val="22"/>
          <w:szCs w:val="22"/>
          <w:lang w:val="cs-CZ"/>
        </w:rPr>
        <w:t xml:space="preserve">. </w:t>
      </w:r>
      <w:r w:rsidR="004E58D5" w:rsidRPr="00FA1E3D">
        <w:rPr>
          <w:rFonts w:ascii="Arial" w:hAnsi="Arial" w:cs="Arial"/>
          <w:spacing w:val="-1"/>
          <w:sz w:val="22"/>
          <w:szCs w:val="22"/>
          <w:lang w:val="cs-CZ"/>
        </w:rPr>
        <w:t xml:space="preserve">Splatnost faktury je 30 dnů od jejího doručení objednateli. Faktura </w:t>
      </w:r>
      <w:r w:rsidR="009A0046" w:rsidRPr="00FA1E3D">
        <w:rPr>
          <w:rFonts w:ascii="Arial" w:hAnsi="Arial" w:cs="Arial"/>
          <w:spacing w:val="-1"/>
          <w:sz w:val="22"/>
          <w:szCs w:val="22"/>
          <w:lang w:val="cs-CZ"/>
        </w:rPr>
        <w:t xml:space="preserve">může </w:t>
      </w:r>
      <w:r w:rsidR="004E58D5" w:rsidRPr="00FA1E3D">
        <w:rPr>
          <w:rFonts w:ascii="Arial" w:hAnsi="Arial" w:cs="Arial"/>
          <w:spacing w:val="-1"/>
          <w:sz w:val="22"/>
          <w:szCs w:val="22"/>
          <w:lang w:val="cs-CZ"/>
        </w:rPr>
        <w:t xml:space="preserve">být zaslána </w:t>
      </w:r>
      <w:r w:rsidR="009A0046" w:rsidRPr="00FA1E3D">
        <w:rPr>
          <w:rFonts w:ascii="Arial" w:hAnsi="Arial" w:cs="Arial"/>
          <w:spacing w:val="-1"/>
          <w:sz w:val="22"/>
          <w:szCs w:val="22"/>
          <w:lang w:val="cs-CZ"/>
        </w:rPr>
        <w:t xml:space="preserve">e-mailem kontaktní osobě </w:t>
      </w:r>
      <w:r w:rsidR="00343539" w:rsidRPr="00FA1E3D">
        <w:rPr>
          <w:rFonts w:ascii="Arial" w:hAnsi="Arial" w:cs="Arial"/>
          <w:sz w:val="22"/>
          <w:szCs w:val="22"/>
          <w:lang w:val="cs-CZ"/>
        </w:rPr>
        <w:t>dle odst. 11.2. této smlouvy</w:t>
      </w:r>
      <w:r w:rsidR="00343539" w:rsidRPr="00FA1E3D">
        <w:rPr>
          <w:rFonts w:ascii="Arial" w:hAnsi="Arial" w:cs="Arial"/>
          <w:spacing w:val="-1"/>
          <w:sz w:val="22"/>
          <w:szCs w:val="22"/>
          <w:lang w:val="cs-CZ"/>
        </w:rPr>
        <w:t xml:space="preserve"> </w:t>
      </w:r>
      <w:r w:rsidR="009A0046" w:rsidRPr="00FA1E3D">
        <w:rPr>
          <w:rFonts w:ascii="Arial" w:hAnsi="Arial" w:cs="Arial"/>
          <w:spacing w:val="-1"/>
          <w:sz w:val="22"/>
          <w:szCs w:val="22"/>
          <w:lang w:val="cs-CZ"/>
        </w:rPr>
        <w:t xml:space="preserve">nebo </w:t>
      </w:r>
      <w:r w:rsidR="004E58D5" w:rsidRPr="00FA1E3D">
        <w:rPr>
          <w:rFonts w:ascii="Arial" w:hAnsi="Arial" w:cs="Arial"/>
          <w:spacing w:val="-1"/>
          <w:sz w:val="22"/>
          <w:szCs w:val="22"/>
          <w:lang w:val="cs-CZ"/>
        </w:rPr>
        <w:t>na adres</w:t>
      </w:r>
      <w:r w:rsidR="00DC1D30">
        <w:rPr>
          <w:rFonts w:ascii="Arial" w:hAnsi="Arial" w:cs="Arial"/>
          <w:spacing w:val="-1"/>
          <w:sz w:val="22"/>
          <w:szCs w:val="22"/>
          <w:lang w:val="cs-CZ"/>
        </w:rPr>
        <w:t>y</w:t>
      </w:r>
      <w:r w:rsidR="004E58D5" w:rsidRPr="00FA1E3D">
        <w:rPr>
          <w:rFonts w:ascii="Arial" w:hAnsi="Arial" w:cs="Arial"/>
          <w:spacing w:val="-1"/>
          <w:sz w:val="22"/>
          <w:szCs w:val="22"/>
          <w:lang w:val="cs-CZ"/>
        </w:rPr>
        <w:t xml:space="preserve"> </w:t>
      </w:r>
      <w:hyperlink r:id="rId11" w:history="1">
        <w:r w:rsidR="00486ACE" w:rsidRPr="00B85397">
          <w:rPr>
            <w:rStyle w:val="Hypertextovodkaz"/>
            <w:rFonts w:ascii="Arial" w:hAnsi="Arial" w:cs="Arial"/>
            <w:spacing w:val="-1"/>
            <w:sz w:val="22"/>
            <w:szCs w:val="22"/>
            <w:lang w:val="cs-CZ"/>
          </w:rPr>
          <w:t>podatelna@crr.cz</w:t>
        </w:r>
      </w:hyperlink>
      <w:r w:rsidR="00DC1D30">
        <w:rPr>
          <w:rFonts w:ascii="Arial" w:hAnsi="Arial" w:cs="Arial"/>
          <w:spacing w:val="-1"/>
          <w:sz w:val="22"/>
          <w:szCs w:val="22"/>
          <w:lang w:val="cs-CZ"/>
        </w:rPr>
        <w:t xml:space="preserve"> a </w:t>
      </w:r>
      <w:hyperlink r:id="rId12" w:history="1">
        <w:r w:rsidR="000C35D1">
          <w:rPr>
            <w:rStyle w:val="Hypertextovodkaz"/>
            <w:rFonts w:ascii="Arial" w:eastAsiaTheme="minorEastAsia" w:hAnsi="Arial" w:cs="Arial"/>
            <w:noProof/>
            <w:sz w:val="22"/>
            <w:szCs w:val="22"/>
            <w:lang w:val="cs-CZ"/>
          </w:rPr>
          <w:t>xxxxxxxxxxx</w:t>
        </w:r>
      </w:hyperlink>
      <w:r w:rsidR="004E58D5" w:rsidRPr="00FA1E3D">
        <w:rPr>
          <w:rFonts w:ascii="Arial" w:hAnsi="Arial" w:cs="Arial"/>
          <w:spacing w:val="-1"/>
          <w:sz w:val="22"/>
          <w:szCs w:val="22"/>
          <w:lang w:val="cs-CZ"/>
        </w:rPr>
        <w:t>.</w:t>
      </w:r>
      <w:r w:rsidR="00222324" w:rsidRPr="00FA1E3D">
        <w:rPr>
          <w:rFonts w:ascii="Arial" w:hAnsi="Arial" w:cs="Arial"/>
          <w:spacing w:val="-1"/>
          <w:sz w:val="22"/>
          <w:szCs w:val="22"/>
          <w:lang w:val="cs-CZ"/>
        </w:rPr>
        <w:t xml:space="preserve"> Změna čísla projektu dle tohoto odstavce je účinná dnem jejího oznámení Poskytovateli bez nutnosti uzavírání dodatku ke Smlouvě.</w:t>
      </w:r>
    </w:p>
    <w:p w14:paraId="03EDDB50" w14:textId="1DC4C6B2" w:rsidR="004E58D5" w:rsidRDefault="004E58D5" w:rsidP="00831ECD">
      <w:pPr>
        <w:pStyle w:val="Odstavecseseznamem"/>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pacing w:val="-1"/>
          <w:sz w:val="22"/>
          <w:szCs w:val="22"/>
          <w:lang w:val="cs-CZ"/>
        </w:rPr>
      </w:pPr>
      <w:r w:rsidRPr="00FA1E3D">
        <w:rPr>
          <w:rFonts w:ascii="Arial" w:hAnsi="Arial" w:cs="Arial"/>
          <w:spacing w:val="-1"/>
          <w:sz w:val="22"/>
          <w:szCs w:val="22"/>
          <w:lang w:val="cs-CZ"/>
        </w:rPr>
        <w:t xml:space="preserve">V případě, že faktura nebude obsahovat právními předpisy předepsané a výše uvedené náležitosti, je </w:t>
      </w:r>
      <w:r w:rsidR="002C6605" w:rsidRPr="00FA1E3D">
        <w:rPr>
          <w:rFonts w:ascii="Arial" w:hAnsi="Arial" w:cs="Arial"/>
          <w:spacing w:val="-1"/>
          <w:sz w:val="22"/>
          <w:szCs w:val="22"/>
          <w:lang w:val="cs-CZ"/>
        </w:rPr>
        <w:t>O</w:t>
      </w:r>
      <w:r w:rsidRPr="00FA1E3D">
        <w:rPr>
          <w:rFonts w:ascii="Arial" w:hAnsi="Arial" w:cs="Arial"/>
          <w:spacing w:val="-1"/>
          <w:sz w:val="22"/>
          <w:szCs w:val="22"/>
          <w:lang w:val="cs-CZ"/>
        </w:rPr>
        <w:t xml:space="preserve">bjednatel oprávněn ji do data splatnosti vrátit s tím, že </w:t>
      </w:r>
      <w:r w:rsidR="002C6605" w:rsidRPr="00FA1E3D">
        <w:rPr>
          <w:rFonts w:ascii="Arial" w:hAnsi="Arial" w:cs="Arial"/>
          <w:spacing w:val="-1"/>
          <w:sz w:val="22"/>
          <w:szCs w:val="22"/>
          <w:lang w:val="cs-CZ"/>
        </w:rPr>
        <w:t>P</w:t>
      </w:r>
      <w:r w:rsidRPr="00FA1E3D">
        <w:rPr>
          <w:rFonts w:ascii="Arial" w:hAnsi="Arial" w:cs="Arial"/>
          <w:spacing w:val="-1"/>
          <w:sz w:val="22"/>
          <w:szCs w:val="22"/>
          <w:lang w:val="cs-CZ"/>
        </w:rPr>
        <w:t xml:space="preserve">oskytovatel je poté povinen vystavit novou fakturu s novým termínem splatnosti. V takovém případě není </w:t>
      </w:r>
      <w:r w:rsidR="002C6605" w:rsidRPr="00FA1E3D">
        <w:rPr>
          <w:rFonts w:ascii="Arial" w:hAnsi="Arial" w:cs="Arial"/>
          <w:spacing w:val="-1"/>
          <w:sz w:val="22"/>
          <w:szCs w:val="22"/>
          <w:lang w:val="cs-CZ"/>
        </w:rPr>
        <w:t>O</w:t>
      </w:r>
      <w:r w:rsidRPr="00FA1E3D">
        <w:rPr>
          <w:rFonts w:ascii="Arial" w:hAnsi="Arial" w:cs="Arial"/>
          <w:spacing w:val="-1"/>
          <w:sz w:val="22"/>
          <w:szCs w:val="22"/>
          <w:lang w:val="cs-CZ"/>
        </w:rPr>
        <w:t>bjednatel v prodlení s úhradou faktury.</w:t>
      </w:r>
    </w:p>
    <w:p w14:paraId="541193FD" w14:textId="4C4D2657" w:rsidR="001C2986" w:rsidRPr="00CD5DB7" w:rsidRDefault="001C2986" w:rsidP="001C2986">
      <w:pPr>
        <w:pStyle w:val="Odstavecseseznamem"/>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pacing w:val="-1"/>
          <w:sz w:val="22"/>
          <w:szCs w:val="22"/>
          <w:lang w:val="cs-CZ"/>
        </w:rPr>
      </w:pPr>
      <w:r>
        <w:rPr>
          <w:rFonts w:ascii="Arial" w:hAnsi="Arial" w:cs="Arial"/>
          <w:sz w:val="22"/>
          <w:szCs w:val="22"/>
          <w:lang w:val="cs-CZ"/>
        </w:rPr>
        <w:t>V případě, že bude</w:t>
      </w:r>
      <w:r w:rsidRPr="00CD5DB7">
        <w:rPr>
          <w:rFonts w:ascii="Arial" w:hAnsi="Arial" w:cs="Arial"/>
          <w:sz w:val="22"/>
          <w:szCs w:val="22"/>
        </w:rPr>
        <w:t xml:space="preserve"> faktura </w:t>
      </w:r>
      <w:r>
        <w:rPr>
          <w:rFonts w:ascii="Arial" w:hAnsi="Arial" w:cs="Arial"/>
          <w:sz w:val="22"/>
          <w:szCs w:val="22"/>
          <w:lang w:val="cs-CZ"/>
        </w:rPr>
        <w:t xml:space="preserve">Objednateli </w:t>
      </w:r>
      <w:r w:rsidRPr="00CD5DB7">
        <w:rPr>
          <w:rFonts w:ascii="Arial" w:hAnsi="Arial" w:cs="Arial"/>
          <w:sz w:val="22"/>
          <w:szCs w:val="22"/>
        </w:rPr>
        <w:t xml:space="preserve">předána k proplacení do 10. 12. </w:t>
      </w:r>
      <w:r>
        <w:rPr>
          <w:rFonts w:ascii="Arial" w:hAnsi="Arial" w:cs="Arial"/>
          <w:sz w:val="22"/>
          <w:szCs w:val="22"/>
          <w:lang w:val="cs-CZ"/>
        </w:rPr>
        <w:t>2021</w:t>
      </w:r>
      <w:r w:rsidRPr="00CD5DB7">
        <w:rPr>
          <w:rFonts w:ascii="Arial" w:hAnsi="Arial" w:cs="Arial"/>
          <w:sz w:val="22"/>
          <w:szCs w:val="22"/>
        </w:rPr>
        <w:t xml:space="preserve"> včetně</w:t>
      </w:r>
      <w:r>
        <w:rPr>
          <w:rFonts w:ascii="Arial" w:hAnsi="Arial" w:cs="Arial"/>
          <w:sz w:val="22"/>
          <w:szCs w:val="22"/>
          <w:lang w:val="cs-CZ"/>
        </w:rPr>
        <w:t>, bude proplacena do konce roku 2021.</w:t>
      </w:r>
      <w:r w:rsidRPr="00CD5DB7">
        <w:rPr>
          <w:rFonts w:ascii="Arial" w:hAnsi="Arial" w:cs="Arial"/>
          <w:sz w:val="22"/>
          <w:szCs w:val="22"/>
        </w:rPr>
        <w:t xml:space="preserve"> V případě, že bude předána k proplacení po tomto dni, bude faktura proplacena až v roce následujícím.</w:t>
      </w:r>
    </w:p>
    <w:p w14:paraId="19D78C86" w14:textId="4ED95183" w:rsidR="004E58D5" w:rsidRPr="00FA1E3D" w:rsidRDefault="004E58D5" w:rsidP="00831ECD">
      <w:pPr>
        <w:pStyle w:val="Odstavecseseznamem"/>
        <w:numPr>
          <w:ilvl w:val="1"/>
          <w:numId w:val="9"/>
        </w:numPr>
        <w:autoSpaceDE w:val="0"/>
        <w:autoSpaceDN w:val="0"/>
        <w:adjustRightInd w:val="0"/>
        <w:spacing w:after="120"/>
        <w:contextualSpacing w:val="0"/>
        <w:jc w:val="both"/>
        <w:rPr>
          <w:rFonts w:ascii="Arial" w:hAnsi="Arial" w:cs="Arial"/>
          <w:spacing w:val="-1"/>
          <w:sz w:val="22"/>
          <w:szCs w:val="22"/>
          <w:lang w:val="cs-CZ"/>
        </w:rPr>
      </w:pPr>
      <w:r w:rsidRPr="00FA1E3D">
        <w:rPr>
          <w:rFonts w:ascii="Arial" w:hAnsi="Arial" w:cs="Arial"/>
          <w:spacing w:val="-1"/>
          <w:sz w:val="22"/>
          <w:szCs w:val="22"/>
          <w:lang w:val="cs-CZ"/>
        </w:rPr>
        <w:lastRenderedPageBreak/>
        <w:t xml:space="preserve">Dojde-li během plnění smlouvy ke změně sazby daně z přidané hodnoty, bude </w:t>
      </w:r>
      <w:r w:rsidR="002C6605" w:rsidRPr="00FA1E3D">
        <w:rPr>
          <w:rFonts w:ascii="Arial" w:hAnsi="Arial" w:cs="Arial"/>
          <w:spacing w:val="-1"/>
          <w:sz w:val="22"/>
          <w:szCs w:val="22"/>
          <w:lang w:val="cs-CZ"/>
        </w:rPr>
        <w:t>P</w:t>
      </w:r>
      <w:r w:rsidRPr="00FA1E3D">
        <w:rPr>
          <w:rFonts w:ascii="Arial" w:hAnsi="Arial" w:cs="Arial"/>
          <w:spacing w:val="-1"/>
          <w:sz w:val="22"/>
          <w:szCs w:val="22"/>
          <w:lang w:val="cs-CZ"/>
        </w:rPr>
        <w:t>oskytovatel účtovat k</w:t>
      </w:r>
      <w:r w:rsidR="00D7215D">
        <w:rPr>
          <w:rFonts w:ascii="Arial" w:hAnsi="Arial" w:cs="Arial"/>
          <w:spacing w:val="-1"/>
          <w:sz w:val="22"/>
          <w:szCs w:val="22"/>
          <w:lang w:val="cs-CZ"/>
        </w:rPr>
        <w:t> odměně za</w:t>
      </w:r>
      <w:r w:rsidRPr="00FA1E3D">
        <w:rPr>
          <w:rFonts w:ascii="Arial" w:hAnsi="Arial" w:cs="Arial"/>
          <w:spacing w:val="-1"/>
          <w:sz w:val="22"/>
          <w:szCs w:val="22"/>
          <w:lang w:val="cs-CZ"/>
        </w:rPr>
        <w:t xml:space="preserve"> plnění daň podle sazby</w:t>
      </w:r>
      <w:r w:rsidR="009A0046" w:rsidRPr="00FA1E3D">
        <w:rPr>
          <w:rFonts w:ascii="Arial" w:hAnsi="Arial" w:cs="Arial"/>
          <w:spacing w:val="-1"/>
          <w:sz w:val="22"/>
          <w:szCs w:val="22"/>
          <w:lang w:val="cs-CZ"/>
        </w:rPr>
        <w:t xml:space="preserve"> platné ke dni vzniku daňově uznatelného plnění</w:t>
      </w:r>
      <w:r w:rsidRPr="00FA1E3D">
        <w:rPr>
          <w:rFonts w:ascii="Arial" w:hAnsi="Arial" w:cs="Arial"/>
          <w:spacing w:val="-1"/>
          <w:sz w:val="22"/>
          <w:szCs w:val="22"/>
          <w:lang w:val="cs-CZ"/>
        </w:rPr>
        <w:t>.</w:t>
      </w:r>
    </w:p>
    <w:p w14:paraId="36A8A8A8" w14:textId="759831E7" w:rsidR="004E58D5" w:rsidRPr="00FA1E3D" w:rsidRDefault="004E58D5" w:rsidP="00831ECD">
      <w:pPr>
        <w:pStyle w:val="Odstavecseseznamem"/>
        <w:numPr>
          <w:ilvl w:val="1"/>
          <w:numId w:val="9"/>
        </w:numPr>
        <w:autoSpaceDE w:val="0"/>
        <w:autoSpaceDN w:val="0"/>
        <w:adjustRightInd w:val="0"/>
        <w:spacing w:after="120"/>
        <w:contextualSpacing w:val="0"/>
        <w:jc w:val="both"/>
        <w:rPr>
          <w:rFonts w:ascii="Arial" w:hAnsi="Arial" w:cs="Arial"/>
          <w:spacing w:val="-1"/>
          <w:sz w:val="22"/>
          <w:szCs w:val="22"/>
          <w:lang w:val="cs-CZ"/>
        </w:rPr>
      </w:pPr>
      <w:r w:rsidRPr="00FA1E3D">
        <w:rPr>
          <w:rFonts w:ascii="Arial" w:hAnsi="Arial" w:cs="Arial"/>
          <w:spacing w:val="-1"/>
          <w:sz w:val="22"/>
          <w:szCs w:val="22"/>
          <w:lang w:val="cs-CZ"/>
        </w:rPr>
        <w:t xml:space="preserve">Smluvní strany se dohodly, že dlužná částka je uhrazena okamžikem jejího odepsání z účtu </w:t>
      </w:r>
      <w:r w:rsidR="002C6605" w:rsidRPr="00FA1E3D">
        <w:rPr>
          <w:rFonts w:ascii="Arial" w:hAnsi="Arial" w:cs="Arial"/>
          <w:spacing w:val="-1"/>
          <w:sz w:val="22"/>
          <w:szCs w:val="22"/>
          <w:lang w:val="cs-CZ"/>
        </w:rPr>
        <w:t>O</w:t>
      </w:r>
      <w:r w:rsidRPr="00FA1E3D">
        <w:rPr>
          <w:rFonts w:ascii="Arial" w:hAnsi="Arial" w:cs="Arial"/>
          <w:spacing w:val="-1"/>
          <w:sz w:val="22"/>
          <w:szCs w:val="22"/>
          <w:lang w:val="cs-CZ"/>
        </w:rPr>
        <w:t>bjednatele</w:t>
      </w:r>
      <w:r w:rsidR="002C6605" w:rsidRPr="00FA1E3D">
        <w:rPr>
          <w:rFonts w:ascii="Arial" w:hAnsi="Arial" w:cs="Arial"/>
          <w:spacing w:val="-1"/>
          <w:sz w:val="22"/>
          <w:szCs w:val="22"/>
          <w:lang w:val="cs-CZ"/>
        </w:rPr>
        <w:t xml:space="preserve"> ve prospěch účtu Poskytovatele</w:t>
      </w:r>
      <w:r w:rsidRPr="00FA1E3D">
        <w:rPr>
          <w:rFonts w:ascii="Arial" w:hAnsi="Arial" w:cs="Arial"/>
          <w:spacing w:val="-1"/>
          <w:sz w:val="22"/>
          <w:szCs w:val="22"/>
          <w:lang w:val="cs-CZ"/>
        </w:rPr>
        <w:t xml:space="preserve">. </w:t>
      </w:r>
    </w:p>
    <w:p w14:paraId="63F74B71" w14:textId="38B14CDD" w:rsidR="004E58D5" w:rsidRPr="00FA1E3D" w:rsidRDefault="004E58D5" w:rsidP="00831ECD">
      <w:pPr>
        <w:pStyle w:val="Odstavecseseznamem"/>
        <w:numPr>
          <w:ilvl w:val="1"/>
          <w:numId w:val="9"/>
        </w:numPr>
        <w:autoSpaceDE w:val="0"/>
        <w:autoSpaceDN w:val="0"/>
        <w:adjustRightInd w:val="0"/>
        <w:spacing w:after="120"/>
        <w:contextualSpacing w:val="0"/>
        <w:jc w:val="both"/>
        <w:rPr>
          <w:rFonts w:ascii="Arial" w:hAnsi="Arial" w:cs="Arial"/>
          <w:spacing w:val="-1"/>
          <w:sz w:val="22"/>
          <w:szCs w:val="22"/>
          <w:lang w:val="cs-CZ"/>
        </w:rPr>
      </w:pPr>
      <w:r w:rsidRPr="00FA1E3D">
        <w:rPr>
          <w:rFonts w:ascii="Arial" w:hAnsi="Arial" w:cs="Arial"/>
          <w:spacing w:val="-1"/>
          <w:sz w:val="22"/>
          <w:szCs w:val="22"/>
          <w:lang w:val="cs-CZ"/>
        </w:rPr>
        <w:t xml:space="preserve">Smluvní strany se </w:t>
      </w:r>
      <w:r w:rsidR="00D10CBA" w:rsidRPr="00FA1E3D">
        <w:rPr>
          <w:rFonts w:ascii="Arial" w:hAnsi="Arial" w:cs="Arial"/>
          <w:spacing w:val="-1"/>
          <w:sz w:val="22"/>
          <w:szCs w:val="22"/>
          <w:lang w:val="cs-CZ"/>
        </w:rPr>
        <w:t>dohodly, že </w:t>
      </w:r>
      <w:r w:rsidR="002C6605" w:rsidRPr="00FA1E3D">
        <w:rPr>
          <w:rFonts w:ascii="Arial" w:hAnsi="Arial" w:cs="Arial"/>
          <w:spacing w:val="-1"/>
          <w:sz w:val="22"/>
          <w:szCs w:val="22"/>
          <w:lang w:val="cs-CZ"/>
        </w:rPr>
        <w:t>O</w:t>
      </w:r>
      <w:r w:rsidRPr="00FA1E3D">
        <w:rPr>
          <w:rFonts w:ascii="Arial" w:hAnsi="Arial" w:cs="Arial"/>
          <w:spacing w:val="-1"/>
          <w:sz w:val="22"/>
          <w:szCs w:val="22"/>
          <w:lang w:val="cs-CZ"/>
        </w:rPr>
        <w:t>bjednatel je oprávněn započíst jakouko</w:t>
      </w:r>
      <w:r w:rsidR="00D10CBA" w:rsidRPr="00FA1E3D">
        <w:rPr>
          <w:rFonts w:ascii="Arial" w:hAnsi="Arial" w:cs="Arial"/>
          <w:spacing w:val="-1"/>
          <w:sz w:val="22"/>
          <w:szCs w:val="22"/>
          <w:lang w:val="cs-CZ"/>
        </w:rPr>
        <w:t>li svou peněžitou pohledávku za </w:t>
      </w:r>
      <w:r w:rsidR="002C6605" w:rsidRPr="00FA1E3D">
        <w:rPr>
          <w:rFonts w:ascii="Arial" w:hAnsi="Arial" w:cs="Arial"/>
          <w:spacing w:val="-1"/>
          <w:sz w:val="22"/>
          <w:szCs w:val="22"/>
          <w:lang w:val="cs-CZ"/>
        </w:rPr>
        <w:t>P</w:t>
      </w:r>
      <w:r w:rsidRPr="00FA1E3D">
        <w:rPr>
          <w:rFonts w:ascii="Arial" w:hAnsi="Arial" w:cs="Arial"/>
          <w:spacing w:val="-1"/>
          <w:sz w:val="22"/>
          <w:szCs w:val="22"/>
          <w:lang w:val="cs-CZ"/>
        </w:rPr>
        <w:t>oskytovatelem oproti jakékoli peněž</w:t>
      </w:r>
      <w:r w:rsidR="00D10CBA" w:rsidRPr="00FA1E3D">
        <w:rPr>
          <w:rFonts w:ascii="Arial" w:hAnsi="Arial" w:cs="Arial"/>
          <w:spacing w:val="-1"/>
          <w:sz w:val="22"/>
          <w:szCs w:val="22"/>
          <w:lang w:val="cs-CZ"/>
        </w:rPr>
        <w:t xml:space="preserve">ité pohledávce </w:t>
      </w:r>
      <w:r w:rsidR="002C6605" w:rsidRPr="00FA1E3D">
        <w:rPr>
          <w:rFonts w:ascii="Arial" w:hAnsi="Arial" w:cs="Arial"/>
          <w:spacing w:val="-1"/>
          <w:sz w:val="22"/>
          <w:szCs w:val="22"/>
          <w:lang w:val="cs-CZ"/>
        </w:rPr>
        <w:t>P</w:t>
      </w:r>
      <w:r w:rsidR="00D10CBA" w:rsidRPr="00FA1E3D">
        <w:rPr>
          <w:rFonts w:ascii="Arial" w:hAnsi="Arial" w:cs="Arial"/>
          <w:spacing w:val="-1"/>
          <w:sz w:val="22"/>
          <w:szCs w:val="22"/>
          <w:lang w:val="cs-CZ"/>
        </w:rPr>
        <w:t>oskytovatele za </w:t>
      </w:r>
      <w:r w:rsidR="002C6605" w:rsidRPr="00FA1E3D">
        <w:rPr>
          <w:rFonts w:ascii="Arial" w:hAnsi="Arial" w:cs="Arial"/>
          <w:spacing w:val="-1"/>
          <w:sz w:val="22"/>
          <w:szCs w:val="22"/>
          <w:lang w:val="cs-CZ"/>
        </w:rPr>
        <w:t>O</w:t>
      </w:r>
      <w:r w:rsidRPr="00FA1E3D">
        <w:rPr>
          <w:rFonts w:ascii="Arial" w:hAnsi="Arial" w:cs="Arial"/>
          <w:spacing w:val="-1"/>
          <w:sz w:val="22"/>
          <w:szCs w:val="22"/>
          <w:lang w:val="cs-CZ"/>
        </w:rPr>
        <w:t>bjednatelem.</w:t>
      </w:r>
    </w:p>
    <w:p w14:paraId="211606FE" w14:textId="06D7B141"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p>
    <w:p w14:paraId="1BB7D17F" w14:textId="77777777" w:rsidR="00B10B1B" w:rsidRPr="00FA1E3D" w:rsidRDefault="00B10B1B"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p>
    <w:p w14:paraId="10DF2819" w14:textId="19750B24" w:rsidR="000666FE" w:rsidRPr="00FA1E3D" w:rsidRDefault="000666FE"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r w:rsidRPr="00FA1E3D">
        <w:rPr>
          <w:rFonts w:ascii="Arial" w:hAnsi="Arial" w:cs="Arial"/>
          <w:sz w:val="22"/>
          <w:szCs w:val="22"/>
        </w:rPr>
        <w:t>Článek 3</w:t>
      </w:r>
    </w:p>
    <w:p w14:paraId="776E5CD5" w14:textId="1A08D0C3" w:rsidR="000666FE" w:rsidRPr="00FA1E3D" w:rsidRDefault="009B7813"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40" w:lineRule="auto"/>
        <w:ind w:left="567"/>
        <w:rPr>
          <w:rFonts w:ascii="Arial" w:hAnsi="Arial" w:cs="Arial"/>
          <w:sz w:val="22"/>
          <w:szCs w:val="22"/>
        </w:rPr>
      </w:pPr>
      <w:r w:rsidRPr="00FA1E3D">
        <w:rPr>
          <w:rFonts w:ascii="Arial" w:hAnsi="Arial" w:cs="Arial"/>
          <w:sz w:val="22"/>
          <w:szCs w:val="22"/>
        </w:rPr>
        <w:t>D</w:t>
      </w:r>
      <w:r w:rsidR="000666FE" w:rsidRPr="00FA1E3D">
        <w:rPr>
          <w:rFonts w:ascii="Arial" w:hAnsi="Arial" w:cs="Arial"/>
          <w:sz w:val="22"/>
          <w:szCs w:val="22"/>
        </w:rPr>
        <w:t>oba a místo plnění</w:t>
      </w:r>
    </w:p>
    <w:p w14:paraId="385ABDFA" w14:textId="6446737E" w:rsidR="005E66AE" w:rsidRDefault="00D077A5" w:rsidP="00831ECD">
      <w:pPr>
        <w:pStyle w:val="Odstavecseseznamem"/>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lang w:val="cs-CZ"/>
        </w:rPr>
      </w:pPr>
      <w:r>
        <w:rPr>
          <w:rFonts w:ascii="Arial" w:hAnsi="Arial" w:cs="Arial"/>
          <w:sz w:val="22"/>
          <w:szCs w:val="22"/>
          <w:lang w:val="cs-CZ"/>
        </w:rPr>
        <w:t xml:space="preserve">Předmět smlouvy musí být kompletně splněn do 31.12.2021. </w:t>
      </w:r>
    </w:p>
    <w:p w14:paraId="72FE8D58" w14:textId="40692FAB" w:rsidR="00416415" w:rsidRDefault="002D25CE" w:rsidP="00831ECD">
      <w:pPr>
        <w:pStyle w:val="Odstavecseseznamem"/>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lang w:val="cs-CZ"/>
        </w:rPr>
      </w:pPr>
      <w:r>
        <w:rPr>
          <w:rFonts w:ascii="Arial" w:hAnsi="Arial" w:cs="Arial"/>
          <w:sz w:val="22"/>
          <w:szCs w:val="22"/>
          <w:lang w:val="cs-CZ"/>
        </w:rPr>
        <w:t>Míst</w:t>
      </w:r>
      <w:r w:rsidR="005E66AE">
        <w:rPr>
          <w:rFonts w:ascii="Arial" w:hAnsi="Arial" w:cs="Arial"/>
          <w:sz w:val="22"/>
          <w:szCs w:val="22"/>
          <w:lang w:val="cs-CZ"/>
        </w:rPr>
        <w:t>em</w:t>
      </w:r>
      <w:r>
        <w:rPr>
          <w:rFonts w:ascii="Arial" w:hAnsi="Arial" w:cs="Arial"/>
          <w:sz w:val="22"/>
          <w:szCs w:val="22"/>
          <w:lang w:val="cs-CZ"/>
        </w:rPr>
        <w:t xml:space="preserve"> plnění </w:t>
      </w:r>
      <w:r w:rsidR="005E66AE">
        <w:rPr>
          <w:rFonts w:ascii="Arial" w:hAnsi="Arial" w:cs="Arial"/>
          <w:sz w:val="22"/>
          <w:szCs w:val="22"/>
          <w:lang w:val="cs-CZ"/>
        </w:rPr>
        <w:t>je</w:t>
      </w:r>
      <w:r>
        <w:rPr>
          <w:rFonts w:ascii="Arial" w:hAnsi="Arial" w:cs="Arial"/>
          <w:sz w:val="22"/>
          <w:szCs w:val="22"/>
          <w:lang w:val="cs-CZ"/>
        </w:rPr>
        <w:t xml:space="preserve"> území celé České republiky.</w:t>
      </w:r>
    </w:p>
    <w:p w14:paraId="586D2B01" w14:textId="461E8B98" w:rsidR="000B07FC" w:rsidRPr="00E60DAF" w:rsidRDefault="000B07FC" w:rsidP="00E60DAF">
      <w:pPr>
        <w:pStyle w:val="Odstavecseseznamem"/>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rPr>
      </w:pPr>
      <w:r w:rsidRPr="00E60DAF">
        <w:rPr>
          <w:rFonts w:ascii="Arial" w:hAnsi="Arial" w:cs="Arial"/>
          <w:sz w:val="22"/>
          <w:szCs w:val="22"/>
        </w:rPr>
        <w:t>Do tří pracovních dnů od nabytí účinnosti této smlouvy se smluvní strany sejdou na společné schůzce</w:t>
      </w:r>
      <w:r w:rsidR="00F57700" w:rsidRPr="00E60DAF">
        <w:rPr>
          <w:rFonts w:ascii="Arial" w:hAnsi="Arial" w:cs="Arial"/>
          <w:sz w:val="22"/>
          <w:szCs w:val="22"/>
        </w:rPr>
        <w:t xml:space="preserve"> (může být i on-line)</w:t>
      </w:r>
      <w:r w:rsidRPr="00E60DAF">
        <w:rPr>
          <w:rFonts w:ascii="Arial" w:hAnsi="Arial" w:cs="Arial"/>
          <w:sz w:val="22"/>
          <w:szCs w:val="22"/>
        </w:rPr>
        <w:t>, v rámci které si domluví harmonogram plnění předmětu smlouvy</w:t>
      </w:r>
      <w:r w:rsidR="008B1CE2" w:rsidRPr="00E60DAF">
        <w:rPr>
          <w:rFonts w:ascii="Arial" w:hAnsi="Arial" w:cs="Arial"/>
          <w:sz w:val="22"/>
          <w:szCs w:val="22"/>
        </w:rPr>
        <w:t>, který následně obě strany odsouhlasí, a to do dvou pracovních dnů</w:t>
      </w:r>
      <w:r w:rsidRPr="00E60DAF">
        <w:rPr>
          <w:rFonts w:ascii="Arial" w:hAnsi="Arial" w:cs="Arial"/>
          <w:sz w:val="22"/>
          <w:szCs w:val="22"/>
        </w:rPr>
        <w:t xml:space="preserve">. Tento harmonogram bude možné na základě odsouhlasení obou smluvních stran následně měnit podle aktuální potřeby. </w:t>
      </w:r>
      <w:r w:rsidR="00E60DAF" w:rsidRPr="00E60DAF">
        <w:rPr>
          <w:rFonts w:ascii="Arial" w:hAnsi="Arial" w:cs="Arial"/>
          <w:sz w:val="22"/>
          <w:szCs w:val="22"/>
        </w:rPr>
        <w:t>Odsouhlasený harmonogram je závazný pro plnění na základě této smlouvy</w:t>
      </w:r>
      <w:r w:rsidR="00E60DAF">
        <w:rPr>
          <w:rFonts w:ascii="Arial" w:hAnsi="Arial" w:cs="Arial"/>
          <w:sz w:val="22"/>
          <w:szCs w:val="22"/>
          <w:lang w:val="cs-CZ"/>
        </w:rPr>
        <w:t>.</w:t>
      </w:r>
    </w:p>
    <w:p w14:paraId="3D30E09E" w14:textId="77777777" w:rsidR="000666FE" w:rsidRPr="00FA1E3D" w:rsidRDefault="000666FE"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p>
    <w:p w14:paraId="7F736368" w14:textId="559ACDDC"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r w:rsidRPr="00FA1E3D">
        <w:rPr>
          <w:rFonts w:ascii="Arial" w:hAnsi="Arial" w:cs="Arial"/>
          <w:sz w:val="22"/>
          <w:szCs w:val="22"/>
        </w:rPr>
        <w:t xml:space="preserve">Článek </w:t>
      </w:r>
      <w:r w:rsidR="000666FE" w:rsidRPr="00FA1E3D">
        <w:rPr>
          <w:rFonts w:ascii="Arial" w:hAnsi="Arial" w:cs="Arial"/>
          <w:sz w:val="22"/>
          <w:szCs w:val="22"/>
        </w:rPr>
        <w:t>4</w:t>
      </w:r>
    </w:p>
    <w:p w14:paraId="08B99036" w14:textId="77777777" w:rsidR="004E58D5" w:rsidRPr="00FA1E3D" w:rsidRDefault="004E58D5"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szCs w:val="22"/>
        </w:rPr>
      </w:pPr>
      <w:r w:rsidRPr="00FA1E3D">
        <w:rPr>
          <w:rFonts w:ascii="Arial" w:hAnsi="Arial" w:cs="Arial"/>
          <w:sz w:val="22"/>
          <w:szCs w:val="22"/>
        </w:rPr>
        <w:t>Práva a povinnosti smluvních stran</w:t>
      </w:r>
    </w:p>
    <w:p w14:paraId="4E77D3C6" w14:textId="53EEBE2A" w:rsidR="004E58D5" w:rsidRPr="00B3191F" w:rsidRDefault="004E58D5"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Poskytovatel je vázán pokyny </w:t>
      </w:r>
      <w:r w:rsidR="002C6605" w:rsidRPr="00FA1E3D">
        <w:rPr>
          <w:rFonts w:ascii="Arial" w:hAnsi="Arial" w:cs="Arial"/>
          <w:sz w:val="22"/>
          <w:szCs w:val="22"/>
          <w:lang w:val="cs-CZ"/>
        </w:rPr>
        <w:t>O</w:t>
      </w:r>
      <w:r w:rsidRPr="00FA1E3D">
        <w:rPr>
          <w:rFonts w:ascii="Arial" w:hAnsi="Arial" w:cs="Arial"/>
          <w:sz w:val="22"/>
          <w:szCs w:val="22"/>
          <w:lang w:val="cs-CZ"/>
        </w:rPr>
        <w:t xml:space="preserve">bjednatele a garantuje </w:t>
      </w:r>
      <w:r w:rsidR="002C6605" w:rsidRPr="00FA1E3D">
        <w:rPr>
          <w:rFonts w:ascii="Arial" w:hAnsi="Arial" w:cs="Arial"/>
          <w:sz w:val="22"/>
          <w:szCs w:val="22"/>
          <w:lang w:val="cs-CZ"/>
        </w:rPr>
        <w:t>O</w:t>
      </w:r>
      <w:r w:rsidRPr="00FA1E3D">
        <w:rPr>
          <w:rFonts w:ascii="Arial" w:hAnsi="Arial" w:cs="Arial"/>
          <w:sz w:val="22"/>
          <w:szCs w:val="22"/>
          <w:lang w:val="cs-CZ"/>
        </w:rPr>
        <w:t>bjednateli, že realizace veškerých</w:t>
      </w:r>
      <w:r w:rsidR="00D10CBA" w:rsidRPr="00FA1E3D">
        <w:rPr>
          <w:rFonts w:ascii="Arial" w:hAnsi="Arial" w:cs="Arial"/>
          <w:sz w:val="22"/>
          <w:szCs w:val="22"/>
          <w:lang w:val="cs-CZ"/>
        </w:rPr>
        <w:t xml:space="preserve"> </w:t>
      </w:r>
      <w:r w:rsidRPr="00FA1E3D">
        <w:rPr>
          <w:rFonts w:ascii="Arial" w:hAnsi="Arial" w:cs="Arial"/>
          <w:sz w:val="22"/>
          <w:szCs w:val="22"/>
          <w:lang w:val="cs-CZ"/>
        </w:rPr>
        <w:t>služeb bude probíhat</w:t>
      </w:r>
      <w:r w:rsidR="00E8466A">
        <w:rPr>
          <w:rFonts w:ascii="Arial" w:hAnsi="Arial" w:cs="Arial"/>
          <w:sz w:val="22"/>
          <w:szCs w:val="22"/>
          <w:lang w:val="cs-CZ"/>
        </w:rPr>
        <w:t xml:space="preserve"> </w:t>
      </w:r>
      <w:r w:rsidR="00E8466A" w:rsidRPr="00FA1E3D">
        <w:rPr>
          <w:rFonts w:ascii="Arial" w:hAnsi="Arial" w:cs="Arial"/>
          <w:sz w:val="22"/>
          <w:szCs w:val="22"/>
          <w:lang w:val="cs-CZ"/>
        </w:rPr>
        <w:t>bez vad</w:t>
      </w:r>
      <w:r w:rsidR="00E8466A">
        <w:rPr>
          <w:rFonts w:ascii="Arial" w:hAnsi="Arial" w:cs="Arial"/>
          <w:sz w:val="22"/>
          <w:szCs w:val="22"/>
          <w:lang w:val="cs-CZ"/>
        </w:rPr>
        <w:t>,</w:t>
      </w:r>
      <w:r w:rsidR="00E8466A" w:rsidRPr="00FA1E3D">
        <w:rPr>
          <w:rFonts w:ascii="Arial" w:hAnsi="Arial" w:cs="Arial"/>
          <w:sz w:val="22"/>
          <w:szCs w:val="22"/>
          <w:lang w:val="cs-CZ"/>
        </w:rPr>
        <w:t xml:space="preserve"> </w:t>
      </w:r>
      <w:r w:rsidRPr="00FA1E3D">
        <w:rPr>
          <w:rFonts w:ascii="Arial" w:hAnsi="Arial" w:cs="Arial"/>
          <w:sz w:val="22"/>
          <w:szCs w:val="22"/>
          <w:lang w:val="cs-CZ"/>
        </w:rPr>
        <w:t>v</w:t>
      </w:r>
      <w:r w:rsidR="00486ACE">
        <w:rPr>
          <w:rFonts w:ascii="Arial" w:hAnsi="Arial" w:cs="Arial"/>
          <w:sz w:val="22"/>
          <w:szCs w:val="22"/>
          <w:lang w:val="cs-CZ"/>
        </w:rPr>
        <w:t>e vysoké</w:t>
      </w:r>
      <w:r w:rsidRPr="00FA1E3D">
        <w:rPr>
          <w:rFonts w:ascii="Arial" w:hAnsi="Arial" w:cs="Arial"/>
          <w:sz w:val="22"/>
          <w:szCs w:val="22"/>
          <w:lang w:val="cs-CZ"/>
        </w:rPr>
        <w:t xml:space="preserve"> kvalitě </w:t>
      </w:r>
      <w:r w:rsidR="00E8466A">
        <w:rPr>
          <w:rFonts w:ascii="Arial" w:hAnsi="Arial" w:cs="Arial"/>
          <w:sz w:val="22"/>
          <w:szCs w:val="22"/>
          <w:lang w:val="cs-CZ"/>
        </w:rPr>
        <w:t>odpovídající nabídce, kterou podal v rámci veřejné zakázky</w:t>
      </w:r>
      <w:r w:rsidR="00CB413B">
        <w:rPr>
          <w:rFonts w:ascii="Arial" w:hAnsi="Arial" w:cs="Arial"/>
          <w:sz w:val="22"/>
          <w:szCs w:val="22"/>
          <w:lang w:val="cs-CZ"/>
        </w:rPr>
        <w:t>,</w:t>
      </w:r>
      <w:r w:rsidR="00E8466A">
        <w:rPr>
          <w:rFonts w:ascii="Arial" w:hAnsi="Arial" w:cs="Arial"/>
          <w:sz w:val="22"/>
          <w:szCs w:val="22"/>
          <w:lang w:val="cs-CZ"/>
        </w:rPr>
        <w:t xml:space="preserve"> </w:t>
      </w:r>
      <w:r w:rsidR="0036536D">
        <w:rPr>
          <w:rFonts w:ascii="Arial" w:hAnsi="Arial" w:cs="Arial"/>
          <w:sz w:val="22"/>
          <w:szCs w:val="22"/>
          <w:lang w:val="cs-CZ"/>
        </w:rPr>
        <w:t xml:space="preserve">jejíž část nazvaná „Nabízená kvalita plnění“, </w:t>
      </w:r>
      <w:r w:rsidR="0036536D" w:rsidRPr="00B3191F">
        <w:rPr>
          <w:rFonts w:ascii="Arial" w:hAnsi="Arial" w:cs="Arial"/>
          <w:sz w:val="22"/>
          <w:szCs w:val="22"/>
          <w:lang w:val="cs-CZ"/>
        </w:rPr>
        <w:t>která byla předmětem hodnocení,</w:t>
      </w:r>
      <w:r w:rsidR="00E8466A" w:rsidRPr="00B3191F">
        <w:rPr>
          <w:rFonts w:ascii="Arial" w:hAnsi="Arial" w:cs="Arial"/>
          <w:sz w:val="22"/>
          <w:szCs w:val="22"/>
          <w:lang w:val="cs-CZ"/>
        </w:rPr>
        <w:t xml:space="preserve"> tvoří </w:t>
      </w:r>
      <w:r w:rsidR="0036536D" w:rsidRPr="00B3191F">
        <w:rPr>
          <w:rFonts w:ascii="Arial" w:hAnsi="Arial" w:cs="Arial"/>
          <w:sz w:val="22"/>
          <w:szCs w:val="22"/>
          <w:lang w:val="cs-CZ"/>
        </w:rPr>
        <w:t>P</w:t>
      </w:r>
      <w:r w:rsidR="00E8466A" w:rsidRPr="00B3191F">
        <w:rPr>
          <w:rFonts w:ascii="Arial" w:hAnsi="Arial" w:cs="Arial"/>
          <w:sz w:val="22"/>
          <w:szCs w:val="22"/>
          <w:lang w:val="cs-CZ"/>
        </w:rPr>
        <w:t xml:space="preserve">řílohu č. 2 </w:t>
      </w:r>
      <w:r w:rsidR="0036536D" w:rsidRPr="00B3191F">
        <w:rPr>
          <w:rFonts w:ascii="Arial" w:hAnsi="Arial" w:cs="Arial"/>
          <w:sz w:val="22"/>
          <w:szCs w:val="22"/>
          <w:lang w:val="cs-CZ"/>
        </w:rPr>
        <w:t xml:space="preserve">této </w:t>
      </w:r>
      <w:r w:rsidR="00E8466A" w:rsidRPr="00B3191F">
        <w:rPr>
          <w:rFonts w:ascii="Arial" w:hAnsi="Arial" w:cs="Arial"/>
          <w:sz w:val="22"/>
          <w:szCs w:val="22"/>
          <w:lang w:val="cs-CZ"/>
        </w:rPr>
        <w:t>smlouvy</w:t>
      </w:r>
      <w:r w:rsidRPr="00B3191F">
        <w:rPr>
          <w:rFonts w:ascii="Arial" w:hAnsi="Arial" w:cs="Arial"/>
          <w:sz w:val="22"/>
          <w:szCs w:val="22"/>
          <w:lang w:val="cs-CZ"/>
        </w:rPr>
        <w:t xml:space="preserve">. </w:t>
      </w:r>
    </w:p>
    <w:p w14:paraId="48A699B4" w14:textId="3F97F4B9" w:rsidR="004E58D5" w:rsidRPr="00FA1E3D" w:rsidRDefault="004E58D5"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Veškeré dokumenty, zprávy, výstupy a j</w:t>
      </w:r>
      <w:r w:rsidR="00D10CBA" w:rsidRPr="00FA1E3D">
        <w:rPr>
          <w:rFonts w:ascii="Arial" w:hAnsi="Arial" w:cs="Arial"/>
          <w:sz w:val="22"/>
          <w:szCs w:val="22"/>
          <w:lang w:val="cs-CZ"/>
        </w:rPr>
        <w:t>iné písemné materiály, které je </w:t>
      </w:r>
      <w:r w:rsidR="009A0046" w:rsidRPr="00FA1E3D">
        <w:rPr>
          <w:rFonts w:ascii="Arial" w:hAnsi="Arial" w:cs="Arial"/>
          <w:sz w:val="22"/>
          <w:szCs w:val="22"/>
          <w:lang w:val="cs-CZ"/>
        </w:rPr>
        <w:t>P</w:t>
      </w:r>
      <w:r w:rsidRPr="00FA1E3D">
        <w:rPr>
          <w:rFonts w:ascii="Arial" w:hAnsi="Arial" w:cs="Arial"/>
          <w:sz w:val="22"/>
          <w:szCs w:val="22"/>
          <w:lang w:val="cs-CZ"/>
        </w:rPr>
        <w:t xml:space="preserve">oskytovatel povinen vyhotovit při poskytování služeb, je </w:t>
      </w:r>
      <w:r w:rsidR="002C6605" w:rsidRPr="00FA1E3D">
        <w:rPr>
          <w:rFonts w:ascii="Arial" w:hAnsi="Arial" w:cs="Arial"/>
          <w:sz w:val="22"/>
          <w:szCs w:val="22"/>
          <w:lang w:val="cs-CZ"/>
        </w:rPr>
        <w:t>P</w:t>
      </w:r>
      <w:r w:rsidRPr="00FA1E3D">
        <w:rPr>
          <w:rFonts w:ascii="Arial" w:hAnsi="Arial" w:cs="Arial"/>
          <w:sz w:val="22"/>
          <w:szCs w:val="22"/>
          <w:lang w:val="cs-CZ"/>
        </w:rPr>
        <w:t xml:space="preserve">oskytovatel povinen předkládat </w:t>
      </w:r>
      <w:r w:rsidR="002C6605" w:rsidRPr="00FA1E3D">
        <w:rPr>
          <w:rFonts w:ascii="Arial" w:hAnsi="Arial" w:cs="Arial"/>
          <w:sz w:val="22"/>
          <w:szCs w:val="22"/>
          <w:lang w:val="cs-CZ"/>
        </w:rPr>
        <w:t>O</w:t>
      </w:r>
      <w:r w:rsidRPr="00FA1E3D">
        <w:rPr>
          <w:rFonts w:ascii="Arial" w:hAnsi="Arial" w:cs="Arial"/>
          <w:sz w:val="22"/>
          <w:szCs w:val="22"/>
          <w:lang w:val="cs-CZ"/>
        </w:rPr>
        <w:t xml:space="preserve">bjednateli </w:t>
      </w:r>
      <w:r w:rsidR="0060636D" w:rsidRPr="00FA1E3D">
        <w:rPr>
          <w:rFonts w:ascii="Arial" w:hAnsi="Arial" w:cs="Arial"/>
          <w:sz w:val="22"/>
          <w:szCs w:val="22"/>
          <w:lang w:val="cs-CZ"/>
        </w:rPr>
        <w:t>elektronick</w:t>
      </w:r>
      <w:r w:rsidR="000B091D">
        <w:rPr>
          <w:rFonts w:ascii="Arial" w:hAnsi="Arial" w:cs="Arial"/>
          <w:sz w:val="22"/>
          <w:szCs w:val="22"/>
          <w:lang w:val="cs-CZ"/>
        </w:rPr>
        <w:t xml:space="preserve">y </w:t>
      </w:r>
      <w:r w:rsidR="00D10CBA" w:rsidRPr="00FA1E3D">
        <w:rPr>
          <w:rFonts w:ascii="Arial" w:hAnsi="Arial" w:cs="Arial"/>
          <w:sz w:val="22"/>
          <w:szCs w:val="22"/>
          <w:lang w:val="cs-CZ"/>
        </w:rPr>
        <w:t>nejpozději s </w:t>
      </w:r>
      <w:r w:rsidRPr="00FA1E3D">
        <w:rPr>
          <w:rFonts w:ascii="Arial" w:hAnsi="Arial" w:cs="Arial"/>
          <w:sz w:val="22"/>
          <w:szCs w:val="22"/>
          <w:lang w:val="cs-CZ"/>
        </w:rPr>
        <w:t xml:space="preserve">předložením </w:t>
      </w:r>
      <w:r w:rsidR="00D7215D">
        <w:rPr>
          <w:rFonts w:ascii="Arial" w:hAnsi="Arial" w:cs="Arial"/>
          <w:sz w:val="22"/>
          <w:szCs w:val="22"/>
          <w:lang w:val="cs-CZ"/>
        </w:rPr>
        <w:t xml:space="preserve">akceptačního </w:t>
      </w:r>
      <w:r w:rsidRPr="00FA1E3D">
        <w:rPr>
          <w:rFonts w:ascii="Arial" w:hAnsi="Arial" w:cs="Arial"/>
          <w:sz w:val="22"/>
          <w:szCs w:val="22"/>
          <w:lang w:val="cs-CZ"/>
        </w:rPr>
        <w:t>protokolu</w:t>
      </w:r>
      <w:r w:rsidR="00B87F0D" w:rsidRPr="00FA1E3D">
        <w:rPr>
          <w:rFonts w:ascii="Arial" w:hAnsi="Arial" w:cs="Arial"/>
          <w:sz w:val="22"/>
          <w:szCs w:val="22"/>
          <w:lang w:val="cs-CZ"/>
        </w:rPr>
        <w:t>, nedohodnou-li se smluvní strany jinak</w:t>
      </w:r>
      <w:r w:rsidRPr="00FA1E3D">
        <w:rPr>
          <w:rFonts w:ascii="Arial" w:hAnsi="Arial" w:cs="Arial"/>
          <w:sz w:val="22"/>
          <w:szCs w:val="22"/>
          <w:lang w:val="cs-CZ"/>
        </w:rPr>
        <w:t xml:space="preserve">. </w:t>
      </w:r>
    </w:p>
    <w:p w14:paraId="14B35950" w14:textId="138DFC0F" w:rsidR="004E58D5" w:rsidRPr="00FA1E3D" w:rsidRDefault="004E58D5"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Objednatel je oprávněn kontrolovat poskytování služeb prostřednictvím osoby, kterou k tomu písemně zmocní.</w:t>
      </w:r>
      <w:r w:rsidR="0079100B" w:rsidRPr="00FA1E3D">
        <w:rPr>
          <w:rFonts w:ascii="Arial" w:hAnsi="Arial" w:cs="Arial"/>
          <w:sz w:val="22"/>
          <w:szCs w:val="22"/>
          <w:lang w:val="cs-CZ"/>
        </w:rPr>
        <w:t xml:space="preserve"> Kontrolu také může provést kontaktní osoba Objednatele </w:t>
      </w:r>
      <w:r w:rsidR="00343539" w:rsidRPr="00FA1E3D">
        <w:rPr>
          <w:rFonts w:ascii="Arial" w:hAnsi="Arial" w:cs="Arial"/>
          <w:sz w:val="22"/>
          <w:szCs w:val="22"/>
          <w:lang w:val="cs-CZ"/>
        </w:rPr>
        <w:t>dle odst. 11.2. smlouvy</w:t>
      </w:r>
      <w:r w:rsidR="0079100B" w:rsidRPr="00FA1E3D">
        <w:rPr>
          <w:rFonts w:ascii="Arial" w:hAnsi="Arial" w:cs="Arial"/>
          <w:sz w:val="22"/>
          <w:szCs w:val="22"/>
          <w:lang w:val="cs-CZ"/>
        </w:rPr>
        <w:t xml:space="preserve">.  </w:t>
      </w:r>
    </w:p>
    <w:p w14:paraId="2F070210" w14:textId="3FF34CB5" w:rsidR="004E58D5" w:rsidRPr="00FA1E3D" w:rsidRDefault="004E58D5"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Objednatel je povinen poskytnout </w:t>
      </w:r>
      <w:r w:rsidR="009570E6" w:rsidRPr="00FA1E3D">
        <w:rPr>
          <w:rFonts w:ascii="Arial" w:hAnsi="Arial" w:cs="Arial"/>
          <w:sz w:val="22"/>
          <w:szCs w:val="22"/>
          <w:lang w:val="cs-CZ"/>
        </w:rPr>
        <w:t xml:space="preserve">nezbytnou </w:t>
      </w:r>
      <w:r w:rsidR="00B00AE2" w:rsidRPr="00FA1E3D">
        <w:rPr>
          <w:rFonts w:ascii="Arial" w:hAnsi="Arial" w:cs="Arial"/>
          <w:sz w:val="22"/>
          <w:szCs w:val="22"/>
          <w:lang w:val="cs-CZ"/>
        </w:rPr>
        <w:t>součinnost ve smyslu</w:t>
      </w:r>
      <w:r w:rsidR="00D10CBA" w:rsidRPr="00FA1E3D">
        <w:rPr>
          <w:rFonts w:ascii="Arial" w:hAnsi="Arial" w:cs="Arial"/>
          <w:sz w:val="22"/>
          <w:szCs w:val="22"/>
          <w:lang w:val="cs-CZ"/>
        </w:rPr>
        <w:t xml:space="preserve"> poskytování informací a </w:t>
      </w:r>
      <w:r w:rsidRPr="00FA1E3D">
        <w:rPr>
          <w:rFonts w:ascii="Arial" w:hAnsi="Arial" w:cs="Arial"/>
          <w:sz w:val="22"/>
          <w:szCs w:val="22"/>
          <w:lang w:val="cs-CZ"/>
        </w:rPr>
        <w:t>podkladů</w:t>
      </w:r>
      <w:r w:rsidR="009570E6" w:rsidRPr="00FA1E3D">
        <w:rPr>
          <w:rFonts w:ascii="Arial" w:hAnsi="Arial" w:cs="Arial"/>
          <w:sz w:val="22"/>
          <w:szCs w:val="22"/>
          <w:lang w:val="cs-CZ"/>
        </w:rPr>
        <w:t xml:space="preserve"> n</w:t>
      </w:r>
      <w:r w:rsidR="008E1145" w:rsidRPr="00FA1E3D">
        <w:rPr>
          <w:rFonts w:ascii="Arial" w:hAnsi="Arial" w:cs="Arial"/>
          <w:sz w:val="22"/>
          <w:szCs w:val="22"/>
          <w:lang w:val="cs-CZ"/>
        </w:rPr>
        <w:t xml:space="preserve">ezbytných pro plnění ze strany </w:t>
      </w:r>
      <w:r w:rsidR="002C6605" w:rsidRPr="00FA1E3D">
        <w:rPr>
          <w:rFonts w:ascii="Arial" w:hAnsi="Arial" w:cs="Arial"/>
          <w:sz w:val="22"/>
          <w:szCs w:val="22"/>
          <w:lang w:val="cs-CZ"/>
        </w:rPr>
        <w:t>P</w:t>
      </w:r>
      <w:r w:rsidR="009570E6" w:rsidRPr="00FA1E3D">
        <w:rPr>
          <w:rFonts w:ascii="Arial" w:hAnsi="Arial" w:cs="Arial"/>
          <w:sz w:val="22"/>
          <w:szCs w:val="22"/>
          <w:lang w:val="cs-CZ"/>
        </w:rPr>
        <w:t>oskytovatele</w:t>
      </w:r>
      <w:r w:rsidRPr="00FA1E3D">
        <w:rPr>
          <w:rFonts w:ascii="Arial" w:hAnsi="Arial" w:cs="Arial"/>
          <w:sz w:val="22"/>
          <w:szCs w:val="22"/>
          <w:lang w:val="cs-CZ"/>
        </w:rPr>
        <w:t xml:space="preserve"> a je povinen upozornit </w:t>
      </w:r>
      <w:r w:rsidR="002C6605" w:rsidRPr="00FA1E3D">
        <w:rPr>
          <w:rFonts w:ascii="Arial" w:hAnsi="Arial" w:cs="Arial"/>
          <w:sz w:val="22"/>
          <w:szCs w:val="22"/>
          <w:lang w:val="cs-CZ"/>
        </w:rPr>
        <w:t>P</w:t>
      </w:r>
      <w:r w:rsidRPr="00FA1E3D">
        <w:rPr>
          <w:rFonts w:ascii="Arial" w:hAnsi="Arial" w:cs="Arial"/>
          <w:sz w:val="22"/>
          <w:szCs w:val="22"/>
          <w:lang w:val="cs-CZ"/>
        </w:rPr>
        <w:t>oskytovatele na případné změny těchto podkladů.</w:t>
      </w:r>
    </w:p>
    <w:p w14:paraId="464F38F6" w14:textId="5A81AC71" w:rsidR="0010278F" w:rsidRPr="00FA1E3D" w:rsidRDefault="004E58D5"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Poskytovatel není oprávněn postoupit práva, povinnosti a závazky </w:t>
      </w:r>
      <w:r w:rsidR="00745F80" w:rsidRPr="00FA1E3D">
        <w:rPr>
          <w:rFonts w:ascii="Arial" w:hAnsi="Arial" w:cs="Arial"/>
          <w:sz w:val="22"/>
          <w:szCs w:val="22"/>
          <w:lang w:val="cs-CZ"/>
        </w:rPr>
        <w:t xml:space="preserve">vyplývající </w:t>
      </w:r>
      <w:r w:rsidR="00FD67AB" w:rsidRPr="00FA1E3D">
        <w:rPr>
          <w:rFonts w:ascii="Arial" w:hAnsi="Arial" w:cs="Arial"/>
          <w:sz w:val="22"/>
          <w:szCs w:val="22"/>
          <w:lang w:val="cs-CZ"/>
        </w:rPr>
        <w:t xml:space="preserve">ze </w:t>
      </w:r>
      <w:r w:rsidRPr="00FA1E3D">
        <w:rPr>
          <w:rFonts w:ascii="Arial" w:hAnsi="Arial" w:cs="Arial"/>
          <w:sz w:val="22"/>
          <w:szCs w:val="22"/>
          <w:lang w:val="cs-CZ"/>
        </w:rPr>
        <w:t xml:space="preserve">smlouvy třetí osobě nebo jiným osobám bez předchozího souhlasu </w:t>
      </w:r>
      <w:r w:rsidR="002C6605" w:rsidRPr="00FA1E3D">
        <w:rPr>
          <w:rFonts w:ascii="Arial" w:hAnsi="Arial" w:cs="Arial"/>
          <w:sz w:val="22"/>
          <w:szCs w:val="22"/>
          <w:lang w:val="cs-CZ"/>
        </w:rPr>
        <w:t>O</w:t>
      </w:r>
      <w:r w:rsidRPr="00FA1E3D">
        <w:rPr>
          <w:rFonts w:ascii="Arial" w:hAnsi="Arial" w:cs="Arial"/>
          <w:sz w:val="22"/>
          <w:szCs w:val="22"/>
          <w:lang w:val="cs-CZ"/>
        </w:rPr>
        <w:t xml:space="preserve">bjednatele. </w:t>
      </w:r>
    </w:p>
    <w:p w14:paraId="545DC6FF" w14:textId="490B8BBD" w:rsidR="00FD67AB" w:rsidRPr="00FA1E3D" w:rsidRDefault="00FD67AB"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během plnění smlouvy i po ukončení smlouvy, zachovávat mlčenlivost o všech skutečnostech, jež nejsou veřejně dostupné, o</w:t>
      </w:r>
      <w:r w:rsidR="001F3547" w:rsidRPr="00FA1E3D">
        <w:rPr>
          <w:rFonts w:ascii="Arial" w:hAnsi="Arial" w:cs="Arial"/>
          <w:sz w:val="22"/>
          <w:szCs w:val="22"/>
          <w:lang w:val="cs-CZ"/>
        </w:rPr>
        <w:t> </w:t>
      </w:r>
      <w:r w:rsidRPr="00FA1E3D">
        <w:rPr>
          <w:rFonts w:ascii="Arial" w:hAnsi="Arial" w:cs="Arial"/>
          <w:sz w:val="22"/>
          <w:szCs w:val="22"/>
          <w:lang w:val="cs-CZ"/>
        </w:rPr>
        <w:t xml:space="preserve">kterých se dozví od </w:t>
      </w:r>
      <w:r w:rsidR="0086235A" w:rsidRPr="00FA1E3D">
        <w:rPr>
          <w:rFonts w:ascii="Arial" w:hAnsi="Arial" w:cs="Arial"/>
          <w:sz w:val="22"/>
          <w:szCs w:val="22"/>
          <w:lang w:val="cs-CZ"/>
        </w:rPr>
        <w:t>O</w:t>
      </w:r>
      <w:r w:rsidRPr="00FA1E3D">
        <w:rPr>
          <w:rFonts w:ascii="Arial" w:hAnsi="Arial" w:cs="Arial"/>
          <w:sz w:val="22"/>
          <w:szCs w:val="22"/>
          <w:lang w:val="cs-CZ"/>
        </w:rPr>
        <w:t xml:space="preserve">bjednatele v souvislosti s plněním smlouvy (dále jen „důvěrné informace“). </w:t>
      </w:r>
    </w:p>
    <w:p w14:paraId="44D194DF" w14:textId="06E99864" w:rsidR="00FD67AB" w:rsidRPr="00FA1E3D" w:rsidRDefault="00FD67AB"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důvěrné informace nezveřejní, neposkytne či jinak nezpřístupní ani neumožní zpřístupnit a nesdělí je přímo ani nepřímo třetí osobě, pokud k tomu neexistuje právní důvod, a ani je nepoužije v rozporu s jejich účelem pro své potřeby.</w:t>
      </w:r>
    </w:p>
    <w:p w14:paraId="0675756D" w14:textId="0984E30C" w:rsidR="00FD67AB" w:rsidRPr="00FA1E3D" w:rsidRDefault="00FD67AB"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Poskytovatel odpovídá za to, že mlčenlivost budou zachovávat i jeho zaměstnanci, jiné jím pověřené osoby a případní externí spolupracovníci; poskytování důvěrných </w:t>
      </w:r>
      <w:r w:rsidRPr="00FA1E3D">
        <w:rPr>
          <w:rFonts w:ascii="Arial" w:hAnsi="Arial" w:cs="Arial"/>
          <w:sz w:val="22"/>
          <w:szCs w:val="22"/>
          <w:lang w:val="cs-CZ"/>
        </w:rPr>
        <w:lastRenderedPageBreak/>
        <w:t xml:space="preserve">informací těmto osobám může být provedeno pouze v míře nezbytně potřebné pro realizaci Smlouvy a tyto osoby musí být </w:t>
      </w:r>
      <w:r w:rsidR="00F553D9">
        <w:rPr>
          <w:rFonts w:ascii="Arial" w:hAnsi="Arial" w:cs="Arial"/>
          <w:sz w:val="22"/>
          <w:szCs w:val="22"/>
          <w:lang w:val="cs-CZ"/>
        </w:rPr>
        <w:t>Poskytovatelem</w:t>
      </w:r>
      <w:r w:rsidR="00F553D9" w:rsidRPr="00FA1E3D">
        <w:rPr>
          <w:rFonts w:ascii="Arial" w:hAnsi="Arial" w:cs="Arial"/>
          <w:sz w:val="22"/>
          <w:szCs w:val="22"/>
          <w:lang w:val="cs-CZ"/>
        </w:rPr>
        <w:t xml:space="preserve"> </w:t>
      </w:r>
      <w:r w:rsidRPr="00FA1E3D">
        <w:rPr>
          <w:rFonts w:ascii="Arial" w:hAnsi="Arial" w:cs="Arial"/>
          <w:sz w:val="22"/>
          <w:szCs w:val="22"/>
          <w:lang w:val="cs-CZ"/>
        </w:rPr>
        <w:t>zavázány k povinnosti ochrany důvěrných informací minimálně ve stejném rozsahu, v jakém je zavázán sám Poskytovatel dle Smlouvy.</w:t>
      </w:r>
    </w:p>
    <w:p w14:paraId="23F00201" w14:textId="393B849D" w:rsidR="00872EE3"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Objednatel může Poskytovateli v souvislosti s předmětem </w:t>
      </w:r>
      <w:r w:rsidR="00F57700" w:rsidRPr="00FA1E3D">
        <w:rPr>
          <w:rFonts w:ascii="Arial" w:hAnsi="Arial" w:cs="Arial"/>
          <w:sz w:val="22"/>
          <w:szCs w:val="22"/>
          <w:lang w:val="cs-CZ"/>
        </w:rPr>
        <w:t>plněn</w:t>
      </w:r>
      <w:r w:rsidR="00F57700">
        <w:rPr>
          <w:rFonts w:ascii="Arial" w:hAnsi="Arial" w:cs="Arial"/>
          <w:sz w:val="22"/>
          <w:szCs w:val="22"/>
          <w:lang w:val="cs-CZ"/>
        </w:rPr>
        <w:t>í</w:t>
      </w:r>
      <w:r w:rsidR="00F57700" w:rsidRPr="00FA1E3D">
        <w:rPr>
          <w:rFonts w:ascii="Arial" w:hAnsi="Arial" w:cs="Arial"/>
          <w:sz w:val="22"/>
          <w:szCs w:val="22"/>
          <w:lang w:val="cs-CZ"/>
        </w:rPr>
        <w:t xml:space="preserve"> </w:t>
      </w:r>
      <w:r w:rsidRPr="00FA1E3D">
        <w:rPr>
          <w:rFonts w:ascii="Arial" w:hAnsi="Arial" w:cs="Arial"/>
          <w:sz w:val="22"/>
          <w:szCs w:val="22"/>
          <w:lang w:val="cs-CZ"/>
        </w:rPr>
        <w:t xml:space="preserve">této smlouvy předat poskytovateli osobní údaje nezbytné pro plnění smlouvy ze strany poskytovatele (či k nim poskytovatel může mít přístup) a poskytovatel je tedy v pozici zpracovatele ve smyslu Nařízení Evropského parlamentu a Rady (EU) 2016/679 ze dne 27. dubna 2016 o ochraně fyzických osob v souvislosti se zpracováním osobních údajů a o volném pohybu těchto údajů a o zrušení směrnice 95/46/ES, (dále jen </w:t>
      </w:r>
      <w:r w:rsidR="001F3547" w:rsidRPr="00FA1E3D">
        <w:rPr>
          <w:rFonts w:ascii="Arial" w:hAnsi="Arial" w:cs="Arial"/>
          <w:sz w:val="22"/>
          <w:szCs w:val="22"/>
          <w:lang w:val="cs-CZ"/>
        </w:rPr>
        <w:t>“</w:t>
      </w:r>
      <w:r w:rsidRPr="00FA1E3D">
        <w:rPr>
          <w:rFonts w:ascii="Arial" w:hAnsi="Arial" w:cs="Arial"/>
          <w:sz w:val="22"/>
          <w:szCs w:val="22"/>
          <w:lang w:val="cs-CZ"/>
        </w:rPr>
        <w:t>GDPR“).</w:t>
      </w:r>
    </w:p>
    <w:p w14:paraId="31CD9A41" w14:textId="296BE943"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bude dodržovat veškeré povinnosti stanovené mu právními předpisy upravujícími ochranu osobních údajů, zejména pak GDPR, a</w:t>
      </w:r>
      <w:r w:rsidR="001F3547" w:rsidRPr="00FA1E3D">
        <w:rPr>
          <w:rFonts w:ascii="Arial" w:hAnsi="Arial" w:cs="Arial"/>
          <w:sz w:val="22"/>
          <w:szCs w:val="22"/>
          <w:lang w:val="cs-CZ"/>
        </w:rPr>
        <w:t> </w:t>
      </w:r>
      <w:r w:rsidRPr="00FA1E3D">
        <w:rPr>
          <w:rFonts w:ascii="Arial" w:hAnsi="Arial" w:cs="Arial"/>
          <w:sz w:val="22"/>
          <w:szCs w:val="22"/>
          <w:lang w:val="cs-CZ"/>
        </w:rPr>
        <w:t>zachovávat mlčenlivost ohledně osobních údajů získaných od objednatele.</w:t>
      </w:r>
    </w:p>
    <w:p w14:paraId="37A38DCD" w14:textId="6BED39B5"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bude zpracovávat osobní údaje pouze na základě doložených pokynů objednatele a informuje objednatele o případných požadavcích na předání osobních údajů do třetí země nebo mezinárodní organizaci, pokud právní předpisy nestanoví, že toto informování z důležitých důvodů veřejného zájmu není možné.</w:t>
      </w:r>
    </w:p>
    <w:p w14:paraId="1883B150" w14:textId="2C7042EA"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zajistí, aby se osoby oprávněné pro něj zpracovávat osobní údaje zavázaly k mlčenlivosti nebo aby se na ně vztahovala zákonná povinnost mlčenlivosti.</w:t>
      </w:r>
    </w:p>
    <w:p w14:paraId="0F361A9D" w14:textId="46B5651C"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poskytne součinnost objednateli pro splnění jeho povinnosti vyřídit žádost subjektu údajů vztahující se k výkonu jeho práv a k jednáním s dozorovým orgánem.</w:t>
      </w:r>
    </w:p>
    <w:p w14:paraId="29A7B6A1" w14:textId="276EE5E5"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osobní údaje získané od objednatele nijak nezneužije pro svůj prospěch nebo ve prospěch třetí osoby.</w:t>
      </w:r>
    </w:p>
    <w:p w14:paraId="2215FDCE" w14:textId="600C061D"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prohlašuje, že osobní údaje získané od objednatele budou dostatečně chráněny jeho systémem technických a organizačních opatření. Tento systém ochrany se zavazuje pravidelně kontrolovat. V rámci těchto opatření bude poskytovatel zejména nakládat s osobními údaji tak, aby nebyly zpřístupněny nepovolaným osobám, tj. osobní údaje v listinné podobě, na výměnných a vyjímatelných datových médiích bude ukládat mimo dosah třetích osob v uzamykatelných prostorech nebo skříních a výpočetní techniku zabezpečí přístupovým heslem.</w:t>
      </w:r>
    </w:p>
    <w:p w14:paraId="40B68DF8" w14:textId="45372B6C"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přijmout taková technická a organizační opatření, aby dosáhl stejné nebo vyšší úrovně ochrany jako objednatel, pokud to po něm lze spravedlivě požadovat s ohledem na výši nákladů, kterou na tato opatření bude muset vynaložit.</w:t>
      </w:r>
    </w:p>
    <w:p w14:paraId="36713D88" w14:textId="5D9F89F1"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s objednatelem bude spolupracovat při posuzování vlivu na ochranu osobních údajů a v otázkách zabezpečení osobních údajů a ohlašování porušení tohoto zabezpečení.</w:t>
      </w:r>
    </w:p>
    <w:p w14:paraId="31526D76" w14:textId="45DC8D20"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Dojde-li k porušení zabezpečení osobních údajů je poskytovatel povinen tuto skutečnost bez zbytečného odkladu ohlásit objednateli, nejpozději pak do 48 hodin.</w:t>
      </w:r>
    </w:p>
    <w:p w14:paraId="423E26A7" w14:textId="1CD77E45"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že poskytne objednateli veškeré informace nutné k doložení plnění všech povinností poskytovatele při zpracování osobních údajů a umožní objednateli provádění kontroly.</w:t>
      </w:r>
    </w:p>
    <w:p w14:paraId="655DA5E3" w14:textId="512CD969"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V případě, že má poskytovatel za to, že určitý pokyn objednatele je v rozporu s GDPR nebo jinými právními předpisy týkajícími se ochrany osobních údajů, neprodleně na to objednatele upozorní.</w:t>
      </w:r>
    </w:p>
    <w:p w14:paraId="54B1F1C5" w14:textId="5ED96681" w:rsidR="00EB11D4" w:rsidRPr="00FA1E3D" w:rsidRDefault="00EB11D4" w:rsidP="00831ECD">
      <w:pPr>
        <w:pStyle w:val="Odstavecseseznamem"/>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Po ukončení poskytování služeb poskytovatel provede likvidaci všech osobních údajů zpracovaných pro objednatele s výjimkou těch osobních údajů, které si objednatel </w:t>
      </w:r>
      <w:r w:rsidRPr="00FA1E3D">
        <w:rPr>
          <w:rFonts w:ascii="Arial" w:hAnsi="Arial" w:cs="Arial"/>
          <w:sz w:val="22"/>
          <w:szCs w:val="22"/>
          <w:lang w:val="cs-CZ"/>
        </w:rPr>
        <w:lastRenderedPageBreak/>
        <w:t>vyžádá zpět a těch osobních údajů, které musí archivovat po dobu stanovenou zákonem č. 563/1991 Sb., o účetnictví, ve znění pozdějších předpisů, nebo jiným právním předpisem.</w:t>
      </w:r>
    </w:p>
    <w:p w14:paraId="1000FDCC" w14:textId="77777777" w:rsidR="00B10B1B" w:rsidRPr="00FA1E3D" w:rsidRDefault="00B10B1B" w:rsidP="00831ECD">
      <w:pPr>
        <w:pStyle w:val="Text"/>
        <w:tabs>
          <w:tab w:val="clear" w:pos="227"/>
        </w:tabs>
        <w:spacing w:line="240" w:lineRule="auto"/>
        <w:ind w:left="567" w:hanging="567"/>
        <w:rPr>
          <w:rFonts w:ascii="Arial" w:hAnsi="Arial" w:cs="Arial"/>
          <w:sz w:val="22"/>
          <w:szCs w:val="22"/>
        </w:rPr>
      </w:pPr>
    </w:p>
    <w:p w14:paraId="3007F1C4" w14:textId="553E48C4" w:rsidR="004E58D5" w:rsidRPr="00FA1E3D" w:rsidRDefault="004E58D5" w:rsidP="00E023F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40" w:lineRule="auto"/>
        <w:ind w:left="567"/>
        <w:rPr>
          <w:rFonts w:ascii="Arial" w:hAnsi="Arial" w:cs="Arial"/>
          <w:sz w:val="22"/>
          <w:szCs w:val="22"/>
        </w:rPr>
      </w:pPr>
      <w:r w:rsidRPr="00FA1E3D">
        <w:rPr>
          <w:rFonts w:ascii="Arial" w:hAnsi="Arial" w:cs="Arial"/>
          <w:sz w:val="22"/>
          <w:szCs w:val="22"/>
        </w:rPr>
        <w:t xml:space="preserve">Článek </w:t>
      </w:r>
      <w:r w:rsidR="00B10B1B" w:rsidRPr="00FA1E3D">
        <w:rPr>
          <w:rFonts w:ascii="Arial" w:hAnsi="Arial" w:cs="Arial"/>
          <w:sz w:val="22"/>
          <w:szCs w:val="22"/>
        </w:rPr>
        <w:t>5</w:t>
      </w:r>
    </w:p>
    <w:p w14:paraId="16BCA45D" w14:textId="26714926" w:rsidR="00E023F0" w:rsidRDefault="00E023F0" w:rsidP="00E023F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360" w:right="15"/>
        <w:jc w:val="center"/>
        <w:rPr>
          <w:rFonts w:ascii="Arial" w:hAnsi="Arial" w:cs="Arial"/>
          <w:b/>
          <w:sz w:val="22"/>
          <w:szCs w:val="22"/>
        </w:rPr>
      </w:pPr>
      <w:r w:rsidRPr="00A73647">
        <w:rPr>
          <w:rFonts w:ascii="Arial" w:hAnsi="Arial" w:cs="Arial"/>
          <w:b/>
          <w:sz w:val="22"/>
          <w:szCs w:val="22"/>
        </w:rPr>
        <w:t>Vlastnické právo, nebezpečí škody na věci, licenční ujednání</w:t>
      </w:r>
    </w:p>
    <w:p w14:paraId="0B9BE304" w14:textId="077B08DA" w:rsidR="00E023F0" w:rsidRDefault="00E023F0" w:rsidP="00E023F0">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3A54AB">
        <w:rPr>
          <w:rFonts w:ascii="Arial" w:hAnsi="Arial" w:cs="Arial"/>
          <w:sz w:val="22"/>
          <w:szCs w:val="22"/>
          <w:lang w:val="cs-CZ"/>
        </w:rPr>
        <w:t>Vlastnické právo k předmětu plnění přechází z Poskytovatele na Objednatele v okamžiku podpisu akceptačního protokolu v souladu s touto Smlouvou a tímto okamžikem přechází na Objednatele nebezpečí škody na věci.</w:t>
      </w:r>
    </w:p>
    <w:p w14:paraId="7E8E62A7" w14:textId="0D3AC118" w:rsidR="00E023F0" w:rsidRPr="00CD5DB7" w:rsidRDefault="00E023F0" w:rsidP="00E023F0">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E023F0">
        <w:rPr>
          <w:rFonts w:ascii="Arial" w:hAnsi="Arial" w:cs="Arial"/>
          <w:sz w:val="22"/>
          <w:szCs w:val="22"/>
        </w:rPr>
        <w:t>Objednateli</w:t>
      </w:r>
      <w:r w:rsidRPr="00E023F0">
        <w:rPr>
          <w:rFonts w:ascii="Arial" w:hAnsi="Arial" w:cs="Arial"/>
          <w:sz w:val="22"/>
        </w:rPr>
        <w:t xml:space="preserve"> vzniká převzetím předmětu plnění podle Smlouvy (pokud během realizace plnění vznikne autorské dílo (dále jen „dílo“)) časově a </w:t>
      </w:r>
      <w:r w:rsidRPr="00E023F0">
        <w:rPr>
          <w:rFonts w:ascii="Arial" w:hAnsi="Arial" w:cs="Arial"/>
          <w:sz w:val="22"/>
          <w:szCs w:val="22"/>
        </w:rPr>
        <w:t xml:space="preserve">místně neomezené výhradní oprávnění dílo bezúplatně užívat ke všem způsobům užití (dále též „licence“). Součástí licence je i souhlas se zveřejněním díla. </w:t>
      </w:r>
    </w:p>
    <w:p w14:paraId="6CEF003F" w14:textId="71CA0EB0" w:rsidR="004E58D5" w:rsidRPr="00FA1E3D" w:rsidRDefault="004E58D5" w:rsidP="00E023F0">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Poskytovatel dává tímto souhlas s úpravou či z</w:t>
      </w:r>
      <w:r w:rsidR="00D10CBA" w:rsidRPr="00FA1E3D">
        <w:rPr>
          <w:rFonts w:ascii="Arial" w:hAnsi="Arial" w:cs="Arial"/>
          <w:sz w:val="22"/>
          <w:lang w:val="cs-CZ"/>
        </w:rPr>
        <w:t>pracováním předmětného díla, či </w:t>
      </w:r>
      <w:r w:rsidRPr="00FA1E3D">
        <w:rPr>
          <w:rFonts w:ascii="Arial" w:hAnsi="Arial" w:cs="Arial"/>
          <w:sz w:val="22"/>
          <w:lang w:val="cs-CZ"/>
        </w:rPr>
        <w:t>jeho části, jiným autorem.</w:t>
      </w:r>
    </w:p>
    <w:p w14:paraId="27E95ECF" w14:textId="621424D5" w:rsidR="004E58D5" w:rsidRPr="00FA1E3D" w:rsidRDefault="004E58D5" w:rsidP="00831ECD">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lang w:val="cs-CZ"/>
        </w:rPr>
        <w:t>Součást</w:t>
      </w:r>
      <w:r w:rsidRPr="00FA1E3D">
        <w:rPr>
          <w:rFonts w:ascii="Arial" w:hAnsi="Arial" w:cs="Arial"/>
          <w:sz w:val="22"/>
          <w:szCs w:val="22"/>
          <w:lang w:val="cs-CZ"/>
        </w:rPr>
        <w:t>í licence jsou též následující oprávnění:</w:t>
      </w:r>
    </w:p>
    <w:p w14:paraId="3EE6F0A8" w14:textId="77777777" w:rsidR="004E58D5" w:rsidRPr="00FA1E3D" w:rsidRDefault="004E58D5" w:rsidP="00486ACE">
      <w:pPr>
        <w:numPr>
          <w:ilvl w:val="0"/>
          <w:numId w:val="3"/>
        </w:numPr>
        <w:tabs>
          <w:tab w:val="left" w:pos="993"/>
        </w:tabs>
        <w:suppressAutoHyphens/>
        <w:spacing w:after="120"/>
        <w:ind w:left="993" w:hanging="284"/>
        <w:jc w:val="both"/>
        <w:rPr>
          <w:rFonts w:ascii="Arial" w:hAnsi="Arial" w:cs="Arial"/>
          <w:sz w:val="22"/>
          <w:szCs w:val="22"/>
        </w:rPr>
      </w:pPr>
      <w:r w:rsidRPr="00FA1E3D">
        <w:rPr>
          <w:rFonts w:ascii="Arial" w:hAnsi="Arial" w:cs="Arial"/>
          <w:sz w:val="22"/>
          <w:szCs w:val="22"/>
        </w:rPr>
        <w:t xml:space="preserve">užít dílo v původní nebo jiným zpracované či jinak změněné podobě, samostatně nebo v souboru, nebo ve spojení s jiným dílem či prvky, </w:t>
      </w:r>
    </w:p>
    <w:p w14:paraId="3CAB457B" w14:textId="77777777" w:rsidR="004E58D5" w:rsidRPr="00FA1E3D" w:rsidRDefault="004E58D5" w:rsidP="00486ACE">
      <w:pPr>
        <w:numPr>
          <w:ilvl w:val="0"/>
          <w:numId w:val="3"/>
        </w:numPr>
        <w:tabs>
          <w:tab w:val="left" w:pos="993"/>
        </w:tabs>
        <w:suppressAutoHyphens/>
        <w:spacing w:after="120"/>
        <w:ind w:left="714" w:hanging="5"/>
        <w:jc w:val="both"/>
        <w:rPr>
          <w:rFonts w:ascii="Arial" w:hAnsi="Arial" w:cs="Arial"/>
          <w:sz w:val="22"/>
          <w:szCs w:val="22"/>
        </w:rPr>
      </w:pPr>
      <w:r w:rsidRPr="00FA1E3D">
        <w:rPr>
          <w:rFonts w:ascii="Arial" w:hAnsi="Arial" w:cs="Arial"/>
          <w:sz w:val="22"/>
          <w:szCs w:val="22"/>
        </w:rPr>
        <w:t>užít jen část díla nebo některé jeho části.</w:t>
      </w:r>
    </w:p>
    <w:p w14:paraId="2AC8EDA5" w14:textId="7986BD66" w:rsidR="004E58D5" w:rsidRPr="00FA1E3D" w:rsidRDefault="004E58D5" w:rsidP="00831ECD">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Objednatel není povinen licenci využít.</w:t>
      </w:r>
    </w:p>
    <w:p w14:paraId="79519D7E" w14:textId="65C2613F" w:rsidR="004E58D5" w:rsidRPr="00FA1E3D" w:rsidRDefault="004E58D5" w:rsidP="00831ECD">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Objednatel může oprávnění tvořící součást licence zcela nebo zčásti poskytnout třetí osobě, a to i bezúplatně. Smluvní strany se výslovně dohodly na vyloučení použití ustanovení § 2364 odst. 2, § 2377 a § 2378 občanského zákoníku. </w:t>
      </w:r>
    </w:p>
    <w:p w14:paraId="4B13E0B6" w14:textId="0A373A55" w:rsidR="004E58D5" w:rsidRPr="00FA1E3D" w:rsidRDefault="004E58D5" w:rsidP="00831ECD">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Poskytovatel se zavazuje, že neudělí oprávnění užít dílo jiným osobám a že bez předchozího písemného souhlasu </w:t>
      </w:r>
      <w:r w:rsidR="002161A5" w:rsidRPr="00FA1E3D">
        <w:rPr>
          <w:rFonts w:ascii="Arial" w:hAnsi="Arial" w:cs="Arial"/>
          <w:sz w:val="22"/>
          <w:lang w:val="cs-CZ"/>
        </w:rPr>
        <w:t>O</w:t>
      </w:r>
      <w:r w:rsidRPr="00FA1E3D">
        <w:rPr>
          <w:rFonts w:ascii="Arial" w:hAnsi="Arial" w:cs="Arial"/>
          <w:sz w:val="22"/>
          <w:lang w:val="cs-CZ"/>
        </w:rPr>
        <w:t xml:space="preserve">bjednatele sám dílo neužije. Poskytovatel se zavazuje zajistit, že autor/autoři díla neudělí oprávnění užít dílo jiným osobám a že sám neužije dílo bez předchozího písemného souhlasu </w:t>
      </w:r>
      <w:r w:rsidR="002161A5" w:rsidRPr="00FA1E3D">
        <w:rPr>
          <w:rFonts w:ascii="Arial" w:hAnsi="Arial" w:cs="Arial"/>
          <w:sz w:val="22"/>
          <w:lang w:val="cs-CZ"/>
        </w:rPr>
        <w:t>O</w:t>
      </w:r>
      <w:r w:rsidRPr="00FA1E3D">
        <w:rPr>
          <w:rFonts w:ascii="Arial" w:hAnsi="Arial" w:cs="Arial"/>
          <w:sz w:val="22"/>
          <w:lang w:val="cs-CZ"/>
        </w:rPr>
        <w:t>bjednatele.</w:t>
      </w:r>
    </w:p>
    <w:p w14:paraId="2BCFB1E3" w14:textId="1F52E990" w:rsidR="00592024" w:rsidRPr="00B947FE" w:rsidRDefault="004E58D5" w:rsidP="00B947FE">
      <w:pPr>
        <w:pStyle w:val="Odstavecseseznamem"/>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rPr>
      </w:pPr>
      <w:r w:rsidRPr="00FA1E3D">
        <w:rPr>
          <w:rFonts w:ascii="Arial" w:hAnsi="Arial" w:cs="Arial"/>
          <w:sz w:val="22"/>
          <w:lang w:val="cs-CZ"/>
        </w:rPr>
        <w:t xml:space="preserve">Poskytovatel prohlašuje, že práva, která </w:t>
      </w:r>
      <w:r w:rsidR="002161A5" w:rsidRPr="00FA1E3D">
        <w:rPr>
          <w:rFonts w:ascii="Arial" w:hAnsi="Arial" w:cs="Arial"/>
          <w:sz w:val="22"/>
          <w:lang w:val="cs-CZ"/>
        </w:rPr>
        <w:t>S</w:t>
      </w:r>
      <w:r w:rsidRPr="00FA1E3D">
        <w:rPr>
          <w:rFonts w:ascii="Arial" w:hAnsi="Arial" w:cs="Arial"/>
          <w:sz w:val="22"/>
          <w:lang w:val="cs-CZ"/>
        </w:rPr>
        <w:t xml:space="preserve">mlouvou poskytuje, mu náleží bez jakéhokoliv omezení, a odpovídá za škodu, která by </w:t>
      </w:r>
      <w:r w:rsidR="002161A5" w:rsidRPr="00FA1E3D">
        <w:rPr>
          <w:rFonts w:ascii="Arial" w:hAnsi="Arial" w:cs="Arial"/>
          <w:sz w:val="22"/>
          <w:lang w:val="cs-CZ"/>
        </w:rPr>
        <w:t>O</w:t>
      </w:r>
      <w:r w:rsidRPr="00FA1E3D">
        <w:rPr>
          <w:rFonts w:ascii="Arial" w:hAnsi="Arial" w:cs="Arial"/>
          <w:sz w:val="22"/>
          <w:lang w:val="cs-CZ"/>
        </w:rPr>
        <w:t>bjednateli vznikla, pokud by toto prohlášení bylo nepra</w:t>
      </w:r>
      <w:r w:rsidRPr="00FA1E3D">
        <w:rPr>
          <w:rFonts w:ascii="Arial" w:hAnsi="Arial" w:cs="Arial"/>
          <w:sz w:val="22"/>
          <w:szCs w:val="22"/>
          <w:lang w:val="cs-CZ"/>
        </w:rPr>
        <w:t>vdivé.</w:t>
      </w:r>
    </w:p>
    <w:p w14:paraId="6C74D9AD" w14:textId="77777777" w:rsidR="00B10B1B" w:rsidRPr="00FA1E3D" w:rsidRDefault="00B10B1B"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rPr>
      </w:pPr>
    </w:p>
    <w:p w14:paraId="59E80A7C" w14:textId="4E320D8D"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rPr>
      </w:pPr>
      <w:r w:rsidRPr="00FA1E3D">
        <w:rPr>
          <w:rFonts w:ascii="Arial" w:hAnsi="Arial" w:cs="Arial"/>
          <w:sz w:val="22"/>
        </w:rPr>
        <w:t xml:space="preserve">Článek </w:t>
      </w:r>
      <w:r w:rsidR="00B10B1B" w:rsidRPr="00FA1E3D">
        <w:rPr>
          <w:rFonts w:ascii="Arial" w:hAnsi="Arial" w:cs="Arial"/>
          <w:sz w:val="22"/>
        </w:rPr>
        <w:t>6</w:t>
      </w:r>
    </w:p>
    <w:p w14:paraId="35E719A7" w14:textId="77777777" w:rsidR="004E58D5" w:rsidRPr="00FA1E3D" w:rsidRDefault="004E58D5"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rPr>
      </w:pPr>
      <w:r w:rsidRPr="00FA1E3D">
        <w:rPr>
          <w:rFonts w:ascii="Arial" w:hAnsi="Arial" w:cs="Arial"/>
          <w:sz w:val="22"/>
        </w:rPr>
        <w:t>Odpovědnost za vady</w:t>
      </w:r>
    </w:p>
    <w:p w14:paraId="2E43CB50" w14:textId="2BE070E7"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Poskytovatel se zavazuje, že předmět plnění b</w:t>
      </w:r>
      <w:r w:rsidR="00D10CBA" w:rsidRPr="00FA1E3D">
        <w:rPr>
          <w:rFonts w:ascii="Arial" w:hAnsi="Arial" w:cs="Arial"/>
          <w:sz w:val="22"/>
          <w:lang w:val="cs-CZ"/>
        </w:rPr>
        <w:t xml:space="preserve">ude mít vlastnosti stanovené </w:t>
      </w:r>
      <w:r w:rsidR="00C22063" w:rsidRPr="00FA1E3D">
        <w:rPr>
          <w:rFonts w:ascii="Arial" w:hAnsi="Arial" w:cs="Arial"/>
          <w:sz w:val="22"/>
          <w:lang w:val="cs-CZ"/>
        </w:rPr>
        <w:t>v</w:t>
      </w:r>
      <w:r w:rsidR="003D3348" w:rsidRPr="00FA1E3D">
        <w:rPr>
          <w:rFonts w:ascii="Arial" w:hAnsi="Arial" w:cs="Arial"/>
          <w:sz w:val="22"/>
          <w:lang w:val="cs-CZ"/>
        </w:rPr>
        <w:t>e</w:t>
      </w:r>
      <w:r w:rsidR="00C22063" w:rsidRPr="00FA1E3D">
        <w:rPr>
          <w:rFonts w:ascii="Arial" w:hAnsi="Arial" w:cs="Arial"/>
          <w:sz w:val="22"/>
          <w:lang w:val="cs-CZ"/>
        </w:rPr>
        <w:t xml:space="preserve"> smlouvě</w:t>
      </w:r>
      <w:r w:rsidRPr="00FA1E3D">
        <w:rPr>
          <w:rFonts w:ascii="Arial" w:hAnsi="Arial" w:cs="Arial"/>
          <w:sz w:val="22"/>
          <w:lang w:val="cs-CZ"/>
        </w:rPr>
        <w:t>.</w:t>
      </w:r>
    </w:p>
    <w:p w14:paraId="772C9AEF" w14:textId="10321D19"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Poskytovatel neodpovídá za vady a nedodělky na předmětu plnění, které byly po jeho převzetí způsobeny </w:t>
      </w:r>
      <w:r w:rsidR="0010278F" w:rsidRPr="00FA1E3D">
        <w:rPr>
          <w:rFonts w:ascii="Arial" w:hAnsi="Arial" w:cs="Arial"/>
          <w:sz w:val="22"/>
          <w:lang w:val="cs-CZ"/>
        </w:rPr>
        <w:t>O</w:t>
      </w:r>
      <w:r w:rsidRPr="00FA1E3D">
        <w:rPr>
          <w:rFonts w:ascii="Arial" w:hAnsi="Arial" w:cs="Arial"/>
          <w:sz w:val="22"/>
          <w:lang w:val="cs-CZ"/>
        </w:rPr>
        <w:t>bjednatelem, neoprávněným zásahem třetí osoby či neodvratitelnými událostmi.</w:t>
      </w:r>
    </w:p>
    <w:p w14:paraId="1E2550B6" w14:textId="5C582548" w:rsidR="009C7937" w:rsidRPr="00FA1E3D" w:rsidRDefault="009C7937"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Plnění dle této smlouvy podléhá akceptačnímu řízení. Objednatel se zavazuje do 7 dnů od předání veškerého plnění dle smlouvy Poskytovatelem vyjádřit se k jeho výsledku. Výsledkem akceptačního řízení bude jeden z následujících závěrů:</w:t>
      </w:r>
    </w:p>
    <w:p w14:paraId="4EA781A4" w14:textId="1F27751B" w:rsidR="009C7937" w:rsidRPr="00FA1E3D" w:rsidRDefault="009C7937"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134" w:hanging="567"/>
        <w:rPr>
          <w:rFonts w:ascii="Arial" w:hAnsi="Arial" w:cs="Arial"/>
          <w:sz w:val="22"/>
          <w:szCs w:val="24"/>
        </w:rPr>
      </w:pPr>
      <w:r w:rsidRPr="00FA1E3D">
        <w:rPr>
          <w:rFonts w:ascii="Arial" w:hAnsi="Arial" w:cs="Arial"/>
          <w:sz w:val="22"/>
          <w:szCs w:val="24"/>
        </w:rPr>
        <w:tab/>
      </w:r>
      <w:r w:rsidRPr="00FA1E3D">
        <w:rPr>
          <w:rFonts w:ascii="Arial" w:hAnsi="Arial" w:cs="Arial"/>
          <w:sz w:val="22"/>
          <w:szCs w:val="24"/>
        </w:rPr>
        <w:tab/>
        <w:t xml:space="preserve">Plnění je akceptováno bez výhrad – v akceptačním řízení bylo zjištěno, že poskytnuté plnění je funkční a zcela odpovídá požadavkům Objednatele. </w:t>
      </w:r>
      <w:r w:rsidR="00756429" w:rsidRPr="00FA1E3D">
        <w:rPr>
          <w:rFonts w:ascii="Arial" w:hAnsi="Arial" w:cs="Arial"/>
          <w:sz w:val="22"/>
          <w:szCs w:val="22"/>
        </w:rPr>
        <w:t xml:space="preserve">Objednatel podepíše </w:t>
      </w:r>
      <w:r w:rsidR="00D7215D">
        <w:rPr>
          <w:rFonts w:ascii="Arial" w:hAnsi="Arial" w:cs="Arial"/>
          <w:sz w:val="22"/>
          <w:szCs w:val="22"/>
        </w:rPr>
        <w:t xml:space="preserve">akceptační </w:t>
      </w:r>
      <w:r w:rsidR="00756429" w:rsidRPr="00FA1E3D">
        <w:rPr>
          <w:rFonts w:ascii="Arial" w:hAnsi="Arial" w:cs="Arial"/>
          <w:sz w:val="22"/>
          <w:szCs w:val="22"/>
        </w:rPr>
        <w:t>protokol</w:t>
      </w:r>
      <w:r w:rsidR="00B3191F">
        <w:rPr>
          <w:rFonts w:ascii="Arial" w:hAnsi="Arial" w:cs="Arial"/>
          <w:sz w:val="22"/>
          <w:szCs w:val="22"/>
        </w:rPr>
        <w:t xml:space="preserve"> (vzor tvoří Přílohu č. 3 této Smlouvy)</w:t>
      </w:r>
      <w:r w:rsidR="00756429" w:rsidRPr="00FA1E3D">
        <w:rPr>
          <w:rFonts w:ascii="Arial" w:hAnsi="Arial" w:cs="Arial"/>
          <w:sz w:val="22"/>
          <w:szCs w:val="22"/>
        </w:rPr>
        <w:t xml:space="preserve">, ve kterém bude mimo jiné uvedeno, že poskytnuté </w:t>
      </w:r>
      <w:r w:rsidR="00904CBB">
        <w:rPr>
          <w:rFonts w:ascii="Arial" w:hAnsi="Arial" w:cs="Arial"/>
          <w:sz w:val="22"/>
          <w:szCs w:val="22"/>
        </w:rPr>
        <w:t>p</w:t>
      </w:r>
      <w:r w:rsidR="00904CBB" w:rsidRPr="00FA1E3D">
        <w:rPr>
          <w:rFonts w:ascii="Arial" w:hAnsi="Arial" w:cs="Arial"/>
          <w:sz w:val="22"/>
          <w:szCs w:val="22"/>
        </w:rPr>
        <w:t>lnění</w:t>
      </w:r>
      <w:r w:rsidR="00904CBB">
        <w:rPr>
          <w:rFonts w:ascii="Arial" w:hAnsi="Arial" w:cs="Arial"/>
          <w:sz w:val="22"/>
          <w:szCs w:val="22"/>
        </w:rPr>
        <w:t xml:space="preserve"> </w:t>
      </w:r>
      <w:r w:rsidR="00756429" w:rsidRPr="00FA1E3D">
        <w:rPr>
          <w:rFonts w:ascii="Arial" w:hAnsi="Arial" w:cs="Arial"/>
          <w:sz w:val="22"/>
          <w:szCs w:val="22"/>
        </w:rPr>
        <w:t>zcela odpovídá požadavkům objednatele</w:t>
      </w:r>
    </w:p>
    <w:p w14:paraId="313D15B1" w14:textId="582E1171" w:rsidR="009C7937" w:rsidRPr="00FA1E3D" w:rsidRDefault="009C7937"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134" w:hanging="567"/>
        <w:rPr>
          <w:rFonts w:ascii="Arial" w:hAnsi="Arial" w:cs="Arial"/>
          <w:sz w:val="22"/>
          <w:szCs w:val="24"/>
        </w:rPr>
      </w:pPr>
      <w:r w:rsidRPr="00FA1E3D">
        <w:rPr>
          <w:rFonts w:ascii="Arial" w:hAnsi="Arial" w:cs="Arial"/>
          <w:sz w:val="22"/>
          <w:szCs w:val="24"/>
        </w:rPr>
        <w:lastRenderedPageBreak/>
        <w:tab/>
      </w:r>
      <w:r w:rsidRPr="00FA1E3D">
        <w:rPr>
          <w:rFonts w:ascii="Arial" w:hAnsi="Arial" w:cs="Arial"/>
          <w:sz w:val="22"/>
          <w:szCs w:val="24"/>
        </w:rPr>
        <w:tab/>
        <w:t xml:space="preserve">Plnění je akceptováno s výhradami – v akceptačním řízení bylo zjištěno, že poskytnuté plnění </w:t>
      </w:r>
      <w:r w:rsidR="0048122D" w:rsidRPr="00FA1E3D">
        <w:rPr>
          <w:rFonts w:ascii="Arial" w:hAnsi="Arial" w:cs="Arial"/>
          <w:sz w:val="22"/>
          <w:szCs w:val="24"/>
        </w:rPr>
        <w:t>bylo</w:t>
      </w:r>
      <w:r w:rsidRPr="00FA1E3D">
        <w:rPr>
          <w:rFonts w:ascii="Arial" w:hAnsi="Arial" w:cs="Arial"/>
          <w:sz w:val="22"/>
          <w:szCs w:val="24"/>
        </w:rPr>
        <w:t xml:space="preserve"> funkční, avšak neodpovídá zcela požadavkům Objednatele. Zjištěné vady budou uvedeny v</w:t>
      </w:r>
      <w:r w:rsidR="00D7215D">
        <w:rPr>
          <w:rFonts w:ascii="Arial" w:hAnsi="Arial" w:cs="Arial"/>
          <w:sz w:val="22"/>
          <w:szCs w:val="24"/>
        </w:rPr>
        <w:t> akceptačním</w:t>
      </w:r>
      <w:r w:rsidRPr="00FA1E3D">
        <w:rPr>
          <w:rFonts w:ascii="Arial" w:hAnsi="Arial" w:cs="Arial"/>
          <w:sz w:val="22"/>
          <w:szCs w:val="24"/>
        </w:rPr>
        <w:t xml:space="preserve"> protokolu. </w:t>
      </w:r>
    </w:p>
    <w:p w14:paraId="3908E270" w14:textId="7A5FFA3B" w:rsidR="009C7937" w:rsidRPr="00FA1E3D" w:rsidRDefault="009C7937"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134" w:hanging="567"/>
        <w:rPr>
          <w:rFonts w:ascii="Arial" w:hAnsi="Arial" w:cs="Arial"/>
          <w:sz w:val="22"/>
          <w:szCs w:val="24"/>
        </w:rPr>
      </w:pPr>
      <w:r w:rsidRPr="00FA1E3D">
        <w:rPr>
          <w:rFonts w:ascii="Arial" w:hAnsi="Arial" w:cs="Arial"/>
          <w:sz w:val="22"/>
          <w:szCs w:val="24"/>
        </w:rPr>
        <w:tab/>
      </w:r>
      <w:r w:rsidRPr="00FA1E3D">
        <w:rPr>
          <w:rFonts w:ascii="Arial" w:hAnsi="Arial" w:cs="Arial"/>
          <w:sz w:val="22"/>
          <w:szCs w:val="24"/>
        </w:rPr>
        <w:tab/>
        <w:t>Plnění je neakceptováno a vráceno k přepracování – v akceptačním řízení bylo zjištěno, že poskytnuté plnění není funkční. Zjištěné vady budou uvedeny v</w:t>
      </w:r>
      <w:r w:rsidR="00D7215D">
        <w:rPr>
          <w:rFonts w:ascii="Arial" w:hAnsi="Arial" w:cs="Arial"/>
          <w:sz w:val="22"/>
          <w:szCs w:val="24"/>
        </w:rPr>
        <w:t> akceptačním</w:t>
      </w:r>
      <w:r w:rsidRPr="00FA1E3D">
        <w:rPr>
          <w:rFonts w:ascii="Arial" w:hAnsi="Arial" w:cs="Arial"/>
          <w:sz w:val="22"/>
          <w:szCs w:val="24"/>
        </w:rPr>
        <w:t xml:space="preserve"> protokolu. </w:t>
      </w:r>
    </w:p>
    <w:p w14:paraId="4E6E481B" w14:textId="3953BF6F" w:rsidR="009C7937" w:rsidRPr="00FA1E3D" w:rsidRDefault="009C7937"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V případě, že výsledkem akceptačního řízení byla akceptace bez výhrad, je plnění považováno za řádně a bezvadně poskytnuté. </w:t>
      </w:r>
    </w:p>
    <w:p w14:paraId="28B51A1C" w14:textId="1CB6AE17" w:rsidR="009C7937" w:rsidRPr="00FA1E3D" w:rsidRDefault="009C7937"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V případě, že výsledkem akceptačního řízení je akceptace s výhradami, není plnění považováno za řádně a bezvadně poskytnuté a Poskytovatel se zavazuje, že odstraní vady plnění uvedené v</w:t>
      </w:r>
      <w:r w:rsidR="003054AF" w:rsidRPr="00FA1E3D">
        <w:rPr>
          <w:rFonts w:ascii="Arial" w:hAnsi="Arial" w:cs="Arial"/>
          <w:sz w:val="22"/>
          <w:lang w:val="cs-CZ"/>
        </w:rPr>
        <w:t xml:space="preserve"> </w:t>
      </w:r>
      <w:r w:rsidR="00904CBB">
        <w:rPr>
          <w:rFonts w:ascii="Arial" w:hAnsi="Arial" w:cs="Arial"/>
          <w:sz w:val="22"/>
          <w:lang w:val="cs-CZ"/>
        </w:rPr>
        <w:t>akceptačním</w:t>
      </w:r>
      <w:r w:rsidR="00904CBB" w:rsidRPr="00FA1E3D">
        <w:rPr>
          <w:rFonts w:ascii="Arial" w:hAnsi="Arial" w:cs="Arial"/>
          <w:sz w:val="22"/>
          <w:lang w:val="cs-CZ"/>
        </w:rPr>
        <w:t xml:space="preserve"> </w:t>
      </w:r>
      <w:r w:rsidRPr="00FA1E3D">
        <w:rPr>
          <w:rFonts w:ascii="Arial" w:hAnsi="Arial" w:cs="Arial"/>
          <w:sz w:val="22"/>
          <w:lang w:val="cs-CZ"/>
        </w:rPr>
        <w:t xml:space="preserve">protokolu. Poskytovateli v tomto případě vzniká právo fakturovat </w:t>
      </w:r>
      <w:r w:rsidR="00D7215D">
        <w:rPr>
          <w:rFonts w:ascii="Arial" w:hAnsi="Arial" w:cs="Arial"/>
          <w:sz w:val="22"/>
          <w:lang w:val="cs-CZ"/>
        </w:rPr>
        <w:t xml:space="preserve">odměnu </w:t>
      </w:r>
      <w:r w:rsidRPr="00FA1E3D">
        <w:rPr>
          <w:rFonts w:ascii="Arial" w:hAnsi="Arial" w:cs="Arial"/>
          <w:sz w:val="22"/>
          <w:lang w:val="cs-CZ"/>
        </w:rPr>
        <w:t xml:space="preserve">odpovídající té části plnění, která byla řádně a bezvadně poskytnuta. Zbývající část </w:t>
      </w:r>
      <w:r w:rsidR="00D7215D">
        <w:rPr>
          <w:rFonts w:ascii="Arial" w:hAnsi="Arial" w:cs="Arial"/>
          <w:sz w:val="22"/>
          <w:lang w:val="cs-CZ"/>
        </w:rPr>
        <w:t xml:space="preserve">odměny </w:t>
      </w:r>
      <w:r w:rsidRPr="00FA1E3D">
        <w:rPr>
          <w:rFonts w:ascii="Arial" w:hAnsi="Arial" w:cs="Arial"/>
          <w:sz w:val="22"/>
          <w:lang w:val="cs-CZ"/>
        </w:rPr>
        <w:t>je Poskytovatel oprávněn fakturovat až po odstranění všech vad uvedených v</w:t>
      </w:r>
      <w:r w:rsidR="00D7215D">
        <w:rPr>
          <w:rFonts w:ascii="Arial" w:hAnsi="Arial" w:cs="Arial"/>
          <w:sz w:val="22"/>
          <w:lang w:val="cs-CZ"/>
        </w:rPr>
        <w:t xml:space="preserve"> akceptačním </w:t>
      </w:r>
      <w:r w:rsidRPr="00FA1E3D">
        <w:rPr>
          <w:rFonts w:ascii="Arial" w:hAnsi="Arial" w:cs="Arial"/>
          <w:sz w:val="22"/>
          <w:lang w:val="cs-CZ"/>
        </w:rPr>
        <w:t>protokolu.</w:t>
      </w:r>
    </w:p>
    <w:p w14:paraId="05E067FE" w14:textId="6F17A86A" w:rsidR="009C7937" w:rsidRPr="00FA1E3D" w:rsidRDefault="009C7937"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V případě, že výsledkem akceptačního řízení je neakceptace a vrácení k přepracování, není plnění považováno za řádně a bezvadně poskytnuté a Poskytovatel se zavazuje odstranit vady plnění uvedené v</w:t>
      </w:r>
      <w:r w:rsidR="00D7215D">
        <w:rPr>
          <w:rFonts w:ascii="Arial" w:hAnsi="Arial" w:cs="Arial"/>
          <w:sz w:val="22"/>
          <w:lang w:val="cs-CZ"/>
        </w:rPr>
        <w:t xml:space="preserve"> akceptačním </w:t>
      </w:r>
      <w:r w:rsidRPr="00FA1E3D">
        <w:rPr>
          <w:rFonts w:ascii="Arial" w:hAnsi="Arial" w:cs="Arial"/>
          <w:sz w:val="22"/>
          <w:lang w:val="cs-CZ"/>
        </w:rPr>
        <w:t>protokolu. V takovém případě je Poskytovatel ode dne vrácení plnění k přepracování v prodlení a uplatní se sankční podmínky pro prodlení. Nedodržení následného termínu pro odstranění vad bude považováno za podstatné porušení smlouvy.</w:t>
      </w:r>
    </w:p>
    <w:p w14:paraId="294F3BD6" w14:textId="055B7FEC"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V případě, že předané plnění vykazuje vady, musí tyto vady </w:t>
      </w:r>
      <w:r w:rsidR="0010278F" w:rsidRPr="00FA1E3D">
        <w:rPr>
          <w:rFonts w:ascii="Arial" w:hAnsi="Arial" w:cs="Arial"/>
          <w:sz w:val="22"/>
          <w:lang w:val="cs-CZ"/>
        </w:rPr>
        <w:t>O</w:t>
      </w:r>
      <w:r w:rsidRPr="00FA1E3D">
        <w:rPr>
          <w:rFonts w:ascii="Arial" w:hAnsi="Arial" w:cs="Arial"/>
          <w:sz w:val="22"/>
          <w:lang w:val="cs-CZ"/>
        </w:rPr>
        <w:t xml:space="preserve">bjednatel písemně u poskytovatele reklamovat, a to na adresu uvedenou v záhlaví </w:t>
      </w:r>
      <w:r w:rsidR="0010278F" w:rsidRPr="00FA1E3D">
        <w:rPr>
          <w:rFonts w:ascii="Arial" w:hAnsi="Arial" w:cs="Arial"/>
          <w:sz w:val="22"/>
          <w:lang w:val="cs-CZ"/>
        </w:rPr>
        <w:t>S</w:t>
      </w:r>
      <w:r w:rsidRPr="00FA1E3D">
        <w:rPr>
          <w:rFonts w:ascii="Arial" w:hAnsi="Arial" w:cs="Arial"/>
          <w:sz w:val="22"/>
          <w:lang w:val="cs-CZ"/>
        </w:rPr>
        <w:t xml:space="preserve">mlouvy nebo e-mailem na adresu </w:t>
      </w:r>
      <w:r w:rsidR="000C35D1">
        <w:rPr>
          <w:lang w:val="cs-CZ"/>
        </w:rPr>
        <w:t>xxxxxx.</w:t>
      </w:r>
      <w:r w:rsidR="001C546E">
        <w:rPr>
          <w:rFonts w:ascii="Arial" w:eastAsia="Arial" w:hAnsi="Arial" w:cs="Arial"/>
          <w:sz w:val="22"/>
          <w:szCs w:val="22"/>
          <w:lang w:val="cs-CZ"/>
        </w:rPr>
        <w:t xml:space="preserve"> </w:t>
      </w:r>
      <w:r w:rsidR="00D10CBA" w:rsidRPr="00FA1E3D">
        <w:rPr>
          <w:rFonts w:ascii="Arial" w:hAnsi="Arial" w:cs="Arial"/>
          <w:sz w:val="22"/>
          <w:lang w:val="cs-CZ"/>
        </w:rPr>
        <w:t>Písemná forma je </w:t>
      </w:r>
      <w:r w:rsidRPr="00FA1E3D">
        <w:rPr>
          <w:rFonts w:ascii="Arial" w:hAnsi="Arial" w:cs="Arial"/>
          <w:sz w:val="22"/>
          <w:lang w:val="cs-CZ"/>
        </w:rPr>
        <w:t xml:space="preserve">podmínkou platnosti reklamace. V reklamaci musí </w:t>
      </w:r>
      <w:r w:rsidR="0010278F" w:rsidRPr="00FA1E3D">
        <w:rPr>
          <w:rFonts w:ascii="Arial" w:hAnsi="Arial" w:cs="Arial"/>
          <w:sz w:val="22"/>
          <w:lang w:val="cs-CZ"/>
        </w:rPr>
        <w:t>O</w:t>
      </w:r>
      <w:r w:rsidRPr="00FA1E3D">
        <w:rPr>
          <w:rFonts w:ascii="Arial" w:hAnsi="Arial" w:cs="Arial"/>
          <w:sz w:val="22"/>
          <w:lang w:val="cs-CZ"/>
        </w:rPr>
        <w:t xml:space="preserve">bjednatel uvést, </w:t>
      </w:r>
      <w:r w:rsidR="00D10CBA" w:rsidRPr="00FA1E3D">
        <w:rPr>
          <w:rFonts w:ascii="Arial" w:hAnsi="Arial" w:cs="Arial"/>
          <w:sz w:val="22"/>
          <w:lang w:val="cs-CZ"/>
        </w:rPr>
        <w:t>jak se </w:t>
      </w:r>
      <w:r w:rsidRPr="00FA1E3D">
        <w:rPr>
          <w:rFonts w:ascii="Arial" w:hAnsi="Arial" w:cs="Arial"/>
          <w:sz w:val="22"/>
          <w:lang w:val="cs-CZ"/>
        </w:rPr>
        <w:t>zjištěné vady projevují.</w:t>
      </w:r>
    </w:p>
    <w:p w14:paraId="1488C0EE" w14:textId="432A2122"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V případě, že se jedná o vadu, kterou lze odstranit opravou, má </w:t>
      </w:r>
      <w:r w:rsidR="0010278F" w:rsidRPr="00FA1E3D">
        <w:rPr>
          <w:rFonts w:ascii="Arial" w:hAnsi="Arial" w:cs="Arial"/>
          <w:sz w:val="22"/>
          <w:lang w:val="cs-CZ"/>
        </w:rPr>
        <w:t>O</w:t>
      </w:r>
      <w:r w:rsidRPr="00FA1E3D">
        <w:rPr>
          <w:rFonts w:ascii="Arial" w:hAnsi="Arial" w:cs="Arial"/>
          <w:sz w:val="22"/>
          <w:lang w:val="cs-CZ"/>
        </w:rPr>
        <w:t xml:space="preserve">bjednatel právo na bezplatné odstranění vad nebo nedodělků. Poskytovatel se vady plnění zavazuje odstranit bez zbytečného odkladu, nejpozději však do 1 dne ode dne oznámení vady, nedohodnou-li se </w:t>
      </w:r>
      <w:r w:rsidR="00641237" w:rsidRPr="00FA1E3D">
        <w:rPr>
          <w:rFonts w:ascii="Arial" w:hAnsi="Arial" w:cs="Arial"/>
          <w:sz w:val="22"/>
          <w:lang w:val="cs-CZ"/>
        </w:rPr>
        <w:t>S</w:t>
      </w:r>
      <w:r w:rsidRPr="00FA1E3D">
        <w:rPr>
          <w:rFonts w:ascii="Arial" w:hAnsi="Arial" w:cs="Arial"/>
          <w:sz w:val="22"/>
          <w:lang w:val="cs-CZ"/>
        </w:rPr>
        <w:t xml:space="preserve">mluvní strany v konkrétním případě jinak. </w:t>
      </w:r>
    </w:p>
    <w:p w14:paraId="7F89C807" w14:textId="5D16D678"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Jestliže jde o vady, které nelze odstranit a vady či nedodělky jsou takového charakteru, že podstatně ztěžují užívání předmětu plnění či dokonce brání v jeho užívání, platí, že </w:t>
      </w:r>
      <w:r w:rsidR="00641237" w:rsidRPr="00FA1E3D">
        <w:rPr>
          <w:rFonts w:ascii="Arial" w:hAnsi="Arial" w:cs="Arial"/>
          <w:sz w:val="22"/>
          <w:lang w:val="cs-CZ"/>
        </w:rPr>
        <w:t>O</w:t>
      </w:r>
      <w:r w:rsidRPr="00FA1E3D">
        <w:rPr>
          <w:rFonts w:ascii="Arial" w:hAnsi="Arial" w:cs="Arial"/>
          <w:sz w:val="22"/>
          <w:lang w:val="cs-CZ"/>
        </w:rPr>
        <w:t>bjednatel má právo od smlouvy odstoupit.</w:t>
      </w:r>
    </w:p>
    <w:p w14:paraId="17DF20C7" w14:textId="57CED5DD" w:rsidR="004E58D5" w:rsidRPr="00FA1E3D" w:rsidRDefault="004E58D5" w:rsidP="00831ECD">
      <w:pPr>
        <w:pStyle w:val="Odstavecseseznamem"/>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lang w:val="cs-CZ"/>
        </w:rPr>
      </w:pPr>
      <w:r w:rsidRPr="00FA1E3D">
        <w:rPr>
          <w:rFonts w:ascii="Arial" w:hAnsi="Arial" w:cs="Arial"/>
          <w:sz w:val="22"/>
          <w:lang w:val="cs-CZ"/>
        </w:rPr>
        <w:t xml:space="preserve">Reklamace vad musí být doručena </w:t>
      </w:r>
      <w:r w:rsidR="00641237" w:rsidRPr="00FA1E3D">
        <w:rPr>
          <w:rFonts w:ascii="Arial" w:hAnsi="Arial" w:cs="Arial"/>
          <w:sz w:val="22"/>
          <w:lang w:val="cs-CZ"/>
        </w:rPr>
        <w:t>P</w:t>
      </w:r>
      <w:r w:rsidRPr="00FA1E3D">
        <w:rPr>
          <w:rFonts w:ascii="Arial" w:hAnsi="Arial" w:cs="Arial"/>
          <w:sz w:val="22"/>
          <w:lang w:val="cs-CZ"/>
        </w:rPr>
        <w:t xml:space="preserve">oskytovateli nejpozději poslední den záruční doby, jinak práva </w:t>
      </w:r>
      <w:r w:rsidR="00641237" w:rsidRPr="00FA1E3D">
        <w:rPr>
          <w:rFonts w:ascii="Arial" w:hAnsi="Arial" w:cs="Arial"/>
          <w:sz w:val="22"/>
          <w:lang w:val="cs-CZ"/>
        </w:rPr>
        <w:t>O</w:t>
      </w:r>
      <w:r w:rsidRPr="00FA1E3D">
        <w:rPr>
          <w:rFonts w:ascii="Arial" w:hAnsi="Arial" w:cs="Arial"/>
          <w:sz w:val="22"/>
          <w:lang w:val="cs-CZ"/>
        </w:rPr>
        <w:t>bjednatele z odpovědnosti za vady zanikají. Záruční doba v délce jednoho</w:t>
      </w:r>
      <w:r w:rsidR="000226BE" w:rsidRPr="00FA1E3D">
        <w:rPr>
          <w:rFonts w:ascii="Arial" w:hAnsi="Arial" w:cs="Arial"/>
          <w:sz w:val="22"/>
          <w:lang w:val="cs-CZ"/>
        </w:rPr>
        <w:t xml:space="preserve"> (1)</w:t>
      </w:r>
      <w:r w:rsidRPr="00FA1E3D">
        <w:rPr>
          <w:rFonts w:ascii="Arial" w:hAnsi="Arial" w:cs="Arial"/>
          <w:sz w:val="22"/>
          <w:lang w:val="cs-CZ"/>
        </w:rPr>
        <w:t xml:space="preserve"> měsíce začíná běžet datem podpisu </w:t>
      </w:r>
      <w:r w:rsidR="00D7215D">
        <w:rPr>
          <w:rFonts w:ascii="Arial" w:hAnsi="Arial" w:cs="Arial"/>
          <w:sz w:val="22"/>
          <w:lang w:val="cs-CZ"/>
        </w:rPr>
        <w:t xml:space="preserve">akceptačního </w:t>
      </w:r>
      <w:r w:rsidRPr="00FA1E3D">
        <w:rPr>
          <w:rFonts w:ascii="Arial" w:hAnsi="Arial" w:cs="Arial"/>
          <w:sz w:val="22"/>
          <w:lang w:val="cs-CZ"/>
        </w:rPr>
        <w:t xml:space="preserve">protokolu. Záruka však neběží po dobu, kdy je oznámení vad doručeno </w:t>
      </w:r>
      <w:r w:rsidR="00641237" w:rsidRPr="00FA1E3D">
        <w:rPr>
          <w:rFonts w:ascii="Arial" w:hAnsi="Arial" w:cs="Arial"/>
          <w:sz w:val="22"/>
          <w:lang w:val="cs-CZ"/>
        </w:rPr>
        <w:t>P</w:t>
      </w:r>
      <w:r w:rsidRPr="00FA1E3D">
        <w:rPr>
          <w:rFonts w:ascii="Arial" w:hAnsi="Arial" w:cs="Arial"/>
          <w:sz w:val="22"/>
          <w:lang w:val="cs-CZ"/>
        </w:rPr>
        <w:t>oskytovateli, a to až do odstranění vad.</w:t>
      </w:r>
    </w:p>
    <w:p w14:paraId="65F91F8C" w14:textId="212918AB" w:rsidR="00FE6ED8" w:rsidRPr="00FA1E3D" w:rsidRDefault="00DC1D30"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4"/>
        </w:rPr>
      </w:pPr>
      <w:r>
        <w:rPr>
          <w:rFonts w:ascii="Arial" w:hAnsi="Arial" w:cs="Arial"/>
          <w:sz w:val="24"/>
        </w:rPr>
        <w:t xml:space="preserve"> </w:t>
      </w:r>
    </w:p>
    <w:p w14:paraId="213C32F9" w14:textId="77777777" w:rsidR="003466D4" w:rsidRPr="00FA1E3D" w:rsidRDefault="003466D4"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jc w:val="left"/>
        <w:rPr>
          <w:rFonts w:ascii="Arial" w:hAnsi="Arial" w:cs="Arial"/>
          <w:sz w:val="24"/>
        </w:rPr>
      </w:pPr>
    </w:p>
    <w:p w14:paraId="1D7C50A1" w14:textId="543C21CE"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r w:rsidRPr="00FA1E3D">
        <w:rPr>
          <w:rFonts w:ascii="Arial" w:hAnsi="Arial" w:cs="Arial"/>
          <w:sz w:val="22"/>
          <w:szCs w:val="22"/>
        </w:rPr>
        <w:t xml:space="preserve">Článek </w:t>
      </w:r>
      <w:r w:rsidR="0000097C" w:rsidRPr="00FA1E3D">
        <w:rPr>
          <w:rFonts w:ascii="Arial" w:hAnsi="Arial" w:cs="Arial"/>
          <w:sz w:val="22"/>
          <w:szCs w:val="22"/>
        </w:rPr>
        <w:t>7</w:t>
      </w:r>
    </w:p>
    <w:p w14:paraId="452DDF9E" w14:textId="77777777" w:rsidR="004E58D5" w:rsidRPr="00FA1E3D" w:rsidRDefault="004E58D5"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szCs w:val="22"/>
        </w:rPr>
      </w:pPr>
      <w:r w:rsidRPr="00FA1E3D">
        <w:rPr>
          <w:rFonts w:ascii="Arial" w:hAnsi="Arial" w:cs="Arial"/>
          <w:sz w:val="22"/>
          <w:szCs w:val="22"/>
        </w:rPr>
        <w:t>Smluvní pokuty</w:t>
      </w:r>
    </w:p>
    <w:p w14:paraId="747EE725" w14:textId="608FFE3D" w:rsidR="004E58D5" w:rsidRPr="00FA1E3D" w:rsidRDefault="004E58D5"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V případě prodlení </w:t>
      </w:r>
      <w:r w:rsidR="00641237" w:rsidRPr="00FA1E3D">
        <w:rPr>
          <w:rFonts w:ascii="Arial" w:hAnsi="Arial" w:cs="Arial"/>
          <w:sz w:val="22"/>
          <w:szCs w:val="22"/>
          <w:lang w:val="cs-CZ"/>
        </w:rPr>
        <w:t>P</w:t>
      </w:r>
      <w:r w:rsidRPr="00FA1E3D">
        <w:rPr>
          <w:rFonts w:ascii="Arial" w:hAnsi="Arial" w:cs="Arial"/>
          <w:sz w:val="22"/>
          <w:szCs w:val="22"/>
          <w:lang w:val="cs-CZ"/>
        </w:rPr>
        <w:t xml:space="preserve">oskytovatele s plněním předmětu smlouvy </w:t>
      </w:r>
      <w:r w:rsidR="00D10CBA" w:rsidRPr="00FA1E3D">
        <w:rPr>
          <w:rFonts w:ascii="Arial" w:hAnsi="Arial" w:cs="Arial"/>
          <w:sz w:val="22"/>
          <w:szCs w:val="22"/>
          <w:lang w:val="cs-CZ"/>
        </w:rPr>
        <w:t>v množství a </w:t>
      </w:r>
      <w:r w:rsidRPr="00FA1E3D">
        <w:rPr>
          <w:rFonts w:ascii="Arial" w:hAnsi="Arial" w:cs="Arial"/>
          <w:sz w:val="22"/>
          <w:szCs w:val="22"/>
          <w:lang w:val="cs-CZ"/>
        </w:rPr>
        <w:t xml:space="preserve">kvalitě dle smlouvy je </w:t>
      </w:r>
      <w:r w:rsidR="00641237" w:rsidRPr="00FA1E3D">
        <w:rPr>
          <w:rFonts w:ascii="Arial" w:hAnsi="Arial" w:cs="Arial"/>
          <w:sz w:val="22"/>
          <w:szCs w:val="22"/>
          <w:lang w:val="cs-CZ"/>
        </w:rPr>
        <w:t>P</w:t>
      </w:r>
      <w:r w:rsidRPr="00FA1E3D">
        <w:rPr>
          <w:rFonts w:ascii="Arial" w:hAnsi="Arial" w:cs="Arial"/>
          <w:sz w:val="22"/>
          <w:szCs w:val="22"/>
          <w:lang w:val="cs-CZ"/>
        </w:rPr>
        <w:t xml:space="preserve">oskytovatel povinen </w:t>
      </w:r>
      <w:r w:rsidR="00641237" w:rsidRPr="00FA1E3D">
        <w:rPr>
          <w:rFonts w:ascii="Arial" w:hAnsi="Arial" w:cs="Arial"/>
          <w:sz w:val="22"/>
          <w:szCs w:val="22"/>
          <w:lang w:val="cs-CZ"/>
        </w:rPr>
        <w:t>O</w:t>
      </w:r>
      <w:r w:rsidRPr="00FA1E3D">
        <w:rPr>
          <w:rFonts w:ascii="Arial" w:hAnsi="Arial" w:cs="Arial"/>
          <w:sz w:val="22"/>
          <w:szCs w:val="22"/>
          <w:lang w:val="cs-CZ"/>
        </w:rPr>
        <w:t>bjednateli uhradit</w:t>
      </w:r>
      <w:r w:rsidR="008F42A7" w:rsidRPr="00FA1E3D">
        <w:rPr>
          <w:rFonts w:ascii="Arial" w:hAnsi="Arial" w:cs="Arial"/>
          <w:sz w:val="22"/>
          <w:szCs w:val="22"/>
          <w:lang w:val="cs-CZ"/>
        </w:rPr>
        <w:t xml:space="preserve"> smluvní pokutu plnění ve výši 2</w:t>
      </w:r>
      <w:r w:rsidRPr="00FA1E3D">
        <w:rPr>
          <w:rFonts w:ascii="Arial" w:hAnsi="Arial" w:cs="Arial"/>
          <w:sz w:val="22"/>
          <w:szCs w:val="22"/>
          <w:lang w:val="cs-CZ"/>
        </w:rPr>
        <w:t xml:space="preserve"> 000 Kč za každý i započatý den prodlení. Stejnou smluvní pokutu je </w:t>
      </w:r>
      <w:r w:rsidR="00641237" w:rsidRPr="00FA1E3D">
        <w:rPr>
          <w:rFonts w:ascii="Arial" w:hAnsi="Arial" w:cs="Arial"/>
          <w:sz w:val="22"/>
          <w:lang w:val="cs-CZ"/>
        </w:rPr>
        <w:t>P</w:t>
      </w:r>
      <w:r w:rsidRPr="00FA1E3D">
        <w:rPr>
          <w:rFonts w:ascii="Arial" w:hAnsi="Arial" w:cs="Arial"/>
          <w:sz w:val="22"/>
          <w:lang w:val="cs-CZ"/>
        </w:rPr>
        <w:t>oskytovatel</w:t>
      </w:r>
      <w:r w:rsidRPr="00FA1E3D">
        <w:rPr>
          <w:rFonts w:ascii="Arial" w:hAnsi="Arial" w:cs="Arial"/>
          <w:sz w:val="22"/>
          <w:szCs w:val="22"/>
          <w:lang w:val="cs-CZ"/>
        </w:rPr>
        <w:t xml:space="preserve"> povinen uhradit, neodstraní-li ve stanovené lhůtě vady plnění.</w:t>
      </w:r>
    </w:p>
    <w:p w14:paraId="33730119" w14:textId="2411C74A" w:rsidR="004E58D5" w:rsidRPr="00FA1E3D" w:rsidRDefault="004E58D5"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Za porušení povinnosti mlčenlivosti specifikované v</w:t>
      </w:r>
      <w:r w:rsidR="00FE243B" w:rsidRPr="00FA1E3D">
        <w:rPr>
          <w:rFonts w:ascii="Arial" w:hAnsi="Arial" w:cs="Arial"/>
          <w:sz w:val="22"/>
          <w:szCs w:val="22"/>
          <w:lang w:val="cs-CZ"/>
        </w:rPr>
        <w:t>e</w:t>
      </w:r>
      <w:r w:rsidRPr="00FA1E3D">
        <w:rPr>
          <w:rFonts w:ascii="Arial" w:hAnsi="Arial" w:cs="Arial"/>
          <w:sz w:val="22"/>
          <w:szCs w:val="22"/>
          <w:lang w:val="cs-CZ"/>
        </w:rPr>
        <w:t xml:space="preserve"> smlouvě v článku </w:t>
      </w:r>
      <w:r w:rsidR="00343539" w:rsidRPr="00FA1E3D">
        <w:rPr>
          <w:rFonts w:ascii="Arial" w:hAnsi="Arial" w:cs="Arial"/>
          <w:sz w:val="22"/>
          <w:szCs w:val="22"/>
          <w:lang w:val="cs-CZ"/>
        </w:rPr>
        <w:t>4</w:t>
      </w:r>
      <w:r w:rsidRPr="00FA1E3D">
        <w:rPr>
          <w:rFonts w:ascii="Arial" w:hAnsi="Arial" w:cs="Arial"/>
          <w:sz w:val="22"/>
          <w:szCs w:val="22"/>
          <w:lang w:val="cs-CZ"/>
        </w:rPr>
        <w:t xml:space="preserve">, odst. </w:t>
      </w:r>
      <w:r w:rsidR="00343539" w:rsidRPr="00FA1E3D">
        <w:rPr>
          <w:rFonts w:ascii="Arial" w:hAnsi="Arial" w:cs="Arial"/>
          <w:sz w:val="22"/>
          <w:szCs w:val="22"/>
          <w:lang w:val="cs-CZ"/>
        </w:rPr>
        <w:t>4</w:t>
      </w:r>
      <w:r w:rsidRPr="00FA1E3D">
        <w:rPr>
          <w:rFonts w:ascii="Arial" w:hAnsi="Arial" w:cs="Arial"/>
          <w:sz w:val="22"/>
          <w:szCs w:val="22"/>
          <w:lang w:val="cs-CZ"/>
        </w:rPr>
        <w:t>.</w:t>
      </w:r>
      <w:r w:rsidR="005D0F60" w:rsidRPr="00FA1E3D">
        <w:rPr>
          <w:rFonts w:ascii="Arial" w:hAnsi="Arial" w:cs="Arial"/>
          <w:sz w:val="22"/>
          <w:szCs w:val="22"/>
          <w:lang w:val="cs-CZ"/>
        </w:rPr>
        <w:t>6</w:t>
      </w:r>
      <w:r w:rsidR="00A24C25" w:rsidRPr="00FA1E3D">
        <w:rPr>
          <w:rFonts w:ascii="Arial" w:hAnsi="Arial" w:cs="Arial"/>
          <w:sz w:val="22"/>
          <w:szCs w:val="22"/>
          <w:lang w:val="cs-CZ"/>
        </w:rPr>
        <w:t xml:space="preserve"> nebo </w:t>
      </w:r>
      <w:r w:rsidR="00343539" w:rsidRPr="00FA1E3D">
        <w:rPr>
          <w:rFonts w:ascii="Arial" w:hAnsi="Arial" w:cs="Arial"/>
          <w:sz w:val="22"/>
          <w:szCs w:val="22"/>
          <w:lang w:val="cs-CZ"/>
        </w:rPr>
        <w:t>4</w:t>
      </w:r>
      <w:r w:rsidR="00A24C25" w:rsidRPr="00FA1E3D">
        <w:rPr>
          <w:rFonts w:ascii="Arial" w:hAnsi="Arial" w:cs="Arial"/>
          <w:sz w:val="22"/>
          <w:szCs w:val="22"/>
          <w:lang w:val="cs-CZ"/>
        </w:rPr>
        <w:t>.</w:t>
      </w:r>
      <w:r w:rsidR="005D0F60" w:rsidRPr="00FA1E3D">
        <w:rPr>
          <w:rFonts w:ascii="Arial" w:hAnsi="Arial" w:cs="Arial"/>
          <w:sz w:val="22"/>
          <w:szCs w:val="22"/>
          <w:lang w:val="cs-CZ"/>
        </w:rPr>
        <w:t>7</w:t>
      </w:r>
      <w:r w:rsidR="00A24C25" w:rsidRPr="00FA1E3D">
        <w:rPr>
          <w:rFonts w:ascii="Arial" w:hAnsi="Arial" w:cs="Arial"/>
          <w:sz w:val="22"/>
          <w:szCs w:val="22"/>
          <w:lang w:val="cs-CZ"/>
        </w:rPr>
        <w:t xml:space="preserve">. nebo </w:t>
      </w:r>
      <w:r w:rsidR="00343539" w:rsidRPr="00FA1E3D">
        <w:rPr>
          <w:rFonts w:ascii="Arial" w:hAnsi="Arial" w:cs="Arial"/>
          <w:sz w:val="22"/>
          <w:szCs w:val="22"/>
          <w:lang w:val="cs-CZ"/>
        </w:rPr>
        <w:t>4</w:t>
      </w:r>
      <w:r w:rsidR="00A24C25" w:rsidRPr="00FA1E3D">
        <w:rPr>
          <w:rFonts w:ascii="Arial" w:hAnsi="Arial" w:cs="Arial"/>
          <w:sz w:val="22"/>
          <w:szCs w:val="22"/>
          <w:lang w:val="cs-CZ"/>
        </w:rPr>
        <w:t>.</w:t>
      </w:r>
      <w:r w:rsidR="005D0F60" w:rsidRPr="00FA1E3D">
        <w:rPr>
          <w:rFonts w:ascii="Arial" w:hAnsi="Arial" w:cs="Arial"/>
          <w:sz w:val="22"/>
          <w:szCs w:val="22"/>
          <w:lang w:val="cs-CZ"/>
        </w:rPr>
        <w:t>8</w:t>
      </w:r>
      <w:r w:rsidR="00A24C25" w:rsidRPr="00FA1E3D">
        <w:rPr>
          <w:rFonts w:ascii="Arial" w:hAnsi="Arial" w:cs="Arial"/>
          <w:sz w:val="22"/>
          <w:szCs w:val="22"/>
          <w:lang w:val="cs-CZ"/>
        </w:rPr>
        <w:t>.</w:t>
      </w:r>
      <w:r w:rsidRPr="00FA1E3D">
        <w:rPr>
          <w:rFonts w:ascii="Arial" w:hAnsi="Arial" w:cs="Arial"/>
          <w:sz w:val="22"/>
          <w:szCs w:val="22"/>
          <w:lang w:val="cs-CZ"/>
        </w:rPr>
        <w:t xml:space="preserve">, je </w:t>
      </w:r>
      <w:r w:rsidR="000B4332" w:rsidRPr="00FA1E3D">
        <w:rPr>
          <w:rFonts w:ascii="Arial" w:hAnsi="Arial" w:cs="Arial"/>
          <w:sz w:val="22"/>
          <w:szCs w:val="22"/>
          <w:lang w:val="cs-CZ"/>
        </w:rPr>
        <w:t>P</w:t>
      </w:r>
      <w:r w:rsidRPr="00FA1E3D">
        <w:rPr>
          <w:rFonts w:ascii="Arial" w:hAnsi="Arial" w:cs="Arial"/>
          <w:sz w:val="22"/>
          <w:szCs w:val="22"/>
          <w:lang w:val="cs-CZ"/>
        </w:rPr>
        <w:t xml:space="preserve">oskytovatel povinen uhradit </w:t>
      </w:r>
      <w:r w:rsidR="000B4332" w:rsidRPr="00FA1E3D">
        <w:rPr>
          <w:rFonts w:ascii="Arial" w:hAnsi="Arial" w:cs="Arial"/>
          <w:sz w:val="22"/>
          <w:szCs w:val="22"/>
          <w:lang w:val="cs-CZ"/>
        </w:rPr>
        <w:t>O</w:t>
      </w:r>
      <w:r w:rsidRPr="00FA1E3D">
        <w:rPr>
          <w:rFonts w:ascii="Arial" w:hAnsi="Arial" w:cs="Arial"/>
          <w:sz w:val="22"/>
          <w:szCs w:val="22"/>
          <w:lang w:val="cs-CZ"/>
        </w:rPr>
        <w:t xml:space="preserve">bjednateli smluvní pokutu ve výši 25 000 Kč, a to za každý jednotlivý případ porušení povinnosti. </w:t>
      </w:r>
    </w:p>
    <w:p w14:paraId="4C089619" w14:textId="29D1C836" w:rsidR="004E58D5" w:rsidRPr="00FA1E3D" w:rsidRDefault="004E58D5"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V případě prodlení </w:t>
      </w:r>
      <w:r w:rsidR="000B4332" w:rsidRPr="00FA1E3D">
        <w:rPr>
          <w:rFonts w:ascii="Arial" w:hAnsi="Arial" w:cs="Arial"/>
          <w:sz w:val="22"/>
          <w:szCs w:val="22"/>
          <w:lang w:val="cs-CZ"/>
        </w:rPr>
        <w:t>O</w:t>
      </w:r>
      <w:r w:rsidRPr="00FA1E3D">
        <w:rPr>
          <w:rFonts w:ascii="Arial" w:hAnsi="Arial" w:cs="Arial"/>
          <w:sz w:val="22"/>
          <w:szCs w:val="22"/>
          <w:lang w:val="cs-CZ"/>
        </w:rPr>
        <w:t xml:space="preserve">bjednatele s úhradou dlužné částky je </w:t>
      </w:r>
      <w:r w:rsidR="000B4332" w:rsidRPr="00FA1E3D">
        <w:rPr>
          <w:rFonts w:ascii="Arial" w:hAnsi="Arial" w:cs="Arial"/>
          <w:sz w:val="22"/>
          <w:szCs w:val="22"/>
          <w:lang w:val="cs-CZ"/>
        </w:rPr>
        <w:t>P</w:t>
      </w:r>
      <w:r w:rsidRPr="00FA1E3D">
        <w:rPr>
          <w:rFonts w:ascii="Arial" w:hAnsi="Arial" w:cs="Arial"/>
          <w:sz w:val="22"/>
          <w:szCs w:val="22"/>
          <w:lang w:val="cs-CZ"/>
        </w:rPr>
        <w:t>oskytovatel oprávněn požadovat úrok z prodlení podle nařízení vlády č. 351/2013 Sb.</w:t>
      </w:r>
    </w:p>
    <w:p w14:paraId="5A7F8AB0" w14:textId="755ABA1E" w:rsidR="004E58D5" w:rsidRPr="00FA1E3D" w:rsidRDefault="004E58D5"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lastRenderedPageBreak/>
        <w:t xml:space="preserve">Úhradou jakékoliv smluvní pokuty podle smlouvy není dotčeno právo </w:t>
      </w:r>
      <w:r w:rsidR="000B4332" w:rsidRPr="00FA1E3D">
        <w:rPr>
          <w:rFonts w:ascii="Arial" w:hAnsi="Arial" w:cs="Arial"/>
          <w:sz w:val="22"/>
          <w:szCs w:val="22"/>
          <w:lang w:val="cs-CZ"/>
        </w:rPr>
        <w:t>S</w:t>
      </w:r>
      <w:r w:rsidRPr="00FA1E3D">
        <w:rPr>
          <w:rFonts w:ascii="Arial" w:hAnsi="Arial" w:cs="Arial"/>
          <w:sz w:val="22"/>
          <w:szCs w:val="22"/>
          <w:lang w:val="cs-CZ"/>
        </w:rPr>
        <w:t>mluvní strany na náhradu škody vzniklé porušením smluvní povinnosti, které se smluvní pokuta týká.</w:t>
      </w:r>
    </w:p>
    <w:p w14:paraId="7C1BADEE" w14:textId="68D37893" w:rsidR="000B4332" w:rsidRPr="00FA1E3D" w:rsidRDefault="000B4332"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Smluvní strany se dohodly, že Poskytovatel je povinen Objednateli uhradit nároky vyplývající z titulu porušení Smlouvy na základě smluvních pokut nejvýše do </w:t>
      </w:r>
      <w:r w:rsidR="0036536D">
        <w:rPr>
          <w:rFonts w:ascii="Arial" w:hAnsi="Arial" w:cs="Arial"/>
          <w:sz w:val="22"/>
          <w:szCs w:val="22"/>
          <w:lang w:val="cs-CZ"/>
        </w:rPr>
        <w:t>650 000</w:t>
      </w:r>
      <w:r w:rsidR="00A30DE3" w:rsidRPr="00FA1E3D">
        <w:rPr>
          <w:rFonts w:ascii="Arial" w:hAnsi="Arial" w:cs="Arial"/>
          <w:sz w:val="22"/>
          <w:szCs w:val="22"/>
          <w:lang w:val="cs-CZ"/>
        </w:rPr>
        <w:t> </w:t>
      </w:r>
      <w:r w:rsidRPr="00FA1E3D">
        <w:rPr>
          <w:rFonts w:ascii="Arial" w:hAnsi="Arial" w:cs="Arial"/>
          <w:sz w:val="22"/>
          <w:szCs w:val="22"/>
          <w:lang w:val="cs-CZ"/>
        </w:rPr>
        <w:t>Kč.</w:t>
      </w:r>
    </w:p>
    <w:p w14:paraId="36243380" w14:textId="55C6A4DC" w:rsidR="00873A66" w:rsidRPr="00FA1E3D" w:rsidRDefault="004E58D5"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Splatnost a náležitosti dokladů na úhradu smluvní pokuty či úroků z prodlení se řídí podle čl. 2 smlouvy.</w:t>
      </w:r>
    </w:p>
    <w:p w14:paraId="7C201AE4" w14:textId="1FC606B6" w:rsidR="00873A66" w:rsidRPr="00FA1E3D" w:rsidRDefault="000B7542" w:rsidP="00831ECD">
      <w:pPr>
        <w:pStyle w:val="Odstavecseseznamem"/>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sz w:val="22"/>
          <w:szCs w:val="22"/>
          <w:lang w:val="cs-CZ"/>
        </w:rPr>
      </w:pPr>
      <w:r w:rsidRPr="00FA1E3D">
        <w:rPr>
          <w:rFonts w:ascii="Arial" w:hAnsi="Arial" w:cs="Arial"/>
          <w:sz w:val="22"/>
          <w:szCs w:val="22"/>
          <w:lang w:val="cs-CZ"/>
        </w:rPr>
        <w:t>V případě, že Poskytovatel poruší závazk</w:t>
      </w:r>
      <w:r w:rsidR="00E8466A">
        <w:rPr>
          <w:rFonts w:ascii="Arial" w:hAnsi="Arial" w:cs="Arial"/>
          <w:sz w:val="22"/>
          <w:szCs w:val="22"/>
          <w:lang w:val="cs-CZ"/>
        </w:rPr>
        <w:t>y</w:t>
      </w:r>
      <w:r w:rsidRPr="00FA1E3D">
        <w:rPr>
          <w:rFonts w:ascii="Arial" w:hAnsi="Arial" w:cs="Arial"/>
          <w:sz w:val="22"/>
          <w:szCs w:val="22"/>
          <w:lang w:val="cs-CZ"/>
        </w:rPr>
        <w:t xml:space="preserve"> </w:t>
      </w:r>
      <w:r w:rsidR="00E8466A" w:rsidRPr="00FA1E3D">
        <w:rPr>
          <w:rFonts w:ascii="Arial" w:hAnsi="Arial" w:cs="Arial"/>
          <w:sz w:val="22"/>
          <w:szCs w:val="22"/>
          <w:lang w:val="cs-CZ"/>
        </w:rPr>
        <w:t>uveden</w:t>
      </w:r>
      <w:r w:rsidR="00E8466A">
        <w:rPr>
          <w:rFonts w:ascii="Arial" w:hAnsi="Arial" w:cs="Arial"/>
          <w:sz w:val="22"/>
          <w:szCs w:val="22"/>
          <w:lang w:val="cs-CZ"/>
        </w:rPr>
        <w:t>é</w:t>
      </w:r>
      <w:r w:rsidR="00E8466A" w:rsidRPr="00FA1E3D">
        <w:rPr>
          <w:rFonts w:ascii="Arial" w:hAnsi="Arial" w:cs="Arial"/>
          <w:sz w:val="22"/>
          <w:szCs w:val="22"/>
          <w:lang w:val="cs-CZ"/>
        </w:rPr>
        <w:t xml:space="preserve"> </w:t>
      </w:r>
      <w:r w:rsidRPr="00FA1E3D">
        <w:rPr>
          <w:rFonts w:ascii="Arial" w:hAnsi="Arial" w:cs="Arial"/>
          <w:sz w:val="22"/>
          <w:szCs w:val="22"/>
          <w:lang w:val="cs-CZ"/>
        </w:rPr>
        <w:t>v č</w:t>
      </w:r>
      <w:r w:rsidR="00AF5909" w:rsidRPr="00FA1E3D">
        <w:rPr>
          <w:rFonts w:ascii="Arial" w:hAnsi="Arial" w:cs="Arial"/>
          <w:sz w:val="22"/>
          <w:szCs w:val="22"/>
          <w:lang w:val="cs-CZ"/>
        </w:rPr>
        <w:t>l</w:t>
      </w:r>
      <w:r w:rsidRPr="00FA1E3D">
        <w:rPr>
          <w:rFonts w:ascii="Arial" w:hAnsi="Arial" w:cs="Arial"/>
          <w:sz w:val="22"/>
          <w:szCs w:val="22"/>
          <w:lang w:val="cs-CZ"/>
        </w:rPr>
        <w:t>.</w:t>
      </w:r>
      <w:r w:rsidR="00AF5909" w:rsidRPr="00FA1E3D">
        <w:rPr>
          <w:rFonts w:ascii="Arial" w:hAnsi="Arial" w:cs="Arial"/>
          <w:sz w:val="22"/>
          <w:szCs w:val="22"/>
          <w:lang w:val="cs-CZ"/>
        </w:rPr>
        <w:t xml:space="preserve"> </w:t>
      </w:r>
      <w:r w:rsidR="00E8466A">
        <w:rPr>
          <w:rFonts w:ascii="Arial" w:hAnsi="Arial" w:cs="Arial"/>
          <w:sz w:val="22"/>
          <w:szCs w:val="22"/>
          <w:lang w:val="cs-CZ"/>
        </w:rPr>
        <w:t>4.</w:t>
      </w:r>
      <w:r w:rsidR="005C6611" w:rsidRPr="00FA1E3D">
        <w:rPr>
          <w:rFonts w:ascii="Arial" w:hAnsi="Arial" w:cs="Arial"/>
          <w:sz w:val="22"/>
          <w:szCs w:val="22"/>
          <w:lang w:val="cs-CZ"/>
        </w:rPr>
        <w:t>1</w:t>
      </w:r>
      <w:r w:rsidRPr="00FA1E3D">
        <w:rPr>
          <w:rFonts w:ascii="Arial" w:hAnsi="Arial" w:cs="Arial"/>
          <w:sz w:val="22"/>
          <w:szCs w:val="22"/>
          <w:lang w:val="cs-CZ"/>
        </w:rPr>
        <w:t xml:space="preserve"> smlouvy,</w:t>
      </w:r>
      <w:r w:rsidR="00E8466A">
        <w:rPr>
          <w:rFonts w:ascii="Arial" w:hAnsi="Arial" w:cs="Arial"/>
          <w:sz w:val="22"/>
          <w:szCs w:val="22"/>
          <w:lang w:val="cs-CZ"/>
        </w:rPr>
        <w:t xml:space="preserve"> resp. příloze č. 2 smlouvy,</w:t>
      </w:r>
      <w:r w:rsidRPr="00FA1E3D">
        <w:rPr>
          <w:rFonts w:ascii="Arial" w:hAnsi="Arial" w:cs="Arial"/>
          <w:sz w:val="22"/>
          <w:szCs w:val="22"/>
          <w:lang w:val="cs-CZ"/>
        </w:rPr>
        <w:t xml:space="preserve"> přičemž takové porušení není sankcionováno v předchozích odstavcích tohoto článku, je Objednatel oprávněn požadovat smluvní pokutu ve výši 1 000 Kč za každé takové porušení</w:t>
      </w:r>
      <w:r w:rsidR="0036536D">
        <w:rPr>
          <w:rFonts w:ascii="Arial" w:hAnsi="Arial" w:cs="Arial"/>
          <w:sz w:val="22"/>
          <w:szCs w:val="22"/>
          <w:lang w:val="cs-CZ"/>
        </w:rPr>
        <w:t>, a to, v případě nezjednání nápravy, i opakovaně</w:t>
      </w:r>
      <w:r w:rsidRPr="00FA1E3D">
        <w:rPr>
          <w:rFonts w:ascii="Arial" w:hAnsi="Arial" w:cs="Arial"/>
          <w:sz w:val="22"/>
          <w:szCs w:val="22"/>
          <w:lang w:val="cs-CZ"/>
        </w:rPr>
        <w:t>.</w:t>
      </w:r>
    </w:p>
    <w:p w14:paraId="7CFB3F8D" w14:textId="77777777" w:rsidR="005C6611" w:rsidRPr="00FA1E3D" w:rsidRDefault="005C6611"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p>
    <w:p w14:paraId="2713DCA4" w14:textId="77777777" w:rsidR="005C6611" w:rsidRPr="00FA1E3D" w:rsidRDefault="005C6611"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p>
    <w:p w14:paraId="76B49EE7" w14:textId="21E9B740"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r w:rsidRPr="00FA1E3D">
        <w:rPr>
          <w:rFonts w:ascii="Arial" w:hAnsi="Arial" w:cs="Arial"/>
          <w:b/>
          <w:sz w:val="22"/>
          <w:szCs w:val="22"/>
        </w:rPr>
        <w:t xml:space="preserve">Článek </w:t>
      </w:r>
      <w:r w:rsidR="0000097C" w:rsidRPr="00FA1E3D">
        <w:rPr>
          <w:rFonts w:ascii="Arial" w:hAnsi="Arial" w:cs="Arial"/>
          <w:b/>
          <w:sz w:val="22"/>
          <w:szCs w:val="22"/>
        </w:rPr>
        <w:t>8</w:t>
      </w:r>
    </w:p>
    <w:p w14:paraId="0A40EA59" w14:textId="77777777"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67" w:hanging="567"/>
        <w:jc w:val="center"/>
        <w:rPr>
          <w:rFonts w:ascii="Arial" w:hAnsi="Arial" w:cs="Arial"/>
          <w:b/>
          <w:sz w:val="22"/>
          <w:szCs w:val="22"/>
        </w:rPr>
      </w:pPr>
      <w:r w:rsidRPr="00FA1E3D">
        <w:rPr>
          <w:rFonts w:ascii="Arial" w:hAnsi="Arial" w:cs="Arial"/>
          <w:b/>
          <w:sz w:val="22"/>
          <w:szCs w:val="22"/>
        </w:rPr>
        <w:t>Ukončení smlouvy</w:t>
      </w:r>
    </w:p>
    <w:p w14:paraId="2DF22C7F" w14:textId="0CE931A9" w:rsidR="00A30DE3" w:rsidRPr="00943A59" w:rsidRDefault="00A30DE3"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Smlouva se uzavírá na </w:t>
      </w:r>
      <w:r w:rsidRPr="00943A59">
        <w:rPr>
          <w:rFonts w:ascii="Arial" w:hAnsi="Arial" w:cs="Arial"/>
          <w:sz w:val="22"/>
          <w:szCs w:val="22"/>
          <w:lang w:val="cs-CZ"/>
        </w:rPr>
        <w:t xml:space="preserve">dobu určitou a to do </w:t>
      </w:r>
      <w:r w:rsidR="00943A59" w:rsidRPr="00943A59">
        <w:rPr>
          <w:rFonts w:ascii="Arial" w:hAnsi="Arial" w:cs="Arial"/>
          <w:sz w:val="22"/>
          <w:szCs w:val="22"/>
          <w:lang w:val="cs-CZ"/>
        </w:rPr>
        <w:t>3</w:t>
      </w:r>
      <w:r w:rsidR="005E66AE">
        <w:rPr>
          <w:rFonts w:ascii="Arial" w:hAnsi="Arial" w:cs="Arial"/>
          <w:sz w:val="22"/>
          <w:szCs w:val="22"/>
          <w:lang w:val="cs-CZ"/>
        </w:rPr>
        <w:t>1</w:t>
      </w:r>
      <w:r w:rsidR="009B0CDB" w:rsidRPr="00943A59">
        <w:rPr>
          <w:rFonts w:ascii="Arial" w:hAnsi="Arial" w:cs="Arial"/>
          <w:sz w:val="22"/>
          <w:szCs w:val="22"/>
          <w:lang w:val="cs-CZ"/>
        </w:rPr>
        <w:t>. 1</w:t>
      </w:r>
      <w:r w:rsidR="005E66AE">
        <w:rPr>
          <w:rFonts w:ascii="Arial" w:hAnsi="Arial" w:cs="Arial"/>
          <w:sz w:val="22"/>
          <w:szCs w:val="22"/>
          <w:lang w:val="cs-CZ"/>
        </w:rPr>
        <w:t>2</w:t>
      </w:r>
      <w:r w:rsidR="009B0CDB" w:rsidRPr="00943A59">
        <w:rPr>
          <w:rFonts w:ascii="Arial" w:hAnsi="Arial" w:cs="Arial"/>
          <w:sz w:val="22"/>
          <w:szCs w:val="22"/>
          <w:lang w:val="cs-CZ"/>
        </w:rPr>
        <w:t>. 2021</w:t>
      </w:r>
      <w:r w:rsidR="00CE0A62" w:rsidRPr="00943A59">
        <w:rPr>
          <w:rFonts w:ascii="Arial" w:hAnsi="Arial" w:cs="Arial"/>
          <w:sz w:val="22"/>
          <w:szCs w:val="22"/>
          <w:lang w:val="cs-CZ"/>
        </w:rPr>
        <w:t>.</w:t>
      </w:r>
    </w:p>
    <w:p w14:paraId="3EA1CE04" w14:textId="0D2FB596" w:rsidR="004E58D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Smlouvu lze mj. ukončit písemnou dohodou </w:t>
      </w:r>
      <w:r w:rsidR="006332A9" w:rsidRPr="00FA1E3D">
        <w:rPr>
          <w:rFonts w:ascii="Arial" w:hAnsi="Arial" w:cs="Arial"/>
          <w:sz w:val="22"/>
          <w:szCs w:val="22"/>
          <w:lang w:val="cs-CZ"/>
        </w:rPr>
        <w:t>S</w:t>
      </w:r>
      <w:r w:rsidRPr="00FA1E3D">
        <w:rPr>
          <w:rFonts w:ascii="Arial" w:hAnsi="Arial" w:cs="Arial"/>
          <w:sz w:val="22"/>
          <w:szCs w:val="22"/>
          <w:lang w:val="cs-CZ"/>
        </w:rPr>
        <w:t xml:space="preserve">mluvních stran, jejíž nedílnou součástí je i vypořádání vzájemných závazků a pohledávek. </w:t>
      </w:r>
    </w:p>
    <w:p w14:paraId="0DC7FEA2" w14:textId="26F118FD" w:rsidR="001454E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Účinnost smlouvy zaniká také písemným odstoupením od s</w:t>
      </w:r>
      <w:r w:rsidR="00D10CBA" w:rsidRPr="00FA1E3D">
        <w:rPr>
          <w:rFonts w:ascii="Arial" w:hAnsi="Arial" w:cs="Arial"/>
          <w:sz w:val="22"/>
          <w:szCs w:val="22"/>
          <w:lang w:val="cs-CZ"/>
        </w:rPr>
        <w:t>mlouvy v </w:t>
      </w:r>
      <w:r w:rsidRPr="00FA1E3D">
        <w:rPr>
          <w:rFonts w:ascii="Arial" w:hAnsi="Arial" w:cs="Arial"/>
          <w:sz w:val="22"/>
          <w:szCs w:val="22"/>
          <w:lang w:val="cs-CZ"/>
        </w:rPr>
        <w:t xml:space="preserve">případě podstatného porušení smlouvy jednou ze </w:t>
      </w:r>
      <w:r w:rsidR="006332A9" w:rsidRPr="00FA1E3D">
        <w:rPr>
          <w:rFonts w:ascii="Arial" w:hAnsi="Arial" w:cs="Arial"/>
          <w:sz w:val="22"/>
          <w:szCs w:val="22"/>
          <w:lang w:val="cs-CZ"/>
        </w:rPr>
        <w:t>S</w:t>
      </w:r>
      <w:r w:rsidRPr="00FA1E3D">
        <w:rPr>
          <w:rFonts w:ascii="Arial" w:hAnsi="Arial" w:cs="Arial"/>
          <w:sz w:val="22"/>
          <w:szCs w:val="22"/>
          <w:lang w:val="cs-CZ"/>
        </w:rPr>
        <w:t xml:space="preserve">mluvních stran, které je účinné dnem doručení písemného oznámení o odstoupení druhé </w:t>
      </w:r>
      <w:r w:rsidR="006332A9" w:rsidRPr="00FA1E3D">
        <w:rPr>
          <w:rFonts w:ascii="Arial" w:hAnsi="Arial" w:cs="Arial"/>
          <w:sz w:val="22"/>
          <w:szCs w:val="22"/>
          <w:lang w:val="cs-CZ"/>
        </w:rPr>
        <w:t>S</w:t>
      </w:r>
      <w:r w:rsidRPr="00FA1E3D">
        <w:rPr>
          <w:rFonts w:ascii="Arial" w:hAnsi="Arial" w:cs="Arial"/>
          <w:sz w:val="22"/>
          <w:szCs w:val="22"/>
          <w:lang w:val="cs-CZ"/>
        </w:rPr>
        <w:t>mluvní straně.</w:t>
      </w:r>
    </w:p>
    <w:p w14:paraId="7351264A" w14:textId="094FB290" w:rsidR="004E58D5" w:rsidRPr="00E023F0"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E023F0">
        <w:rPr>
          <w:rFonts w:ascii="Arial" w:hAnsi="Arial" w:cs="Arial"/>
          <w:sz w:val="22"/>
          <w:szCs w:val="22"/>
          <w:lang w:val="cs-CZ"/>
        </w:rPr>
        <w:t xml:space="preserve">Za podstatné porušení smlouvy ze strany </w:t>
      </w:r>
      <w:r w:rsidR="006332A9" w:rsidRPr="00E023F0">
        <w:rPr>
          <w:rFonts w:ascii="Arial" w:hAnsi="Arial" w:cs="Arial"/>
          <w:sz w:val="22"/>
          <w:szCs w:val="22"/>
          <w:lang w:val="cs-CZ"/>
        </w:rPr>
        <w:t>P</w:t>
      </w:r>
      <w:r w:rsidRPr="00E023F0">
        <w:rPr>
          <w:rFonts w:ascii="Arial" w:hAnsi="Arial" w:cs="Arial"/>
          <w:sz w:val="22"/>
          <w:szCs w:val="22"/>
          <w:lang w:val="cs-CZ"/>
        </w:rPr>
        <w:t xml:space="preserve">oskytovatele </w:t>
      </w:r>
      <w:r w:rsidR="008B1CE2" w:rsidRPr="00E023F0">
        <w:rPr>
          <w:rFonts w:ascii="Arial" w:hAnsi="Arial" w:cs="Arial"/>
          <w:sz w:val="22"/>
          <w:szCs w:val="22"/>
          <w:lang w:val="cs-CZ"/>
        </w:rPr>
        <w:t xml:space="preserve">se považuje </w:t>
      </w:r>
      <w:r w:rsidRPr="00E023F0">
        <w:rPr>
          <w:rFonts w:ascii="Arial" w:hAnsi="Arial" w:cs="Arial"/>
          <w:sz w:val="22"/>
          <w:szCs w:val="22"/>
          <w:lang w:val="cs-CZ"/>
        </w:rPr>
        <w:t>zejména</w:t>
      </w:r>
      <w:r w:rsidR="00557380" w:rsidRPr="00E023F0">
        <w:rPr>
          <w:rFonts w:ascii="Arial" w:hAnsi="Arial" w:cs="Arial"/>
          <w:sz w:val="22"/>
          <w:szCs w:val="22"/>
          <w:lang w:val="cs-CZ"/>
        </w:rPr>
        <w:t xml:space="preserve"> </w:t>
      </w:r>
      <w:r w:rsidR="008B1CE2" w:rsidRPr="00E023F0">
        <w:rPr>
          <w:rFonts w:ascii="Arial" w:hAnsi="Arial" w:cs="Arial"/>
          <w:sz w:val="22"/>
          <w:szCs w:val="22"/>
          <w:lang w:val="cs-CZ"/>
        </w:rPr>
        <w:t>neposkytnutí součinnosti při odsouhlasení harmonogramu dle čl. 3.3 smlouvy</w:t>
      </w:r>
      <w:r w:rsidR="0036536D">
        <w:rPr>
          <w:rFonts w:ascii="Arial" w:hAnsi="Arial" w:cs="Arial"/>
          <w:sz w:val="22"/>
          <w:szCs w:val="22"/>
          <w:lang w:val="cs-CZ"/>
        </w:rPr>
        <w:t>, postup v rozporu s přílohou č. 2 smlouvy</w:t>
      </w:r>
      <w:r w:rsidR="008B1CE2" w:rsidRPr="00E023F0">
        <w:rPr>
          <w:rFonts w:ascii="Arial" w:hAnsi="Arial" w:cs="Arial"/>
          <w:sz w:val="22"/>
          <w:szCs w:val="22"/>
          <w:lang w:val="cs-CZ"/>
        </w:rPr>
        <w:t xml:space="preserve"> nebo změny termínu v harmonogramu bez odsouhlasení Objednatelem</w:t>
      </w:r>
      <w:r w:rsidR="00D5059A" w:rsidRPr="00E023F0">
        <w:rPr>
          <w:rFonts w:ascii="Arial" w:hAnsi="Arial" w:cs="Arial"/>
          <w:sz w:val="22"/>
          <w:szCs w:val="22"/>
          <w:lang w:val="cs-CZ"/>
        </w:rPr>
        <w:t>.</w:t>
      </w:r>
    </w:p>
    <w:p w14:paraId="55106287" w14:textId="5DEC4A7E" w:rsidR="004E58D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Pro zamezení jakýchkoliv pochybností </w:t>
      </w:r>
      <w:r w:rsidR="006332A9" w:rsidRPr="00FA1E3D">
        <w:rPr>
          <w:rFonts w:ascii="Arial" w:hAnsi="Arial" w:cs="Arial"/>
          <w:sz w:val="22"/>
          <w:szCs w:val="22"/>
          <w:lang w:val="cs-CZ"/>
        </w:rPr>
        <w:t>S</w:t>
      </w:r>
      <w:r w:rsidRPr="00FA1E3D">
        <w:rPr>
          <w:rFonts w:ascii="Arial" w:hAnsi="Arial" w:cs="Arial"/>
          <w:sz w:val="22"/>
          <w:szCs w:val="22"/>
          <w:lang w:val="cs-CZ"/>
        </w:rPr>
        <w:t xml:space="preserve">mluvní strany sjednávají, že oznámení se žádostí o nápravu ve smyslu předchozích odstavců může být doručeno kdykoliv po započetí prodlení jedné ze </w:t>
      </w:r>
      <w:r w:rsidR="006332A9" w:rsidRPr="00FA1E3D">
        <w:rPr>
          <w:rFonts w:ascii="Arial" w:hAnsi="Arial" w:cs="Arial"/>
          <w:sz w:val="22"/>
          <w:szCs w:val="22"/>
          <w:lang w:val="cs-CZ"/>
        </w:rPr>
        <w:t>S</w:t>
      </w:r>
      <w:r w:rsidRPr="00FA1E3D">
        <w:rPr>
          <w:rFonts w:ascii="Arial" w:hAnsi="Arial" w:cs="Arial"/>
          <w:sz w:val="22"/>
          <w:szCs w:val="22"/>
          <w:lang w:val="cs-CZ"/>
        </w:rPr>
        <w:t>mluvních stran.</w:t>
      </w:r>
    </w:p>
    <w:p w14:paraId="70A0B480" w14:textId="0F19449A" w:rsidR="004E58D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Smluvní strany se dohodly, že při odstoupení od </w:t>
      </w:r>
      <w:r w:rsidR="00506CFF" w:rsidRPr="00FA1E3D">
        <w:rPr>
          <w:rFonts w:ascii="Arial" w:hAnsi="Arial" w:cs="Arial"/>
          <w:sz w:val="22"/>
          <w:szCs w:val="22"/>
          <w:lang w:val="cs-CZ"/>
        </w:rPr>
        <w:t>S</w:t>
      </w:r>
      <w:r w:rsidRPr="00FA1E3D">
        <w:rPr>
          <w:rFonts w:ascii="Arial" w:hAnsi="Arial" w:cs="Arial"/>
          <w:sz w:val="22"/>
          <w:szCs w:val="22"/>
          <w:lang w:val="cs-CZ"/>
        </w:rPr>
        <w:t xml:space="preserve">mlouvy vylučují použití ustanovení § 2993 občanského zákoníku </w:t>
      </w:r>
      <w:r w:rsidR="00185E99" w:rsidRPr="00FA1E3D">
        <w:rPr>
          <w:rFonts w:ascii="Arial" w:hAnsi="Arial" w:cs="Arial"/>
          <w:sz w:val="22"/>
          <w:szCs w:val="22"/>
          <w:lang w:val="cs-CZ"/>
        </w:rPr>
        <w:t xml:space="preserve">a zrušením závazku na základě odstoupení z jakéhokoliv důvodu není dotčeno plnění, které bylo řádně a bezvadně poskytnuto a bylo již přijato nebo přijato být mělo a mohlo před účinností odstoupení, jakož i nároky na úhradu </w:t>
      </w:r>
      <w:r w:rsidR="00D7215D">
        <w:rPr>
          <w:rFonts w:ascii="Arial" w:hAnsi="Arial" w:cs="Arial"/>
          <w:sz w:val="22"/>
          <w:szCs w:val="22"/>
          <w:lang w:val="cs-CZ"/>
        </w:rPr>
        <w:t xml:space="preserve">odměny </w:t>
      </w:r>
      <w:r w:rsidR="00185E99" w:rsidRPr="00FA1E3D">
        <w:rPr>
          <w:rFonts w:ascii="Arial" w:hAnsi="Arial" w:cs="Arial"/>
          <w:sz w:val="22"/>
          <w:szCs w:val="22"/>
          <w:lang w:val="cs-CZ"/>
        </w:rPr>
        <w:t>za takové plnění.</w:t>
      </w:r>
      <w:r w:rsidR="00995FF3" w:rsidRPr="00FA1E3D">
        <w:rPr>
          <w:rFonts w:ascii="Arial" w:hAnsi="Arial" w:cs="Arial"/>
          <w:sz w:val="22"/>
          <w:szCs w:val="22"/>
          <w:lang w:val="cs-CZ"/>
        </w:rPr>
        <w:t xml:space="preserve"> To neplatí, nemají-li již přijatá dílčí plnění sama o sobě pro Objednatele význam.</w:t>
      </w:r>
    </w:p>
    <w:p w14:paraId="60397C13" w14:textId="4D51D943" w:rsidR="004E58D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Objednatel je oprávněn odstoupit od smlouvy, pokud je na majetek </w:t>
      </w:r>
      <w:r w:rsidR="006332A9" w:rsidRPr="00FA1E3D">
        <w:rPr>
          <w:rFonts w:ascii="Arial" w:hAnsi="Arial" w:cs="Arial"/>
          <w:sz w:val="22"/>
          <w:szCs w:val="22"/>
          <w:lang w:val="cs-CZ"/>
        </w:rPr>
        <w:t>P</w:t>
      </w:r>
      <w:r w:rsidRPr="00FA1E3D">
        <w:rPr>
          <w:rFonts w:ascii="Arial" w:hAnsi="Arial" w:cs="Arial"/>
          <w:sz w:val="22"/>
          <w:szCs w:val="22"/>
          <w:lang w:val="cs-CZ"/>
        </w:rPr>
        <w:t xml:space="preserve">oskytovatele vedeno insolvenční řízení nebo byl insolvenční návrh zamítnut pro nedostatek majetku </w:t>
      </w:r>
      <w:r w:rsidR="006332A9" w:rsidRPr="00FA1E3D">
        <w:rPr>
          <w:rFonts w:ascii="Arial" w:hAnsi="Arial" w:cs="Arial"/>
          <w:sz w:val="22"/>
          <w:szCs w:val="22"/>
          <w:lang w:val="cs-CZ"/>
        </w:rPr>
        <w:t>P</w:t>
      </w:r>
      <w:r w:rsidRPr="00FA1E3D">
        <w:rPr>
          <w:rFonts w:ascii="Arial" w:hAnsi="Arial" w:cs="Arial"/>
          <w:sz w:val="22"/>
          <w:szCs w:val="22"/>
          <w:lang w:val="cs-CZ"/>
        </w:rPr>
        <w:t>oskytovatele, dle zákona č. 182/2006 Sb., o úpadku a</w:t>
      </w:r>
      <w:r w:rsidR="00D10CBA" w:rsidRPr="00FA1E3D">
        <w:rPr>
          <w:rFonts w:ascii="Arial" w:hAnsi="Arial" w:cs="Arial"/>
          <w:sz w:val="22"/>
          <w:szCs w:val="22"/>
          <w:lang w:val="cs-CZ"/>
        </w:rPr>
        <w:t> </w:t>
      </w:r>
      <w:r w:rsidRPr="00FA1E3D">
        <w:rPr>
          <w:rFonts w:ascii="Arial" w:hAnsi="Arial" w:cs="Arial"/>
          <w:sz w:val="22"/>
          <w:szCs w:val="22"/>
          <w:lang w:val="cs-CZ"/>
        </w:rPr>
        <w:t xml:space="preserve">způsobech jeho řešení, ve znění pozdějších předpisů nebo pokud </w:t>
      </w:r>
      <w:r w:rsidR="006332A9" w:rsidRPr="00FA1E3D">
        <w:rPr>
          <w:rFonts w:ascii="Arial" w:hAnsi="Arial" w:cs="Arial"/>
          <w:sz w:val="22"/>
          <w:szCs w:val="22"/>
          <w:lang w:val="cs-CZ"/>
        </w:rPr>
        <w:t>P</w:t>
      </w:r>
      <w:r w:rsidRPr="00FA1E3D">
        <w:rPr>
          <w:rFonts w:ascii="Arial" w:hAnsi="Arial" w:cs="Arial"/>
          <w:sz w:val="22"/>
          <w:szCs w:val="22"/>
          <w:lang w:val="cs-CZ"/>
        </w:rPr>
        <w:t>oskytovatel vstoupí do likvidace.</w:t>
      </w:r>
    </w:p>
    <w:p w14:paraId="1859BC32" w14:textId="2B66525E" w:rsidR="004E58D5" w:rsidRPr="00FA1E3D" w:rsidRDefault="004E58D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Odstoupení od </w:t>
      </w:r>
      <w:r w:rsidR="000F50FF" w:rsidRPr="00FA1E3D">
        <w:rPr>
          <w:rFonts w:ascii="Arial" w:hAnsi="Arial" w:cs="Arial"/>
          <w:sz w:val="22"/>
          <w:szCs w:val="22"/>
          <w:lang w:val="cs-CZ"/>
        </w:rPr>
        <w:t>S</w:t>
      </w:r>
      <w:r w:rsidRPr="00FA1E3D">
        <w:rPr>
          <w:rFonts w:ascii="Arial" w:hAnsi="Arial" w:cs="Arial"/>
          <w:sz w:val="22"/>
          <w:szCs w:val="22"/>
          <w:lang w:val="cs-CZ"/>
        </w:rPr>
        <w:t xml:space="preserve">mlouvy je účinné dnem doručení písemného oznámení o odstoupení druhé </w:t>
      </w:r>
      <w:r w:rsidR="000F50FF" w:rsidRPr="00FA1E3D">
        <w:rPr>
          <w:rFonts w:ascii="Arial" w:hAnsi="Arial" w:cs="Arial"/>
          <w:sz w:val="22"/>
          <w:szCs w:val="22"/>
          <w:lang w:val="cs-CZ"/>
        </w:rPr>
        <w:t>S</w:t>
      </w:r>
      <w:r w:rsidRPr="00FA1E3D">
        <w:rPr>
          <w:rFonts w:ascii="Arial" w:hAnsi="Arial" w:cs="Arial"/>
          <w:sz w:val="22"/>
          <w:szCs w:val="22"/>
          <w:lang w:val="cs-CZ"/>
        </w:rPr>
        <w:t xml:space="preserve">mluvní straně a </w:t>
      </w:r>
      <w:r w:rsidR="000F50FF" w:rsidRPr="00FA1E3D">
        <w:rPr>
          <w:rFonts w:ascii="Arial" w:hAnsi="Arial" w:cs="Arial"/>
          <w:sz w:val="22"/>
          <w:szCs w:val="22"/>
          <w:lang w:val="cs-CZ"/>
        </w:rPr>
        <w:t>S</w:t>
      </w:r>
      <w:r w:rsidRPr="00FA1E3D">
        <w:rPr>
          <w:rFonts w:ascii="Arial" w:hAnsi="Arial" w:cs="Arial"/>
          <w:sz w:val="22"/>
          <w:szCs w:val="22"/>
          <w:lang w:val="cs-CZ"/>
        </w:rPr>
        <w:t xml:space="preserve">mlouva tak zaniká dnem doručení takového oznámení. Nezanikají však ustanovení, která mají podle zákona nebo </w:t>
      </w:r>
      <w:r w:rsidR="000F50FF" w:rsidRPr="00FA1E3D">
        <w:rPr>
          <w:rFonts w:ascii="Arial" w:hAnsi="Arial" w:cs="Arial"/>
          <w:sz w:val="22"/>
          <w:szCs w:val="22"/>
          <w:lang w:val="cs-CZ"/>
        </w:rPr>
        <w:t>Sm</w:t>
      </w:r>
      <w:r w:rsidRPr="00FA1E3D">
        <w:rPr>
          <w:rFonts w:ascii="Arial" w:hAnsi="Arial" w:cs="Arial"/>
          <w:sz w:val="22"/>
          <w:szCs w:val="22"/>
          <w:lang w:val="cs-CZ"/>
        </w:rPr>
        <w:t xml:space="preserve">louvy trvat i po zrušení </w:t>
      </w:r>
      <w:r w:rsidR="000F50FF" w:rsidRPr="00FA1E3D">
        <w:rPr>
          <w:rFonts w:ascii="Arial" w:hAnsi="Arial" w:cs="Arial"/>
          <w:sz w:val="22"/>
          <w:szCs w:val="22"/>
          <w:lang w:val="cs-CZ"/>
        </w:rPr>
        <w:t>S</w:t>
      </w:r>
      <w:r w:rsidRPr="00FA1E3D">
        <w:rPr>
          <w:rFonts w:ascii="Arial" w:hAnsi="Arial" w:cs="Arial"/>
          <w:sz w:val="22"/>
          <w:szCs w:val="22"/>
          <w:lang w:val="cs-CZ"/>
        </w:rPr>
        <w:t>mlouvy, zejména ustanovení týkající se náhrady škody, smluvních pokut, ochrany informací a řešení sporů.</w:t>
      </w:r>
    </w:p>
    <w:p w14:paraId="45959518" w14:textId="2CDE73A2" w:rsidR="00560D75" w:rsidRPr="00FA1E3D" w:rsidRDefault="00560D75" w:rsidP="00831ECD">
      <w:pPr>
        <w:pStyle w:val="Odstavecseseznamem"/>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se dohodly, že Objednatel je od této smlouvy oprávněn odstoupit bez jakýchkoliv sankcí, pokud nebude schválena částka ze státního rozpočtu následujícího roku,</w:t>
      </w:r>
      <w:r w:rsidR="0036536D">
        <w:rPr>
          <w:rFonts w:ascii="Arial" w:hAnsi="Arial" w:cs="Arial"/>
          <w:sz w:val="22"/>
          <w:szCs w:val="22"/>
          <w:lang w:val="cs-CZ"/>
        </w:rPr>
        <w:t xml:space="preserve"> nebo pokud mu nebude poskytnuta část nebo celá částka určená na financování předmětu této smlouvy z</w:t>
      </w:r>
      <w:r w:rsidR="00D077A5">
        <w:rPr>
          <w:rFonts w:ascii="Arial" w:hAnsi="Arial" w:cs="Arial"/>
          <w:sz w:val="22"/>
          <w:szCs w:val="22"/>
          <w:lang w:val="cs-CZ"/>
        </w:rPr>
        <w:t> </w:t>
      </w:r>
      <w:r w:rsidR="0036536D">
        <w:rPr>
          <w:rFonts w:ascii="Arial" w:hAnsi="Arial" w:cs="Arial"/>
          <w:sz w:val="22"/>
          <w:szCs w:val="22"/>
          <w:lang w:val="cs-CZ"/>
        </w:rPr>
        <w:t>projektu</w:t>
      </w:r>
      <w:r w:rsidR="00D077A5">
        <w:rPr>
          <w:rFonts w:ascii="Arial" w:hAnsi="Arial" w:cs="Arial"/>
          <w:sz w:val="22"/>
          <w:szCs w:val="22"/>
          <w:lang w:val="cs-CZ"/>
        </w:rPr>
        <w:t xml:space="preserve"> (viz čl. 2.3. této smlouvy)</w:t>
      </w:r>
      <w:r w:rsidR="0036536D">
        <w:rPr>
          <w:rFonts w:ascii="Arial" w:hAnsi="Arial" w:cs="Arial"/>
          <w:sz w:val="22"/>
          <w:szCs w:val="22"/>
          <w:lang w:val="cs-CZ"/>
        </w:rPr>
        <w:t>,</w:t>
      </w:r>
      <w:r w:rsidRPr="00FA1E3D">
        <w:rPr>
          <w:rFonts w:ascii="Arial" w:hAnsi="Arial" w:cs="Arial"/>
          <w:sz w:val="22"/>
          <w:szCs w:val="22"/>
          <w:lang w:val="cs-CZ"/>
        </w:rPr>
        <w:t xml:space="preserve"> která je potřebná k úhradě za plnění poskytované podle této smlouvy. </w:t>
      </w:r>
    </w:p>
    <w:p w14:paraId="1B69BE6B" w14:textId="77777777" w:rsidR="003466D4" w:rsidRPr="00FA1E3D" w:rsidRDefault="003466D4"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p>
    <w:p w14:paraId="42BADF45" w14:textId="21FB3206"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r w:rsidRPr="00FA1E3D">
        <w:rPr>
          <w:rFonts w:ascii="Arial" w:hAnsi="Arial" w:cs="Arial"/>
          <w:b/>
          <w:sz w:val="22"/>
          <w:szCs w:val="22"/>
        </w:rPr>
        <w:t xml:space="preserve">Článek </w:t>
      </w:r>
      <w:r w:rsidR="0067364A" w:rsidRPr="00FA1E3D">
        <w:rPr>
          <w:rFonts w:ascii="Arial" w:hAnsi="Arial" w:cs="Arial"/>
          <w:b/>
          <w:sz w:val="22"/>
          <w:szCs w:val="22"/>
        </w:rPr>
        <w:t>9</w:t>
      </w:r>
    </w:p>
    <w:p w14:paraId="16143016" w14:textId="6922D478"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67" w:hanging="567"/>
        <w:jc w:val="center"/>
        <w:rPr>
          <w:rFonts w:ascii="Arial" w:hAnsi="Arial" w:cs="Arial"/>
          <w:b/>
          <w:sz w:val="22"/>
          <w:szCs w:val="22"/>
        </w:rPr>
      </w:pPr>
      <w:r w:rsidRPr="00FA1E3D">
        <w:rPr>
          <w:rFonts w:ascii="Arial" w:hAnsi="Arial" w:cs="Arial"/>
          <w:b/>
          <w:sz w:val="22"/>
          <w:szCs w:val="22"/>
        </w:rPr>
        <w:t>Odpovědnost za škodu</w:t>
      </w:r>
    </w:p>
    <w:p w14:paraId="0D2384CB" w14:textId="3CBACB73" w:rsidR="004E58D5" w:rsidRPr="00FA1E3D" w:rsidRDefault="004E58D5" w:rsidP="00831ECD">
      <w:pPr>
        <w:pStyle w:val="Odstavecseseznamem"/>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nesou odpovědnost za způsobenou škodu v rámci platných právních předpisů a </w:t>
      </w:r>
      <w:r w:rsidR="000F50FF" w:rsidRPr="00FA1E3D">
        <w:rPr>
          <w:rFonts w:ascii="Arial" w:hAnsi="Arial" w:cs="Arial"/>
          <w:sz w:val="22"/>
          <w:szCs w:val="22"/>
          <w:lang w:val="cs-CZ"/>
        </w:rPr>
        <w:t>S</w:t>
      </w:r>
      <w:r w:rsidRPr="00FA1E3D">
        <w:rPr>
          <w:rFonts w:ascii="Arial" w:hAnsi="Arial" w:cs="Arial"/>
          <w:sz w:val="22"/>
          <w:szCs w:val="22"/>
          <w:lang w:val="cs-CZ"/>
        </w:rPr>
        <w:t xml:space="preserve">mlouvy. Poskytovatel plně odpovídá za plnění </w:t>
      </w:r>
      <w:r w:rsidR="000F50FF" w:rsidRPr="00FA1E3D">
        <w:rPr>
          <w:rFonts w:ascii="Arial" w:hAnsi="Arial" w:cs="Arial"/>
          <w:sz w:val="22"/>
          <w:szCs w:val="22"/>
          <w:lang w:val="cs-CZ"/>
        </w:rPr>
        <w:t>S</w:t>
      </w:r>
      <w:r w:rsidRPr="00FA1E3D">
        <w:rPr>
          <w:rFonts w:ascii="Arial" w:hAnsi="Arial" w:cs="Arial"/>
          <w:sz w:val="22"/>
          <w:szCs w:val="22"/>
          <w:lang w:val="cs-CZ"/>
        </w:rPr>
        <w:t>mlouvy rovněž v případě, že příslušnou část plnění poskytuje prostřednictvím třetí oso</w:t>
      </w:r>
      <w:r w:rsidR="00665334" w:rsidRPr="00FA1E3D">
        <w:rPr>
          <w:rFonts w:ascii="Arial" w:hAnsi="Arial" w:cs="Arial"/>
          <w:sz w:val="22"/>
          <w:szCs w:val="22"/>
          <w:lang w:val="cs-CZ"/>
        </w:rPr>
        <w:t>by (pod</w:t>
      </w:r>
      <w:r w:rsidRPr="00FA1E3D">
        <w:rPr>
          <w:rFonts w:ascii="Arial" w:hAnsi="Arial" w:cs="Arial"/>
          <w:sz w:val="22"/>
          <w:szCs w:val="22"/>
          <w:lang w:val="cs-CZ"/>
        </w:rPr>
        <w:t>dodavatele).</w:t>
      </w:r>
    </w:p>
    <w:p w14:paraId="26AA1F4A" w14:textId="75DE3868" w:rsidR="004E58D5" w:rsidRPr="00FA1E3D" w:rsidRDefault="004E58D5" w:rsidP="00831ECD">
      <w:pPr>
        <w:pStyle w:val="Odstavecseseznamem"/>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se zavazují k vyvinutí maximálního úsilí k předcházení škodám a k minimalizaci vzniklých škod.</w:t>
      </w:r>
    </w:p>
    <w:p w14:paraId="677F0E8E" w14:textId="13DE213C" w:rsidR="004E58D5" w:rsidRPr="00FA1E3D" w:rsidRDefault="004E58D5" w:rsidP="00831ECD">
      <w:pPr>
        <w:pStyle w:val="Odstavecseseznamem"/>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se zavazuje nahradit škodu, přede</w:t>
      </w:r>
      <w:r w:rsidR="004B62BA" w:rsidRPr="00FA1E3D">
        <w:rPr>
          <w:rFonts w:ascii="Arial" w:hAnsi="Arial" w:cs="Arial"/>
          <w:sz w:val="22"/>
          <w:szCs w:val="22"/>
          <w:lang w:val="cs-CZ"/>
        </w:rPr>
        <w:t xml:space="preserve">vším navrácením v původní stav, </w:t>
      </w:r>
      <w:r w:rsidRPr="00FA1E3D">
        <w:rPr>
          <w:rFonts w:ascii="Arial" w:hAnsi="Arial" w:cs="Arial"/>
          <w:sz w:val="22"/>
          <w:szCs w:val="22"/>
          <w:lang w:val="cs-CZ"/>
        </w:rPr>
        <w:t>není-li to možné, v penězích. Nahrazuje se skutečně vzniklá škoda a ušlý zisk.</w:t>
      </w:r>
    </w:p>
    <w:p w14:paraId="20FBB0B7" w14:textId="77777777" w:rsidR="00E67907" w:rsidRPr="00FA1E3D" w:rsidRDefault="00E67907" w:rsidP="00831EC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2"/>
          <w:szCs w:val="22"/>
          <w:lang w:val="cs-CZ"/>
        </w:rPr>
      </w:pPr>
    </w:p>
    <w:p w14:paraId="277678CD" w14:textId="77777777" w:rsidR="00E67907" w:rsidRPr="00FA1E3D" w:rsidRDefault="00E67907"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sz w:val="22"/>
          <w:szCs w:val="22"/>
        </w:rPr>
      </w:pPr>
    </w:p>
    <w:p w14:paraId="07050800" w14:textId="1E27DCCE"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center"/>
        <w:rPr>
          <w:rFonts w:ascii="Arial" w:hAnsi="Arial" w:cs="Arial"/>
          <w:b/>
          <w:sz w:val="22"/>
          <w:szCs w:val="22"/>
        </w:rPr>
      </w:pPr>
      <w:r w:rsidRPr="00FA1E3D">
        <w:rPr>
          <w:rFonts w:ascii="Arial" w:hAnsi="Arial" w:cs="Arial"/>
          <w:b/>
          <w:sz w:val="22"/>
          <w:szCs w:val="22"/>
        </w:rPr>
        <w:t xml:space="preserve">Článek </w:t>
      </w:r>
      <w:r w:rsidR="0000097C" w:rsidRPr="00FA1E3D">
        <w:rPr>
          <w:rFonts w:ascii="Arial" w:hAnsi="Arial" w:cs="Arial"/>
          <w:b/>
          <w:sz w:val="22"/>
          <w:szCs w:val="22"/>
        </w:rPr>
        <w:t>10</w:t>
      </w:r>
    </w:p>
    <w:p w14:paraId="67108BF7" w14:textId="4650EF6E" w:rsidR="004E58D5" w:rsidRPr="00FA1E3D" w:rsidRDefault="004E58D5"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67" w:hanging="567"/>
        <w:jc w:val="center"/>
        <w:rPr>
          <w:rFonts w:ascii="Arial" w:hAnsi="Arial" w:cs="Arial"/>
          <w:b/>
          <w:sz w:val="22"/>
          <w:szCs w:val="22"/>
        </w:rPr>
      </w:pPr>
      <w:r w:rsidRPr="00FA1E3D">
        <w:rPr>
          <w:rFonts w:ascii="Arial" w:hAnsi="Arial" w:cs="Arial"/>
          <w:b/>
          <w:sz w:val="22"/>
          <w:szCs w:val="22"/>
        </w:rPr>
        <w:t xml:space="preserve">Uveřejnění smlouvy </w:t>
      </w:r>
    </w:p>
    <w:p w14:paraId="33A33962" w14:textId="4DCDEB2F" w:rsidR="00E37C14" w:rsidRPr="00FA1E3D" w:rsidRDefault="00E37C14" w:rsidP="00831ECD">
      <w:pPr>
        <w:pStyle w:val="Odstavecseseznamem"/>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bCs/>
          <w:kern w:val="1"/>
          <w:sz w:val="22"/>
          <w:szCs w:val="22"/>
          <w:lang w:val="cs-CZ"/>
        </w:rPr>
      </w:pPr>
      <w:r w:rsidRPr="00FA1E3D">
        <w:rPr>
          <w:rFonts w:ascii="Arial" w:hAnsi="Arial" w:cs="Arial"/>
          <w:sz w:val="22"/>
          <w:szCs w:val="22"/>
          <w:lang w:val="cs-CZ"/>
        </w:rPr>
        <w:t>Profilem</w:t>
      </w:r>
      <w:r w:rsidRPr="00FA1E3D">
        <w:rPr>
          <w:rFonts w:ascii="Arial" w:hAnsi="Arial" w:cs="Arial"/>
          <w:bCs/>
          <w:kern w:val="1"/>
          <w:sz w:val="22"/>
          <w:szCs w:val="22"/>
          <w:lang w:val="cs-CZ"/>
        </w:rPr>
        <w:t xml:space="preserve"> </w:t>
      </w:r>
      <w:r w:rsidR="00B72811" w:rsidRPr="00FA1E3D">
        <w:rPr>
          <w:rFonts w:ascii="Arial" w:hAnsi="Arial" w:cs="Arial"/>
          <w:bCs/>
          <w:kern w:val="1"/>
          <w:sz w:val="22"/>
          <w:szCs w:val="22"/>
          <w:lang w:val="cs-CZ"/>
        </w:rPr>
        <w:t>O</w:t>
      </w:r>
      <w:r w:rsidRPr="00FA1E3D">
        <w:rPr>
          <w:rFonts w:ascii="Arial" w:hAnsi="Arial" w:cs="Arial"/>
          <w:bCs/>
          <w:kern w:val="1"/>
          <w:sz w:val="22"/>
          <w:szCs w:val="22"/>
          <w:lang w:val="cs-CZ"/>
        </w:rPr>
        <w:t xml:space="preserve">bjednatele je elektronický nástroj, prostřednictvím kterého </w:t>
      </w:r>
      <w:r w:rsidR="00B72811" w:rsidRPr="00FA1E3D">
        <w:rPr>
          <w:rFonts w:ascii="Arial" w:hAnsi="Arial" w:cs="Arial"/>
          <w:bCs/>
          <w:kern w:val="1"/>
          <w:sz w:val="22"/>
          <w:szCs w:val="22"/>
          <w:lang w:val="cs-CZ"/>
        </w:rPr>
        <w:t>O</w:t>
      </w:r>
      <w:r w:rsidRPr="00FA1E3D">
        <w:rPr>
          <w:rFonts w:ascii="Arial" w:hAnsi="Arial" w:cs="Arial"/>
          <w:bCs/>
          <w:kern w:val="1"/>
          <w:sz w:val="22"/>
          <w:szCs w:val="22"/>
          <w:lang w:val="cs-CZ"/>
        </w:rPr>
        <w:t xml:space="preserve">bjednatel, jako veřejný zadavatel dle </w:t>
      </w:r>
      <w:r w:rsidR="00B72811" w:rsidRPr="00FA1E3D">
        <w:rPr>
          <w:rFonts w:ascii="Arial" w:hAnsi="Arial" w:cs="Arial"/>
          <w:bCs/>
          <w:kern w:val="1"/>
          <w:sz w:val="22"/>
          <w:szCs w:val="22"/>
          <w:lang w:val="cs-CZ"/>
        </w:rPr>
        <w:t>ZZVZ</w:t>
      </w:r>
      <w:r w:rsidRPr="00FA1E3D">
        <w:rPr>
          <w:rFonts w:ascii="Arial" w:hAnsi="Arial" w:cs="Arial"/>
          <w:bCs/>
          <w:kern w:val="1"/>
          <w:sz w:val="22"/>
          <w:szCs w:val="22"/>
          <w:lang w:val="cs-CZ"/>
        </w:rPr>
        <w:t xml:space="preserve"> uveřejňuje informace a dokumenty ke svým veřejným zakázkám způsobem, který umožňuje neomezený a přímý dálkový přístup, přičemž profilem </w:t>
      </w:r>
      <w:r w:rsidR="00B72811" w:rsidRPr="00FA1E3D">
        <w:rPr>
          <w:rFonts w:ascii="Arial" w:hAnsi="Arial" w:cs="Arial"/>
          <w:bCs/>
          <w:kern w:val="1"/>
          <w:sz w:val="22"/>
          <w:szCs w:val="22"/>
          <w:lang w:val="cs-CZ"/>
        </w:rPr>
        <w:t>O</w:t>
      </w:r>
      <w:r w:rsidRPr="00FA1E3D">
        <w:rPr>
          <w:rFonts w:ascii="Arial" w:hAnsi="Arial" w:cs="Arial"/>
          <w:bCs/>
          <w:kern w:val="1"/>
          <w:sz w:val="22"/>
          <w:szCs w:val="22"/>
          <w:lang w:val="cs-CZ"/>
        </w:rPr>
        <w:t xml:space="preserve">bjednatele v době uzavření </w:t>
      </w:r>
      <w:r w:rsidR="00B72811" w:rsidRPr="00FA1E3D">
        <w:rPr>
          <w:rFonts w:ascii="Arial" w:hAnsi="Arial" w:cs="Arial"/>
          <w:bCs/>
          <w:kern w:val="1"/>
          <w:sz w:val="22"/>
          <w:szCs w:val="22"/>
          <w:lang w:val="cs-CZ"/>
        </w:rPr>
        <w:t>S</w:t>
      </w:r>
      <w:r w:rsidRPr="00FA1E3D">
        <w:rPr>
          <w:rFonts w:ascii="Arial" w:hAnsi="Arial" w:cs="Arial"/>
          <w:bCs/>
          <w:kern w:val="1"/>
          <w:sz w:val="22"/>
          <w:szCs w:val="22"/>
          <w:lang w:val="cs-CZ"/>
        </w:rPr>
        <w:t xml:space="preserve">mlouvy je https://nen.nipez.cz/. </w:t>
      </w:r>
    </w:p>
    <w:p w14:paraId="17DD2F88" w14:textId="160F76A4" w:rsidR="00E37C14" w:rsidRPr="00FA1E3D" w:rsidRDefault="00E37C14" w:rsidP="00831ECD">
      <w:pPr>
        <w:pStyle w:val="Odstavecseseznamem"/>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bCs/>
          <w:kern w:val="1"/>
          <w:sz w:val="22"/>
          <w:szCs w:val="22"/>
          <w:lang w:val="cs-CZ"/>
        </w:rPr>
      </w:pPr>
      <w:r w:rsidRPr="00FA1E3D">
        <w:rPr>
          <w:rFonts w:ascii="Arial" w:hAnsi="Arial" w:cs="Arial"/>
          <w:bCs/>
          <w:kern w:val="1"/>
          <w:sz w:val="22"/>
          <w:szCs w:val="22"/>
          <w:lang w:val="cs-CZ"/>
        </w:rPr>
        <w:t xml:space="preserve">Smluvní strany souhlasí s tím, že </w:t>
      </w:r>
      <w:r w:rsidR="00B72811" w:rsidRPr="00FA1E3D">
        <w:rPr>
          <w:rFonts w:ascii="Arial" w:hAnsi="Arial" w:cs="Arial"/>
          <w:bCs/>
          <w:kern w:val="1"/>
          <w:sz w:val="22"/>
          <w:szCs w:val="22"/>
          <w:lang w:val="cs-CZ"/>
        </w:rPr>
        <w:t>S</w:t>
      </w:r>
      <w:r w:rsidRPr="00FA1E3D">
        <w:rPr>
          <w:rFonts w:ascii="Arial" w:hAnsi="Arial" w:cs="Arial"/>
          <w:bCs/>
          <w:kern w:val="1"/>
          <w:sz w:val="22"/>
          <w:szCs w:val="22"/>
          <w:lang w:val="cs-CZ"/>
        </w:rPr>
        <w:t xml:space="preserve">mlouva může být bez jakéhokoliv omezení zveřejněna na oficiálních internetových stránkách </w:t>
      </w:r>
      <w:r w:rsidR="00B72811" w:rsidRPr="00FA1E3D">
        <w:rPr>
          <w:rFonts w:ascii="Arial" w:hAnsi="Arial" w:cs="Arial"/>
          <w:bCs/>
          <w:kern w:val="1"/>
          <w:sz w:val="22"/>
          <w:szCs w:val="22"/>
          <w:lang w:val="cs-CZ"/>
        </w:rPr>
        <w:t>O</w:t>
      </w:r>
      <w:r w:rsidR="004C15AB" w:rsidRPr="00FA1E3D">
        <w:rPr>
          <w:rFonts w:ascii="Arial" w:hAnsi="Arial" w:cs="Arial"/>
          <w:bCs/>
          <w:kern w:val="1"/>
          <w:sz w:val="22"/>
          <w:szCs w:val="22"/>
          <w:lang w:val="cs-CZ"/>
        </w:rPr>
        <w:t>bjednatele</w:t>
      </w:r>
      <w:r w:rsidRPr="00FA1E3D">
        <w:rPr>
          <w:rFonts w:ascii="Arial" w:hAnsi="Arial" w:cs="Arial"/>
          <w:bCs/>
          <w:kern w:val="1"/>
          <w:sz w:val="22"/>
          <w:szCs w:val="22"/>
          <w:lang w:val="cs-CZ"/>
        </w:rPr>
        <w:t xml:space="preserve"> (</w:t>
      </w:r>
      <w:hyperlink r:id="rId13" w:history="1">
        <w:r w:rsidR="00D077A5" w:rsidRPr="00B85397">
          <w:rPr>
            <w:rStyle w:val="Hypertextovodkaz"/>
            <w:rFonts w:ascii="Arial" w:hAnsi="Arial" w:cs="Arial"/>
            <w:bCs/>
            <w:kern w:val="1"/>
            <w:sz w:val="22"/>
            <w:szCs w:val="22"/>
            <w:lang w:val="cs-CZ"/>
          </w:rPr>
          <w:t>www.crr.cz</w:t>
        </w:r>
      </w:hyperlink>
      <w:r w:rsidRPr="00FA1E3D">
        <w:rPr>
          <w:rFonts w:ascii="Arial" w:hAnsi="Arial" w:cs="Arial"/>
          <w:bCs/>
          <w:kern w:val="1"/>
          <w:sz w:val="22"/>
          <w:szCs w:val="22"/>
          <w:lang w:val="cs-CZ"/>
        </w:rPr>
        <w:t xml:space="preserve">). </w:t>
      </w:r>
    </w:p>
    <w:p w14:paraId="1B754076" w14:textId="673D9FB2" w:rsidR="00E37C14" w:rsidRPr="00FA1E3D" w:rsidRDefault="00E37C14" w:rsidP="00831ECD">
      <w:pPr>
        <w:pStyle w:val="Odstavecseseznamem"/>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bCs/>
          <w:kern w:val="1"/>
          <w:sz w:val="22"/>
          <w:szCs w:val="22"/>
          <w:lang w:val="cs-CZ"/>
        </w:rPr>
      </w:pPr>
      <w:r w:rsidRPr="00FA1E3D">
        <w:rPr>
          <w:rFonts w:ascii="Arial" w:hAnsi="Arial" w:cs="Arial"/>
          <w:bCs/>
          <w:kern w:val="1"/>
          <w:sz w:val="22"/>
          <w:szCs w:val="22"/>
          <w:lang w:val="cs-CZ"/>
        </w:rPr>
        <w:t xml:space="preserve">Smluvní strany se dohodly, že v souladu se zákonem č. 340/2015 Sb., o zvláštních podmínkách účinnosti některých smluv, uveřejňování těchto smluv a o registru smluv (zákon o registru smluv), smlouvu </w:t>
      </w:r>
      <w:r w:rsidR="004C15AB" w:rsidRPr="00FA1E3D">
        <w:rPr>
          <w:rFonts w:ascii="Arial" w:hAnsi="Arial" w:cs="Arial"/>
          <w:bCs/>
          <w:kern w:val="1"/>
          <w:sz w:val="22"/>
          <w:szCs w:val="22"/>
          <w:lang w:val="cs-CZ"/>
        </w:rPr>
        <w:t xml:space="preserve">v registru smluv uveřejní </w:t>
      </w:r>
      <w:r w:rsidR="00B72811" w:rsidRPr="00FA1E3D">
        <w:rPr>
          <w:rFonts w:ascii="Arial" w:hAnsi="Arial" w:cs="Arial"/>
          <w:bCs/>
          <w:kern w:val="1"/>
          <w:sz w:val="22"/>
          <w:szCs w:val="22"/>
          <w:lang w:val="cs-CZ"/>
        </w:rPr>
        <w:t>O</w:t>
      </w:r>
      <w:r w:rsidRPr="00FA1E3D">
        <w:rPr>
          <w:rFonts w:ascii="Arial" w:hAnsi="Arial" w:cs="Arial"/>
          <w:bCs/>
          <w:kern w:val="1"/>
          <w:sz w:val="22"/>
          <w:szCs w:val="22"/>
          <w:lang w:val="cs-CZ"/>
        </w:rPr>
        <w:t>bjednatel.</w:t>
      </w:r>
    </w:p>
    <w:p w14:paraId="7C36B05A" w14:textId="77777777" w:rsidR="004E58D5" w:rsidRPr="00FA1E3D" w:rsidRDefault="004E58D5" w:rsidP="00831ECD">
      <w:pPr>
        <w:pStyle w:val="RLTextlnkuslovan"/>
        <w:numPr>
          <w:ilvl w:val="0"/>
          <w:numId w:val="0"/>
        </w:numPr>
        <w:tabs>
          <w:tab w:val="left" w:pos="567"/>
        </w:tabs>
        <w:ind w:left="567" w:hanging="567"/>
        <w:rPr>
          <w:rFonts w:ascii="Arial" w:hAnsi="Arial" w:cs="Arial"/>
          <w:sz w:val="22"/>
          <w:szCs w:val="22"/>
          <w:lang w:val="cs-CZ"/>
        </w:rPr>
      </w:pPr>
    </w:p>
    <w:p w14:paraId="59186375" w14:textId="77777777"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ascii="Arial" w:hAnsi="Arial" w:cs="Arial"/>
          <w:sz w:val="22"/>
          <w:szCs w:val="22"/>
        </w:rPr>
      </w:pPr>
    </w:p>
    <w:p w14:paraId="17AC5599" w14:textId="7A4E9A68" w:rsidR="004E58D5" w:rsidRPr="00FA1E3D" w:rsidRDefault="004E58D5" w:rsidP="00831E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567"/>
        <w:rPr>
          <w:rFonts w:ascii="Arial" w:hAnsi="Arial" w:cs="Arial"/>
          <w:sz w:val="22"/>
          <w:szCs w:val="22"/>
        </w:rPr>
      </w:pPr>
      <w:r w:rsidRPr="00FA1E3D">
        <w:rPr>
          <w:rFonts w:ascii="Arial" w:hAnsi="Arial" w:cs="Arial"/>
          <w:sz w:val="22"/>
          <w:szCs w:val="22"/>
        </w:rPr>
        <w:t>Článek 1</w:t>
      </w:r>
      <w:r w:rsidR="0000097C" w:rsidRPr="00FA1E3D">
        <w:rPr>
          <w:rFonts w:ascii="Arial" w:hAnsi="Arial" w:cs="Arial"/>
          <w:sz w:val="22"/>
          <w:szCs w:val="22"/>
        </w:rPr>
        <w:t>1</w:t>
      </w:r>
    </w:p>
    <w:p w14:paraId="495C9D1B" w14:textId="77777777" w:rsidR="004E58D5" w:rsidRPr="00FA1E3D" w:rsidRDefault="00D33517" w:rsidP="00831E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Pr>
          <w:rFonts w:ascii="Arial" w:hAnsi="Arial" w:cs="Arial"/>
          <w:sz w:val="22"/>
          <w:szCs w:val="22"/>
        </w:rPr>
      </w:pPr>
      <w:r w:rsidRPr="00FA1E3D">
        <w:rPr>
          <w:rFonts w:ascii="Arial" w:hAnsi="Arial" w:cs="Arial"/>
          <w:sz w:val="22"/>
          <w:szCs w:val="22"/>
        </w:rPr>
        <w:t>Závěrečná</w:t>
      </w:r>
      <w:r w:rsidR="004E58D5" w:rsidRPr="00FA1E3D">
        <w:rPr>
          <w:rFonts w:ascii="Arial" w:hAnsi="Arial" w:cs="Arial"/>
          <w:sz w:val="22"/>
          <w:szCs w:val="22"/>
        </w:rPr>
        <w:t xml:space="preserve"> ujednání</w:t>
      </w:r>
    </w:p>
    <w:p w14:paraId="10F8102F" w14:textId="06124001" w:rsidR="004E58D5" w:rsidRPr="00FA1E3D" w:rsidRDefault="004E58D5"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se dohodly, že jejich záv</w:t>
      </w:r>
      <w:r w:rsidR="00A9688C" w:rsidRPr="00FA1E3D">
        <w:rPr>
          <w:rFonts w:ascii="Arial" w:hAnsi="Arial" w:cs="Arial"/>
          <w:sz w:val="22"/>
          <w:szCs w:val="22"/>
          <w:lang w:val="cs-CZ"/>
        </w:rPr>
        <w:t xml:space="preserve">azkový vztah se řídí </w:t>
      </w:r>
      <w:r w:rsidRPr="00FA1E3D">
        <w:rPr>
          <w:rFonts w:ascii="Arial" w:hAnsi="Arial" w:cs="Arial"/>
          <w:bCs/>
          <w:kern w:val="1"/>
          <w:sz w:val="22"/>
          <w:szCs w:val="22"/>
          <w:lang w:val="cs-CZ"/>
        </w:rPr>
        <w:t>občanským</w:t>
      </w:r>
      <w:r w:rsidRPr="00FA1E3D">
        <w:rPr>
          <w:rFonts w:ascii="Arial" w:hAnsi="Arial" w:cs="Arial"/>
          <w:sz w:val="22"/>
          <w:szCs w:val="22"/>
          <w:lang w:val="cs-CZ"/>
        </w:rPr>
        <w:t xml:space="preserve"> zákoníkem.</w:t>
      </w:r>
    </w:p>
    <w:p w14:paraId="475E45A7" w14:textId="57D075B7" w:rsidR="004E58D5" w:rsidRPr="00FA1E3D" w:rsidRDefault="004E58D5"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Kontaktními osobami </w:t>
      </w:r>
      <w:r w:rsidR="00CF7995">
        <w:rPr>
          <w:rFonts w:ascii="Arial" w:hAnsi="Arial" w:cs="Arial"/>
          <w:sz w:val="22"/>
          <w:szCs w:val="22"/>
          <w:lang w:val="cs-CZ"/>
        </w:rPr>
        <w:t xml:space="preserve">a osobami oprávněnými podepisovat </w:t>
      </w:r>
      <w:r w:rsidR="00D7215D">
        <w:rPr>
          <w:rFonts w:ascii="Arial" w:hAnsi="Arial" w:cs="Arial"/>
          <w:sz w:val="22"/>
          <w:szCs w:val="22"/>
          <w:lang w:val="cs-CZ"/>
        </w:rPr>
        <w:t xml:space="preserve">akceptační </w:t>
      </w:r>
      <w:r w:rsidR="00CF7995">
        <w:rPr>
          <w:rFonts w:ascii="Arial" w:hAnsi="Arial" w:cs="Arial"/>
          <w:sz w:val="22"/>
          <w:szCs w:val="22"/>
          <w:lang w:val="cs-CZ"/>
        </w:rPr>
        <w:t>protokol</w:t>
      </w:r>
      <w:r w:rsidR="000B091D">
        <w:rPr>
          <w:rFonts w:ascii="Arial" w:hAnsi="Arial" w:cs="Arial"/>
          <w:sz w:val="22"/>
          <w:szCs w:val="22"/>
          <w:lang w:val="cs-CZ"/>
        </w:rPr>
        <w:t xml:space="preserve"> a změny harmonogramu dle čl. 3.3</w:t>
      </w:r>
      <w:r w:rsidR="00CF7995">
        <w:rPr>
          <w:rFonts w:ascii="Arial" w:hAnsi="Arial" w:cs="Arial"/>
          <w:sz w:val="22"/>
          <w:szCs w:val="22"/>
          <w:lang w:val="cs-CZ"/>
        </w:rPr>
        <w:t xml:space="preserve"> </w:t>
      </w:r>
      <w:r w:rsidRPr="00FA1E3D">
        <w:rPr>
          <w:rFonts w:ascii="Arial" w:hAnsi="Arial" w:cs="Arial"/>
          <w:sz w:val="22"/>
          <w:szCs w:val="22"/>
          <w:lang w:val="cs-CZ"/>
        </w:rPr>
        <w:t>pro účely této smlouvy jsou:</w:t>
      </w:r>
    </w:p>
    <w:p w14:paraId="10DF781C" w14:textId="60DFF1A8" w:rsidR="00DD3B8B" w:rsidRDefault="004E58D5" w:rsidP="00831ECD">
      <w:pPr>
        <w:widowControl w:val="0"/>
        <w:tabs>
          <w:tab w:val="left" w:pos="270"/>
        </w:tabs>
        <w:spacing w:after="120"/>
        <w:ind w:left="993" w:hanging="993"/>
        <w:jc w:val="both"/>
        <w:rPr>
          <w:rFonts w:ascii="Arial" w:eastAsiaTheme="minorEastAsia" w:hAnsi="Arial" w:cs="Arial"/>
          <w:noProof/>
          <w:sz w:val="22"/>
          <w:szCs w:val="22"/>
        </w:rPr>
      </w:pPr>
      <w:r w:rsidRPr="00FA1E3D">
        <w:rPr>
          <w:rFonts w:ascii="Arial" w:hAnsi="Arial" w:cs="Arial"/>
          <w:sz w:val="22"/>
          <w:szCs w:val="22"/>
        </w:rPr>
        <w:tab/>
      </w:r>
      <w:r w:rsidRPr="00FA1E3D">
        <w:rPr>
          <w:rFonts w:ascii="Arial" w:hAnsi="Arial" w:cs="Arial"/>
          <w:sz w:val="22"/>
          <w:szCs w:val="22"/>
        </w:rPr>
        <w:tab/>
        <w:t xml:space="preserve">- za objednatele: </w:t>
      </w:r>
      <w:r w:rsidR="000C35D1">
        <w:rPr>
          <w:rFonts w:ascii="Arial" w:eastAsiaTheme="minorEastAsia" w:hAnsi="Arial" w:cs="Arial"/>
          <w:noProof/>
          <w:sz w:val="22"/>
          <w:szCs w:val="22"/>
        </w:rPr>
        <w:t>xxxxxxxxxxxxxxxxx</w:t>
      </w:r>
      <w:r w:rsidR="00DD3B8B">
        <w:rPr>
          <w:rFonts w:ascii="Arial" w:eastAsiaTheme="minorEastAsia" w:hAnsi="Arial" w:cs="Arial"/>
          <w:noProof/>
          <w:sz w:val="22"/>
          <w:szCs w:val="22"/>
        </w:rPr>
        <w:t xml:space="preserve">, </w:t>
      </w:r>
    </w:p>
    <w:p w14:paraId="6C87D9EF" w14:textId="4DAC6871" w:rsidR="00E73E29" w:rsidRPr="00FA1E3D" w:rsidRDefault="004E58D5" w:rsidP="00831ECD">
      <w:pPr>
        <w:widowControl w:val="0"/>
        <w:tabs>
          <w:tab w:val="left" w:pos="270"/>
        </w:tabs>
        <w:spacing w:after="120"/>
        <w:ind w:left="993" w:hanging="993"/>
        <w:jc w:val="both"/>
        <w:rPr>
          <w:rFonts w:ascii="Arial" w:hAnsi="Arial" w:cs="Arial"/>
          <w:i/>
          <w:sz w:val="22"/>
          <w:szCs w:val="22"/>
        </w:rPr>
      </w:pPr>
      <w:r w:rsidRPr="00FA1E3D">
        <w:rPr>
          <w:rFonts w:ascii="Arial" w:hAnsi="Arial" w:cs="Arial"/>
          <w:sz w:val="22"/>
          <w:szCs w:val="22"/>
        </w:rPr>
        <w:tab/>
      </w:r>
      <w:r w:rsidRPr="00FA1E3D">
        <w:rPr>
          <w:rFonts w:ascii="Arial" w:hAnsi="Arial" w:cs="Arial"/>
          <w:sz w:val="22"/>
          <w:szCs w:val="22"/>
        </w:rPr>
        <w:tab/>
        <w:t xml:space="preserve">- za poskytovatele: </w:t>
      </w:r>
      <w:r w:rsidR="000C35D1">
        <w:rPr>
          <w:rFonts w:ascii="Arial" w:eastAsia="Arial" w:hAnsi="Arial" w:cs="Arial"/>
          <w:sz w:val="22"/>
          <w:szCs w:val="22"/>
        </w:rPr>
        <w:t>xxxxxxxxxxxxxxxx</w:t>
      </w:r>
      <w:r w:rsidR="00116575" w:rsidRPr="00FA1E3D">
        <w:rPr>
          <w:rFonts w:ascii="Arial" w:hAnsi="Arial" w:cs="Arial"/>
          <w:i/>
          <w:sz w:val="22"/>
          <w:szCs w:val="22"/>
        </w:rPr>
        <w:t>.</w:t>
      </w:r>
    </w:p>
    <w:p w14:paraId="22525C04" w14:textId="77777777" w:rsidR="00100FBB" w:rsidRPr="00FA1E3D" w:rsidRDefault="00100FBB"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jsou oprávněny jednostranně změnit kontaktní osoby nebo jejich kontaktní údaje, na tuto změnu jsou však povinny druhou Smluvní stranu písemně upozornit. Tato změna je vůči druhé Smluvní straně účinná ode dne doručení oznámení o změně bez nutnosti uzavírání dodatku ke Smlouvě.</w:t>
      </w:r>
    </w:p>
    <w:p w14:paraId="4EE5DCFC" w14:textId="2E1CFAF6" w:rsidR="00E73E29" w:rsidRPr="00FA1E3D" w:rsidRDefault="00E73E29"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Poskytovatel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Poskytovatel je povinen podle § 13 ZFK poskytnout požadované informace a dokumentaci kontrolním orgánům (</w:t>
      </w:r>
      <w:r w:rsidR="00967C36">
        <w:rPr>
          <w:rFonts w:ascii="Arial" w:hAnsi="Arial" w:cs="Arial"/>
          <w:sz w:val="22"/>
          <w:szCs w:val="22"/>
          <w:lang w:val="cs-CZ"/>
        </w:rPr>
        <w:t xml:space="preserve">Ministerstvu pro místní rozvoj ČR, </w:t>
      </w:r>
      <w:r w:rsidR="00904CBB">
        <w:rPr>
          <w:rFonts w:ascii="Arial" w:hAnsi="Arial" w:cs="Arial"/>
          <w:sz w:val="22"/>
          <w:szCs w:val="22"/>
          <w:lang w:val="cs-CZ"/>
        </w:rPr>
        <w:t>Centru pro regionální rozvoj ČR</w:t>
      </w:r>
      <w:r w:rsidRPr="00FA1E3D">
        <w:rPr>
          <w:rFonts w:ascii="Arial" w:hAnsi="Arial" w:cs="Arial"/>
          <w:sz w:val="22"/>
          <w:szCs w:val="22"/>
          <w:lang w:val="cs-CZ"/>
        </w:rPr>
        <w:t>,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850DC8B" w14:textId="5336B9EE" w:rsidR="00E73E29" w:rsidRPr="00FA1E3D" w:rsidRDefault="00E73E29"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lastRenderedPageBreak/>
        <w:t xml:space="preserve">Poskytovatel je povinen uchovávat veškeré originální dokumenty související s realizací veřejné zakázky po dobu uvedenou v závazných právních předpisech upravujících oblast zadávání veřejných zakázek, nejméně však po dobu </w:t>
      </w:r>
      <w:r w:rsidR="00560D75" w:rsidRPr="00FA1E3D">
        <w:rPr>
          <w:rFonts w:ascii="Arial" w:hAnsi="Arial" w:cs="Arial"/>
          <w:sz w:val="22"/>
          <w:szCs w:val="22"/>
          <w:lang w:val="cs-CZ"/>
        </w:rPr>
        <w:t>deseti (</w:t>
      </w:r>
      <w:r w:rsidRPr="00FA1E3D">
        <w:rPr>
          <w:rFonts w:ascii="Arial" w:hAnsi="Arial" w:cs="Arial"/>
          <w:sz w:val="22"/>
          <w:szCs w:val="22"/>
          <w:lang w:val="cs-CZ"/>
        </w:rPr>
        <w:t>10</w:t>
      </w:r>
      <w:r w:rsidR="00560D75" w:rsidRPr="00FA1E3D">
        <w:rPr>
          <w:rFonts w:ascii="Arial" w:hAnsi="Arial" w:cs="Arial"/>
          <w:sz w:val="22"/>
          <w:szCs w:val="22"/>
          <w:lang w:val="cs-CZ"/>
        </w:rPr>
        <w:t>)</w:t>
      </w:r>
      <w:r w:rsidRPr="00FA1E3D">
        <w:rPr>
          <w:rFonts w:ascii="Arial" w:hAnsi="Arial" w:cs="Arial"/>
          <w:sz w:val="22"/>
          <w:szCs w:val="22"/>
          <w:lang w:val="cs-CZ"/>
        </w:rPr>
        <w:t xml:space="preserve"> let od finančního ukončení projektu, zároveň</w:t>
      </w:r>
      <w:r w:rsidR="000901D2" w:rsidRPr="00FA1E3D">
        <w:rPr>
          <w:rFonts w:ascii="Arial" w:hAnsi="Arial" w:cs="Arial"/>
          <w:sz w:val="22"/>
          <w:szCs w:val="22"/>
          <w:lang w:val="cs-CZ"/>
        </w:rPr>
        <w:t xml:space="preserve"> minimálně do konce roku </w:t>
      </w:r>
      <w:r w:rsidR="0056694F" w:rsidRPr="00FA1E3D">
        <w:rPr>
          <w:rFonts w:ascii="Arial" w:hAnsi="Arial" w:cs="Arial"/>
          <w:sz w:val="22"/>
          <w:szCs w:val="22"/>
          <w:lang w:val="cs-CZ"/>
        </w:rPr>
        <w:t>20</w:t>
      </w:r>
      <w:r w:rsidR="00DD3B8B">
        <w:rPr>
          <w:rFonts w:ascii="Arial" w:hAnsi="Arial" w:cs="Arial"/>
          <w:sz w:val="22"/>
          <w:szCs w:val="22"/>
          <w:lang w:val="cs-CZ"/>
        </w:rPr>
        <w:t>31</w:t>
      </w:r>
      <w:r w:rsidR="0056694F" w:rsidRPr="00FA1E3D">
        <w:rPr>
          <w:rFonts w:ascii="Arial" w:hAnsi="Arial" w:cs="Arial"/>
          <w:sz w:val="22"/>
          <w:szCs w:val="22"/>
          <w:lang w:val="cs-CZ"/>
        </w:rPr>
        <w:t xml:space="preserve">. Po tuto dobu je </w:t>
      </w:r>
      <w:r w:rsidR="00100FBB" w:rsidRPr="00FA1E3D">
        <w:rPr>
          <w:rFonts w:ascii="Arial" w:hAnsi="Arial" w:cs="Arial"/>
          <w:sz w:val="22"/>
          <w:szCs w:val="22"/>
          <w:lang w:val="cs-CZ"/>
        </w:rPr>
        <w:t>P</w:t>
      </w:r>
      <w:r w:rsidRPr="00FA1E3D">
        <w:rPr>
          <w:rFonts w:ascii="Arial" w:hAnsi="Arial" w:cs="Arial"/>
          <w:sz w:val="22"/>
          <w:szCs w:val="22"/>
          <w:lang w:val="cs-CZ"/>
        </w:rPr>
        <w:t>oskytovatel povinen umožnit osobám oprávněným k výkonu kontroly projektů provést kontrolu dokladů souvisejících s realizací veřejné zakázky.</w:t>
      </w:r>
    </w:p>
    <w:p w14:paraId="4D26B42A" w14:textId="5FE3EB49" w:rsidR="00005071" w:rsidRPr="00FA1E3D" w:rsidRDefault="00005071"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Poskytovatel prohlašuje, že ke dni nabytí účinnosti </w:t>
      </w:r>
      <w:r w:rsidR="00100FBB" w:rsidRPr="00FA1E3D">
        <w:rPr>
          <w:rFonts w:ascii="Arial" w:hAnsi="Arial" w:cs="Arial"/>
          <w:sz w:val="22"/>
          <w:szCs w:val="22"/>
          <w:lang w:val="cs-CZ"/>
        </w:rPr>
        <w:t>S</w:t>
      </w:r>
      <w:r w:rsidRPr="00FA1E3D">
        <w:rPr>
          <w:rFonts w:ascii="Arial" w:hAnsi="Arial" w:cs="Arial"/>
          <w:sz w:val="22"/>
          <w:szCs w:val="22"/>
          <w:lang w:val="cs-CZ"/>
        </w:rPr>
        <w:t>mlouvy je s</w:t>
      </w:r>
      <w:r w:rsidR="00243173" w:rsidRPr="00FA1E3D">
        <w:rPr>
          <w:rFonts w:ascii="Arial" w:hAnsi="Arial" w:cs="Arial"/>
          <w:sz w:val="22"/>
          <w:szCs w:val="22"/>
          <w:lang w:val="cs-CZ"/>
        </w:rPr>
        <w:t> </w:t>
      </w:r>
      <w:r w:rsidRPr="00FA1E3D">
        <w:rPr>
          <w:rFonts w:ascii="Arial" w:hAnsi="Arial" w:cs="Arial"/>
          <w:sz w:val="22"/>
          <w:szCs w:val="22"/>
          <w:lang w:val="cs-CZ"/>
        </w:rPr>
        <w:t>těmito povinnostmi</w:t>
      </w:r>
      <w:r w:rsidR="00243173" w:rsidRPr="00FA1E3D">
        <w:rPr>
          <w:rFonts w:ascii="Arial" w:hAnsi="Arial" w:cs="Arial"/>
          <w:sz w:val="22"/>
          <w:szCs w:val="22"/>
          <w:lang w:val="cs-CZ"/>
        </w:rPr>
        <w:t xml:space="preserve"> vyplývajícími z této smlouvy</w:t>
      </w:r>
      <w:r w:rsidRPr="00FA1E3D">
        <w:rPr>
          <w:rFonts w:ascii="Arial" w:hAnsi="Arial" w:cs="Arial"/>
          <w:sz w:val="22"/>
          <w:szCs w:val="22"/>
          <w:lang w:val="cs-CZ"/>
        </w:rPr>
        <w:t xml:space="preserve"> seznámen. V případě, že v průběhu plnění </w:t>
      </w:r>
      <w:r w:rsidR="00100FBB" w:rsidRPr="00FA1E3D">
        <w:rPr>
          <w:rFonts w:ascii="Arial" w:hAnsi="Arial" w:cs="Arial"/>
          <w:sz w:val="22"/>
          <w:szCs w:val="22"/>
          <w:lang w:val="cs-CZ"/>
        </w:rPr>
        <w:t>S</w:t>
      </w:r>
      <w:r w:rsidRPr="00FA1E3D">
        <w:rPr>
          <w:rFonts w:ascii="Arial" w:hAnsi="Arial" w:cs="Arial"/>
          <w:sz w:val="22"/>
          <w:szCs w:val="22"/>
          <w:lang w:val="cs-CZ"/>
        </w:rPr>
        <w:t>mlouvy dojde ke změně těchto povinností</w:t>
      </w:r>
      <w:r w:rsidR="0056694F" w:rsidRPr="00FA1E3D">
        <w:rPr>
          <w:rFonts w:ascii="Arial" w:hAnsi="Arial" w:cs="Arial"/>
          <w:sz w:val="22"/>
          <w:szCs w:val="22"/>
          <w:lang w:val="cs-CZ"/>
        </w:rPr>
        <w:t xml:space="preserve">, je </w:t>
      </w:r>
      <w:r w:rsidR="00100FBB" w:rsidRPr="00FA1E3D">
        <w:rPr>
          <w:rFonts w:ascii="Arial" w:hAnsi="Arial" w:cs="Arial"/>
          <w:sz w:val="22"/>
          <w:szCs w:val="22"/>
          <w:lang w:val="cs-CZ"/>
        </w:rPr>
        <w:t>O</w:t>
      </w:r>
      <w:r w:rsidRPr="00FA1E3D">
        <w:rPr>
          <w:rFonts w:ascii="Arial" w:hAnsi="Arial" w:cs="Arial"/>
          <w:sz w:val="22"/>
          <w:szCs w:val="22"/>
          <w:lang w:val="cs-CZ"/>
        </w:rPr>
        <w:t>bjedna</w:t>
      </w:r>
      <w:r w:rsidR="0056694F" w:rsidRPr="00FA1E3D">
        <w:rPr>
          <w:rFonts w:ascii="Arial" w:hAnsi="Arial" w:cs="Arial"/>
          <w:sz w:val="22"/>
          <w:szCs w:val="22"/>
          <w:lang w:val="cs-CZ"/>
        </w:rPr>
        <w:t xml:space="preserve">tel povinen o této skutečnosti </w:t>
      </w:r>
      <w:r w:rsidR="00100FBB" w:rsidRPr="00FA1E3D">
        <w:rPr>
          <w:rFonts w:ascii="Arial" w:hAnsi="Arial" w:cs="Arial"/>
          <w:sz w:val="22"/>
          <w:szCs w:val="22"/>
          <w:lang w:val="cs-CZ"/>
        </w:rPr>
        <w:t>P</w:t>
      </w:r>
      <w:r w:rsidRPr="00FA1E3D">
        <w:rPr>
          <w:rFonts w:ascii="Arial" w:hAnsi="Arial" w:cs="Arial"/>
          <w:sz w:val="22"/>
          <w:szCs w:val="22"/>
          <w:lang w:val="cs-CZ"/>
        </w:rPr>
        <w:t>oskytovatele bezodkladně informovat.</w:t>
      </w:r>
    </w:p>
    <w:p w14:paraId="3BCFE9FC" w14:textId="66E39A31" w:rsidR="004E58D5" w:rsidRPr="00FA1E3D" w:rsidRDefault="004E58D5"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Veškeré změny </w:t>
      </w:r>
      <w:r w:rsidR="00100FBB" w:rsidRPr="00FA1E3D">
        <w:rPr>
          <w:rFonts w:ascii="Arial" w:hAnsi="Arial" w:cs="Arial"/>
          <w:sz w:val="22"/>
          <w:szCs w:val="22"/>
          <w:lang w:val="cs-CZ"/>
        </w:rPr>
        <w:t>S</w:t>
      </w:r>
      <w:r w:rsidRPr="00FA1E3D">
        <w:rPr>
          <w:rFonts w:ascii="Arial" w:hAnsi="Arial" w:cs="Arial"/>
          <w:sz w:val="22"/>
          <w:szCs w:val="22"/>
          <w:lang w:val="cs-CZ"/>
        </w:rPr>
        <w:t xml:space="preserve">mlouvy lze provést pouze formou písemných dodatků ke </w:t>
      </w:r>
      <w:r w:rsidR="00100FBB" w:rsidRPr="00FA1E3D">
        <w:rPr>
          <w:rFonts w:ascii="Arial" w:hAnsi="Arial" w:cs="Arial"/>
          <w:sz w:val="22"/>
          <w:szCs w:val="22"/>
          <w:lang w:val="cs-CZ"/>
        </w:rPr>
        <w:t>Sm</w:t>
      </w:r>
      <w:r w:rsidRPr="00FA1E3D">
        <w:rPr>
          <w:rFonts w:ascii="Arial" w:hAnsi="Arial" w:cs="Arial"/>
          <w:sz w:val="22"/>
          <w:szCs w:val="22"/>
          <w:lang w:val="cs-CZ"/>
        </w:rPr>
        <w:t xml:space="preserve">louvě odsouhlasených oběma </w:t>
      </w:r>
      <w:r w:rsidR="00100FBB" w:rsidRPr="00FA1E3D">
        <w:rPr>
          <w:rFonts w:ascii="Arial" w:hAnsi="Arial" w:cs="Arial"/>
          <w:sz w:val="22"/>
          <w:szCs w:val="22"/>
          <w:lang w:val="cs-CZ"/>
        </w:rPr>
        <w:t>S</w:t>
      </w:r>
      <w:r w:rsidRPr="00FA1E3D">
        <w:rPr>
          <w:rFonts w:ascii="Arial" w:hAnsi="Arial" w:cs="Arial"/>
          <w:sz w:val="22"/>
          <w:szCs w:val="22"/>
          <w:lang w:val="cs-CZ"/>
        </w:rPr>
        <w:t>mluvními stranami</w:t>
      </w:r>
      <w:r w:rsidR="00100FBB" w:rsidRPr="00FA1E3D">
        <w:rPr>
          <w:rFonts w:ascii="Arial" w:hAnsi="Arial" w:cs="Arial"/>
          <w:sz w:val="22"/>
          <w:szCs w:val="22"/>
          <w:lang w:val="cs-CZ"/>
        </w:rPr>
        <w:t>, nestanoví-li Smlouva jinak.</w:t>
      </w:r>
    </w:p>
    <w:p w14:paraId="51F99908" w14:textId="18B2EC7B" w:rsidR="00423262" w:rsidRPr="00FA1E3D" w:rsidRDefault="004E58D5"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Nedílnou součást </w:t>
      </w:r>
      <w:r w:rsidR="00100FBB" w:rsidRPr="00FA1E3D">
        <w:rPr>
          <w:rFonts w:ascii="Arial" w:hAnsi="Arial" w:cs="Arial"/>
          <w:sz w:val="22"/>
          <w:szCs w:val="22"/>
          <w:lang w:val="cs-CZ"/>
        </w:rPr>
        <w:t>S</w:t>
      </w:r>
      <w:r w:rsidRPr="00FA1E3D">
        <w:rPr>
          <w:rFonts w:ascii="Arial" w:hAnsi="Arial" w:cs="Arial"/>
          <w:sz w:val="22"/>
          <w:szCs w:val="22"/>
          <w:lang w:val="cs-CZ"/>
        </w:rPr>
        <w:t>mlouvy tvoří</w:t>
      </w:r>
      <w:r w:rsidR="00423262" w:rsidRPr="00FA1E3D">
        <w:rPr>
          <w:rFonts w:ascii="Arial" w:hAnsi="Arial" w:cs="Arial"/>
          <w:sz w:val="22"/>
          <w:szCs w:val="22"/>
          <w:lang w:val="cs-CZ"/>
        </w:rPr>
        <w:t>:</w:t>
      </w:r>
    </w:p>
    <w:p w14:paraId="5C42E654" w14:textId="4A651B5B" w:rsidR="00423262" w:rsidRDefault="002E0258" w:rsidP="00831EC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Pr>
          <w:rFonts w:ascii="Arial" w:hAnsi="Arial" w:cs="Arial"/>
          <w:sz w:val="22"/>
          <w:szCs w:val="22"/>
          <w:lang w:val="cs-CZ"/>
        </w:rPr>
        <w:t>Příloha</w:t>
      </w:r>
      <w:r w:rsidR="0089602E">
        <w:rPr>
          <w:rFonts w:ascii="Arial" w:hAnsi="Arial" w:cs="Arial"/>
          <w:sz w:val="22"/>
          <w:szCs w:val="22"/>
          <w:lang w:val="cs-CZ"/>
        </w:rPr>
        <w:t xml:space="preserve"> č. 1</w:t>
      </w:r>
      <w:r>
        <w:rPr>
          <w:rFonts w:ascii="Arial" w:hAnsi="Arial" w:cs="Arial"/>
          <w:sz w:val="22"/>
          <w:szCs w:val="22"/>
          <w:lang w:val="cs-CZ"/>
        </w:rPr>
        <w:t xml:space="preserve"> – Specifikace plnění </w:t>
      </w:r>
    </w:p>
    <w:p w14:paraId="23D7520B" w14:textId="47C45244" w:rsidR="0089602E" w:rsidRDefault="0089602E" w:rsidP="00831EC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Pr>
          <w:rFonts w:ascii="Arial" w:hAnsi="Arial" w:cs="Arial"/>
          <w:sz w:val="22"/>
          <w:szCs w:val="22"/>
          <w:lang w:val="cs-CZ"/>
        </w:rPr>
        <w:t>Příloha č. 2 – Nabízená kvalita plnění</w:t>
      </w:r>
    </w:p>
    <w:p w14:paraId="5194E327" w14:textId="0C3A8CFF" w:rsidR="00B3191F" w:rsidRPr="00CA13BB" w:rsidRDefault="00B3191F" w:rsidP="00831EC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Pr>
          <w:rFonts w:ascii="Arial" w:hAnsi="Arial" w:cs="Arial"/>
          <w:sz w:val="22"/>
          <w:szCs w:val="22"/>
          <w:lang w:val="cs-CZ"/>
        </w:rPr>
        <w:t>Příloha č. 3 – Akceptační protokol</w:t>
      </w:r>
    </w:p>
    <w:p w14:paraId="48B305A3" w14:textId="6B05E591" w:rsidR="002813CA" w:rsidRPr="00FA1E3D" w:rsidRDefault="00100FBB"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 xml:space="preserve">Smlouva je uzavřena v </w:t>
      </w:r>
      <w:r w:rsidR="00C90A79" w:rsidRPr="00FA1E3D">
        <w:rPr>
          <w:rFonts w:ascii="Arial" w:hAnsi="Arial" w:cs="Arial"/>
          <w:sz w:val="22"/>
          <w:szCs w:val="22"/>
          <w:lang w:val="cs-CZ"/>
        </w:rPr>
        <w:t xml:space="preserve">jednom </w:t>
      </w:r>
      <w:r w:rsidRPr="00FA1E3D">
        <w:rPr>
          <w:rFonts w:ascii="Arial" w:hAnsi="Arial" w:cs="Arial"/>
          <w:sz w:val="22"/>
          <w:szCs w:val="22"/>
          <w:lang w:val="cs-CZ"/>
        </w:rPr>
        <w:t>elektronickém vyhotovení.</w:t>
      </w:r>
    </w:p>
    <w:p w14:paraId="783EB275" w14:textId="7E46E5C7" w:rsidR="002813CA" w:rsidRPr="00FA1E3D" w:rsidRDefault="00100FBB"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w:t>
      </w:r>
      <w:r w:rsidR="002813CA" w:rsidRPr="00FA1E3D">
        <w:rPr>
          <w:rFonts w:ascii="Arial" w:hAnsi="Arial" w:cs="Arial"/>
          <w:sz w:val="22"/>
          <w:szCs w:val="22"/>
          <w:lang w:val="cs-CZ"/>
        </w:rPr>
        <w:t xml:space="preserve">mlouva obsahuje úplné ujednání o předmětu </w:t>
      </w:r>
      <w:r w:rsidRPr="00FA1E3D">
        <w:rPr>
          <w:rFonts w:ascii="Arial" w:hAnsi="Arial" w:cs="Arial"/>
          <w:sz w:val="22"/>
          <w:szCs w:val="22"/>
          <w:lang w:val="cs-CZ"/>
        </w:rPr>
        <w:t>S</w:t>
      </w:r>
      <w:r w:rsidR="002813CA" w:rsidRPr="00FA1E3D">
        <w:rPr>
          <w:rFonts w:ascii="Arial" w:hAnsi="Arial" w:cs="Arial"/>
          <w:sz w:val="22"/>
          <w:szCs w:val="22"/>
          <w:lang w:val="cs-CZ"/>
        </w:rPr>
        <w:t xml:space="preserve">mlouvy a všech náležitostech, které strany měly a chtěly ujednat, a které považují za důležité pro závaznost smlouvy. Žádný projev stran učiněný při jednání o </w:t>
      </w:r>
      <w:r w:rsidRPr="00FA1E3D">
        <w:rPr>
          <w:rFonts w:ascii="Arial" w:hAnsi="Arial" w:cs="Arial"/>
          <w:sz w:val="22"/>
          <w:szCs w:val="22"/>
          <w:lang w:val="cs-CZ"/>
        </w:rPr>
        <w:t>S</w:t>
      </w:r>
      <w:r w:rsidR="002813CA" w:rsidRPr="00FA1E3D">
        <w:rPr>
          <w:rFonts w:ascii="Arial" w:hAnsi="Arial" w:cs="Arial"/>
          <w:sz w:val="22"/>
          <w:szCs w:val="22"/>
          <w:lang w:val="cs-CZ"/>
        </w:rPr>
        <w:t xml:space="preserve">mlouvě ani projev učiněný po uzavření </w:t>
      </w:r>
      <w:r w:rsidRPr="00FA1E3D">
        <w:rPr>
          <w:rFonts w:ascii="Arial" w:hAnsi="Arial" w:cs="Arial"/>
          <w:sz w:val="22"/>
          <w:szCs w:val="22"/>
          <w:lang w:val="cs-CZ"/>
        </w:rPr>
        <w:t>S</w:t>
      </w:r>
      <w:r w:rsidR="002813CA" w:rsidRPr="00FA1E3D">
        <w:rPr>
          <w:rFonts w:ascii="Arial" w:hAnsi="Arial" w:cs="Arial"/>
          <w:sz w:val="22"/>
          <w:szCs w:val="22"/>
          <w:lang w:val="cs-CZ"/>
        </w:rPr>
        <w:t xml:space="preserve">mlouvy nesmí být vykládán v rozporu s výslovným ustanovením </w:t>
      </w:r>
      <w:r w:rsidRPr="00FA1E3D">
        <w:rPr>
          <w:rFonts w:ascii="Arial" w:hAnsi="Arial" w:cs="Arial"/>
          <w:sz w:val="22"/>
          <w:szCs w:val="22"/>
          <w:lang w:val="cs-CZ"/>
        </w:rPr>
        <w:t>S</w:t>
      </w:r>
      <w:r w:rsidR="002813CA" w:rsidRPr="00FA1E3D">
        <w:rPr>
          <w:rFonts w:ascii="Arial" w:hAnsi="Arial" w:cs="Arial"/>
          <w:sz w:val="22"/>
          <w:szCs w:val="22"/>
          <w:lang w:val="cs-CZ"/>
        </w:rPr>
        <w:t xml:space="preserve">mlouvy a nezakládá žádný závazek žádné ze </w:t>
      </w:r>
      <w:r w:rsidR="00277737" w:rsidRPr="00FA1E3D">
        <w:rPr>
          <w:rFonts w:ascii="Arial" w:hAnsi="Arial" w:cs="Arial"/>
          <w:sz w:val="22"/>
          <w:szCs w:val="22"/>
          <w:lang w:val="cs-CZ"/>
        </w:rPr>
        <w:t xml:space="preserve">smluvních </w:t>
      </w:r>
      <w:r w:rsidR="002813CA" w:rsidRPr="00FA1E3D">
        <w:rPr>
          <w:rFonts w:ascii="Arial" w:hAnsi="Arial" w:cs="Arial"/>
          <w:sz w:val="22"/>
          <w:szCs w:val="22"/>
          <w:lang w:val="cs-CZ"/>
        </w:rPr>
        <w:t>stran.</w:t>
      </w:r>
    </w:p>
    <w:p w14:paraId="18513D0D" w14:textId="5DBBB5F4" w:rsidR="00C90A79" w:rsidRPr="00FA1E3D" w:rsidRDefault="00C90A79"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se dohodly, že vylučují aplikaci ustanovení § 557 občanského zákoníku.</w:t>
      </w:r>
    </w:p>
    <w:p w14:paraId="3007F2C5" w14:textId="00E9F291" w:rsidR="004E58D5" w:rsidRPr="00FA1E3D" w:rsidRDefault="00100FBB"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w:t>
      </w:r>
      <w:r w:rsidR="004E58D5" w:rsidRPr="00FA1E3D">
        <w:rPr>
          <w:rFonts w:ascii="Arial" w:hAnsi="Arial" w:cs="Arial"/>
          <w:sz w:val="22"/>
          <w:szCs w:val="22"/>
          <w:lang w:val="cs-CZ"/>
        </w:rPr>
        <w:t xml:space="preserve">mlouva nabývá platnosti dnem jejího podpisu oběma </w:t>
      </w:r>
      <w:r w:rsidRPr="00FA1E3D">
        <w:rPr>
          <w:rFonts w:ascii="Arial" w:hAnsi="Arial" w:cs="Arial"/>
          <w:sz w:val="22"/>
          <w:szCs w:val="22"/>
          <w:lang w:val="cs-CZ"/>
        </w:rPr>
        <w:t>S</w:t>
      </w:r>
      <w:r w:rsidR="004E58D5" w:rsidRPr="00FA1E3D">
        <w:rPr>
          <w:rFonts w:ascii="Arial" w:hAnsi="Arial" w:cs="Arial"/>
          <w:sz w:val="22"/>
          <w:szCs w:val="22"/>
          <w:lang w:val="cs-CZ"/>
        </w:rPr>
        <w:t>mluvními stranami</w:t>
      </w:r>
      <w:r w:rsidRPr="00FA1E3D">
        <w:rPr>
          <w:rFonts w:ascii="Arial" w:hAnsi="Arial" w:cs="Arial"/>
          <w:sz w:val="22"/>
          <w:szCs w:val="22"/>
          <w:lang w:val="cs-CZ"/>
        </w:rPr>
        <w:t xml:space="preserve"> a účinnosti dnem jejího uveřejnění v registru smluv</w:t>
      </w:r>
      <w:r w:rsidR="004E58D5" w:rsidRPr="00FA1E3D">
        <w:rPr>
          <w:rFonts w:ascii="Arial" w:hAnsi="Arial" w:cs="Arial"/>
          <w:sz w:val="22"/>
          <w:szCs w:val="22"/>
          <w:lang w:val="cs-CZ"/>
        </w:rPr>
        <w:t>.</w:t>
      </w:r>
    </w:p>
    <w:p w14:paraId="3BF94702" w14:textId="4097783D" w:rsidR="004E58D5" w:rsidRPr="00FA1E3D" w:rsidRDefault="004E58D5" w:rsidP="00831ECD">
      <w:pPr>
        <w:pStyle w:val="Odstavecseseznamem"/>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contextualSpacing w:val="0"/>
        <w:jc w:val="both"/>
        <w:rPr>
          <w:rFonts w:ascii="Arial" w:hAnsi="Arial" w:cs="Arial"/>
          <w:sz w:val="22"/>
          <w:szCs w:val="22"/>
          <w:lang w:val="cs-CZ"/>
        </w:rPr>
      </w:pPr>
      <w:r w:rsidRPr="00FA1E3D">
        <w:rPr>
          <w:rFonts w:ascii="Arial" w:hAnsi="Arial" w:cs="Arial"/>
          <w:sz w:val="22"/>
          <w:szCs w:val="22"/>
          <w:lang w:val="cs-CZ"/>
        </w:rPr>
        <w:t>Smluvní strany prohlašují, že je jim znám celý obsah smlouvy</w:t>
      </w:r>
      <w:r w:rsidR="00CE3B4D" w:rsidRPr="00FA1E3D">
        <w:rPr>
          <w:rFonts w:ascii="Arial" w:hAnsi="Arial" w:cs="Arial"/>
          <w:sz w:val="22"/>
          <w:szCs w:val="22"/>
          <w:lang w:val="cs-CZ"/>
        </w:rPr>
        <w:t>,</w:t>
      </w:r>
      <w:r w:rsidRPr="00FA1E3D">
        <w:rPr>
          <w:rFonts w:ascii="Arial" w:hAnsi="Arial" w:cs="Arial"/>
          <w:sz w:val="22"/>
          <w:szCs w:val="22"/>
          <w:lang w:val="cs-CZ"/>
        </w:rPr>
        <w:t xml:space="preserve"> a že tuto smlouvu uzavřely na základě své svobodné a vážné vůle. Na důkaz této skutečnosti připojují své podpisy.</w:t>
      </w:r>
    </w:p>
    <w:p w14:paraId="6525F097" w14:textId="689635DC" w:rsidR="004E58D5" w:rsidRDefault="004E58D5" w:rsidP="00831ECD">
      <w:pPr>
        <w:pStyle w:val="Text"/>
        <w:tabs>
          <w:tab w:val="clear" w:pos="227"/>
        </w:tabs>
        <w:spacing w:line="240" w:lineRule="auto"/>
        <w:ind w:left="426" w:hanging="426"/>
        <w:rPr>
          <w:rFonts w:ascii="Arial" w:hAnsi="Arial" w:cs="Arial"/>
          <w:sz w:val="22"/>
          <w:szCs w:val="22"/>
        </w:rPr>
      </w:pPr>
    </w:p>
    <w:p w14:paraId="659D280A" w14:textId="77777777" w:rsidR="004566D1" w:rsidRPr="00FA1E3D" w:rsidRDefault="004566D1" w:rsidP="00831ECD">
      <w:pPr>
        <w:pStyle w:val="Text"/>
        <w:tabs>
          <w:tab w:val="clear" w:pos="227"/>
        </w:tabs>
        <w:spacing w:line="240" w:lineRule="auto"/>
        <w:ind w:left="426" w:hanging="426"/>
        <w:rPr>
          <w:rFonts w:ascii="Arial" w:hAnsi="Arial" w:cs="Arial"/>
          <w:sz w:val="22"/>
          <w:szCs w:val="22"/>
        </w:rPr>
      </w:pPr>
    </w:p>
    <w:p w14:paraId="3A92E425" w14:textId="77777777" w:rsidR="003466D4" w:rsidRPr="00FA1E3D" w:rsidRDefault="003466D4" w:rsidP="00831ECD">
      <w:pPr>
        <w:pStyle w:val="Text"/>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z w:val="22"/>
          <w:szCs w:val="22"/>
        </w:rPr>
      </w:pPr>
    </w:p>
    <w:p w14:paraId="399EF21D" w14:textId="77777777" w:rsidR="004566D1" w:rsidRDefault="004566D1" w:rsidP="004566D1">
      <w:pPr>
        <w:pBdr>
          <w:top w:val="nil"/>
          <w:left w:val="nil"/>
          <w:bottom w:val="nil"/>
          <w:right w:val="nil"/>
          <w:between w:val="nil"/>
        </w:pBdr>
        <w:tabs>
          <w:tab w:val="left" w:pos="227"/>
          <w:tab w:val="left" w:pos="720"/>
          <w:tab w:val="left" w:pos="1440"/>
          <w:tab w:val="left" w:pos="2160"/>
          <w:tab w:val="left" w:pos="2880"/>
          <w:tab w:val="left" w:pos="4320"/>
          <w:tab w:val="left" w:pos="5040"/>
          <w:tab w:val="left" w:pos="5103"/>
          <w:tab w:val="left" w:pos="5760"/>
          <w:tab w:val="left" w:pos="6096"/>
          <w:tab w:val="left" w:pos="7200"/>
          <w:tab w:val="left" w:pos="7920"/>
          <w:tab w:val="left" w:pos="8640"/>
          <w:tab w:val="left" w:pos="10065"/>
        </w:tabs>
        <w:jc w:val="both"/>
        <w:rPr>
          <w:rFonts w:ascii="Arial" w:eastAsia="Arial" w:hAnsi="Arial" w:cs="Arial"/>
          <w:color w:val="000000"/>
          <w:sz w:val="22"/>
          <w:szCs w:val="22"/>
        </w:rPr>
      </w:pPr>
      <w:r>
        <w:rPr>
          <w:rFonts w:ascii="Arial" w:eastAsia="Arial" w:hAnsi="Arial" w:cs="Arial"/>
          <w:color w:val="000000"/>
          <w:sz w:val="22"/>
          <w:szCs w:val="22"/>
        </w:rPr>
        <w:t>V Praze dne ………………………</w:t>
      </w:r>
      <w:r>
        <w:rPr>
          <w:rFonts w:ascii="Arial" w:eastAsia="Arial" w:hAnsi="Arial" w:cs="Arial"/>
          <w:color w:val="000000"/>
          <w:sz w:val="22"/>
          <w:szCs w:val="22"/>
        </w:rPr>
        <w:tab/>
        <w:t xml:space="preserve">    </w:t>
      </w:r>
      <w:r>
        <w:rPr>
          <w:rFonts w:ascii="Arial" w:eastAsia="Arial" w:hAnsi="Arial" w:cs="Arial"/>
          <w:color w:val="000000"/>
          <w:sz w:val="22"/>
          <w:szCs w:val="22"/>
        </w:rPr>
        <w:tab/>
      </w:r>
      <w:r>
        <w:rPr>
          <w:rFonts w:ascii="Arial" w:eastAsia="Arial" w:hAnsi="Arial" w:cs="Arial"/>
          <w:color w:val="000000"/>
          <w:sz w:val="22"/>
          <w:szCs w:val="22"/>
        </w:rPr>
        <w:tab/>
        <w:t xml:space="preserve">      V</w:t>
      </w:r>
      <w:r>
        <w:rPr>
          <w:rFonts w:ascii="Arial" w:eastAsia="Arial" w:hAnsi="Arial" w:cs="Arial"/>
          <w:sz w:val="22"/>
          <w:szCs w:val="22"/>
        </w:rPr>
        <w:t xml:space="preserve"> Praze</w:t>
      </w:r>
      <w:r>
        <w:rPr>
          <w:rFonts w:ascii="Arial" w:eastAsia="Arial" w:hAnsi="Arial" w:cs="Arial"/>
          <w:color w:val="000000"/>
          <w:sz w:val="22"/>
          <w:szCs w:val="22"/>
        </w:rPr>
        <w:t xml:space="preserve"> dne</w:t>
      </w:r>
      <w:r>
        <w:rPr>
          <w:rFonts w:ascii="Arial" w:eastAsia="Arial" w:hAnsi="Arial" w:cs="Arial"/>
          <w:sz w:val="22"/>
          <w:szCs w:val="22"/>
        </w:rPr>
        <w:t xml:space="preserve"> ……………………….</w:t>
      </w:r>
    </w:p>
    <w:p w14:paraId="21BB02D3" w14:textId="77777777" w:rsidR="004566D1" w:rsidRDefault="004566D1" w:rsidP="004566D1">
      <w:pPr>
        <w:pBdr>
          <w:top w:val="nil"/>
          <w:left w:val="nil"/>
          <w:bottom w:val="nil"/>
          <w:right w:val="nil"/>
          <w:between w:val="nil"/>
        </w:pBdr>
        <w:tabs>
          <w:tab w:val="left" w:pos="227"/>
          <w:tab w:val="left" w:pos="720"/>
          <w:tab w:val="left" w:pos="1440"/>
          <w:tab w:val="left" w:pos="2160"/>
          <w:tab w:val="left" w:pos="2880"/>
          <w:tab w:val="left" w:pos="3600"/>
          <w:tab w:val="left" w:pos="6480"/>
          <w:tab w:val="left" w:pos="7920"/>
          <w:tab w:val="left" w:pos="8503"/>
        </w:tabs>
        <w:jc w:val="both"/>
        <w:rPr>
          <w:rFonts w:ascii="Arial" w:eastAsia="Arial" w:hAnsi="Arial" w:cs="Arial"/>
          <w:color w:val="000000"/>
          <w:sz w:val="22"/>
          <w:szCs w:val="22"/>
        </w:rPr>
      </w:pPr>
    </w:p>
    <w:p w14:paraId="1E682CA6" w14:textId="77777777" w:rsidR="004566D1" w:rsidRDefault="004566D1" w:rsidP="004566D1">
      <w:pPr>
        <w:tabs>
          <w:tab w:val="left" w:pos="0"/>
        </w:tabs>
        <w:rPr>
          <w:rFonts w:ascii="Arial" w:eastAsia="Arial" w:hAnsi="Arial" w:cs="Arial"/>
          <w:sz w:val="22"/>
          <w:szCs w:val="22"/>
        </w:rPr>
      </w:pPr>
    </w:p>
    <w:p w14:paraId="1D85A789" w14:textId="45A0C4DE" w:rsidR="004566D1" w:rsidRDefault="004566D1" w:rsidP="004566D1">
      <w:pPr>
        <w:tabs>
          <w:tab w:val="left" w:pos="0"/>
        </w:tabs>
        <w:rPr>
          <w:rFonts w:ascii="Arial" w:eastAsia="Arial" w:hAnsi="Arial" w:cs="Arial"/>
          <w:sz w:val="22"/>
          <w:szCs w:val="22"/>
        </w:rPr>
      </w:pPr>
    </w:p>
    <w:p w14:paraId="43AD40A8" w14:textId="77777777" w:rsidR="004566D1" w:rsidRDefault="004566D1" w:rsidP="004566D1">
      <w:pPr>
        <w:tabs>
          <w:tab w:val="left" w:pos="0"/>
        </w:tabs>
        <w:rPr>
          <w:rFonts w:ascii="Arial" w:eastAsia="Arial" w:hAnsi="Arial" w:cs="Arial"/>
          <w:sz w:val="22"/>
          <w:szCs w:val="22"/>
        </w:rPr>
      </w:pPr>
    </w:p>
    <w:p w14:paraId="2B78F455" w14:textId="77777777" w:rsidR="004566D1" w:rsidRDefault="004566D1" w:rsidP="004566D1">
      <w:pPr>
        <w:tabs>
          <w:tab w:val="left" w:pos="0"/>
        </w:tabs>
        <w:rPr>
          <w:rFonts w:ascii="Arial" w:eastAsia="Arial" w:hAnsi="Arial" w:cs="Arial"/>
          <w:sz w:val="22"/>
          <w:szCs w:val="22"/>
        </w:rPr>
      </w:pPr>
    </w:p>
    <w:p w14:paraId="5A42383E" w14:textId="77777777" w:rsidR="004566D1" w:rsidRDefault="004566D1" w:rsidP="004566D1">
      <w:pPr>
        <w:tabs>
          <w:tab w:val="left" w:pos="0"/>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9749AC9" w14:textId="351B1F06" w:rsidR="004566D1" w:rsidRDefault="004566D1" w:rsidP="004566D1">
      <w:pPr>
        <w:tabs>
          <w:tab w:val="left" w:pos="0"/>
        </w:tabs>
        <w:rPr>
          <w:rFonts w:ascii="Arial" w:eastAsia="Arial" w:hAnsi="Arial" w:cs="Arial"/>
          <w:sz w:val="22"/>
          <w:szCs w:val="22"/>
        </w:rPr>
      </w:pPr>
      <w:r>
        <w:rPr>
          <w:rFonts w:ascii="Arial" w:eastAsia="Arial" w:hAnsi="Arial" w:cs="Arial"/>
          <w:b/>
          <w:sz w:val="22"/>
          <w:szCs w:val="22"/>
        </w:rPr>
        <w:t>Ing. Zdeněk Vašák</w:t>
      </w:r>
      <w:r>
        <w:rPr>
          <w:rFonts w:ascii="Arial" w:eastAsia="Arial" w:hAnsi="Arial" w:cs="Arial"/>
          <w:b/>
          <w:sz w:val="22"/>
          <w:szCs w:val="22"/>
        </w:rPr>
        <w:tab/>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0C35D1">
        <w:rPr>
          <w:rFonts w:ascii="Arial" w:eastAsia="Arial" w:hAnsi="Arial" w:cs="Arial"/>
          <w:b/>
          <w:sz w:val="22"/>
          <w:szCs w:val="22"/>
        </w:rPr>
        <w:t>xxxxxxxxxxxx</w:t>
      </w:r>
    </w:p>
    <w:p w14:paraId="4962D8F3" w14:textId="217D0DFC" w:rsidR="004566D1" w:rsidRDefault="004566D1" w:rsidP="004566D1">
      <w:pPr>
        <w:tabs>
          <w:tab w:val="left" w:pos="0"/>
        </w:tabs>
        <w:rPr>
          <w:rFonts w:ascii="Arial" w:eastAsia="Arial" w:hAnsi="Arial" w:cs="Arial"/>
          <w:sz w:val="22"/>
          <w:szCs w:val="22"/>
        </w:rPr>
      </w:pPr>
      <w:r>
        <w:rPr>
          <w:rFonts w:ascii="Arial" w:eastAsia="Arial" w:hAnsi="Arial" w:cs="Arial"/>
          <w:sz w:val="22"/>
          <w:szCs w:val="22"/>
        </w:rPr>
        <w:t>generální ředitel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E4A83BE" w14:textId="3571080F" w:rsidR="004566D1" w:rsidRDefault="004566D1" w:rsidP="000C35D1">
      <w:pPr>
        <w:tabs>
          <w:tab w:val="left" w:pos="0"/>
        </w:tabs>
        <w:rPr>
          <w:rFonts w:ascii="Arial" w:eastAsia="Arial" w:hAnsi="Arial" w:cs="Arial"/>
          <w:sz w:val="22"/>
          <w:szCs w:val="22"/>
        </w:rPr>
      </w:pPr>
      <w:r>
        <w:rPr>
          <w:rFonts w:ascii="Arial" w:eastAsia="Arial" w:hAnsi="Arial" w:cs="Arial"/>
          <w:sz w:val="22"/>
          <w:szCs w:val="22"/>
        </w:rPr>
        <w:t>Centrum pro regionální rozvoj</w:t>
      </w:r>
    </w:p>
    <w:p w14:paraId="5BACD196" w14:textId="77777777" w:rsidR="004566D1" w:rsidRDefault="004566D1" w:rsidP="004566D1">
      <w:pPr>
        <w:tabs>
          <w:tab w:val="left" w:pos="0"/>
        </w:tabs>
        <w:rPr>
          <w:rFonts w:ascii="Arial" w:eastAsia="Arial" w:hAnsi="Arial" w:cs="Arial"/>
          <w:b/>
          <w:sz w:val="22"/>
          <w:szCs w:val="22"/>
        </w:rPr>
      </w:pPr>
    </w:p>
    <w:p w14:paraId="399CB7EE" w14:textId="77777777" w:rsidR="004566D1" w:rsidRDefault="004566D1" w:rsidP="00831ECD">
      <w:pPr>
        <w:tabs>
          <w:tab w:val="left" w:pos="0"/>
        </w:tabs>
        <w:rPr>
          <w:rFonts w:ascii="Arial" w:hAnsi="Arial" w:cs="Arial"/>
          <w:b/>
          <w:bCs/>
          <w:sz w:val="22"/>
          <w:szCs w:val="22"/>
        </w:rPr>
      </w:pPr>
    </w:p>
    <w:p w14:paraId="246C01B2" w14:textId="77777777" w:rsidR="004566D1" w:rsidRDefault="004566D1" w:rsidP="00831ECD">
      <w:pPr>
        <w:tabs>
          <w:tab w:val="left" w:pos="0"/>
        </w:tabs>
        <w:rPr>
          <w:rFonts w:ascii="Arial" w:hAnsi="Arial" w:cs="Arial"/>
          <w:b/>
          <w:bCs/>
          <w:sz w:val="22"/>
          <w:szCs w:val="22"/>
        </w:rPr>
      </w:pPr>
    </w:p>
    <w:p w14:paraId="65BC7927" w14:textId="6C81F00F" w:rsidR="004566D1" w:rsidRDefault="004566D1" w:rsidP="00831ECD">
      <w:pPr>
        <w:tabs>
          <w:tab w:val="left" w:pos="0"/>
        </w:tabs>
        <w:rPr>
          <w:rFonts w:ascii="Arial" w:hAnsi="Arial" w:cs="Arial"/>
          <w:b/>
          <w:bCs/>
          <w:sz w:val="22"/>
          <w:szCs w:val="22"/>
        </w:rPr>
      </w:pPr>
    </w:p>
    <w:p w14:paraId="4FE36935" w14:textId="77777777" w:rsidR="000C35D1" w:rsidRDefault="000C35D1" w:rsidP="00831ECD">
      <w:pPr>
        <w:tabs>
          <w:tab w:val="left" w:pos="0"/>
        </w:tabs>
        <w:rPr>
          <w:rFonts w:ascii="Arial" w:hAnsi="Arial" w:cs="Arial"/>
          <w:b/>
          <w:bCs/>
          <w:sz w:val="22"/>
          <w:szCs w:val="22"/>
        </w:rPr>
      </w:pPr>
    </w:p>
    <w:p w14:paraId="078207A6" w14:textId="77777777" w:rsidR="004566D1" w:rsidRDefault="004566D1" w:rsidP="00831ECD">
      <w:pPr>
        <w:tabs>
          <w:tab w:val="left" w:pos="0"/>
        </w:tabs>
        <w:rPr>
          <w:rFonts w:ascii="Arial" w:hAnsi="Arial" w:cs="Arial"/>
          <w:b/>
          <w:bCs/>
          <w:sz w:val="22"/>
          <w:szCs w:val="22"/>
        </w:rPr>
      </w:pPr>
    </w:p>
    <w:p w14:paraId="5634909B" w14:textId="0A80BA91" w:rsidR="00D077A5" w:rsidRPr="00D077A5" w:rsidRDefault="00D077A5" w:rsidP="00831ECD">
      <w:pPr>
        <w:tabs>
          <w:tab w:val="left" w:pos="0"/>
        </w:tabs>
        <w:rPr>
          <w:rFonts w:ascii="Arial" w:hAnsi="Arial" w:cs="Arial"/>
          <w:b/>
          <w:bCs/>
          <w:sz w:val="22"/>
          <w:szCs w:val="22"/>
        </w:rPr>
      </w:pPr>
      <w:r w:rsidRPr="00D077A5">
        <w:rPr>
          <w:rFonts w:ascii="Arial" w:hAnsi="Arial" w:cs="Arial"/>
          <w:b/>
          <w:bCs/>
          <w:sz w:val="22"/>
          <w:szCs w:val="22"/>
        </w:rPr>
        <w:lastRenderedPageBreak/>
        <w:t>Příloha č. 1 – Specifikace plnění</w:t>
      </w:r>
    </w:p>
    <w:p w14:paraId="3534A22E" w14:textId="3F3E7C4D" w:rsidR="00D077A5" w:rsidRDefault="00D077A5" w:rsidP="00831ECD">
      <w:pPr>
        <w:tabs>
          <w:tab w:val="left" w:pos="0"/>
        </w:tabs>
        <w:rPr>
          <w:rFonts w:ascii="Arial" w:hAnsi="Arial" w:cs="Arial"/>
          <w:sz w:val="22"/>
          <w:szCs w:val="22"/>
        </w:rPr>
      </w:pPr>
    </w:p>
    <w:p w14:paraId="3DF72C42" w14:textId="77777777" w:rsidR="00D077A5" w:rsidRPr="00D077A5" w:rsidRDefault="00D077A5" w:rsidP="00D077A5">
      <w:pPr>
        <w:spacing w:line="276" w:lineRule="auto"/>
        <w:jc w:val="both"/>
        <w:rPr>
          <w:rFonts w:ascii="Arial" w:hAnsi="Arial" w:cs="Arial"/>
          <w:sz w:val="22"/>
          <w:szCs w:val="22"/>
        </w:rPr>
      </w:pPr>
      <w:r w:rsidRPr="00D077A5">
        <w:rPr>
          <w:rFonts w:ascii="Arial" w:hAnsi="Arial" w:cs="Arial"/>
          <w:sz w:val="22"/>
          <w:szCs w:val="22"/>
        </w:rPr>
        <w:t>Předmětem veřejné zakázky je celkové organizační zajištění soutěže, zejména tedy návrh a příprava konceptu, zpracování všech potřebných dokumentů (např. úplná pravidla soutěže, případné ošetření zpracování osobních údajů či poučení o jejich ochraně pro soutěžící apod.), grafické zpracování všech materiálů, propagace a komunikace soutěže směrem k potenciálním soutěžícím, zpracování výsledků soutěže včetně jejího vyhodnocení, zajištění výher včetně jejich předání, závěrečná zpráva (shrnutí/vyhodnocení) včetně doporučení pro Zadavatele a fotodokumentace. Může se jednat o několik jednotlivých tematicky vzájemně propojených celků/soutěží, které budou však dohromady tvořit jeden funkční celek, tak aby byla široké veřejnosti představena šíře a zaměření IROP s cílem zajistit zvýšení povědomí o oblastech podpořených z IROP a jeho přínosů a také o činnosti CRR, jako organizace administrující IROP.</w:t>
      </w:r>
    </w:p>
    <w:p w14:paraId="4E69BE63" w14:textId="77777777" w:rsidR="00D077A5" w:rsidRPr="00D077A5" w:rsidRDefault="00D077A5" w:rsidP="00D077A5">
      <w:pPr>
        <w:jc w:val="both"/>
        <w:rPr>
          <w:rFonts w:ascii="Arial" w:hAnsi="Arial" w:cs="Arial"/>
          <w:sz w:val="22"/>
          <w:szCs w:val="22"/>
        </w:rPr>
      </w:pPr>
    </w:p>
    <w:p w14:paraId="49B9B0B5" w14:textId="77777777" w:rsidR="00D077A5" w:rsidRPr="00D077A5" w:rsidRDefault="00D077A5" w:rsidP="00D077A5">
      <w:pPr>
        <w:spacing w:after="120"/>
        <w:jc w:val="both"/>
        <w:rPr>
          <w:rFonts w:ascii="Arial" w:hAnsi="Arial" w:cs="Arial"/>
          <w:sz w:val="22"/>
          <w:szCs w:val="22"/>
        </w:rPr>
      </w:pPr>
      <w:r w:rsidRPr="00D077A5">
        <w:rPr>
          <w:rFonts w:ascii="Arial" w:hAnsi="Arial" w:cs="Arial"/>
          <w:sz w:val="22"/>
          <w:szCs w:val="22"/>
        </w:rPr>
        <w:t>Soutěž bude splňovat následující parametry:</w:t>
      </w:r>
    </w:p>
    <w:p w14:paraId="73BCFA4D"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Soutěž bude primárně zaměřena (cílová skupina) na širokou veřejnost starší 18 let. Dodavatel může cílovou skupinu konkretizovat/omezit tak, aby zapadala do celkového konceptu soutěže.</w:t>
      </w:r>
    </w:p>
    <w:p w14:paraId="33DB410D"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Cílem komunikační aktivity (soutěže) je zábavnou a atraktivní formou představit, kde všude IROP a CRR pomáhá zlepšovat kvalitu a životní úroveň obyvatel.</w:t>
      </w:r>
    </w:p>
    <w:p w14:paraId="7D5B6AE8"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 xml:space="preserve">Soutěž, včetně komunikace, bude zaměřena na výročí 25 let, které CRR letos slaví a na všechny oblasti, které IROP podporuje. </w:t>
      </w:r>
    </w:p>
    <w:p w14:paraId="372148A8"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Ceny do soutěže (tj. více než 1) musí být atraktivní pro danou cílovou skupinu a budou zajištěny v minimální hodnotě 250 000 Kč bez DPH. Ceny mohou být přizpůsobeny celkovému konceptu soutěže.</w:t>
      </w:r>
    </w:p>
    <w:p w14:paraId="12ED30F9"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Soutěž musí být realizovaná a proveditelná i v případě trvání stávající pandemické situace.</w:t>
      </w:r>
    </w:p>
    <w:p w14:paraId="307C6F10"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Grafické zpracování soutěže včetně komunikace musí zapadat do stávajícího stylu IROP viz FB IROP, FB CRR, YT IROP, YT CRR, www.crr.cz, regionynasbavi.cz a irop.mmr.cz, kde jsou k dispozici grafické manuály.</w:t>
      </w:r>
    </w:p>
    <w:p w14:paraId="30BD91E7" w14:textId="77777777" w:rsidR="00D077A5" w:rsidRPr="00D077A5" w:rsidRDefault="00D077A5" w:rsidP="00D077A5">
      <w:pPr>
        <w:pStyle w:val="Odstavecseseznamem"/>
        <w:numPr>
          <w:ilvl w:val="0"/>
          <w:numId w:val="26"/>
        </w:numPr>
        <w:spacing w:after="120" w:line="259" w:lineRule="auto"/>
        <w:contextualSpacing w:val="0"/>
        <w:jc w:val="both"/>
        <w:rPr>
          <w:rFonts w:ascii="Arial" w:hAnsi="Arial" w:cs="Arial"/>
          <w:sz w:val="22"/>
          <w:szCs w:val="22"/>
        </w:rPr>
      </w:pPr>
      <w:r w:rsidRPr="00D077A5">
        <w:rPr>
          <w:rFonts w:ascii="Arial" w:hAnsi="Arial" w:cs="Arial"/>
          <w:sz w:val="22"/>
          <w:szCs w:val="22"/>
        </w:rPr>
        <w:t>Dodavatel vybere takové kanály k propagaci a komunikaci soutěže, které budou zapadat do celkového konceptu. Zmínka o soutěži bude též na webu CRR. Součástí propagace bude i placená reklama na vybraných komunikačních kanálech. Využít lze následují kanály Zadavatele:</w:t>
      </w:r>
    </w:p>
    <w:p w14:paraId="739323A1"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u w:val="single"/>
        </w:rPr>
        <w:t>Webové stránky regionynasbavi.cz</w:t>
      </w:r>
      <w:r w:rsidRPr="00D077A5">
        <w:rPr>
          <w:rFonts w:ascii="Arial" w:hAnsi="Arial" w:cs="Arial"/>
          <w:sz w:val="22"/>
          <w:szCs w:val="22"/>
        </w:rPr>
        <w:t xml:space="preserve"> – dodavateli bude umožněno vytvořit samostatnou sekci (podstránku), která bude obsahovat informace o soutěži, v případě využití bude stránka obsahovat následující technické parametry: </w:t>
      </w:r>
    </w:p>
    <w:p w14:paraId="6ECADA16"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minimální PHP 7.2, preferovaná PHP 7.3 a vyšší</w:t>
      </w:r>
    </w:p>
    <w:p w14:paraId="771D6EE8"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obsahující PHP moduly: gd, mbstring, JSON, xml-rpc, zlib, iconv, fileinfo, curl, mcrypt, cgi</w:t>
      </w:r>
    </w:p>
    <w:p w14:paraId="3F34B04B"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MySQL 5.7 nebo vyšší</w:t>
      </w:r>
    </w:p>
    <w:p w14:paraId="635C0A61"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server Apache 2.4, s moduly mod_rewrite, mod_proxy, mod_headers</w:t>
      </w:r>
    </w:p>
    <w:p w14:paraId="5D0722F9"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animace realizované v HTML5 nebo Javascriptu</w:t>
      </w:r>
    </w:p>
    <w:p w14:paraId="75D58E55" w14:textId="77777777" w:rsidR="00D077A5" w:rsidRPr="00D077A5" w:rsidRDefault="00D077A5" w:rsidP="00D077A5">
      <w:pPr>
        <w:pStyle w:val="Odstavecseseznamem"/>
        <w:spacing w:after="120"/>
        <w:contextualSpacing w:val="0"/>
        <w:jc w:val="both"/>
        <w:rPr>
          <w:rFonts w:ascii="Arial" w:hAnsi="Arial" w:cs="Arial"/>
          <w:sz w:val="22"/>
          <w:szCs w:val="22"/>
        </w:rPr>
      </w:pPr>
      <w:r w:rsidRPr="00D077A5">
        <w:rPr>
          <w:rFonts w:ascii="Arial" w:hAnsi="Arial" w:cs="Arial"/>
          <w:sz w:val="22"/>
          <w:szCs w:val="22"/>
        </w:rPr>
        <w:t>- odpovídající zabezpečení</w:t>
      </w:r>
    </w:p>
    <w:p w14:paraId="1CC257F4" w14:textId="77777777" w:rsidR="00D077A5" w:rsidRPr="00D077A5" w:rsidRDefault="00D077A5" w:rsidP="00D077A5">
      <w:pPr>
        <w:pStyle w:val="Normlnweb"/>
        <w:shd w:val="clear" w:color="auto" w:fill="FFFFFF"/>
        <w:spacing w:after="120"/>
        <w:ind w:left="720"/>
        <w:rPr>
          <w:rFonts w:ascii="Arial" w:eastAsiaTheme="minorHAnsi" w:hAnsi="Arial" w:cs="Arial"/>
          <w:sz w:val="22"/>
          <w:szCs w:val="22"/>
          <w:u w:val="single"/>
          <w:lang w:eastAsia="en-US"/>
        </w:rPr>
      </w:pPr>
      <w:r w:rsidRPr="00D077A5">
        <w:rPr>
          <w:rFonts w:ascii="Arial" w:eastAsiaTheme="minorHAnsi" w:hAnsi="Arial" w:cs="Arial"/>
          <w:sz w:val="22"/>
          <w:szCs w:val="22"/>
          <w:u w:val="single"/>
          <w:lang w:eastAsia="en-US"/>
        </w:rPr>
        <w:lastRenderedPageBreak/>
        <w:t xml:space="preserve">FB CRR </w:t>
      </w:r>
    </w:p>
    <w:p w14:paraId="1B458E8C" w14:textId="77777777" w:rsidR="004566D1" w:rsidRDefault="004566D1" w:rsidP="004566D1">
      <w:pPr>
        <w:pBdr>
          <w:top w:val="nil"/>
          <w:left w:val="nil"/>
          <w:bottom w:val="nil"/>
          <w:right w:val="nil"/>
          <w:between w:val="nil"/>
        </w:pBdr>
        <w:shd w:val="clear" w:color="auto" w:fill="FFFFFF"/>
        <w:spacing w:after="120" w:line="360" w:lineRule="auto"/>
        <w:ind w:left="720"/>
        <w:rPr>
          <w:rFonts w:ascii="Arial" w:eastAsia="Arial" w:hAnsi="Arial" w:cs="Arial"/>
          <w:color w:val="000000"/>
          <w:sz w:val="22"/>
          <w:szCs w:val="22"/>
          <w:u w:val="single"/>
        </w:rPr>
      </w:pPr>
      <w:r>
        <w:rPr>
          <w:rFonts w:ascii="Arial" w:eastAsia="Arial" w:hAnsi="Arial" w:cs="Arial"/>
          <w:color w:val="000000"/>
          <w:sz w:val="22"/>
          <w:szCs w:val="22"/>
          <w:u w:val="single"/>
        </w:rPr>
        <w:t>YT CRR</w:t>
      </w:r>
    </w:p>
    <w:p w14:paraId="567A4C6D" w14:textId="77777777" w:rsidR="004566D1" w:rsidRDefault="004566D1" w:rsidP="004566D1">
      <w:pPr>
        <w:pBdr>
          <w:top w:val="nil"/>
          <w:left w:val="nil"/>
          <w:bottom w:val="nil"/>
          <w:right w:val="nil"/>
          <w:between w:val="nil"/>
        </w:pBdr>
        <w:shd w:val="clear" w:color="auto" w:fill="FFFFFF"/>
        <w:spacing w:after="120" w:line="360" w:lineRule="auto"/>
        <w:rPr>
          <w:rFonts w:ascii="Arial" w:eastAsia="Arial" w:hAnsi="Arial" w:cs="Arial"/>
          <w:color w:val="000000"/>
          <w:sz w:val="22"/>
          <w:szCs w:val="22"/>
          <w:u w:val="single"/>
        </w:rPr>
      </w:pPr>
    </w:p>
    <w:p w14:paraId="2CD2DAF3" w14:textId="77777777" w:rsidR="004566D1" w:rsidRDefault="004566D1" w:rsidP="004566D1">
      <w:pPr>
        <w:pBdr>
          <w:top w:val="nil"/>
          <w:left w:val="nil"/>
          <w:bottom w:val="nil"/>
          <w:right w:val="nil"/>
          <w:between w:val="nil"/>
        </w:pBdr>
        <w:shd w:val="clear" w:color="auto" w:fill="FFFFFF"/>
        <w:spacing w:after="120" w:line="360" w:lineRule="auto"/>
        <w:rPr>
          <w:rFonts w:ascii="Arial" w:eastAsia="Arial" w:hAnsi="Arial" w:cs="Arial"/>
          <w:color w:val="000000"/>
          <w:sz w:val="22"/>
          <w:szCs w:val="22"/>
          <w:u w:val="single"/>
        </w:rPr>
      </w:pPr>
    </w:p>
    <w:p w14:paraId="30265E97" w14:textId="77777777" w:rsidR="004566D1" w:rsidRDefault="004566D1" w:rsidP="004566D1">
      <w:pPr>
        <w:tabs>
          <w:tab w:val="left" w:pos="0"/>
        </w:tabs>
        <w:rPr>
          <w:rFonts w:ascii="Arial" w:eastAsia="Arial" w:hAnsi="Arial" w:cs="Arial"/>
          <w:sz w:val="22"/>
          <w:szCs w:val="22"/>
        </w:rPr>
      </w:pPr>
    </w:p>
    <w:p w14:paraId="4B07972E" w14:textId="77777777" w:rsidR="004566D1" w:rsidRDefault="004566D1" w:rsidP="004566D1">
      <w:pPr>
        <w:tabs>
          <w:tab w:val="left" w:pos="0"/>
        </w:tabs>
        <w:rPr>
          <w:rFonts w:ascii="Arial" w:eastAsia="Arial" w:hAnsi="Arial" w:cs="Arial"/>
          <w:b/>
          <w:sz w:val="22"/>
          <w:szCs w:val="22"/>
        </w:rPr>
      </w:pPr>
      <w:r>
        <w:rPr>
          <w:rFonts w:ascii="Arial" w:eastAsia="Arial" w:hAnsi="Arial" w:cs="Arial"/>
          <w:b/>
          <w:sz w:val="22"/>
          <w:szCs w:val="22"/>
        </w:rPr>
        <w:t>Příloha č. 2 – Nabízená kvalita plnění</w:t>
      </w:r>
    </w:p>
    <w:p w14:paraId="7D3F8EC2" w14:textId="77777777" w:rsidR="004566D1" w:rsidRDefault="004566D1" w:rsidP="004566D1">
      <w:pPr>
        <w:tabs>
          <w:tab w:val="left" w:pos="0"/>
        </w:tabs>
        <w:rPr>
          <w:rFonts w:ascii="Arial" w:eastAsia="Arial" w:hAnsi="Arial" w:cs="Arial"/>
          <w:sz w:val="22"/>
          <w:szCs w:val="22"/>
        </w:rPr>
      </w:pPr>
    </w:p>
    <w:p w14:paraId="0A549A85" w14:textId="77777777" w:rsidR="004566D1" w:rsidRDefault="004566D1" w:rsidP="004566D1">
      <w:pPr>
        <w:tabs>
          <w:tab w:val="left" w:pos="0"/>
        </w:tabs>
        <w:rPr>
          <w:rFonts w:ascii="Arial" w:eastAsia="Arial" w:hAnsi="Arial" w:cs="Arial"/>
          <w:sz w:val="22"/>
          <w:szCs w:val="22"/>
        </w:rPr>
      </w:pPr>
      <w:r>
        <w:rPr>
          <w:rFonts w:ascii="Arial" w:eastAsia="Arial" w:hAnsi="Arial" w:cs="Arial"/>
          <w:i/>
          <w:sz w:val="22"/>
          <w:szCs w:val="22"/>
        </w:rPr>
        <w:t>Volně připojená – samostatný soubor</w:t>
      </w:r>
    </w:p>
    <w:p w14:paraId="6AB8A579" w14:textId="77777777" w:rsidR="004566D1" w:rsidRDefault="004566D1" w:rsidP="004566D1">
      <w:pPr>
        <w:tabs>
          <w:tab w:val="left" w:pos="0"/>
        </w:tabs>
        <w:rPr>
          <w:rFonts w:ascii="Arial" w:eastAsia="Arial" w:hAnsi="Arial" w:cs="Arial"/>
          <w:sz w:val="22"/>
          <w:szCs w:val="22"/>
        </w:rPr>
      </w:pPr>
    </w:p>
    <w:p w14:paraId="48B105E6" w14:textId="77777777" w:rsidR="004566D1" w:rsidRDefault="004566D1" w:rsidP="004566D1">
      <w:pPr>
        <w:tabs>
          <w:tab w:val="left" w:pos="0"/>
        </w:tabs>
        <w:rPr>
          <w:rFonts w:ascii="Arial" w:eastAsia="Arial" w:hAnsi="Arial" w:cs="Arial"/>
          <w:sz w:val="22"/>
          <w:szCs w:val="22"/>
        </w:rPr>
      </w:pPr>
    </w:p>
    <w:p w14:paraId="4A3C1475" w14:textId="77777777" w:rsidR="004566D1" w:rsidRDefault="004566D1" w:rsidP="004566D1">
      <w:pPr>
        <w:tabs>
          <w:tab w:val="left" w:pos="0"/>
        </w:tabs>
        <w:rPr>
          <w:rFonts w:ascii="Arial" w:eastAsia="Arial" w:hAnsi="Arial" w:cs="Arial"/>
          <w:sz w:val="22"/>
          <w:szCs w:val="22"/>
        </w:rPr>
      </w:pPr>
    </w:p>
    <w:p w14:paraId="7DE9A66A" w14:textId="77777777" w:rsidR="004566D1" w:rsidRDefault="004566D1" w:rsidP="004566D1">
      <w:pPr>
        <w:tabs>
          <w:tab w:val="left" w:pos="0"/>
        </w:tabs>
        <w:rPr>
          <w:rFonts w:ascii="Arial" w:eastAsia="Arial" w:hAnsi="Arial" w:cs="Arial"/>
          <w:sz w:val="22"/>
          <w:szCs w:val="22"/>
        </w:rPr>
      </w:pPr>
    </w:p>
    <w:p w14:paraId="07A22F84" w14:textId="77777777" w:rsidR="004566D1" w:rsidRDefault="004566D1" w:rsidP="004566D1">
      <w:pPr>
        <w:tabs>
          <w:tab w:val="left" w:pos="0"/>
        </w:tabs>
        <w:rPr>
          <w:rFonts w:ascii="Arial" w:eastAsia="Arial" w:hAnsi="Arial" w:cs="Arial"/>
          <w:sz w:val="22"/>
          <w:szCs w:val="22"/>
        </w:rPr>
      </w:pPr>
    </w:p>
    <w:p w14:paraId="740589EE" w14:textId="77777777" w:rsidR="004566D1" w:rsidRDefault="004566D1" w:rsidP="004566D1">
      <w:pPr>
        <w:tabs>
          <w:tab w:val="left" w:pos="0"/>
        </w:tabs>
        <w:rPr>
          <w:rFonts w:ascii="Arial" w:eastAsia="Arial" w:hAnsi="Arial" w:cs="Arial"/>
          <w:sz w:val="22"/>
          <w:szCs w:val="22"/>
        </w:rPr>
      </w:pPr>
    </w:p>
    <w:p w14:paraId="13896B65" w14:textId="77777777" w:rsidR="004566D1" w:rsidRDefault="004566D1" w:rsidP="004566D1">
      <w:pPr>
        <w:tabs>
          <w:tab w:val="left" w:pos="0"/>
        </w:tabs>
        <w:rPr>
          <w:rFonts w:ascii="Arial" w:eastAsia="Arial" w:hAnsi="Arial" w:cs="Arial"/>
          <w:b/>
          <w:sz w:val="22"/>
          <w:szCs w:val="22"/>
        </w:rPr>
      </w:pPr>
      <w:r>
        <w:rPr>
          <w:rFonts w:ascii="Arial" w:eastAsia="Arial" w:hAnsi="Arial" w:cs="Arial"/>
          <w:b/>
          <w:sz w:val="22"/>
          <w:szCs w:val="22"/>
        </w:rPr>
        <w:t>Příloha č. 3 – Akceptační protokol</w:t>
      </w:r>
    </w:p>
    <w:p w14:paraId="19E9C5F4" w14:textId="77777777" w:rsidR="004566D1" w:rsidRDefault="004566D1" w:rsidP="004566D1">
      <w:pPr>
        <w:tabs>
          <w:tab w:val="left" w:pos="0"/>
        </w:tabs>
        <w:rPr>
          <w:rFonts w:ascii="Arial" w:eastAsia="Arial" w:hAnsi="Arial" w:cs="Arial"/>
          <w:sz w:val="22"/>
          <w:szCs w:val="22"/>
        </w:rPr>
      </w:pPr>
    </w:p>
    <w:p w14:paraId="385BE753" w14:textId="77777777" w:rsidR="004566D1" w:rsidRDefault="004566D1" w:rsidP="004566D1">
      <w:pPr>
        <w:spacing w:after="120"/>
        <w:jc w:val="center"/>
        <w:rPr>
          <w:rFonts w:ascii="Arial" w:eastAsia="Arial" w:hAnsi="Arial" w:cs="Arial"/>
          <w:b/>
          <w:sz w:val="22"/>
          <w:szCs w:val="22"/>
          <w:u w:val="single"/>
        </w:rPr>
      </w:pPr>
    </w:p>
    <w:p w14:paraId="38C63225" w14:textId="77777777" w:rsidR="004566D1" w:rsidRDefault="004566D1" w:rsidP="004566D1">
      <w:pPr>
        <w:spacing w:after="120"/>
        <w:jc w:val="center"/>
        <w:rPr>
          <w:rFonts w:ascii="Arial" w:eastAsia="Arial" w:hAnsi="Arial" w:cs="Arial"/>
          <w:b/>
          <w:sz w:val="22"/>
          <w:szCs w:val="22"/>
          <w:u w:val="single"/>
        </w:rPr>
      </w:pPr>
      <w:r>
        <w:rPr>
          <w:rFonts w:ascii="Arial" w:eastAsia="Arial" w:hAnsi="Arial" w:cs="Arial"/>
          <w:b/>
          <w:sz w:val="22"/>
          <w:szCs w:val="22"/>
          <w:u w:val="single"/>
        </w:rPr>
        <w:t xml:space="preserve">Akceptační protokol </w:t>
      </w:r>
    </w:p>
    <w:p w14:paraId="267E8ADD" w14:textId="77777777" w:rsidR="004566D1" w:rsidRDefault="004566D1" w:rsidP="004566D1">
      <w:pPr>
        <w:tabs>
          <w:tab w:val="left" w:pos="720"/>
        </w:tabs>
        <w:ind w:left="566" w:right="566"/>
        <w:jc w:val="center"/>
        <w:rPr>
          <w:rFonts w:ascii="Arial" w:eastAsia="Arial" w:hAnsi="Arial" w:cs="Arial"/>
          <w:sz w:val="22"/>
          <w:szCs w:val="22"/>
        </w:rPr>
      </w:pPr>
      <w:r>
        <w:rPr>
          <w:rFonts w:ascii="Arial" w:eastAsia="Arial" w:hAnsi="Arial" w:cs="Arial"/>
          <w:sz w:val="22"/>
          <w:szCs w:val="22"/>
        </w:rPr>
        <w:t>ke smlouvě o zajištění soutěže ze dne X. X. XXXX</w:t>
      </w:r>
    </w:p>
    <w:p w14:paraId="5FA1F675" w14:textId="77777777" w:rsidR="004566D1" w:rsidRDefault="004566D1" w:rsidP="004566D1">
      <w:pPr>
        <w:tabs>
          <w:tab w:val="left" w:pos="720"/>
        </w:tabs>
        <w:ind w:left="566" w:right="566"/>
        <w:jc w:val="center"/>
        <w:rPr>
          <w:rFonts w:ascii="Arial" w:eastAsia="Arial" w:hAnsi="Arial" w:cs="Arial"/>
          <w:sz w:val="22"/>
          <w:szCs w:val="22"/>
        </w:rPr>
      </w:pPr>
    </w:p>
    <w:p w14:paraId="6378CCDB" w14:textId="77777777" w:rsidR="004566D1" w:rsidRDefault="004566D1" w:rsidP="004566D1">
      <w:pPr>
        <w:rPr>
          <w:rFonts w:ascii="Arial" w:eastAsia="Arial" w:hAnsi="Arial" w:cs="Arial"/>
          <w:sz w:val="22"/>
          <w:szCs w:val="22"/>
        </w:rPr>
      </w:pPr>
    </w:p>
    <w:p w14:paraId="2C57CC0B" w14:textId="77777777" w:rsidR="004566D1" w:rsidRDefault="004566D1" w:rsidP="004566D1">
      <w:pPr>
        <w:rPr>
          <w:rFonts w:ascii="Arial" w:eastAsia="Arial" w:hAnsi="Arial" w:cs="Arial"/>
          <w:b/>
          <w:sz w:val="22"/>
          <w:szCs w:val="22"/>
        </w:rPr>
      </w:pPr>
      <w:r>
        <w:rPr>
          <w:rFonts w:ascii="Arial" w:eastAsia="Arial" w:hAnsi="Arial" w:cs="Arial"/>
          <w:b/>
          <w:sz w:val="22"/>
          <w:szCs w:val="22"/>
        </w:rPr>
        <w:t>Objednatel:</w:t>
      </w:r>
    </w:p>
    <w:p w14:paraId="3F3B9DB5" w14:textId="77777777" w:rsidR="004566D1" w:rsidRDefault="004566D1" w:rsidP="004566D1">
      <w:pPr>
        <w:rPr>
          <w:rFonts w:ascii="ArialMT" w:eastAsia="ArialMT" w:hAnsi="ArialMT" w:cs="ArialMT"/>
          <w:sz w:val="22"/>
          <w:szCs w:val="22"/>
        </w:rPr>
      </w:pPr>
      <w:r>
        <w:rPr>
          <w:rFonts w:ascii="ArialMT" w:eastAsia="ArialMT" w:hAnsi="ArialMT" w:cs="ArialMT"/>
          <w:sz w:val="22"/>
          <w:szCs w:val="22"/>
        </w:rPr>
        <w:t>Centrum pro regionální rozvoj České republiky - státní příspěvková organizace</w:t>
      </w:r>
    </w:p>
    <w:p w14:paraId="6D1E0F2E" w14:textId="77777777" w:rsidR="004566D1" w:rsidRDefault="004566D1" w:rsidP="004566D1">
      <w:pPr>
        <w:rPr>
          <w:rFonts w:ascii="ArialMT" w:eastAsia="ArialMT" w:hAnsi="ArialMT" w:cs="ArialMT"/>
          <w:sz w:val="22"/>
          <w:szCs w:val="22"/>
        </w:rPr>
      </w:pPr>
      <w:r>
        <w:rPr>
          <w:rFonts w:ascii="ArialMT" w:eastAsia="ArialMT" w:hAnsi="ArialMT" w:cs="ArialMT"/>
          <w:sz w:val="22"/>
          <w:szCs w:val="22"/>
        </w:rPr>
        <w:t xml:space="preserve">se sídlem: U Nákladového nádraží 3144/4, 130 00 Praha 3 </w:t>
      </w:r>
      <w:r>
        <w:rPr>
          <w:rFonts w:ascii="Arial" w:eastAsia="Arial" w:hAnsi="Arial" w:cs="Arial"/>
          <w:sz w:val="22"/>
          <w:szCs w:val="22"/>
        </w:rPr>
        <w:t xml:space="preserve">- </w:t>
      </w:r>
      <w:r>
        <w:rPr>
          <w:rFonts w:ascii="ArialMT" w:eastAsia="ArialMT" w:hAnsi="ArialMT" w:cs="ArialMT"/>
          <w:sz w:val="22"/>
          <w:szCs w:val="22"/>
        </w:rPr>
        <w:t>Strašnice</w:t>
      </w:r>
    </w:p>
    <w:p w14:paraId="35393D2A" w14:textId="77777777" w:rsidR="004566D1" w:rsidRDefault="004566D1" w:rsidP="004566D1">
      <w:pPr>
        <w:rPr>
          <w:rFonts w:ascii="ArialMT" w:eastAsia="ArialMT" w:hAnsi="ArialMT" w:cs="ArialMT"/>
          <w:sz w:val="22"/>
          <w:szCs w:val="22"/>
        </w:rPr>
      </w:pPr>
      <w:r>
        <w:rPr>
          <w:rFonts w:ascii="ArialMT" w:eastAsia="ArialMT" w:hAnsi="ArialMT" w:cs="ArialMT"/>
          <w:sz w:val="22"/>
          <w:szCs w:val="22"/>
        </w:rPr>
        <w:t>IČ: 04095316</w:t>
      </w:r>
    </w:p>
    <w:p w14:paraId="6FEC4BFF" w14:textId="77777777" w:rsidR="004566D1" w:rsidRDefault="004566D1" w:rsidP="004566D1">
      <w:pPr>
        <w:rPr>
          <w:rFonts w:ascii="ArialMT" w:eastAsia="ArialMT" w:hAnsi="ArialMT" w:cs="ArialMT"/>
          <w:sz w:val="22"/>
          <w:szCs w:val="22"/>
        </w:rPr>
      </w:pPr>
      <w:r>
        <w:rPr>
          <w:rFonts w:ascii="ArialMT" w:eastAsia="ArialMT" w:hAnsi="ArialMT" w:cs="ArialMT"/>
          <w:sz w:val="22"/>
          <w:szCs w:val="22"/>
        </w:rPr>
        <w:t>DIČ</w:t>
      </w:r>
      <w:r>
        <w:rPr>
          <w:rFonts w:ascii="Arial" w:eastAsia="Arial" w:hAnsi="Arial" w:cs="Arial"/>
          <w:sz w:val="22"/>
          <w:szCs w:val="22"/>
        </w:rPr>
        <w:t xml:space="preserve">: </w:t>
      </w:r>
      <w:r>
        <w:rPr>
          <w:rFonts w:ascii="ArialMT" w:eastAsia="ArialMT" w:hAnsi="ArialMT" w:cs="ArialMT"/>
          <w:sz w:val="22"/>
          <w:szCs w:val="22"/>
        </w:rPr>
        <w:t>není plátce DPH</w:t>
      </w:r>
    </w:p>
    <w:p w14:paraId="572C6A60" w14:textId="77777777" w:rsidR="004566D1" w:rsidRDefault="004566D1" w:rsidP="004566D1">
      <w:pPr>
        <w:rPr>
          <w:rFonts w:ascii="ArialMT" w:eastAsia="ArialMT" w:hAnsi="ArialMT" w:cs="ArialMT"/>
          <w:sz w:val="22"/>
          <w:szCs w:val="22"/>
        </w:rPr>
      </w:pPr>
      <w:r>
        <w:rPr>
          <w:rFonts w:ascii="ArialMT" w:eastAsia="ArialMT" w:hAnsi="ArialMT" w:cs="ArialMT"/>
          <w:sz w:val="22"/>
          <w:szCs w:val="22"/>
        </w:rPr>
        <w:t>zastoupena: Ing. Zdeňkem Vašákem, generálním ředitelem</w:t>
      </w:r>
    </w:p>
    <w:p w14:paraId="5DF9BEB6" w14:textId="52235182" w:rsidR="004566D1" w:rsidRDefault="004566D1" w:rsidP="004566D1">
      <w:pPr>
        <w:rPr>
          <w:rFonts w:ascii="Arial" w:eastAsia="Arial" w:hAnsi="Arial" w:cs="Arial"/>
          <w:sz w:val="22"/>
          <w:szCs w:val="22"/>
        </w:rPr>
      </w:pPr>
      <w:r>
        <w:rPr>
          <w:rFonts w:ascii="ArialMT" w:eastAsia="ArialMT" w:hAnsi="ArialMT" w:cs="ArialMT"/>
          <w:sz w:val="22"/>
          <w:szCs w:val="22"/>
        </w:rPr>
        <w:t xml:space="preserve">Oprávněná osoba: </w:t>
      </w:r>
      <w:r w:rsidR="000C35D1">
        <w:rPr>
          <w:rFonts w:ascii="Arial" w:eastAsia="Arial" w:hAnsi="Arial" w:cs="Arial"/>
          <w:sz w:val="22"/>
          <w:szCs w:val="22"/>
        </w:rPr>
        <w:t>xxxxxxxxxxxxxxxx</w:t>
      </w:r>
    </w:p>
    <w:p w14:paraId="51164427" w14:textId="77777777" w:rsidR="004566D1" w:rsidRDefault="004566D1" w:rsidP="004566D1">
      <w:pPr>
        <w:rPr>
          <w:rFonts w:ascii="Arial" w:eastAsia="Arial" w:hAnsi="Arial" w:cs="Arial"/>
          <w:sz w:val="22"/>
          <w:szCs w:val="22"/>
        </w:rPr>
      </w:pPr>
    </w:p>
    <w:p w14:paraId="5E41658E" w14:textId="77777777" w:rsidR="004566D1" w:rsidRDefault="004566D1" w:rsidP="004566D1">
      <w:pPr>
        <w:rPr>
          <w:rFonts w:ascii="Arial" w:eastAsia="Arial" w:hAnsi="Arial" w:cs="Arial"/>
          <w:b/>
          <w:sz w:val="22"/>
          <w:szCs w:val="22"/>
        </w:rPr>
      </w:pPr>
      <w:r>
        <w:rPr>
          <w:rFonts w:ascii="Arial" w:eastAsia="Arial" w:hAnsi="Arial" w:cs="Arial"/>
          <w:b/>
          <w:sz w:val="22"/>
          <w:szCs w:val="22"/>
        </w:rPr>
        <w:t>Poskytovatel:</w:t>
      </w:r>
    </w:p>
    <w:p w14:paraId="0DE1ED2E" w14:textId="77777777" w:rsidR="004566D1" w:rsidRDefault="004566D1" w:rsidP="004566D1">
      <w:pPr>
        <w:rPr>
          <w:rFonts w:ascii="Arial" w:eastAsia="Arial" w:hAnsi="Arial" w:cs="Arial"/>
          <w:b/>
          <w:sz w:val="22"/>
          <w:szCs w:val="22"/>
        </w:rPr>
      </w:pPr>
      <w:r>
        <w:rPr>
          <w:rFonts w:ascii="Arial" w:eastAsia="Arial" w:hAnsi="Arial" w:cs="Arial"/>
          <w:b/>
          <w:sz w:val="22"/>
          <w:szCs w:val="22"/>
        </w:rPr>
        <w:t>…………</w:t>
      </w:r>
    </w:p>
    <w:p w14:paraId="2F54A31A" w14:textId="77777777" w:rsidR="004566D1" w:rsidRDefault="004566D1" w:rsidP="004566D1">
      <w:pPr>
        <w:spacing w:line="276" w:lineRule="auto"/>
        <w:rPr>
          <w:rFonts w:ascii="Arial" w:eastAsia="Arial" w:hAnsi="Arial" w:cs="Arial"/>
          <w:sz w:val="22"/>
          <w:szCs w:val="22"/>
        </w:rPr>
      </w:pPr>
      <w:r>
        <w:rPr>
          <w:rFonts w:ascii="Arial" w:eastAsia="Arial" w:hAnsi="Arial" w:cs="Arial"/>
          <w:sz w:val="22"/>
          <w:szCs w:val="22"/>
        </w:rPr>
        <w:t xml:space="preserve">Oprávněná osoba: </w:t>
      </w:r>
    </w:p>
    <w:p w14:paraId="5D01E86C" w14:textId="77777777" w:rsidR="004566D1" w:rsidRDefault="004566D1" w:rsidP="004566D1">
      <w:pPr>
        <w:spacing w:line="276" w:lineRule="auto"/>
        <w:rPr>
          <w:rFonts w:ascii="Arial" w:eastAsia="Arial" w:hAnsi="Arial" w:cs="Arial"/>
          <w:sz w:val="22"/>
          <w:szCs w:val="22"/>
        </w:rPr>
      </w:pPr>
      <w:r>
        <w:rPr>
          <w:rFonts w:ascii="Arial" w:eastAsia="Arial" w:hAnsi="Arial" w:cs="Arial"/>
          <w:sz w:val="22"/>
          <w:szCs w:val="22"/>
        </w:rPr>
        <w:t xml:space="preserve">Sídlem: </w:t>
      </w:r>
    </w:p>
    <w:p w14:paraId="2D3E581E" w14:textId="77777777" w:rsidR="004566D1" w:rsidRDefault="004566D1" w:rsidP="004566D1">
      <w:pPr>
        <w:rPr>
          <w:rFonts w:ascii="Arial" w:eastAsia="Arial" w:hAnsi="Arial" w:cs="Arial"/>
          <w:sz w:val="22"/>
          <w:szCs w:val="22"/>
        </w:rPr>
      </w:pPr>
      <w:r>
        <w:rPr>
          <w:rFonts w:ascii="Arial" w:eastAsia="Arial" w:hAnsi="Arial" w:cs="Arial"/>
          <w:sz w:val="22"/>
          <w:szCs w:val="22"/>
        </w:rPr>
        <w:t>IČ:</w:t>
      </w:r>
    </w:p>
    <w:p w14:paraId="4BC74B6B" w14:textId="77777777" w:rsidR="004566D1" w:rsidRDefault="004566D1" w:rsidP="004566D1">
      <w:pPr>
        <w:rPr>
          <w:rFonts w:ascii="Arial" w:eastAsia="Arial" w:hAnsi="Arial" w:cs="Arial"/>
          <w:sz w:val="22"/>
          <w:szCs w:val="22"/>
        </w:rPr>
      </w:pPr>
    </w:p>
    <w:p w14:paraId="37A51D84" w14:textId="77777777" w:rsidR="004566D1" w:rsidRDefault="004566D1" w:rsidP="004566D1">
      <w:pPr>
        <w:rPr>
          <w:rFonts w:ascii="Arial" w:eastAsia="Arial" w:hAnsi="Arial" w:cs="Arial"/>
          <w:sz w:val="22"/>
          <w:szCs w:val="22"/>
        </w:rPr>
      </w:pPr>
    </w:p>
    <w:p w14:paraId="546A1C08" w14:textId="77777777" w:rsidR="004566D1" w:rsidRDefault="004566D1" w:rsidP="004566D1">
      <w:pPr>
        <w:rPr>
          <w:rFonts w:ascii="Arial" w:eastAsia="Arial" w:hAnsi="Arial" w:cs="Arial"/>
          <w:b/>
          <w:sz w:val="22"/>
          <w:szCs w:val="22"/>
        </w:rPr>
      </w:pPr>
      <w:r>
        <w:rPr>
          <w:rFonts w:ascii="Arial" w:eastAsia="Arial" w:hAnsi="Arial" w:cs="Arial"/>
          <w:b/>
          <w:sz w:val="22"/>
          <w:szCs w:val="22"/>
        </w:rPr>
        <w:t xml:space="preserve">Předané plnění:  </w:t>
      </w:r>
    </w:p>
    <w:p w14:paraId="05C238E6" w14:textId="77777777" w:rsidR="004566D1" w:rsidRDefault="004566D1" w:rsidP="004566D1">
      <w:pPr>
        <w:rPr>
          <w:rFonts w:ascii="Arial" w:eastAsia="Arial" w:hAnsi="Arial" w:cs="Arial"/>
          <w:b/>
          <w:sz w:val="22"/>
          <w:szCs w:val="22"/>
        </w:rPr>
      </w:pPr>
    </w:p>
    <w:p w14:paraId="070D88CE" w14:textId="77777777" w:rsidR="004566D1" w:rsidRDefault="004566D1" w:rsidP="004566D1">
      <w:pPr>
        <w:spacing w:line="276" w:lineRule="auto"/>
        <w:rPr>
          <w:rFonts w:ascii="Arial" w:eastAsia="Arial" w:hAnsi="Arial" w:cs="Arial"/>
          <w:i/>
          <w:sz w:val="22"/>
          <w:szCs w:val="22"/>
        </w:rPr>
      </w:pPr>
    </w:p>
    <w:p w14:paraId="2D45F19F" w14:textId="77777777" w:rsidR="004566D1" w:rsidRDefault="004566D1" w:rsidP="004566D1">
      <w:pPr>
        <w:rPr>
          <w:rFonts w:ascii="Arial" w:eastAsia="Arial" w:hAnsi="Arial" w:cs="Arial"/>
          <w:i/>
          <w:sz w:val="22"/>
          <w:szCs w:val="22"/>
        </w:rPr>
      </w:pPr>
      <w:r>
        <w:rPr>
          <w:rFonts w:ascii="Arial" w:eastAsia="Arial" w:hAnsi="Arial" w:cs="Arial"/>
          <w:i/>
          <w:sz w:val="22"/>
          <w:szCs w:val="22"/>
        </w:rPr>
        <w:t xml:space="preserve">Plnění je akceptováno bez výhrad </w:t>
      </w:r>
    </w:p>
    <w:p w14:paraId="6F532FBC" w14:textId="77777777" w:rsidR="004566D1" w:rsidRDefault="004566D1" w:rsidP="004566D1">
      <w:pPr>
        <w:rPr>
          <w:rFonts w:ascii="Arial" w:eastAsia="Arial" w:hAnsi="Arial" w:cs="Arial"/>
          <w:i/>
          <w:sz w:val="22"/>
          <w:szCs w:val="22"/>
        </w:rPr>
      </w:pPr>
    </w:p>
    <w:p w14:paraId="655B2A5E" w14:textId="77777777" w:rsidR="004566D1" w:rsidRDefault="004566D1" w:rsidP="004566D1">
      <w:pPr>
        <w:rPr>
          <w:rFonts w:ascii="Arial" w:eastAsia="Arial" w:hAnsi="Arial" w:cs="Arial"/>
          <w:i/>
          <w:sz w:val="22"/>
          <w:szCs w:val="22"/>
        </w:rPr>
      </w:pPr>
      <w:r>
        <w:rPr>
          <w:rFonts w:ascii="Arial" w:eastAsia="Arial" w:hAnsi="Arial" w:cs="Arial"/>
          <w:i/>
          <w:sz w:val="22"/>
          <w:szCs w:val="22"/>
        </w:rPr>
        <w:t>Na základě tohoto předávacího protokolu je zhotovitel oprávněn vystavit fakturu, kterou Centrum pro regionální rozvoj České republiky uhradí.</w:t>
      </w:r>
    </w:p>
    <w:p w14:paraId="757547B7" w14:textId="77777777" w:rsidR="004566D1" w:rsidRDefault="004566D1" w:rsidP="004566D1">
      <w:pPr>
        <w:rPr>
          <w:rFonts w:ascii="Arial" w:eastAsia="Arial" w:hAnsi="Arial" w:cs="Arial"/>
          <w:i/>
          <w:sz w:val="22"/>
          <w:szCs w:val="22"/>
        </w:rPr>
      </w:pPr>
      <w:r>
        <w:rPr>
          <w:rFonts w:ascii="Arial" w:eastAsia="Arial" w:hAnsi="Arial" w:cs="Arial"/>
          <w:i/>
          <w:sz w:val="22"/>
          <w:szCs w:val="22"/>
        </w:rPr>
        <w:t>---------------------------------------------------------------------------------------------------------------------------</w:t>
      </w:r>
    </w:p>
    <w:p w14:paraId="2F4D2314" w14:textId="77777777" w:rsidR="004566D1" w:rsidRDefault="004566D1" w:rsidP="004566D1">
      <w:pPr>
        <w:rPr>
          <w:rFonts w:ascii="Arial" w:eastAsia="Arial" w:hAnsi="Arial" w:cs="Arial"/>
          <w:i/>
          <w:sz w:val="22"/>
          <w:szCs w:val="22"/>
        </w:rPr>
      </w:pPr>
    </w:p>
    <w:p w14:paraId="3D4789D0" w14:textId="77777777" w:rsidR="004566D1" w:rsidRDefault="004566D1" w:rsidP="004566D1">
      <w:pPr>
        <w:rPr>
          <w:rFonts w:ascii="Arial" w:eastAsia="Arial" w:hAnsi="Arial" w:cs="Arial"/>
          <w:i/>
          <w:sz w:val="22"/>
          <w:szCs w:val="22"/>
        </w:rPr>
      </w:pPr>
      <w:r>
        <w:rPr>
          <w:rFonts w:ascii="Arial" w:eastAsia="Arial" w:hAnsi="Arial" w:cs="Arial"/>
          <w:i/>
          <w:sz w:val="22"/>
          <w:szCs w:val="22"/>
        </w:rPr>
        <w:t>Plnění je akceptováno s výhradami</w:t>
      </w:r>
    </w:p>
    <w:p w14:paraId="7C7EB857" w14:textId="77777777" w:rsidR="004566D1" w:rsidRDefault="004566D1" w:rsidP="004566D1">
      <w:pPr>
        <w:rPr>
          <w:rFonts w:ascii="Arial" w:eastAsia="Arial" w:hAnsi="Arial" w:cs="Arial"/>
          <w:i/>
          <w:sz w:val="22"/>
          <w:szCs w:val="22"/>
        </w:rPr>
      </w:pPr>
    </w:p>
    <w:p w14:paraId="2472E242" w14:textId="77777777" w:rsidR="004566D1" w:rsidRDefault="004566D1" w:rsidP="004566D1">
      <w:pPr>
        <w:rPr>
          <w:rFonts w:ascii="Arial" w:eastAsia="Arial" w:hAnsi="Arial" w:cs="Arial"/>
          <w:i/>
          <w:sz w:val="22"/>
          <w:szCs w:val="22"/>
        </w:rPr>
      </w:pPr>
      <w:r>
        <w:rPr>
          <w:rFonts w:ascii="Arial" w:eastAsia="Arial" w:hAnsi="Arial" w:cs="Arial"/>
          <w:i/>
          <w:sz w:val="22"/>
          <w:szCs w:val="22"/>
        </w:rPr>
        <w:t>Plnění neodpovídá zcela požadavkům objednatele uvedeným ve smlouvě.</w:t>
      </w:r>
    </w:p>
    <w:p w14:paraId="665ED32B" w14:textId="77777777" w:rsidR="004566D1" w:rsidRDefault="004566D1" w:rsidP="004566D1">
      <w:pPr>
        <w:rPr>
          <w:rFonts w:ascii="Arial" w:eastAsia="Arial" w:hAnsi="Arial" w:cs="Arial"/>
          <w:i/>
          <w:sz w:val="22"/>
          <w:szCs w:val="22"/>
        </w:rPr>
      </w:pPr>
    </w:p>
    <w:p w14:paraId="5ED8069D" w14:textId="77777777" w:rsidR="004566D1" w:rsidRDefault="004566D1" w:rsidP="004566D1">
      <w:pPr>
        <w:rPr>
          <w:rFonts w:ascii="Arial" w:eastAsia="Arial" w:hAnsi="Arial" w:cs="Arial"/>
          <w:i/>
          <w:sz w:val="22"/>
          <w:szCs w:val="22"/>
        </w:rPr>
      </w:pPr>
      <w:r>
        <w:rPr>
          <w:rFonts w:ascii="Arial" w:eastAsia="Arial" w:hAnsi="Arial" w:cs="Arial"/>
          <w:i/>
          <w:sz w:val="22"/>
          <w:szCs w:val="22"/>
        </w:rPr>
        <w:t>Zjištěné vady:</w:t>
      </w:r>
    </w:p>
    <w:p w14:paraId="2082A7C1" w14:textId="77777777" w:rsidR="004566D1" w:rsidRDefault="004566D1" w:rsidP="004566D1">
      <w:pPr>
        <w:rPr>
          <w:rFonts w:ascii="Arial" w:eastAsia="Arial" w:hAnsi="Arial" w:cs="Arial"/>
          <w:i/>
          <w:sz w:val="22"/>
          <w:szCs w:val="22"/>
        </w:rPr>
      </w:pPr>
    </w:p>
    <w:p w14:paraId="4F6A4E1C" w14:textId="77777777" w:rsidR="004566D1" w:rsidRDefault="004566D1" w:rsidP="004566D1">
      <w:pPr>
        <w:rPr>
          <w:rFonts w:ascii="Arial" w:eastAsia="Arial" w:hAnsi="Arial" w:cs="Arial"/>
          <w:i/>
          <w:sz w:val="22"/>
          <w:szCs w:val="22"/>
        </w:rPr>
      </w:pPr>
      <w:r>
        <w:rPr>
          <w:rFonts w:ascii="Arial" w:eastAsia="Arial" w:hAnsi="Arial" w:cs="Arial"/>
          <w:i/>
          <w:sz w:val="22"/>
          <w:szCs w:val="22"/>
        </w:rPr>
        <w:t>Poskytovatel odstraní zjištěné vady plnění nejpozději do 3 pracovních dnů od obdržení tohoto protokolu.</w:t>
      </w:r>
    </w:p>
    <w:p w14:paraId="3C436E73" w14:textId="77777777" w:rsidR="004566D1" w:rsidRDefault="004566D1" w:rsidP="004566D1">
      <w:pPr>
        <w:rPr>
          <w:rFonts w:ascii="Arial" w:eastAsia="Arial" w:hAnsi="Arial" w:cs="Arial"/>
          <w:i/>
          <w:sz w:val="22"/>
          <w:szCs w:val="22"/>
        </w:rPr>
      </w:pPr>
      <w:r>
        <w:rPr>
          <w:rFonts w:ascii="Arial" w:eastAsia="Arial" w:hAnsi="Arial" w:cs="Arial"/>
          <w:i/>
          <w:sz w:val="22"/>
          <w:szCs w:val="22"/>
        </w:rPr>
        <w:t>---------------------------------------------------------------------------------------------------------------------------</w:t>
      </w:r>
    </w:p>
    <w:p w14:paraId="01F1094C" w14:textId="77777777" w:rsidR="004566D1" w:rsidRDefault="004566D1" w:rsidP="004566D1">
      <w:pPr>
        <w:rPr>
          <w:rFonts w:ascii="Arial" w:eastAsia="Arial" w:hAnsi="Arial" w:cs="Arial"/>
          <w:i/>
          <w:sz w:val="22"/>
          <w:szCs w:val="22"/>
        </w:rPr>
      </w:pPr>
    </w:p>
    <w:p w14:paraId="16FE6215" w14:textId="77777777" w:rsidR="004566D1" w:rsidRDefault="004566D1" w:rsidP="004566D1">
      <w:pPr>
        <w:rPr>
          <w:rFonts w:ascii="Arial" w:eastAsia="Arial" w:hAnsi="Arial" w:cs="Arial"/>
          <w:i/>
          <w:sz w:val="22"/>
          <w:szCs w:val="22"/>
        </w:rPr>
      </w:pPr>
      <w:r>
        <w:rPr>
          <w:rFonts w:ascii="Arial" w:eastAsia="Arial" w:hAnsi="Arial" w:cs="Arial"/>
          <w:i/>
          <w:sz w:val="22"/>
          <w:szCs w:val="22"/>
        </w:rPr>
        <w:t>Plnění je neakceptováno a vráceno k přepracování</w:t>
      </w:r>
    </w:p>
    <w:p w14:paraId="38057F52" w14:textId="77777777" w:rsidR="004566D1" w:rsidRDefault="004566D1" w:rsidP="004566D1">
      <w:pPr>
        <w:rPr>
          <w:rFonts w:ascii="Arial" w:eastAsia="Arial" w:hAnsi="Arial" w:cs="Arial"/>
          <w:i/>
          <w:sz w:val="22"/>
          <w:szCs w:val="22"/>
        </w:rPr>
      </w:pPr>
    </w:p>
    <w:p w14:paraId="45F24667" w14:textId="77777777" w:rsidR="004566D1" w:rsidRDefault="004566D1" w:rsidP="004566D1">
      <w:pPr>
        <w:rPr>
          <w:rFonts w:ascii="Arial" w:eastAsia="Arial" w:hAnsi="Arial" w:cs="Arial"/>
          <w:i/>
          <w:sz w:val="22"/>
          <w:szCs w:val="22"/>
        </w:rPr>
      </w:pPr>
      <w:r>
        <w:rPr>
          <w:rFonts w:ascii="Arial" w:eastAsia="Arial" w:hAnsi="Arial" w:cs="Arial"/>
          <w:i/>
          <w:sz w:val="22"/>
          <w:szCs w:val="22"/>
        </w:rPr>
        <w:t>Plnění neodpovídá požadavkům objednatele uvedeným ve smlouvě.</w:t>
      </w:r>
    </w:p>
    <w:p w14:paraId="7A83C08B" w14:textId="77777777" w:rsidR="004566D1" w:rsidRDefault="004566D1" w:rsidP="004566D1">
      <w:pPr>
        <w:rPr>
          <w:rFonts w:ascii="Arial" w:eastAsia="Arial" w:hAnsi="Arial" w:cs="Arial"/>
          <w:i/>
          <w:sz w:val="22"/>
          <w:szCs w:val="22"/>
        </w:rPr>
      </w:pPr>
    </w:p>
    <w:p w14:paraId="2B7EA09D" w14:textId="77777777" w:rsidR="004566D1" w:rsidRDefault="004566D1" w:rsidP="004566D1">
      <w:pPr>
        <w:rPr>
          <w:rFonts w:ascii="Arial" w:eastAsia="Arial" w:hAnsi="Arial" w:cs="Arial"/>
          <w:i/>
          <w:sz w:val="22"/>
          <w:szCs w:val="22"/>
        </w:rPr>
      </w:pPr>
      <w:r>
        <w:rPr>
          <w:rFonts w:ascii="Arial" w:eastAsia="Arial" w:hAnsi="Arial" w:cs="Arial"/>
          <w:i/>
          <w:sz w:val="22"/>
          <w:szCs w:val="22"/>
        </w:rPr>
        <w:t>Zjištěné vady:</w:t>
      </w:r>
    </w:p>
    <w:p w14:paraId="33E4744A" w14:textId="77777777" w:rsidR="004566D1" w:rsidRDefault="004566D1" w:rsidP="004566D1">
      <w:pPr>
        <w:rPr>
          <w:rFonts w:ascii="Arial" w:eastAsia="Arial" w:hAnsi="Arial" w:cs="Arial"/>
          <w:i/>
          <w:sz w:val="22"/>
          <w:szCs w:val="22"/>
        </w:rPr>
      </w:pPr>
    </w:p>
    <w:p w14:paraId="5E4DF8C6" w14:textId="77777777" w:rsidR="004566D1" w:rsidRDefault="004566D1" w:rsidP="004566D1">
      <w:pPr>
        <w:rPr>
          <w:rFonts w:ascii="Arial" w:eastAsia="Arial" w:hAnsi="Arial" w:cs="Arial"/>
          <w:i/>
          <w:sz w:val="22"/>
          <w:szCs w:val="22"/>
        </w:rPr>
      </w:pPr>
      <w:r>
        <w:rPr>
          <w:rFonts w:ascii="Arial" w:eastAsia="Arial" w:hAnsi="Arial" w:cs="Arial"/>
          <w:i/>
          <w:sz w:val="22"/>
          <w:szCs w:val="22"/>
        </w:rPr>
        <w:t>Poskytovatel odstraní zjištěné vady plnění nejpozději do 5 pracovních dnů od obdržení tohoto protokolu.</w:t>
      </w:r>
    </w:p>
    <w:p w14:paraId="704D9F1D" w14:textId="77777777" w:rsidR="004566D1" w:rsidRDefault="004566D1" w:rsidP="004566D1">
      <w:pPr>
        <w:rPr>
          <w:rFonts w:ascii="Arial" w:eastAsia="Arial" w:hAnsi="Arial" w:cs="Arial"/>
          <w:sz w:val="22"/>
          <w:szCs w:val="22"/>
        </w:rPr>
      </w:pPr>
    </w:p>
    <w:p w14:paraId="6CDE1DE8" w14:textId="77777777" w:rsidR="004566D1" w:rsidRDefault="004566D1" w:rsidP="004566D1">
      <w:pPr>
        <w:rPr>
          <w:rFonts w:ascii="Arial" w:eastAsia="Arial" w:hAnsi="Arial" w:cs="Arial"/>
          <w:sz w:val="22"/>
          <w:szCs w:val="22"/>
        </w:rPr>
      </w:pPr>
      <w:r>
        <w:rPr>
          <w:rFonts w:ascii="Arial" w:eastAsia="Arial" w:hAnsi="Arial" w:cs="Arial"/>
          <w:sz w:val="22"/>
          <w:szCs w:val="22"/>
        </w:rPr>
        <w:t>Podpis objednatele:</w:t>
      </w:r>
    </w:p>
    <w:p w14:paraId="202E4F95" w14:textId="77777777" w:rsidR="004566D1" w:rsidRDefault="004566D1" w:rsidP="004566D1">
      <w:pPr>
        <w:rPr>
          <w:rFonts w:ascii="Arial" w:eastAsia="Arial" w:hAnsi="Arial" w:cs="Arial"/>
          <w:sz w:val="22"/>
          <w:szCs w:val="22"/>
        </w:rPr>
      </w:pPr>
      <w:r>
        <w:rPr>
          <w:rFonts w:ascii="Arial" w:eastAsia="Arial" w:hAnsi="Arial" w:cs="Arial"/>
          <w:sz w:val="22"/>
          <w:szCs w:val="22"/>
        </w:rPr>
        <w:t xml:space="preserve">Datum: </w:t>
      </w:r>
    </w:p>
    <w:p w14:paraId="2BAFDC2D" w14:textId="77777777" w:rsidR="004566D1" w:rsidRDefault="004566D1" w:rsidP="004566D1">
      <w:pPr>
        <w:rPr>
          <w:rFonts w:ascii="Arial" w:eastAsia="Arial" w:hAnsi="Arial" w:cs="Arial"/>
          <w:sz w:val="22"/>
          <w:szCs w:val="22"/>
        </w:rPr>
      </w:pPr>
    </w:p>
    <w:p w14:paraId="149E640C" w14:textId="77777777" w:rsidR="004566D1" w:rsidRDefault="004566D1" w:rsidP="004566D1">
      <w:pPr>
        <w:rPr>
          <w:rFonts w:ascii="Arial" w:eastAsia="Arial" w:hAnsi="Arial" w:cs="Arial"/>
          <w:sz w:val="22"/>
          <w:szCs w:val="22"/>
        </w:rPr>
      </w:pPr>
      <w:r>
        <w:rPr>
          <w:rFonts w:ascii="Arial" w:eastAsia="Arial" w:hAnsi="Arial" w:cs="Arial"/>
          <w:sz w:val="22"/>
          <w:szCs w:val="22"/>
        </w:rPr>
        <w:t>……………………………</w:t>
      </w:r>
    </w:p>
    <w:p w14:paraId="1B70CE98" w14:textId="77777777" w:rsidR="004566D1" w:rsidRDefault="004566D1" w:rsidP="004566D1">
      <w:pPr>
        <w:rPr>
          <w:rFonts w:ascii="Arial" w:eastAsia="Arial" w:hAnsi="Arial" w:cs="Arial"/>
          <w:sz w:val="22"/>
          <w:szCs w:val="22"/>
        </w:rPr>
      </w:pPr>
    </w:p>
    <w:p w14:paraId="51B25377" w14:textId="77777777" w:rsidR="004566D1" w:rsidRDefault="004566D1" w:rsidP="004566D1">
      <w:pPr>
        <w:rPr>
          <w:rFonts w:ascii="Arial" w:eastAsia="Arial" w:hAnsi="Arial" w:cs="Arial"/>
          <w:sz w:val="22"/>
          <w:szCs w:val="22"/>
        </w:rPr>
      </w:pPr>
    </w:p>
    <w:p w14:paraId="4138E98D" w14:textId="77777777" w:rsidR="004566D1" w:rsidRDefault="004566D1" w:rsidP="004566D1">
      <w:pPr>
        <w:rPr>
          <w:rFonts w:ascii="Arial" w:eastAsia="Arial" w:hAnsi="Arial" w:cs="Arial"/>
          <w:sz w:val="22"/>
          <w:szCs w:val="22"/>
        </w:rPr>
      </w:pPr>
    </w:p>
    <w:p w14:paraId="3F64A096" w14:textId="77777777" w:rsidR="004566D1" w:rsidRDefault="004566D1" w:rsidP="004566D1">
      <w:pPr>
        <w:rPr>
          <w:rFonts w:ascii="Arial" w:eastAsia="Arial" w:hAnsi="Arial" w:cs="Arial"/>
          <w:sz w:val="22"/>
          <w:szCs w:val="22"/>
        </w:rPr>
      </w:pPr>
      <w:r>
        <w:rPr>
          <w:rFonts w:ascii="Arial" w:eastAsia="Arial" w:hAnsi="Arial" w:cs="Arial"/>
          <w:sz w:val="22"/>
          <w:szCs w:val="22"/>
        </w:rPr>
        <w:t>Podpis poskytovatele:</w:t>
      </w:r>
    </w:p>
    <w:p w14:paraId="12717695" w14:textId="77777777" w:rsidR="004566D1" w:rsidRDefault="004566D1" w:rsidP="004566D1">
      <w:pPr>
        <w:rPr>
          <w:rFonts w:ascii="Arial" w:eastAsia="Arial" w:hAnsi="Arial" w:cs="Arial"/>
          <w:sz w:val="22"/>
          <w:szCs w:val="22"/>
        </w:rPr>
      </w:pPr>
      <w:r>
        <w:rPr>
          <w:rFonts w:ascii="Arial" w:eastAsia="Arial" w:hAnsi="Arial" w:cs="Arial"/>
          <w:sz w:val="22"/>
          <w:szCs w:val="22"/>
        </w:rPr>
        <w:t>Datum:</w:t>
      </w:r>
    </w:p>
    <w:p w14:paraId="25DEEEAC" w14:textId="77777777" w:rsidR="004566D1" w:rsidRDefault="004566D1" w:rsidP="004566D1">
      <w:pPr>
        <w:rPr>
          <w:rFonts w:ascii="Arial" w:eastAsia="Arial" w:hAnsi="Arial" w:cs="Arial"/>
          <w:sz w:val="22"/>
          <w:szCs w:val="22"/>
        </w:rPr>
      </w:pPr>
    </w:p>
    <w:p w14:paraId="74770D54" w14:textId="77777777" w:rsidR="004566D1" w:rsidRDefault="004566D1" w:rsidP="004566D1">
      <w:pPr>
        <w:rPr>
          <w:rFonts w:ascii="Arial" w:eastAsia="Arial" w:hAnsi="Arial" w:cs="Arial"/>
          <w:sz w:val="22"/>
          <w:szCs w:val="22"/>
        </w:rPr>
      </w:pPr>
      <w:r>
        <w:rPr>
          <w:rFonts w:ascii="Arial" w:eastAsia="Arial" w:hAnsi="Arial" w:cs="Arial"/>
          <w:sz w:val="22"/>
          <w:szCs w:val="22"/>
        </w:rPr>
        <w:t xml:space="preserve">…………………………….. </w:t>
      </w:r>
    </w:p>
    <w:p w14:paraId="16474F59" w14:textId="77777777" w:rsidR="004566D1" w:rsidRDefault="004566D1" w:rsidP="004566D1">
      <w:pPr>
        <w:rPr>
          <w:rFonts w:ascii="Arial" w:eastAsia="Arial" w:hAnsi="Arial" w:cs="Arial"/>
          <w:sz w:val="22"/>
          <w:szCs w:val="22"/>
        </w:rPr>
      </w:pPr>
      <w:r>
        <w:rPr>
          <w:rFonts w:ascii="Arial" w:eastAsia="Arial" w:hAnsi="Arial" w:cs="Arial"/>
          <w:sz w:val="22"/>
          <w:szCs w:val="22"/>
        </w:rPr>
        <w:t>Jméno</w:t>
      </w:r>
    </w:p>
    <w:p w14:paraId="527939A3" w14:textId="77777777" w:rsidR="00B3191F" w:rsidRPr="00FA1E3D" w:rsidRDefault="00B3191F" w:rsidP="004566D1">
      <w:pPr>
        <w:pStyle w:val="Normlnweb"/>
        <w:shd w:val="clear" w:color="auto" w:fill="FFFFFF"/>
        <w:spacing w:after="120"/>
        <w:ind w:left="720"/>
        <w:rPr>
          <w:rFonts w:ascii="Arial" w:hAnsi="Arial" w:cs="Arial"/>
          <w:snapToGrid w:val="0"/>
          <w:sz w:val="22"/>
          <w:szCs w:val="22"/>
        </w:rPr>
      </w:pPr>
    </w:p>
    <w:sectPr w:rsidR="00B3191F" w:rsidRPr="00FA1E3D" w:rsidSect="0045618B">
      <w:headerReference w:type="default" r:id="rId14"/>
      <w:footerReference w:type="even" r:id="rId15"/>
      <w:footerReference w:type="default" r:id="rId16"/>
      <w:headerReference w:type="first" r:id="rId17"/>
      <w:footerReference w:type="first" r:id="rId18"/>
      <w:type w:val="continuous"/>
      <w:pgSz w:w="11906" w:h="16838" w:code="9"/>
      <w:pgMar w:top="1418" w:right="141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011B8" w14:textId="77777777" w:rsidR="00464402" w:rsidRDefault="00464402">
      <w:r>
        <w:separator/>
      </w:r>
    </w:p>
  </w:endnote>
  <w:endnote w:type="continuationSeparator" w:id="0">
    <w:p w14:paraId="5042ECCE" w14:textId="77777777" w:rsidR="00464402" w:rsidRDefault="0046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MT">
    <w:altName w:val="Arial"/>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C89C" w14:textId="77777777" w:rsidR="006A35B2" w:rsidRDefault="006A35B2" w:rsidP="00BC2D4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0103E955" w14:textId="77777777" w:rsidR="006A35B2" w:rsidRDefault="006A35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C0C8" w14:textId="13897ECC" w:rsidR="006A35B2" w:rsidRPr="006569F4" w:rsidRDefault="006A35B2" w:rsidP="006569F4">
    <w:pPr>
      <w:pStyle w:val="Zpat"/>
      <w:spacing w:line="276" w:lineRule="auto"/>
      <w:jc w:val="right"/>
      <w:rPr>
        <w:rFonts w:ascii="Arial" w:hAnsi="Arial" w:cs="Arial"/>
        <w:sz w:val="16"/>
        <w:szCs w:val="16"/>
      </w:rPr>
    </w:pPr>
    <w:r w:rsidRPr="006569F4">
      <w:rPr>
        <w:rFonts w:ascii="Arial" w:hAnsi="Arial" w:cs="Arial"/>
        <w:sz w:val="16"/>
        <w:szCs w:val="16"/>
      </w:rPr>
      <w:fldChar w:fldCharType="begin"/>
    </w:r>
    <w:r w:rsidRPr="006569F4">
      <w:rPr>
        <w:rFonts w:ascii="Arial" w:hAnsi="Arial" w:cs="Arial"/>
        <w:sz w:val="16"/>
        <w:szCs w:val="16"/>
      </w:rPr>
      <w:instrText>PAGE   \* MERGEFORMAT</w:instrText>
    </w:r>
    <w:r w:rsidRPr="006569F4">
      <w:rPr>
        <w:rFonts w:ascii="Arial" w:hAnsi="Arial" w:cs="Arial"/>
        <w:sz w:val="16"/>
        <w:szCs w:val="16"/>
      </w:rPr>
      <w:fldChar w:fldCharType="separate"/>
    </w:r>
    <w:r w:rsidR="0061628D">
      <w:rPr>
        <w:rFonts w:ascii="Arial" w:hAnsi="Arial" w:cs="Arial"/>
        <w:noProof/>
        <w:sz w:val="16"/>
        <w:szCs w:val="16"/>
      </w:rPr>
      <w:t>5</w:t>
    </w:r>
    <w:r w:rsidRPr="006569F4">
      <w:rPr>
        <w:rFonts w:ascii="Arial" w:hAnsi="Arial" w:cs="Arial"/>
        <w:sz w:val="16"/>
        <w:szCs w:val="16"/>
      </w:rPr>
      <w:fldChar w:fldCharType="end"/>
    </w:r>
  </w:p>
  <w:p w14:paraId="66508E1C" w14:textId="77777777" w:rsidR="006A35B2" w:rsidRDefault="006A35B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1F265" w14:textId="77777777" w:rsidR="006A35B2" w:rsidRDefault="006A35B2" w:rsidP="00FA1EC2">
    <w:pPr>
      <w:pStyle w:val="Zpat"/>
      <w:jc w:val="right"/>
    </w:pPr>
  </w:p>
  <w:p w14:paraId="0ACCFA3D" w14:textId="77777777" w:rsidR="006A35B2" w:rsidRDefault="006A3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5C5EB" w14:textId="77777777" w:rsidR="00464402" w:rsidRDefault="00464402">
      <w:r>
        <w:separator/>
      </w:r>
    </w:p>
  </w:footnote>
  <w:footnote w:type="continuationSeparator" w:id="0">
    <w:p w14:paraId="58786F42" w14:textId="77777777" w:rsidR="00464402" w:rsidRDefault="0046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BDAE" w14:textId="77777777" w:rsidR="006A35B2" w:rsidRDefault="006A35B2">
    <w:pPr>
      <w:pStyle w:val="Zhlav"/>
    </w:pPr>
  </w:p>
  <w:p w14:paraId="46A57CA6" w14:textId="77777777" w:rsidR="006A35B2" w:rsidRDefault="006A35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92EC" w14:textId="77777777" w:rsidR="006A35B2" w:rsidRDefault="006A35B2" w:rsidP="006C170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15:restartNumberingAfterBreak="0">
    <w:nsid w:val="00000003"/>
    <w:multiLevelType w:val="singleLevel"/>
    <w:tmpl w:val="00000003"/>
    <w:name w:val="WW8Num11"/>
    <w:lvl w:ilvl="0">
      <w:start w:val="1"/>
      <w:numFmt w:val="lowerLetter"/>
      <w:lvlText w:val="%1)"/>
      <w:lvlJc w:val="left"/>
      <w:pPr>
        <w:tabs>
          <w:tab w:val="num" w:pos="1080"/>
        </w:tabs>
        <w:ind w:left="1080" w:hanging="360"/>
      </w:pPr>
    </w:lvl>
  </w:abstractNum>
  <w:abstractNum w:abstractNumId="2" w15:restartNumberingAfterBreak="0">
    <w:nsid w:val="16D4718D"/>
    <w:multiLevelType w:val="hybridMultilevel"/>
    <w:tmpl w:val="76C27AA0"/>
    <w:lvl w:ilvl="0" w:tplc="EF843A30">
      <w:start w:val="1"/>
      <w:numFmt w:val="lowerLetter"/>
      <w:lvlText w:val="%1)"/>
      <w:lvlJc w:val="left"/>
      <w:pPr>
        <w:ind w:left="989" w:hanging="705"/>
      </w:pPr>
      <w:rPr>
        <w:rFonts w:hint="default"/>
      </w:rPr>
    </w:lvl>
    <w:lvl w:ilvl="1" w:tplc="AF468A04">
      <w:start w:val="1"/>
      <w:numFmt w:val="decimal"/>
      <w:lvlText w:val="%2."/>
      <w:lvlJc w:val="left"/>
      <w:pPr>
        <w:tabs>
          <w:tab w:val="num" w:pos="1788"/>
        </w:tabs>
        <w:ind w:left="1788" w:hanging="360"/>
      </w:pPr>
      <w:rPr>
        <w:rFonts w:hint="default"/>
        <w:b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8081FB9"/>
    <w:multiLevelType w:val="multilevel"/>
    <w:tmpl w:val="4D4AA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4526B8"/>
    <w:multiLevelType w:val="multilevel"/>
    <w:tmpl w:val="1A3A6E8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AD1C04"/>
    <w:multiLevelType w:val="multilevel"/>
    <w:tmpl w:val="B6323C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AD69C8"/>
    <w:multiLevelType w:val="multilevel"/>
    <w:tmpl w:val="BD32D4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F91A7A"/>
    <w:multiLevelType w:val="hybridMultilevel"/>
    <w:tmpl w:val="54804686"/>
    <w:lvl w:ilvl="0" w:tplc="24D2F7E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E84943"/>
    <w:multiLevelType w:val="hybridMultilevel"/>
    <w:tmpl w:val="ADB6B1D8"/>
    <w:lvl w:ilvl="0" w:tplc="3A3EF008">
      <w:start w:val="1"/>
      <w:numFmt w:val="lowerLetter"/>
      <w:lvlText w:val="%1)"/>
      <w:lvlJc w:val="left"/>
      <w:pPr>
        <w:tabs>
          <w:tab w:val="num" w:pos="1080"/>
        </w:tabs>
        <w:ind w:left="108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pStyle w:val="Textodstavce"/>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CB12F9F"/>
    <w:multiLevelType w:val="hybridMultilevel"/>
    <w:tmpl w:val="ED3238A8"/>
    <w:lvl w:ilvl="0" w:tplc="4D367AF8">
      <w:start w:val="1"/>
      <w:numFmt w:val="decimal"/>
      <w:lvlText w:val="2.%1"/>
      <w:lvlJc w:val="left"/>
      <w:pPr>
        <w:tabs>
          <w:tab w:val="num" w:pos="780"/>
        </w:tabs>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9E30A2"/>
    <w:multiLevelType w:val="hybridMultilevel"/>
    <w:tmpl w:val="9AC0660E"/>
    <w:lvl w:ilvl="0" w:tplc="3760E130">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3B5C02"/>
    <w:multiLevelType w:val="hybridMultilevel"/>
    <w:tmpl w:val="DBDAFBD6"/>
    <w:lvl w:ilvl="0" w:tplc="0290BB78">
      <w:start w:val="1"/>
      <w:numFmt w:val="decimal"/>
      <w:lvlText w:val="3.%1"/>
      <w:lvlJc w:val="left"/>
      <w:pPr>
        <w:tabs>
          <w:tab w:val="num" w:pos="1068"/>
        </w:tabs>
        <w:ind w:left="1068" w:hanging="360"/>
      </w:pPr>
      <w:rPr>
        <w:rFonts w:hint="default"/>
        <w:i w:val="0"/>
        <w:sz w:val="22"/>
      </w:rPr>
    </w:lvl>
    <w:lvl w:ilvl="1" w:tplc="04050019">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2" w15:restartNumberingAfterBreak="0">
    <w:nsid w:val="31F23BAD"/>
    <w:multiLevelType w:val="multilevel"/>
    <w:tmpl w:val="1ED88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62C6FCD"/>
    <w:multiLevelType w:val="multilevel"/>
    <w:tmpl w:val="B4861722"/>
    <w:lvl w:ilvl="0">
      <w:start w:val="1"/>
      <w:numFmt w:val="decimal"/>
      <w:pStyle w:val="RLlneksmlouvy"/>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105068"/>
    <w:multiLevelType w:val="multilevel"/>
    <w:tmpl w:val="CC24068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633FFA"/>
    <w:multiLevelType w:val="hybridMultilevel"/>
    <w:tmpl w:val="41A814CC"/>
    <w:lvl w:ilvl="0" w:tplc="3ACC1824">
      <w:start w:val="1"/>
      <w:numFmt w:val="decimal"/>
      <w:lvlText w:val="4.%1"/>
      <w:lvlJc w:val="left"/>
      <w:pPr>
        <w:tabs>
          <w:tab w:val="num" w:pos="1068"/>
        </w:tabs>
        <w:ind w:left="1068" w:hanging="360"/>
      </w:pPr>
      <w:rPr>
        <w:rFonts w:ascii="Verdana" w:hAnsi="Verdana" w:hint="default"/>
        <w:i w:val="0"/>
        <w:sz w:val="22"/>
        <w:szCs w:val="22"/>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15:restartNumberingAfterBreak="0">
    <w:nsid w:val="423237DF"/>
    <w:multiLevelType w:val="multilevel"/>
    <w:tmpl w:val="6AFE0C8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FE318C"/>
    <w:multiLevelType w:val="multilevel"/>
    <w:tmpl w:val="248435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190379"/>
    <w:multiLevelType w:val="multilevel"/>
    <w:tmpl w:val="BD7CC5AE"/>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FDE3BBD"/>
    <w:multiLevelType w:val="multilevel"/>
    <w:tmpl w:val="002AC1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301503"/>
    <w:multiLevelType w:val="multilevel"/>
    <w:tmpl w:val="7BDE7F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B4223"/>
    <w:multiLevelType w:val="multilevel"/>
    <w:tmpl w:val="1A30FA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C40589"/>
    <w:multiLevelType w:val="multilevel"/>
    <w:tmpl w:val="7A823064"/>
    <w:lvl w:ilvl="0">
      <w:start w:val="1"/>
      <w:numFmt w:val="decimal"/>
      <w:pStyle w:val="Styl1"/>
      <w:lvlText w:val="%1."/>
      <w:lvlJc w:val="left"/>
      <w:pPr>
        <w:tabs>
          <w:tab w:val="num" w:pos="709"/>
        </w:tabs>
        <w:ind w:left="709" w:hanging="709"/>
      </w:pPr>
    </w:lvl>
    <w:lvl w:ilvl="1">
      <w:start w:val="1"/>
      <w:numFmt w:val="decimal"/>
      <w:pStyle w:val="Styl2"/>
      <w:lvlText w:val="%1.%2."/>
      <w:lvlJc w:val="left"/>
      <w:pPr>
        <w:tabs>
          <w:tab w:val="num" w:pos="993"/>
        </w:tabs>
        <w:ind w:left="993" w:hanging="709"/>
      </w:pPr>
      <w:rPr>
        <w:rFonts w:asciiTheme="minorHAnsi" w:hAnsiTheme="minorHAnsi" w:hint="default"/>
        <w:b w:val="0"/>
        <w:color w:val="auto"/>
      </w:rPr>
    </w:lvl>
    <w:lvl w:ilvl="2">
      <w:start w:val="1"/>
      <w:numFmt w:val="decimal"/>
      <w:pStyle w:val="Styl3"/>
      <w:lvlText w:val="%1.%2.%3."/>
      <w:lvlJc w:val="left"/>
      <w:pPr>
        <w:tabs>
          <w:tab w:val="num" w:pos="709"/>
        </w:tabs>
        <w:ind w:left="709" w:firstLine="709"/>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090B3E"/>
    <w:multiLevelType w:val="multilevel"/>
    <w:tmpl w:val="E7AE944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2"/>
  </w:num>
  <w:num w:numId="9">
    <w:abstractNumId w:val="19"/>
  </w:num>
  <w:num w:numId="10">
    <w:abstractNumId w:val="16"/>
  </w:num>
  <w:num w:numId="11">
    <w:abstractNumId w:val="6"/>
  </w:num>
  <w:num w:numId="12">
    <w:abstractNumId w:val="20"/>
  </w:num>
  <w:num w:numId="13">
    <w:abstractNumId w:val="23"/>
  </w:num>
  <w:num w:numId="14">
    <w:abstractNumId w:val="18"/>
  </w:num>
  <w:num w:numId="15">
    <w:abstractNumId w:val="3"/>
  </w:num>
  <w:num w:numId="16">
    <w:abstractNumId w:val="17"/>
  </w:num>
  <w:num w:numId="17">
    <w:abstractNumId w:val="21"/>
  </w:num>
  <w:num w:numId="18">
    <w:abstractNumId w:val="14"/>
  </w:num>
  <w:num w:numId="19">
    <w:abstractNumId w:val="4"/>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0"/>
    <w:rsid w:val="00000247"/>
    <w:rsid w:val="000002CE"/>
    <w:rsid w:val="000004B7"/>
    <w:rsid w:val="0000097C"/>
    <w:rsid w:val="000011A1"/>
    <w:rsid w:val="00001D4A"/>
    <w:rsid w:val="00002222"/>
    <w:rsid w:val="00002719"/>
    <w:rsid w:val="00002860"/>
    <w:rsid w:val="0000372E"/>
    <w:rsid w:val="000042D8"/>
    <w:rsid w:val="00005071"/>
    <w:rsid w:val="000066E2"/>
    <w:rsid w:val="00007190"/>
    <w:rsid w:val="00007DAD"/>
    <w:rsid w:val="00010953"/>
    <w:rsid w:val="0001117D"/>
    <w:rsid w:val="00011E6E"/>
    <w:rsid w:val="00012259"/>
    <w:rsid w:val="00012C90"/>
    <w:rsid w:val="00014462"/>
    <w:rsid w:val="00014C82"/>
    <w:rsid w:val="0001507D"/>
    <w:rsid w:val="0001536C"/>
    <w:rsid w:val="0001722C"/>
    <w:rsid w:val="0001740C"/>
    <w:rsid w:val="00020A28"/>
    <w:rsid w:val="00021A5F"/>
    <w:rsid w:val="00022408"/>
    <w:rsid w:val="000226BE"/>
    <w:rsid w:val="000228F0"/>
    <w:rsid w:val="00023826"/>
    <w:rsid w:val="00025058"/>
    <w:rsid w:val="000257D0"/>
    <w:rsid w:val="000261DB"/>
    <w:rsid w:val="0002698A"/>
    <w:rsid w:val="0002707A"/>
    <w:rsid w:val="00027639"/>
    <w:rsid w:val="00027801"/>
    <w:rsid w:val="00027A45"/>
    <w:rsid w:val="00030D1D"/>
    <w:rsid w:val="00031111"/>
    <w:rsid w:val="0003124E"/>
    <w:rsid w:val="00031AD9"/>
    <w:rsid w:val="00031C3B"/>
    <w:rsid w:val="00032C94"/>
    <w:rsid w:val="00033513"/>
    <w:rsid w:val="00033D8C"/>
    <w:rsid w:val="00034B69"/>
    <w:rsid w:val="0003582C"/>
    <w:rsid w:val="000367A2"/>
    <w:rsid w:val="00036FC4"/>
    <w:rsid w:val="00037159"/>
    <w:rsid w:val="00037D07"/>
    <w:rsid w:val="000421BA"/>
    <w:rsid w:val="00043E40"/>
    <w:rsid w:val="00043F03"/>
    <w:rsid w:val="0004410F"/>
    <w:rsid w:val="000445F7"/>
    <w:rsid w:val="00044C71"/>
    <w:rsid w:val="000454EC"/>
    <w:rsid w:val="00045993"/>
    <w:rsid w:val="00046542"/>
    <w:rsid w:val="00046B51"/>
    <w:rsid w:val="00046C0B"/>
    <w:rsid w:val="0005101F"/>
    <w:rsid w:val="0005142F"/>
    <w:rsid w:val="00051DB5"/>
    <w:rsid w:val="00052928"/>
    <w:rsid w:val="0005517A"/>
    <w:rsid w:val="00055AB4"/>
    <w:rsid w:val="000567F9"/>
    <w:rsid w:val="00060B19"/>
    <w:rsid w:val="00061AB3"/>
    <w:rsid w:val="00063134"/>
    <w:rsid w:val="000634FE"/>
    <w:rsid w:val="00063BAD"/>
    <w:rsid w:val="0006417F"/>
    <w:rsid w:val="00066082"/>
    <w:rsid w:val="000666FE"/>
    <w:rsid w:val="00066C84"/>
    <w:rsid w:val="000675CF"/>
    <w:rsid w:val="00067925"/>
    <w:rsid w:val="00067FC6"/>
    <w:rsid w:val="00070F40"/>
    <w:rsid w:val="00071723"/>
    <w:rsid w:val="000723CC"/>
    <w:rsid w:val="00072631"/>
    <w:rsid w:val="00072AD2"/>
    <w:rsid w:val="00072C6B"/>
    <w:rsid w:val="000747D8"/>
    <w:rsid w:val="000762D9"/>
    <w:rsid w:val="000766E7"/>
    <w:rsid w:val="000769DC"/>
    <w:rsid w:val="00076C9F"/>
    <w:rsid w:val="0007727E"/>
    <w:rsid w:val="00077328"/>
    <w:rsid w:val="000778F5"/>
    <w:rsid w:val="00077E9D"/>
    <w:rsid w:val="00080ABD"/>
    <w:rsid w:val="00082343"/>
    <w:rsid w:val="00082913"/>
    <w:rsid w:val="00083CB3"/>
    <w:rsid w:val="00083F45"/>
    <w:rsid w:val="00084854"/>
    <w:rsid w:val="000869B7"/>
    <w:rsid w:val="00086E60"/>
    <w:rsid w:val="0008710B"/>
    <w:rsid w:val="00087804"/>
    <w:rsid w:val="00087F76"/>
    <w:rsid w:val="000901D2"/>
    <w:rsid w:val="00090BF3"/>
    <w:rsid w:val="00091592"/>
    <w:rsid w:val="000919E1"/>
    <w:rsid w:val="00092273"/>
    <w:rsid w:val="00092838"/>
    <w:rsid w:val="00092A6B"/>
    <w:rsid w:val="00093562"/>
    <w:rsid w:val="00093589"/>
    <w:rsid w:val="00093A3B"/>
    <w:rsid w:val="000947BF"/>
    <w:rsid w:val="00094A5B"/>
    <w:rsid w:val="0009525F"/>
    <w:rsid w:val="0009526E"/>
    <w:rsid w:val="0009671A"/>
    <w:rsid w:val="0009712C"/>
    <w:rsid w:val="000A08C0"/>
    <w:rsid w:val="000A0D9C"/>
    <w:rsid w:val="000A0E9B"/>
    <w:rsid w:val="000A0F75"/>
    <w:rsid w:val="000A20F1"/>
    <w:rsid w:val="000A2421"/>
    <w:rsid w:val="000A24D9"/>
    <w:rsid w:val="000A4AB1"/>
    <w:rsid w:val="000A514E"/>
    <w:rsid w:val="000A5286"/>
    <w:rsid w:val="000A5411"/>
    <w:rsid w:val="000A55EC"/>
    <w:rsid w:val="000A641A"/>
    <w:rsid w:val="000A7C25"/>
    <w:rsid w:val="000B07FC"/>
    <w:rsid w:val="000B091D"/>
    <w:rsid w:val="000B0F1D"/>
    <w:rsid w:val="000B22B1"/>
    <w:rsid w:val="000B2394"/>
    <w:rsid w:val="000B378D"/>
    <w:rsid w:val="000B4332"/>
    <w:rsid w:val="000B46A0"/>
    <w:rsid w:val="000B48D4"/>
    <w:rsid w:val="000B70E0"/>
    <w:rsid w:val="000B7542"/>
    <w:rsid w:val="000B7E08"/>
    <w:rsid w:val="000B7EA4"/>
    <w:rsid w:val="000B7EF1"/>
    <w:rsid w:val="000C0336"/>
    <w:rsid w:val="000C07E3"/>
    <w:rsid w:val="000C1004"/>
    <w:rsid w:val="000C10C8"/>
    <w:rsid w:val="000C1452"/>
    <w:rsid w:val="000C1F76"/>
    <w:rsid w:val="000C2359"/>
    <w:rsid w:val="000C2955"/>
    <w:rsid w:val="000C2EB6"/>
    <w:rsid w:val="000C35D1"/>
    <w:rsid w:val="000C43E6"/>
    <w:rsid w:val="000C444E"/>
    <w:rsid w:val="000C44AA"/>
    <w:rsid w:val="000C4A33"/>
    <w:rsid w:val="000C4C2A"/>
    <w:rsid w:val="000C6792"/>
    <w:rsid w:val="000C789E"/>
    <w:rsid w:val="000D1048"/>
    <w:rsid w:val="000D1056"/>
    <w:rsid w:val="000D1274"/>
    <w:rsid w:val="000D1359"/>
    <w:rsid w:val="000D1490"/>
    <w:rsid w:val="000D1AA7"/>
    <w:rsid w:val="000D2E01"/>
    <w:rsid w:val="000D309B"/>
    <w:rsid w:val="000D3BFC"/>
    <w:rsid w:val="000D3F57"/>
    <w:rsid w:val="000D419F"/>
    <w:rsid w:val="000D4E0C"/>
    <w:rsid w:val="000D50B7"/>
    <w:rsid w:val="000D67D1"/>
    <w:rsid w:val="000D6B12"/>
    <w:rsid w:val="000D6DEF"/>
    <w:rsid w:val="000D718B"/>
    <w:rsid w:val="000D72F0"/>
    <w:rsid w:val="000E0646"/>
    <w:rsid w:val="000E13DB"/>
    <w:rsid w:val="000E1609"/>
    <w:rsid w:val="000E192C"/>
    <w:rsid w:val="000E1F75"/>
    <w:rsid w:val="000E263A"/>
    <w:rsid w:val="000E28E1"/>
    <w:rsid w:val="000E2BD2"/>
    <w:rsid w:val="000E36E1"/>
    <w:rsid w:val="000E38E5"/>
    <w:rsid w:val="000E3CC9"/>
    <w:rsid w:val="000E3E55"/>
    <w:rsid w:val="000E4333"/>
    <w:rsid w:val="000E4D21"/>
    <w:rsid w:val="000E568A"/>
    <w:rsid w:val="000E5F92"/>
    <w:rsid w:val="000E6A40"/>
    <w:rsid w:val="000E7467"/>
    <w:rsid w:val="000E75B7"/>
    <w:rsid w:val="000E7731"/>
    <w:rsid w:val="000E7921"/>
    <w:rsid w:val="000F0062"/>
    <w:rsid w:val="000F1EFB"/>
    <w:rsid w:val="000F35F6"/>
    <w:rsid w:val="000F36B8"/>
    <w:rsid w:val="000F3B44"/>
    <w:rsid w:val="000F3EB4"/>
    <w:rsid w:val="000F50FF"/>
    <w:rsid w:val="000F534E"/>
    <w:rsid w:val="000F57B8"/>
    <w:rsid w:val="000F57F7"/>
    <w:rsid w:val="000F6602"/>
    <w:rsid w:val="000F6D01"/>
    <w:rsid w:val="000F7AC4"/>
    <w:rsid w:val="00100FBB"/>
    <w:rsid w:val="001013B0"/>
    <w:rsid w:val="00102214"/>
    <w:rsid w:val="001023DD"/>
    <w:rsid w:val="00102421"/>
    <w:rsid w:val="0010278F"/>
    <w:rsid w:val="00102AD3"/>
    <w:rsid w:val="00102DBF"/>
    <w:rsid w:val="00102EDA"/>
    <w:rsid w:val="00103886"/>
    <w:rsid w:val="00103912"/>
    <w:rsid w:val="001045A3"/>
    <w:rsid w:val="0010461B"/>
    <w:rsid w:val="00104672"/>
    <w:rsid w:val="001053A5"/>
    <w:rsid w:val="00105782"/>
    <w:rsid w:val="001059FB"/>
    <w:rsid w:val="00105F04"/>
    <w:rsid w:val="001063C8"/>
    <w:rsid w:val="00106911"/>
    <w:rsid w:val="00107679"/>
    <w:rsid w:val="00110313"/>
    <w:rsid w:val="001113AE"/>
    <w:rsid w:val="00112A84"/>
    <w:rsid w:val="00112F65"/>
    <w:rsid w:val="00114CC6"/>
    <w:rsid w:val="001152E2"/>
    <w:rsid w:val="00115696"/>
    <w:rsid w:val="0011638E"/>
    <w:rsid w:val="00116575"/>
    <w:rsid w:val="0011713B"/>
    <w:rsid w:val="001174F4"/>
    <w:rsid w:val="00117CB7"/>
    <w:rsid w:val="00117EFD"/>
    <w:rsid w:val="00117F28"/>
    <w:rsid w:val="00120D29"/>
    <w:rsid w:val="001212A4"/>
    <w:rsid w:val="001212B0"/>
    <w:rsid w:val="0012242C"/>
    <w:rsid w:val="00122D81"/>
    <w:rsid w:val="00125830"/>
    <w:rsid w:val="001266D6"/>
    <w:rsid w:val="00126D26"/>
    <w:rsid w:val="00126DD4"/>
    <w:rsid w:val="0012784F"/>
    <w:rsid w:val="00127EA3"/>
    <w:rsid w:val="00130CA0"/>
    <w:rsid w:val="00132796"/>
    <w:rsid w:val="0013300E"/>
    <w:rsid w:val="00133366"/>
    <w:rsid w:val="001341A4"/>
    <w:rsid w:val="001349F7"/>
    <w:rsid w:val="00135080"/>
    <w:rsid w:val="00135357"/>
    <w:rsid w:val="00135B9B"/>
    <w:rsid w:val="00136B57"/>
    <w:rsid w:val="001375FA"/>
    <w:rsid w:val="00137AA3"/>
    <w:rsid w:val="00137C64"/>
    <w:rsid w:val="00140C94"/>
    <w:rsid w:val="00141246"/>
    <w:rsid w:val="001413BE"/>
    <w:rsid w:val="001418CD"/>
    <w:rsid w:val="0014198B"/>
    <w:rsid w:val="00142867"/>
    <w:rsid w:val="00142C6B"/>
    <w:rsid w:val="0014350D"/>
    <w:rsid w:val="001435C6"/>
    <w:rsid w:val="001438E6"/>
    <w:rsid w:val="00143C6B"/>
    <w:rsid w:val="00144556"/>
    <w:rsid w:val="00144B5F"/>
    <w:rsid w:val="001454E5"/>
    <w:rsid w:val="00146271"/>
    <w:rsid w:val="0014659C"/>
    <w:rsid w:val="00147139"/>
    <w:rsid w:val="00147275"/>
    <w:rsid w:val="00147759"/>
    <w:rsid w:val="00151AB4"/>
    <w:rsid w:val="0015287C"/>
    <w:rsid w:val="00153AA1"/>
    <w:rsid w:val="00154CB6"/>
    <w:rsid w:val="001576CD"/>
    <w:rsid w:val="001601AD"/>
    <w:rsid w:val="001603F3"/>
    <w:rsid w:val="001612AF"/>
    <w:rsid w:val="0016146A"/>
    <w:rsid w:val="001621A5"/>
    <w:rsid w:val="00162269"/>
    <w:rsid w:val="0016245C"/>
    <w:rsid w:val="00162FC2"/>
    <w:rsid w:val="00163139"/>
    <w:rsid w:val="00163A7F"/>
    <w:rsid w:val="00163FC7"/>
    <w:rsid w:val="001641FA"/>
    <w:rsid w:val="00164376"/>
    <w:rsid w:val="00164D42"/>
    <w:rsid w:val="001655FC"/>
    <w:rsid w:val="001658E2"/>
    <w:rsid w:val="00165DD0"/>
    <w:rsid w:val="00165E36"/>
    <w:rsid w:val="0016619D"/>
    <w:rsid w:val="00167001"/>
    <w:rsid w:val="001702B4"/>
    <w:rsid w:val="001707FC"/>
    <w:rsid w:val="00170A3B"/>
    <w:rsid w:val="00170E02"/>
    <w:rsid w:val="0017165B"/>
    <w:rsid w:val="00172068"/>
    <w:rsid w:val="001720CE"/>
    <w:rsid w:val="001726DB"/>
    <w:rsid w:val="00172725"/>
    <w:rsid w:val="0017282A"/>
    <w:rsid w:val="00173A60"/>
    <w:rsid w:val="00173A65"/>
    <w:rsid w:val="0017458B"/>
    <w:rsid w:val="00174B61"/>
    <w:rsid w:val="001759A5"/>
    <w:rsid w:val="001768BB"/>
    <w:rsid w:val="00176B91"/>
    <w:rsid w:val="001778AD"/>
    <w:rsid w:val="00181CF3"/>
    <w:rsid w:val="0018214A"/>
    <w:rsid w:val="001828EF"/>
    <w:rsid w:val="00182FC7"/>
    <w:rsid w:val="001835CC"/>
    <w:rsid w:val="00183ED9"/>
    <w:rsid w:val="00185AB3"/>
    <w:rsid w:val="00185E99"/>
    <w:rsid w:val="00186887"/>
    <w:rsid w:val="00187D52"/>
    <w:rsid w:val="0019010D"/>
    <w:rsid w:val="00190904"/>
    <w:rsid w:val="00190ADD"/>
    <w:rsid w:val="0019189A"/>
    <w:rsid w:val="00192F18"/>
    <w:rsid w:val="001936E1"/>
    <w:rsid w:val="00193998"/>
    <w:rsid w:val="00193A97"/>
    <w:rsid w:val="00194125"/>
    <w:rsid w:val="0019448C"/>
    <w:rsid w:val="00194740"/>
    <w:rsid w:val="001953EC"/>
    <w:rsid w:val="00196674"/>
    <w:rsid w:val="001970A3"/>
    <w:rsid w:val="001971BC"/>
    <w:rsid w:val="001A200B"/>
    <w:rsid w:val="001A2A21"/>
    <w:rsid w:val="001A2AFD"/>
    <w:rsid w:val="001A2FA9"/>
    <w:rsid w:val="001A3047"/>
    <w:rsid w:val="001A3207"/>
    <w:rsid w:val="001A332C"/>
    <w:rsid w:val="001A33B2"/>
    <w:rsid w:val="001A3ADA"/>
    <w:rsid w:val="001A3B9A"/>
    <w:rsid w:val="001A429D"/>
    <w:rsid w:val="001A4C60"/>
    <w:rsid w:val="001A54A6"/>
    <w:rsid w:val="001A5735"/>
    <w:rsid w:val="001A5D87"/>
    <w:rsid w:val="001A63F6"/>
    <w:rsid w:val="001A6B9E"/>
    <w:rsid w:val="001A7AC1"/>
    <w:rsid w:val="001A7B93"/>
    <w:rsid w:val="001A7E7D"/>
    <w:rsid w:val="001B00E1"/>
    <w:rsid w:val="001B07D5"/>
    <w:rsid w:val="001B0F23"/>
    <w:rsid w:val="001B16E7"/>
    <w:rsid w:val="001B1DE7"/>
    <w:rsid w:val="001B2D6A"/>
    <w:rsid w:val="001B368F"/>
    <w:rsid w:val="001B3892"/>
    <w:rsid w:val="001B4786"/>
    <w:rsid w:val="001B6532"/>
    <w:rsid w:val="001B7411"/>
    <w:rsid w:val="001C01C0"/>
    <w:rsid w:val="001C0877"/>
    <w:rsid w:val="001C121B"/>
    <w:rsid w:val="001C13DF"/>
    <w:rsid w:val="001C191B"/>
    <w:rsid w:val="001C1D3B"/>
    <w:rsid w:val="001C22A7"/>
    <w:rsid w:val="001C2844"/>
    <w:rsid w:val="001C2986"/>
    <w:rsid w:val="001C335A"/>
    <w:rsid w:val="001C3BE9"/>
    <w:rsid w:val="001C4FD8"/>
    <w:rsid w:val="001C53F8"/>
    <w:rsid w:val="001C546E"/>
    <w:rsid w:val="001C5A8B"/>
    <w:rsid w:val="001C6D99"/>
    <w:rsid w:val="001C6EF7"/>
    <w:rsid w:val="001D1897"/>
    <w:rsid w:val="001D1BFF"/>
    <w:rsid w:val="001D270E"/>
    <w:rsid w:val="001D2897"/>
    <w:rsid w:val="001D3E7D"/>
    <w:rsid w:val="001D4A1C"/>
    <w:rsid w:val="001D4B1C"/>
    <w:rsid w:val="001D5314"/>
    <w:rsid w:val="001D5B17"/>
    <w:rsid w:val="001D5BE2"/>
    <w:rsid w:val="001D5C70"/>
    <w:rsid w:val="001D6421"/>
    <w:rsid w:val="001D67C0"/>
    <w:rsid w:val="001D7566"/>
    <w:rsid w:val="001D76F2"/>
    <w:rsid w:val="001D78E2"/>
    <w:rsid w:val="001E130D"/>
    <w:rsid w:val="001E17D6"/>
    <w:rsid w:val="001E2B44"/>
    <w:rsid w:val="001E30A9"/>
    <w:rsid w:val="001E30E6"/>
    <w:rsid w:val="001E3144"/>
    <w:rsid w:val="001E3A2A"/>
    <w:rsid w:val="001E6347"/>
    <w:rsid w:val="001E6B91"/>
    <w:rsid w:val="001E706B"/>
    <w:rsid w:val="001E7B04"/>
    <w:rsid w:val="001E7E05"/>
    <w:rsid w:val="001F0184"/>
    <w:rsid w:val="001F0C3F"/>
    <w:rsid w:val="001F0F1C"/>
    <w:rsid w:val="001F1E9A"/>
    <w:rsid w:val="001F3294"/>
    <w:rsid w:val="001F3547"/>
    <w:rsid w:val="001F3AFE"/>
    <w:rsid w:val="001F4B84"/>
    <w:rsid w:val="001F582F"/>
    <w:rsid w:val="001F5A67"/>
    <w:rsid w:val="001F5CE8"/>
    <w:rsid w:val="001F6505"/>
    <w:rsid w:val="001F6859"/>
    <w:rsid w:val="001F6CC8"/>
    <w:rsid w:val="001F6EB2"/>
    <w:rsid w:val="001F6F83"/>
    <w:rsid w:val="001F7FAF"/>
    <w:rsid w:val="00200862"/>
    <w:rsid w:val="0020137E"/>
    <w:rsid w:val="0020227E"/>
    <w:rsid w:val="00202A4D"/>
    <w:rsid w:val="00202BD9"/>
    <w:rsid w:val="00202F76"/>
    <w:rsid w:val="0020362F"/>
    <w:rsid w:val="0020446D"/>
    <w:rsid w:val="0020523C"/>
    <w:rsid w:val="00205541"/>
    <w:rsid w:val="002061BC"/>
    <w:rsid w:val="00206BAC"/>
    <w:rsid w:val="00207048"/>
    <w:rsid w:val="002070F9"/>
    <w:rsid w:val="00207EC3"/>
    <w:rsid w:val="00210251"/>
    <w:rsid w:val="00210F39"/>
    <w:rsid w:val="00211D2A"/>
    <w:rsid w:val="002126FB"/>
    <w:rsid w:val="00212DF2"/>
    <w:rsid w:val="00214189"/>
    <w:rsid w:val="002146F7"/>
    <w:rsid w:val="00214B19"/>
    <w:rsid w:val="002153C3"/>
    <w:rsid w:val="002161A5"/>
    <w:rsid w:val="002163C0"/>
    <w:rsid w:val="002167D2"/>
    <w:rsid w:val="00216987"/>
    <w:rsid w:val="00216EEC"/>
    <w:rsid w:val="0021738C"/>
    <w:rsid w:val="00220641"/>
    <w:rsid w:val="002207A5"/>
    <w:rsid w:val="00220E3D"/>
    <w:rsid w:val="00221214"/>
    <w:rsid w:val="002213E3"/>
    <w:rsid w:val="00222324"/>
    <w:rsid w:val="00222785"/>
    <w:rsid w:val="00222891"/>
    <w:rsid w:val="00223BF3"/>
    <w:rsid w:val="0022467D"/>
    <w:rsid w:val="00224729"/>
    <w:rsid w:val="002248C0"/>
    <w:rsid w:val="00224C10"/>
    <w:rsid w:val="0022528E"/>
    <w:rsid w:val="00225C24"/>
    <w:rsid w:val="00225D8E"/>
    <w:rsid w:val="00225E52"/>
    <w:rsid w:val="002260F2"/>
    <w:rsid w:val="00226127"/>
    <w:rsid w:val="00226C3E"/>
    <w:rsid w:val="0023096E"/>
    <w:rsid w:val="00231F23"/>
    <w:rsid w:val="0023524F"/>
    <w:rsid w:val="00235B53"/>
    <w:rsid w:val="00235ECF"/>
    <w:rsid w:val="00236A2F"/>
    <w:rsid w:val="00236C68"/>
    <w:rsid w:val="00237596"/>
    <w:rsid w:val="00237860"/>
    <w:rsid w:val="00237EBB"/>
    <w:rsid w:val="00237EBD"/>
    <w:rsid w:val="0024049C"/>
    <w:rsid w:val="002423C2"/>
    <w:rsid w:val="00242918"/>
    <w:rsid w:val="00243173"/>
    <w:rsid w:val="00245A89"/>
    <w:rsid w:val="00246000"/>
    <w:rsid w:val="002465AD"/>
    <w:rsid w:val="00251CB1"/>
    <w:rsid w:val="002528CB"/>
    <w:rsid w:val="00253928"/>
    <w:rsid w:val="00255324"/>
    <w:rsid w:val="0025597E"/>
    <w:rsid w:val="00255AC9"/>
    <w:rsid w:val="00255B1E"/>
    <w:rsid w:val="00256FA9"/>
    <w:rsid w:val="002573DA"/>
    <w:rsid w:val="00261437"/>
    <w:rsid w:val="00261450"/>
    <w:rsid w:val="0026192A"/>
    <w:rsid w:val="0026249B"/>
    <w:rsid w:val="00262D36"/>
    <w:rsid w:val="00263388"/>
    <w:rsid w:val="00264EF0"/>
    <w:rsid w:val="00265658"/>
    <w:rsid w:val="00265DD6"/>
    <w:rsid w:val="00265DF7"/>
    <w:rsid w:val="002663A4"/>
    <w:rsid w:val="002670BE"/>
    <w:rsid w:val="0026723E"/>
    <w:rsid w:val="002676BD"/>
    <w:rsid w:val="00267FF0"/>
    <w:rsid w:val="00270055"/>
    <w:rsid w:val="00270128"/>
    <w:rsid w:val="002707F6"/>
    <w:rsid w:val="00270D86"/>
    <w:rsid w:val="002745D1"/>
    <w:rsid w:val="002759BB"/>
    <w:rsid w:val="00275CF7"/>
    <w:rsid w:val="00275E18"/>
    <w:rsid w:val="00276186"/>
    <w:rsid w:val="00276CC8"/>
    <w:rsid w:val="0027715F"/>
    <w:rsid w:val="00277737"/>
    <w:rsid w:val="00280106"/>
    <w:rsid w:val="002813CA"/>
    <w:rsid w:val="002814F8"/>
    <w:rsid w:val="00282410"/>
    <w:rsid w:val="00282A23"/>
    <w:rsid w:val="002836FD"/>
    <w:rsid w:val="00285D7A"/>
    <w:rsid w:val="0028731D"/>
    <w:rsid w:val="00290926"/>
    <w:rsid w:val="002916A5"/>
    <w:rsid w:val="00291B81"/>
    <w:rsid w:val="00291E9F"/>
    <w:rsid w:val="00293948"/>
    <w:rsid w:val="00294130"/>
    <w:rsid w:val="00295133"/>
    <w:rsid w:val="0029530D"/>
    <w:rsid w:val="00295A0A"/>
    <w:rsid w:val="00296061"/>
    <w:rsid w:val="00296240"/>
    <w:rsid w:val="002964F6"/>
    <w:rsid w:val="00297756"/>
    <w:rsid w:val="00297BE4"/>
    <w:rsid w:val="00297F99"/>
    <w:rsid w:val="002A0337"/>
    <w:rsid w:val="002A049C"/>
    <w:rsid w:val="002A05EB"/>
    <w:rsid w:val="002A095B"/>
    <w:rsid w:val="002A12DE"/>
    <w:rsid w:val="002A169B"/>
    <w:rsid w:val="002A290B"/>
    <w:rsid w:val="002A2E11"/>
    <w:rsid w:val="002A3649"/>
    <w:rsid w:val="002A3E74"/>
    <w:rsid w:val="002A4E9B"/>
    <w:rsid w:val="002A6F4E"/>
    <w:rsid w:val="002A7BA4"/>
    <w:rsid w:val="002A7C19"/>
    <w:rsid w:val="002B0E3C"/>
    <w:rsid w:val="002B366B"/>
    <w:rsid w:val="002B36FF"/>
    <w:rsid w:val="002B3E9E"/>
    <w:rsid w:val="002B405B"/>
    <w:rsid w:val="002B4815"/>
    <w:rsid w:val="002B5160"/>
    <w:rsid w:val="002B5A2D"/>
    <w:rsid w:val="002B5A81"/>
    <w:rsid w:val="002B5C48"/>
    <w:rsid w:val="002B6910"/>
    <w:rsid w:val="002B6C77"/>
    <w:rsid w:val="002B6E5B"/>
    <w:rsid w:val="002B716C"/>
    <w:rsid w:val="002B7AAE"/>
    <w:rsid w:val="002C0063"/>
    <w:rsid w:val="002C008E"/>
    <w:rsid w:val="002C037E"/>
    <w:rsid w:val="002C0664"/>
    <w:rsid w:val="002C0B27"/>
    <w:rsid w:val="002C14D9"/>
    <w:rsid w:val="002C27A0"/>
    <w:rsid w:val="002C2C2F"/>
    <w:rsid w:val="002C32CE"/>
    <w:rsid w:val="002C369E"/>
    <w:rsid w:val="002C3809"/>
    <w:rsid w:val="002C41AD"/>
    <w:rsid w:val="002C495A"/>
    <w:rsid w:val="002C4AEB"/>
    <w:rsid w:val="002C508C"/>
    <w:rsid w:val="002C5148"/>
    <w:rsid w:val="002C6157"/>
    <w:rsid w:val="002C6605"/>
    <w:rsid w:val="002D02D3"/>
    <w:rsid w:val="002D0C6C"/>
    <w:rsid w:val="002D1EED"/>
    <w:rsid w:val="002D25CE"/>
    <w:rsid w:val="002D2AD5"/>
    <w:rsid w:val="002D3307"/>
    <w:rsid w:val="002D3C6C"/>
    <w:rsid w:val="002D5DB9"/>
    <w:rsid w:val="002D63EB"/>
    <w:rsid w:val="002D65D8"/>
    <w:rsid w:val="002D6AD7"/>
    <w:rsid w:val="002E0258"/>
    <w:rsid w:val="002E02CF"/>
    <w:rsid w:val="002E0B30"/>
    <w:rsid w:val="002E10B7"/>
    <w:rsid w:val="002E3C28"/>
    <w:rsid w:val="002E4B90"/>
    <w:rsid w:val="002E4BEE"/>
    <w:rsid w:val="002E63FF"/>
    <w:rsid w:val="002E6679"/>
    <w:rsid w:val="002E685F"/>
    <w:rsid w:val="002E6FC6"/>
    <w:rsid w:val="002E71BE"/>
    <w:rsid w:val="002E75A4"/>
    <w:rsid w:val="002E76E4"/>
    <w:rsid w:val="002E7C04"/>
    <w:rsid w:val="002F09C5"/>
    <w:rsid w:val="002F1836"/>
    <w:rsid w:val="002F1CCA"/>
    <w:rsid w:val="002F2EA9"/>
    <w:rsid w:val="002F373A"/>
    <w:rsid w:val="002F38C8"/>
    <w:rsid w:val="002F5142"/>
    <w:rsid w:val="002F5383"/>
    <w:rsid w:val="002F54DA"/>
    <w:rsid w:val="002F5C26"/>
    <w:rsid w:val="002F5C79"/>
    <w:rsid w:val="002F5CD8"/>
    <w:rsid w:val="002F760A"/>
    <w:rsid w:val="002F7623"/>
    <w:rsid w:val="003000DF"/>
    <w:rsid w:val="003012D5"/>
    <w:rsid w:val="003015E2"/>
    <w:rsid w:val="00301C32"/>
    <w:rsid w:val="00302D01"/>
    <w:rsid w:val="003034B1"/>
    <w:rsid w:val="0030379A"/>
    <w:rsid w:val="00303F56"/>
    <w:rsid w:val="00304486"/>
    <w:rsid w:val="003054AF"/>
    <w:rsid w:val="00305582"/>
    <w:rsid w:val="00305E66"/>
    <w:rsid w:val="003063EB"/>
    <w:rsid w:val="00307BBA"/>
    <w:rsid w:val="00307D5F"/>
    <w:rsid w:val="00307FEC"/>
    <w:rsid w:val="0031014D"/>
    <w:rsid w:val="0031166C"/>
    <w:rsid w:val="00311C50"/>
    <w:rsid w:val="0031209C"/>
    <w:rsid w:val="00312608"/>
    <w:rsid w:val="00312B10"/>
    <w:rsid w:val="00313579"/>
    <w:rsid w:val="0031398D"/>
    <w:rsid w:val="003141C9"/>
    <w:rsid w:val="003142C1"/>
    <w:rsid w:val="003144E8"/>
    <w:rsid w:val="00314696"/>
    <w:rsid w:val="00314F95"/>
    <w:rsid w:val="0031533C"/>
    <w:rsid w:val="00316B54"/>
    <w:rsid w:val="00316C79"/>
    <w:rsid w:val="00317CE7"/>
    <w:rsid w:val="00317D16"/>
    <w:rsid w:val="00317F85"/>
    <w:rsid w:val="00320F67"/>
    <w:rsid w:val="00321026"/>
    <w:rsid w:val="00321782"/>
    <w:rsid w:val="00321C7C"/>
    <w:rsid w:val="00322903"/>
    <w:rsid w:val="00323070"/>
    <w:rsid w:val="00323A24"/>
    <w:rsid w:val="003251C6"/>
    <w:rsid w:val="003257F7"/>
    <w:rsid w:val="003261B3"/>
    <w:rsid w:val="003262BB"/>
    <w:rsid w:val="003267B9"/>
    <w:rsid w:val="00326827"/>
    <w:rsid w:val="003269A4"/>
    <w:rsid w:val="00326DFE"/>
    <w:rsid w:val="003277C5"/>
    <w:rsid w:val="00330326"/>
    <w:rsid w:val="00330D49"/>
    <w:rsid w:val="0033170E"/>
    <w:rsid w:val="00331F3D"/>
    <w:rsid w:val="00331F56"/>
    <w:rsid w:val="0033278F"/>
    <w:rsid w:val="00333A3C"/>
    <w:rsid w:val="00333C46"/>
    <w:rsid w:val="00334293"/>
    <w:rsid w:val="00335209"/>
    <w:rsid w:val="00335409"/>
    <w:rsid w:val="0033541A"/>
    <w:rsid w:val="003355CC"/>
    <w:rsid w:val="00335B07"/>
    <w:rsid w:val="00335BAB"/>
    <w:rsid w:val="00336000"/>
    <w:rsid w:val="0033733E"/>
    <w:rsid w:val="0034040C"/>
    <w:rsid w:val="0034090F"/>
    <w:rsid w:val="00340C44"/>
    <w:rsid w:val="00341E0B"/>
    <w:rsid w:val="00342351"/>
    <w:rsid w:val="00343539"/>
    <w:rsid w:val="0034487A"/>
    <w:rsid w:val="00345B13"/>
    <w:rsid w:val="00345DD5"/>
    <w:rsid w:val="00346034"/>
    <w:rsid w:val="00346466"/>
    <w:rsid w:val="003466D4"/>
    <w:rsid w:val="00346A47"/>
    <w:rsid w:val="00346DA7"/>
    <w:rsid w:val="00346FB3"/>
    <w:rsid w:val="003470BF"/>
    <w:rsid w:val="00351D0E"/>
    <w:rsid w:val="00351E56"/>
    <w:rsid w:val="00352F4A"/>
    <w:rsid w:val="003533A5"/>
    <w:rsid w:val="003536D9"/>
    <w:rsid w:val="0035373B"/>
    <w:rsid w:val="00353818"/>
    <w:rsid w:val="00354181"/>
    <w:rsid w:val="00354738"/>
    <w:rsid w:val="0035548D"/>
    <w:rsid w:val="00355B1C"/>
    <w:rsid w:val="00356171"/>
    <w:rsid w:val="00357237"/>
    <w:rsid w:val="0035761B"/>
    <w:rsid w:val="003605BB"/>
    <w:rsid w:val="003606DD"/>
    <w:rsid w:val="003628F5"/>
    <w:rsid w:val="00362903"/>
    <w:rsid w:val="00363A0D"/>
    <w:rsid w:val="0036536D"/>
    <w:rsid w:val="00365FDD"/>
    <w:rsid w:val="00367655"/>
    <w:rsid w:val="00367A4E"/>
    <w:rsid w:val="0037067A"/>
    <w:rsid w:val="0037099A"/>
    <w:rsid w:val="00370A8F"/>
    <w:rsid w:val="00370EE0"/>
    <w:rsid w:val="003711F2"/>
    <w:rsid w:val="003737B2"/>
    <w:rsid w:val="003737FE"/>
    <w:rsid w:val="00373BD0"/>
    <w:rsid w:val="003742C0"/>
    <w:rsid w:val="003743E6"/>
    <w:rsid w:val="00374650"/>
    <w:rsid w:val="00374D50"/>
    <w:rsid w:val="00375301"/>
    <w:rsid w:val="00375483"/>
    <w:rsid w:val="00375C4B"/>
    <w:rsid w:val="00376332"/>
    <w:rsid w:val="0037661F"/>
    <w:rsid w:val="003766BD"/>
    <w:rsid w:val="00376862"/>
    <w:rsid w:val="00376F6B"/>
    <w:rsid w:val="00377539"/>
    <w:rsid w:val="003777C6"/>
    <w:rsid w:val="00380815"/>
    <w:rsid w:val="003812BC"/>
    <w:rsid w:val="003817E4"/>
    <w:rsid w:val="00381E2E"/>
    <w:rsid w:val="003824D2"/>
    <w:rsid w:val="003839CF"/>
    <w:rsid w:val="0038484F"/>
    <w:rsid w:val="00384869"/>
    <w:rsid w:val="00386BEF"/>
    <w:rsid w:val="00386FD1"/>
    <w:rsid w:val="0038777D"/>
    <w:rsid w:val="003900B4"/>
    <w:rsid w:val="00390986"/>
    <w:rsid w:val="00390B50"/>
    <w:rsid w:val="00390F78"/>
    <w:rsid w:val="00391CFB"/>
    <w:rsid w:val="00392927"/>
    <w:rsid w:val="00392EAD"/>
    <w:rsid w:val="00393BAB"/>
    <w:rsid w:val="00393BC8"/>
    <w:rsid w:val="0039430A"/>
    <w:rsid w:val="00394A66"/>
    <w:rsid w:val="003951CC"/>
    <w:rsid w:val="0039521F"/>
    <w:rsid w:val="00395C5D"/>
    <w:rsid w:val="003A005C"/>
    <w:rsid w:val="003A0377"/>
    <w:rsid w:val="003A0809"/>
    <w:rsid w:val="003A0910"/>
    <w:rsid w:val="003A0A79"/>
    <w:rsid w:val="003A1097"/>
    <w:rsid w:val="003A134F"/>
    <w:rsid w:val="003A2D0B"/>
    <w:rsid w:val="003A3070"/>
    <w:rsid w:val="003A32F5"/>
    <w:rsid w:val="003A3A61"/>
    <w:rsid w:val="003A47FE"/>
    <w:rsid w:val="003A4A3E"/>
    <w:rsid w:val="003A50F7"/>
    <w:rsid w:val="003A525B"/>
    <w:rsid w:val="003A5289"/>
    <w:rsid w:val="003A5F8E"/>
    <w:rsid w:val="003A62CF"/>
    <w:rsid w:val="003A69FF"/>
    <w:rsid w:val="003A75AE"/>
    <w:rsid w:val="003A7A26"/>
    <w:rsid w:val="003B03FF"/>
    <w:rsid w:val="003B0637"/>
    <w:rsid w:val="003B0A88"/>
    <w:rsid w:val="003B223A"/>
    <w:rsid w:val="003B23F1"/>
    <w:rsid w:val="003B290A"/>
    <w:rsid w:val="003B3A75"/>
    <w:rsid w:val="003B43AA"/>
    <w:rsid w:val="003B5FDA"/>
    <w:rsid w:val="003B6376"/>
    <w:rsid w:val="003B75AE"/>
    <w:rsid w:val="003B7B91"/>
    <w:rsid w:val="003C01D0"/>
    <w:rsid w:val="003C04BD"/>
    <w:rsid w:val="003C1850"/>
    <w:rsid w:val="003C2BD1"/>
    <w:rsid w:val="003C2E72"/>
    <w:rsid w:val="003C30E4"/>
    <w:rsid w:val="003C3A98"/>
    <w:rsid w:val="003C4643"/>
    <w:rsid w:val="003C5827"/>
    <w:rsid w:val="003C6189"/>
    <w:rsid w:val="003C66BE"/>
    <w:rsid w:val="003C6AD0"/>
    <w:rsid w:val="003C6F28"/>
    <w:rsid w:val="003C7902"/>
    <w:rsid w:val="003C7EE8"/>
    <w:rsid w:val="003C7FB4"/>
    <w:rsid w:val="003D102E"/>
    <w:rsid w:val="003D15FD"/>
    <w:rsid w:val="003D1EE3"/>
    <w:rsid w:val="003D3348"/>
    <w:rsid w:val="003D3B0E"/>
    <w:rsid w:val="003D3CCF"/>
    <w:rsid w:val="003D40C2"/>
    <w:rsid w:val="003D426D"/>
    <w:rsid w:val="003D56B2"/>
    <w:rsid w:val="003D59D0"/>
    <w:rsid w:val="003D6262"/>
    <w:rsid w:val="003D7268"/>
    <w:rsid w:val="003D7445"/>
    <w:rsid w:val="003D7C55"/>
    <w:rsid w:val="003E2D1A"/>
    <w:rsid w:val="003E2DE6"/>
    <w:rsid w:val="003E3300"/>
    <w:rsid w:val="003E36E9"/>
    <w:rsid w:val="003E3710"/>
    <w:rsid w:val="003E436F"/>
    <w:rsid w:val="003E502F"/>
    <w:rsid w:val="003E563D"/>
    <w:rsid w:val="003E6BD2"/>
    <w:rsid w:val="003E7668"/>
    <w:rsid w:val="003E797A"/>
    <w:rsid w:val="003E7DCC"/>
    <w:rsid w:val="003F0AAF"/>
    <w:rsid w:val="003F0B8C"/>
    <w:rsid w:val="003F0EB1"/>
    <w:rsid w:val="003F0F87"/>
    <w:rsid w:val="003F1414"/>
    <w:rsid w:val="003F2938"/>
    <w:rsid w:val="003F2A6F"/>
    <w:rsid w:val="003F2E48"/>
    <w:rsid w:val="003F3030"/>
    <w:rsid w:val="003F30F1"/>
    <w:rsid w:val="003F3BCA"/>
    <w:rsid w:val="003F4025"/>
    <w:rsid w:val="003F4393"/>
    <w:rsid w:val="003F460D"/>
    <w:rsid w:val="003F502F"/>
    <w:rsid w:val="003F52AE"/>
    <w:rsid w:val="003F5567"/>
    <w:rsid w:val="003F5ECC"/>
    <w:rsid w:val="003F664D"/>
    <w:rsid w:val="003F6BBC"/>
    <w:rsid w:val="003F6C8C"/>
    <w:rsid w:val="003F6E2C"/>
    <w:rsid w:val="003F70E2"/>
    <w:rsid w:val="003F772B"/>
    <w:rsid w:val="003F7A63"/>
    <w:rsid w:val="003F7B7D"/>
    <w:rsid w:val="00401253"/>
    <w:rsid w:val="00401650"/>
    <w:rsid w:val="00401874"/>
    <w:rsid w:val="0040189B"/>
    <w:rsid w:val="0040324E"/>
    <w:rsid w:val="00403309"/>
    <w:rsid w:val="0040332A"/>
    <w:rsid w:val="004036FA"/>
    <w:rsid w:val="0040387B"/>
    <w:rsid w:val="00403AAF"/>
    <w:rsid w:val="00404C58"/>
    <w:rsid w:val="0040545C"/>
    <w:rsid w:val="00405A1D"/>
    <w:rsid w:val="004061BF"/>
    <w:rsid w:val="004063A9"/>
    <w:rsid w:val="00406466"/>
    <w:rsid w:val="004066BF"/>
    <w:rsid w:val="00410096"/>
    <w:rsid w:val="004127AB"/>
    <w:rsid w:val="00412BCD"/>
    <w:rsid w:val="0041340C"/>
    <w:rsid w:val="00413613"/>
    <w:rsid w:val="0041368F"/>
    <w:rsid w:val="0041389D"/>
    <w:rsid w:val="00413A23"/>
    <w:rsid w:val="00413E86"/>
    <w:rsid w:val="00414251"/>
    <w:rsid w:val="00414DC6"/>
    <w:rsid w:val="00415028"/>
    <w:rsid w:val="004155FC"/>
    <w:rsid w:val="00415602"/>
    <w:rsid w:val="00415901"/>
    <w:rsid w:val="00415CB4"/>
    <w:rsid w:val="00415F2B"/>
    <w:rsid w:val="00416415"/>
    <w:rsid w:val="00420CB8"/>
    <w:rsid w:val="00421B89"/>
    <w:rsid w:val="00421E7F"/>
    <w:rsid w:val="004225B9"/>
    <w:rsid w:val="004227E3"/>
    <w:rsid w:val="00423262"/>
    <w:rsid w:val="00423C1F"/>
    <w:rsid w:val="00424821"/>
    <w:rsid w:val="00424FEC"/>
    <w:rsid w:val="0042513E"/>
    <w:rsid w:val="004260FF"/>
    <w:rsid w:val="004262EE"/>
    <w:rsid w:val="004264AC"/>
    <w:rsid w:val="004275E8"/>
    <w:rsid w:val="0042788D"/>
    <w:rsid w:val="00427C53"/>
    <w:rsid w:val="00430C6C"/>
    <w:rsid w:val="004314C7"/>
    <w:rsid w:val="00431916"/>
    <w:rsid w:val="00431DB9"/>
    <w:rsid w:val="004320F7"/>
    <w:rsid w:val="004321C2"/>
    <w:rsid w:val="004321E9"/>
    <w:rsid w:val="00432AC4"/>
    <w:rsid w:val="0043326B"/>
    <w:rsid w:val="00434128"/>
    <w:rsid w:val="00435004"/>
    <w:rsid w:val="0043564E"/>
    <w:rsid w:val="00435BA6"/>
    <w:rsid w:val="00436B29"/>
    <w:rsid w:val="00436E09"/>
    <w:rsid w:val="00437E4D"/>
    <w:rsid w:val="00437F65"/>
    <w:rsid w:val="00440631"/>
    <w:rsid w:val="00440F3D"/>
    <w:rsid w:val="0044106D"/>
    <w:rsid w:val="0044296C"/>
    <w:rsid w:val="0044382A"/>
    <w:rsid w:val="00443986"/>
    <w:rsid w:val="004443D1"/>
    <w:rsid w:val="004443E9"/>
    <w:rsid w:val="0044530D"/>
    <w:rsid w:val="00445C8E"/>
    <w:rsid w:val="00445CA2"/>
    <w:rsid w:val="004460D6"/>
    <w:rsid w:val="00446246"/>
    <w:rsid w:val="00446381"/>
    <w:rsid w:val="004474E1"/>
    <w:rsid w:val="004476DD"/>
    <w:rsid w:val="00450E1D"/>
    <w:rsid w:val="00451B41"/>
    <w:rsid w:val="00451E59"/>
    <w:rsid w:val="004522F7"/>
    <w:rsid w:val="00452594"/>
    <w:rsid w:val="00452FF6"/>
    <w:rsid w:val="004532D9"/>
    <w:rsid w:val="00453CD7"/>
    <w:rsid w:val="00455AAC"/>
    <w:rsid w:val="0045618B"/>
    <w:rsid w:val="004566D1"/>
    <w:rsid w:val="00456745"/>
    <w:rsid w:val="00456BC1"/>
    <w:rsid w:val="004571AF"/>
    <w:rsid w:val="004572F1"/>
    <w:rsid w:val="0045773D"/>
    <w:rsid w:val="0046047A"/>
    <w:rsid w:val="004607C8"/>
    <w:rsid w:val="00460B76"/>
    <w:rsid w:val="00461814"/>
    <w:rsid w:val="00461D7A"/>
    <w:rsid w:val="004624FB"/>
    <w:rsid w:val="004625CB"/>
    <w:rsid w:val="00462717"/>
    <w:rsid w:val="00464402"/>
    <w:rsid w:val="00465C4D"/>
    <w:rsid w:val="00465F1F"/>
    <w:rsid w:val="00466848"/>
    <w:rsid w:val="00466C12"/>
    <w:rsid w:val="00467E2B"/>
    <w:rsid w:val="00470563"/>
    <w:rsid w:val="00470CC2"/>
    <w:rsid w:val="00471663"/>
    <w:rsid w:val="00471840"/>
    <w:rsid w:val="004718F4"/>
    <w:rsid w:val="00471A54"/>
    <w:rsid w:val="00472F79"/>
    <w:rsid w:val="00473F3B"/>
    <w:rsid w:val="00475247"/>
    <w:rsid w:val="0047546D"/>
    <w:rsid w:val="0047547B"/>
    <w:rsid w:val="00475BD9"/>
    <w:rsid w:val="0047793F"/>
    <w:rsid w:val="00481167"/>
    <w:rsid w:val="0048122D"/>
    <w:rsid w:val="0048247F"/>
    <w:rsid w:val="004838AE"/>
    <w:rsid w:val="00483DBC"/>
    <w:rsid w:val="00484177"/>
    <w:rsid w:val="00484534"/>
    <w:rsid w:val="00485404"/>
    <w:rsid w:val="00485830"/>
    <w:rsid w:val="00485BCC"/>
    <w:rsid w:val="00486ACE"/>
    <w:rsid w:val="00486E51"/>
    <w:rsid w:val="004878FD"/>
    <w:rsid w:val="00490048"/>
    <w:rsid w:val="00490A7A"/>
    <w:rsid w:val="0049161B"/>
    <w:rsid w:val="0049177E"/>
    <w:rsid w:val="0049177F"/>
    <w:rsid w:val="004917E9"/>
    <w:rsid w:val="00491E88"/>
    <w:rsid w:val="004922AC"/>
    <w:rsid w:val="00492840"/>
    <w:rsid w:val="00492B3B"/>
    <w:rsid w:val="00492CD8"/>
    <w:rsid w:val="00492F4B"/>
    <w:rsid w:val="004937B5"/>
    <w:rsid w:val="00495134"/>
    <w:rsid w:val="0049687F"/>
    <w:rsid w:val="00496D72"/>
    <w:rsid w:val="00497A42"/>
    <w:rsid w:val="004A0175"/>
    <w:rsid w:val="004A069E"/>
    <w:rsid w:val="004A081B"/>
    <w:rsid w:val="004A093D"/>
    <w:rsid w:val="004A1E4D"/>
    <w:rsid w:val="004A205E"/>
    <w:rsid w:val="004A28B3"/>
    <w:rsid w:val="004A46BA"/>
    <w:rsid w:val="004A49A6"/>
    <w:rsid w:val="004A5155"/>
    <w:rsid w:val="004A52ED"/>
    <w:rsid w:val="004A5A23"/>
    <w:rsid w:val="004A6B1A"/>
    <w:rsid w:val="004A7A8D"/>
    <w:rsid w:val="004A7FC0"/>
    <w:rsid w:val="004B070C"/>
    <w:rsid w:val="004B1306"/>
    <w:rsid w:val="004B27CB"/>
    <w:rsid w:val="004B33ED"/>
    <w:rsid w:val="004B3FFF"/>
    <w:rsid w:val="004B4A33"/>
    <w:rsid w:val="004B596D"/>
    <w:rsid w:val="004B5E02"/>
    <w:rsid w:val="004B62BA"/>
    <w:rsid w:val="004B673D"/>
    <w:rsid w:val="004C00C8"/>
    <w:rsid w:val="004C15AB"/>
    <w:rsid w:val="004C16D9"/>
    <w:rsid w:val="004C1DE5"/>
    <w:rsid w:val="004C2EC5"/>
    <w:rsid w:val="004C3254"/>
    <w:rsid w:val="004C3AA3"/>
    <w:rsid w:val="004C4573"/>
    <w:rsid w:val="004C6DC5"/>
    <w:rsid w:val="004C703A"/>
    <w:rsid w:val="004C739E"/>
    <w:rsid w:val="004C78CB"/>
    <w:rsid w:val="004D0E2C"/>
    <w:rsid w:val="004D312A"/>
    <w:rsid w:val="004D3915"/>
    <w:rsid w:val="004D3D6C"/>
    <w:rsid w:val="004D3ED2"/>
    <w:rsid w:val="004D4380"/>
    <w:rsid w:val="004D4496"/>
    <w:rsid w:val="004D453D"/>
    <w:rsid w:val="004D5B3E"/>
    <w:rsid w:val="004D651D"/>
    <w:rsid w:val="004E0765"/>
    <w:rsid w:val="004E1B1E"/>
    <w:rsid w:val="004E2077"/>
    <w:rsid w:val="004E21B5"/>
    <w:rsid w:val="004E23BF"/>
    <w:rsid w:val="004E253A"/>
    <w:rsid w:val="004E2E71"/>
    <w:rsid w:val="004E33D9"/>
    <w:rsid w:val="004E349E"/>
    <w:rsid w:val="004E3898"/>
    <w:rsid w:val="004E5444"/>
    <w:rsid w:val="004E58D5"/>
    <w:rsid w:val="004E5D2B"/>
    <w:rsid w:val="004E6FA9"/>
    <w:rsid w:val="004E7FBF"/>
    <w:rsid w:val="004F0041"/>
    <w:rsid w:val="004F04A8"/>
    <w:rsid w:val="004F06E5"/>
    <w:rsid w:val="004F0A5D"/>
    <w:rsid w:val="004F15B0"/>
    <w:rsid w:val="004F17B2"/>
    <w:rsid w:val="004F1865"/>
    <w:rsid w:val="004F7461"/>
    <w:rsid w:val="004F7587"/>
    <w:rsid w:val="004F7C8A"/>
    <w:rsid w:val="004F7E22"/>
    <w:rsid w:val="00501063"/>
    <w:rsid w:val="005012CD"/>
    <w:rsid w:val="005013A4"/>
    <w:rsid w:val="00502DAF"/>
    <w:rsid w:val="005030F3"/>
    <w:rsid w:val="00504340"/>
    <w:rsid w:val="00504BE0"/>
    <w:rsid w:val="005059FD"/>
    <w:rsid w:val="0050623D"/>
    <w:rsid w:val="00506567"/>
    <w:rsid w:val="00506CFF"/>
    <w:rsid w:val="0051031A"/>
    <w:rsid w:val="00511160"/>
    <w:rsid w:val="005123B9"/>
    <w:rsid w:val="00512BC7"/>
    <w:rsid w:val="00512D20"/>
    <w:rsid w:val="00513017"/>
    <w:rsid w:val="005135D6"/>
    <w:rsid w:val="0051367B"/>
    <w:rsid w:val="00514CBC"/>
    <w:rsid w:val="00514E7C"/>
    <w:rsid w:val="0051520B"/>
    <w:rsid w:val="005152B7"/>
    <w:rsid w:val="0051547B"/>
    <w:rsid w:val="005156A2"/>
    <w:rsid w:val="005162A0"/>
    <w:rsid w:val="0051660E"/>
    <w:rsid w:val="0051682C"/>
    <w:rsid w:val="00520F6A"/>
    <w:rsid w:val="0052122A"/>
    <w:rsid w:val="005218A5"/>
    <w:rsid w:val="0052196C"/>
    <w:rsid w:val="00521F28"/>
    <w:rsid w:val="0052224F"/>
    <w:rsid w:val="0052256C"/>
    <w:rsid w:val="00523918"/>
    <w:rsid w:val="00523CE6"/>
    <w:rsid w:val="00524AB3"/>
    <w:rsid w:val="00525DBD"/>
    <w:rsid w:val="0052740D"/>
    <w:rsid w:val="00527B8A"/>
    <w:rsid w:val="00527DF5"/>
    <w:rsid w:val="005317F7"/>
    <w:rsid w:val="00531E5A"/>
    <w:rsid w:val="005321C0"/>
    <w:rsid w:val="00532E65"/>
    <w:rsid w:val="00533254"/>
    <w:rsid w:val="005346E4"/>
    <w:rsid w:val="00534D8C"/>
    <w:rsid w:val="00537AF5"/>
    <w:rsid w:val="00537D75"/>
    <w:rsid w:val="00540098"/>
    <w:rsid w:val="00541DBD"/>
    <w:rsid w:val="0054276C"/>
    <w:rsid w:val="00543133"/>
    <w:rsid w:val="005438E9"/>
    <w:rsid w:val="00543A06"/>
    <w:rsid w:val="00544E42"/>
    <w:rsid w:val="00545815"/>
    <w:rsid w:val="00546D68"/>
    <w:rsid w:val="00546F7E"/>
    <w:rsid w:val="00547362"/>
    <w:rsid w:val="00550394"/>
    <w:rsid w:val="00550F31"/>
    <w:rsid w:val="00551D8D"/>
    <w:rsid w:val="00551FE8"/>
    <w:rsid w:val="005522D7"/>
    <w:rsid w:val="005524DB"/>
    <w:rsid w:val="005528AC"/>
    <w:rsid w:val="005528D0"/>
    <w:rsid w:val="00553608"/>
    <w:rsid w:val="0055453D"/>
    <w:rsid w:val="00555071"/>
    <w:rsid w:val="005554B0"/>
    <w:rsid w:val="00555EAE"/>
    <w:rsid w:val="00556D89"/>
    <w:rsid w:val="00556E70"/>
    <w:rsid w:val="00557130"/>
    <w:rsid w:val="0055735D"/>
    <w:rsid w:val="00557380"/>
    <w:rsid w:val="0055763C"/>
    <w:rsid w:val="00560D75"/>
    <w:rsid w:val="005627F8"/>
    <w:rsid w:val="00562934"/>
    <w:rsid w:val="00562B99"/>
    <w:rsid w:val="00562C13"/>
    <w:rsid w:val="00563BF5"/>
    <w:rsid w:val="00564416"/>
    <w:rsid w:val="00564B60"/>
    <w:rsid w:val="005650EC"/>
    <w:rsid w:val="00565805"/>
    <w:rsid w:val="005659E4"/>
    <w:rsid w:val="005663B3"/>
    <w:rsid w:val="0056694F"/>
    <w:rsid w:val="00567851"/>
    <w:rsid w:val="005678C7"/>
    <w:rsid w:val="00567C18"/>
    <w:rsid w:val="005709BC"/>
    <w:rsid w:val="005709FF"/>
    <w:rsid w:val="00570E27"/>
    <w:rsid w:val="00570F68"/>
    <w:rsid w:val="0057110F"/>
    <w:rsid w:val="00572773"/>
    <w:rsid w:val="005736A0"/>
    <w:rsid w:val="00573CC7"/>
    <w:rsid w:val="00574317"/>
    <w:rsid w:val="00574378"/>
    <w:rsid w:val="00575088"/>
    <w:rsid w:val="00575148"/>
    <w:rsid w:val="005758A3"/>
    <w:rsid w:val="00576298"/>
    <w:rsid w:val="00576F8D"/>
    <w:rsid w:val="00577248"/>
    <w:rsid w:val="00577471"/>
    <w:rsid w:val="00577482"/>
    <w:rsid w:val="00577EB2"/>
    <w:rsid w:val="005806BE"/>
    <w:rsid w:val="00581747"/>
    <w:rsid w:val="0058205A"/>
    <w:rsid w:val="005824C6"/>
    <w:rsid w:val="005826C0"/>
    <w:rsid w:val="005826DD"/>
    <w:rsid w:val="00582A3B"/>
    <w:rsid w:val="00583ABA"/>
    <w:rsid w:val="0058579E"/>
    <w:rsid w:val="005858D5"/>
    <w:rsid w:val="00585ECC"/>
    <w:rsid w:val="00586104"/>
    <w:rsid w:val="00586E6F"/>
    <w:rsid w:val="00587FA2"/>
    <w:rsid w:val="0059010E"/>
    <w:rsid w:val="00590308"/>
    <w:rsid w:val="0059077C"/>
    <w:rsid w:val="00590D22"/>
    <w:rsid w:val="00592024"/>
    <w:rsid w:val="005925E0"/>
    <w:rsid w:val="00592DCA"/>
    <w:rsid w:val="0059327B"/>
    <w:rsid w:val="00593A0D"/>
    <w:rsid w:val="00593D6D"/>
    <w:rsid w:val="0059456E"/>
    <w:rsid w:val="0059468C"/>
    <w:rsid w:val="00594ED9"/>
    <w:rsid w:val="005954C9"/>
    <w:rsid w:val="0059605D"/>
    <w:rsid w:val="00596BB2"/>
    <w:rsid w:val="00596E3C"/>
    <w:rsid w:val="00596E88"/>
    <w:rsid w:val="0059702E"/>
    <w:rsid w:val="0059791A"/>
    <w:rsid w:val="00597E1C"/>
    <w:rsid w:val="005A0035"/>
    <w:rsid w:val="005A0ADF"/>
    <w:rsid w:val="005A1F94"/>
    <w:rsid w:val="005A2C82"/>
    <w:rsid w:val="005A2EA7"/>
    <w:rsid w:val="005A328C"/>
    <w:rsid w:val="005A4865"/>
    <w:rsid w:val="005A55A8"/>
    <w:rsid w:val="005A5B11"/>
    <w:rsid w:val="005A5D29"/>
    <w:rsid w:val="005A5E1F"/>
    <w:rsid w:val="005A6EAF"/>
    <w:rsid w:val="005A70BF"/>
    <w:rsid w:val="005A713A"/>
    <w:rsid w:val="005A78A7"/>
    <w:rsid w:val="005B0B04"/>
    <w:rsid w:val="005B17A4"/>
    <w:rsid w:val="005B183F"/>
    <w:rsid w:val="005B1942"/>
    <w:rsid w:val="005B1CD2"/>
    <w:rsid w:val="005B25F8"/>
    <w:rsid w:val="005B2BE3"/>
    <w:rsid w:val="005B397B"/>
    <w:rsid w:val="005B4B94"/>
    <w:rsid w:val="005B4F6F"/>
    <w:rsid w:val="005B5A88"/>
    <w:rsid w:val="005B5F03"/>
    <w:rsid w:val="005B743C"/>
    <w:rsid w:val="005B79AA"/>
    <w:rsid w:val="005C16DD"/>
    <w:rsid w:val="005C1C04"/>
    <w:rsid w:val="005C2032"/>
    <w:rsid w:val="005C26C6"/>
    <w:rsid w:val="005C57F0"/>
    <w:rsid w:val="005C5ABC"/>
    <w:rsid w:val="005C5B90"/>
    <w:rsid w:val="005C5D62"/>
    <w:rsid w:val="005C6611"/>
    <w:rsid w:val="005C6682"/>
    <w:rsid w:val="005C7C1F"/>
    <w:rsid w:val="005D0F60"/>
    <w:rsid w:val="005D164C"/>
    <w:rsid w:val="005D3D0C"/>
    <w:rsid w:val="005D408D"/>
    <w:rsid w:val="005D493F"/>
    <w:rsid w:val="005D4A6E"/>
    <w:rsid w:val="005D5C95"/>
    <w:rsid w:val="005D6F16"/>
    <w:rsid w:val="005D7210"/>
    <w:rsid w:val="005E0B7F"/>
    <w:rsid w:val="005E0CA3"/>
    <w:rsid w:val="005E3073"/>
    <w:rsid w:val="005E3425"/>
    <w:rsid w:val="005E3588"/>
    <w:rsid w:val="005E4190"/>
    <w:rsid w:val="005E4B27"/>
    <w:rsid w:val="005E4D4B"/>
    <w:rsid w:val="005E562A"/>
    <w:rsid w:val="005E5CB8"/>
    <w:rsid w:val="005E66AE"/>
    <w:rsid w:val="005E68CB"/>
    <w:rsid w:val="005E68EB"/>
    <w:rsid w:val="005E79F4"/>
    <w:rsid w:val="005E79F9"/>
    <w:rsid w:val="005F06AB"/>
    <w:rsid w:val="005F0ED3"/>
    <w:rsid w:val="005F2DDD"/>
    <w:rsid w:val="005F373E"/>
    <w:rsid w:val="005F3DFF"/>
    <w:rsid w:val="005F402A"/>
    <w:rsid w:val="005F4895"/>
    <w:rsid w:val="005F5CA5"/>
    <w:rsid w:val="005F6B62"/>
    <w:rsid w:val="005F70D8"/>
    <w:rsid w:val="00600043"/>
    <w:rsid w:val="00600801"/>
    <w:rsid w:val="00601864"/>
    <w:rsid w:val="006018A7"/>
    <w:rsid w:val="00601B92"/>
    <w:rsid w:val="006022B9"/>
    <w:rsid w:val="006029C7"/>
    <w:rsid w:val="00604B0B"/>
    <w:rsid w:val="0060636D"/>
    <w:rsid w:val="006069CE"/>
    <w:rsid w:val="00606A23"/>
    <w:rsid w:val="00606BFD"/>
    <w:rsid w:val="00607797"/>
    <w:rsid w:val="006120D9"/>
    <w:rsid w:val="00612421"/>
    <w:rsid w:val="006142C7"/>
    <w:rsid w:val="0061467E"/>
    <w:rsid w:val="0061615D"/>
    <w:rsid w:val="0061628D"/>
    <w:rsid w:val="0061631C"/>
    <w:rsid w:val="006172D7"/>
    <w:rsid w:val="006202D4"/>
    <w:rsid w:val="0062060C"/>
    <w:rsid w:val="00620648"/>
    <w:rsid w:val="0062079E"/>
    <w:rsid w:val="00620DAB"/>
    <w:rsid w:val="006210EF"/>
    <w:rsid w:val="0062134E"/>
    <w:rsid w:val="00622E6F"/>
    <w:rsid w:val="00623071"/>
    <w:rsid w:val="0062336E"/>
    <w:rsid w:val="0062412A"/>
    <w:rsid w:val="00625623"/>
    <w:rsid w:val="00625DA4"/>
    <w:rsid w:val="00625E92"/>
    <w:rsid w:val="00625F2B"/>
    <w:rsid w:val="006260CD"/>
    <w:rsid w:val="006260E3"/>
    <w:rsid w:val="006269DC"/>
    <w:rsid w:val="006306C0"/>
    <w:rsid w:val="00630F00"/>
    <w:rsid w:val="00632BBE"/>
    <w:rsid w:val="00633246"/>
    <w:rsid w:val="006332A9"/>
    <w:rsid w:val="00633B6B"/>
    <w:rsid w:val="006350C9"/>
    <w:rsid w:val="00635793"/>
    <w:rsid w:val="0063760D"/>
    <w:rsid w:val="00640E92"/>
    <w:rsid w:val="00640ED6"/>
    <w:rsid w:val="00641237"/>
    <w:rsid w:val="006412AC"/>
    <w:rsid w:val="00641592"/>
    <w:rsid w:val="006423A7"/>
    <w:rsid w:val="00643BA2"/>
    <w:rsid w:val="00643E83"/>
    <w:rsid w:val="00645463"/>
    <w:rsid w:val="00645C2B"/>
    <w:rsid w:val="0064618F"/>
    <w:rsid w:val="00646490"/>
    <w:rsid w:val="00647230"/>
    <w:rsid w:val="00647396"/>
    <w:rsid w:val="006477B1"/>
    <w:rsid w:val="00650232"/>
    <w:rsid w:val="0065192A"/>
    <w:rsid w:val="00651EEA"/>
    <w:rsid w:val="00651F65"/>
    <w:rsid w:val="00653606"/>
    <w:rsid w:val="00653991"/>
    <w:rsid w:val="00654E5A"/>
    <w:rsid w:val="00655075"/>
    <w:rsid w:val="00655287"/>
    <w:rsid w:val="00655A19"/>
    <w:rsid w:val="006561FC"/>
    <w:rsid w:val="006569F4"/>
    <w:rsid w:val="00656A19"/>
    <w:rsid w:val="00657155"/>
    <w:rsid w:val="006573FD"/>
    <w:rsid w:val="00660402"/>
    <w:rsid w:val="006617B5"/>
    <w:rsid w:val="00661E35"/>
    <w:rsid w:val="00664862"/>
    <w:rsid w:val="00665334"/>
    <w:rsid w:val="006653F7"/>
    <w:rsid w:val="00666123"/>
    <w:rsid w:val="0066705B"/>
    <w:rsid w:val="00667E45"/>
    <w:rsid w:val="00670B0C"/>
    <w:rsid w:val="00670F80"/>
    <w:rsid w:val="00671568"/>
    <w:rsid w:val="006734EC"/>
    <w:rsid w:val="0067364A"/>
    <w:rsid w:val="006744E6"/>
    <w:rsid w:val="00674BC1"/>
    <w:rsid w:val="00675C1D"/>
    <w:rsid w:val="00675F75"/>
    <w:rsid w:val="0067682F"/>
    <w:rsid w:val="006808D1"/>
    <w:rsid w:val="00682058"/>
    <w:rsid w:val="00682636"/>
    <w:rsid w:val="0068372E"/>
    <w:rsid w:val="006846EB"/>
    <w:rsid w:val="00685146"/>
    <w:rsid w:val="006859CD"/>
    <w:rsid w:val="00686C22"/>
    <w:rsid w:val="00691073"/>
    <w:rsid w:val="00691110"/>
    <w:rsid w:val="00693807"/>
    <w:rsid w:val="00693D56"/>
    <w:rsid w:val="00694020"/>
    <w:rsid w:val="006944D2"/>
    <w:rsid w:val="00694945"/>
    <w:rsid w:val="00694D4E"/>
    <w:rsid w:val="00694E5F"/>
    <w:rsid w:val="0069518D"/>
    <w:rsid w:val="00696222"/>
    <w:rsid w:val="006974B6"/>
    <w:rsid w:val="00697B81"/>
    <w:rsid w:val="006A0729"/>
    <w:rsid w:val="006A0E3E"/>
    <w:rsid w:val="006A1F41"/>
    <w:rsid w:val="006A2748"/>
    <w:rsid w:val="006A35B2"/>
    <w:rsid w:val="006A4A37"/>
    <w:rsid w:val="006A4AA8"/>
    <w:rsid w:val="006A6CD7"/>
    <w:rsid w:val="006A7213"/>
    <w:rsid w:val="006A7E85"/>
    <w:rsid w:val="006B094E"/>
    <w:rsid w:val="006B12F4"/>
    <w:rsid w:val="006B13AD"/>
    <w:rsid w:val="006B18E1"/>
    <w:rsid w:val="006B2398"/>
    <w:rsid w:val="006B292A"/>
    <w:rsid w:val="006B3021"/>
    <w:rsid w:val="006B3469"/>
    <w:rsid w:val="006B3824"/>
    <w:rsid w:val="006B3B2E"/>
    <w:rsid w:val="006B5355"/>
    <w:rsid w:val="006B53F6"/>
    <w:rsid w:val="006B56B4"/>
    <w:rsid w:val="006B61BF"/>
    <w:rsid w:val="006B63D9"/>
    <w:rsid w:val="006B78E4"/>
    <w:rsid w:val="006B7DA4"/>
    <w:rsid w:val="006C0276"/>
    <w:rsid w:val="006C029C"/>
    <w:rsid w:val="006C0AD6"/>
    <w:rsid w:val="006C170B"/>
    <w:rsid w:val="006C1B0E"/>
    <w:rsid w:val="006C2101"/>
    <w:rsid w:val="006C3900"/>
    <w:rsid w:val="006C40B5"/>
    <w:rsid w:val="006C55D6"/>
    <w:rsid w:val="006C5824"/>
    <w:rsid w:val="006C6147"/>
    <w:rsid w:val="006C6CB9"/>
    <w:rsid w:val="006C7A8C"/>
    <w:rsid w:val="006D0034"/>
    <w:rsid w:val="006D0F8D"/>
    <w:rsid w:val="006D1001"/>
    <w:rsid w:val="006D1DC5"/>
    <w:rsid w:val="006D2A8D"/>
    <w:rsid w:val="006D2B4F"/>
    <w:rsid w:val="006D2E07"/>
    <w:rsid w:val="006D3A78"/>
    <w:rsid w:val="006D3CFA"/>
    <w:rsid w:val="006D43BA"/>
    <w:rsid w:val="006D51A9"/>
    <w:rsid w:val="006D55A2"/>
    <w:rsid w:val="006D606B"/>
    <w:rsid w:val="006D6F22"/>
    <w:rsid w:val="006D73DC"/>
    <w:rsid w:val="006D766B"/>
    <w:rsid w:val="006E0627"/>
    <w:rsid w:val="006E207F"/>
    <w:rsid w:val="006E22C2"/>
    <w:rsid w:val="006E22C5"/>
    <w:rsid w:val="006E3514"/>
    <w:rsid w:val="006E4CA0"/>
    <w:rsid w:val="006E60EA"/>
    <w:rsid w:val="006E70C5"/>
    <w:rsid w:val="006F04B2"/>
    <w:rsid w:val="006F05DE"/>
    <w:rsid w:val="006F166E"/>
    <w:rsid w:val="006F1CD4"/>
    <w:rsid w:val="006F1D11"/>
    <w:rsid w:val="006F1D5C"/>
    <w:rsid w:val="006F1DE3"/>
    <w:rsid w:val="006F33E4"/>
    <w:rsid w:val="006F3846"/>
    <w:rsid w:val="006F4530"/>
    <w:rsid w:val="006F4C04"/>
    <w:rsid w:val="006F5AEB"/>
    <w:rsid w:val="006F6ADB"/>
    <w:rsid w:val="006F759E"/>
    <w:rsid w:val="006F7925"/>
    <w:rsid w:val="006F7A29"/>
    <w:rsid w:val="00703E01"/>
    <w:rsid w:val="00705138"/>
    <w:rsid w:val="007055BC"/>
    <w:rsid w:val="00706463"/>
    <w:rsid w:val="00706725"/>
    <w:rsid w:val="00706741"/>
    <w:rsid w:val="00706A19"/>
    <w:rsid w:val="00707FF3"/>
    <w:rsid w:val="00710E1D"/>
    <w:rsid w:val="0071279B"/>
    <w:rsid w:val="00714C68"/>
    <w:rsid w:val="007156BD"/>
    <w:rsid w:val="00717F20"/>
    <w:rsid w:val="0072068B"/>
    <w:rsid w:val="00720BA5"/>
    <w:rsid w:val="00721379"/>
    <w:rsid w:val="00721703"/>
    <w:rsid w:val="00721F43"/>
    <w:rsid w:val="00722000"/>
    <w:rsid w:val="00722C72"/>
    <w:rsid w:val="007235B3"/>
    <w:rsid w:val="007245AE"/>
    <w:rsid w:val="007248ED"/>
    <w:rsid w:val="00724D5F"/>
    <w:rsid w:val="00725FD4"/>
    <w:rsid w:val="00726246"/>
    <w:rsid w:val="00726642"/>
    <w:rsid w:val="00726DAA"/>
    <w:rsid w:val="007270DD"/>
    <w:rsid w:val="007275F5"/>
    <w:rsid w:val="007278E1"/>
    <w:rsid w:val="00727B67"/>
    <w:rsid w:val="00727F2E"/>
    <w:rsid w:val="00731F9F"/>
    <w:rsid w:val="0073340B"/>
    <w:rsid w:val="00733CDA"/>
    <w:rsid w:val="0073405B"/>
    <w:rsid w:val="00734838"/>
    <w:rsid w:val="0073619C"/>
    <w:rsid w:val="007369F0"/>
    <w:rsid w:val="00736D84"/>
    <w:rsid w:val="00736EC7"/>
    <w:rsid w:val="00737655"/>
    <w:rsid w:val="007407C7"/>
    <w:rsid w:val="0074107D"/>
    <w:rsid w:val="007415FA"/>
    <w:rsid w:val="00741AD9"/>
    <w:rsid w:val="00741DDB"/>
    <w:rsid w:val="00742484"/>
    <w:rsid w:val="00742DD2"/>
    <w:rsid w:val="00743D42"/>
    <w:rsid w:val="00744318"/>
    <w:rsid w:val="00744424"/>
    <w:rsid w:val="00744B2E"/>
    <w:rsid w:val="00745F80"/>
    <w:rsid w:val="00747A2E"/>
    <w:rsid w:val="00747AFE"/>
    <w:rsid w:val="00747BFA"/>
    <w:rsid w:val="00747C24"/>
    <w:rsid w:val="00750603"/>
    <w:rsid w:val="007510E6"/>
    <w:rsid w:val="00751CFA"/>
    <w:rsid w:val="0075239D"/>
    <w:rsid w:val="007529AE"/>
    <w:rsid w:val="00752BCF"/>
    <w:rsid w:val="00753191"/>
    <w:rsid w:val="0075360E"/>
    <w:rsid w:val="00753E9F"/>
    <w:rsid w:val="00754B90"/>
    <w:rsid w:val="0075580F"/>
    <w:rsid w:val="00756429"/>
    <w:rsid w:val="0075660F"/>
    <w:rsid w:val="007569D2"/>
    <w:rsid w:val="007571F1"/>
    <w:rsid w:val="00760B36"/>
    <w:rsid w:val="00760C56"/>
    <w:rsid w:val="0076104F"/>
    <w:rsid w:val="007616FC"/>
    <w:rsid w:val="0076177D"/>
    <w:rsid w:val="007622D2"/>
    <w:rsid w:val="007628FF"/>
    <w:rsid w:val="007639E8"/>
    <w:rsid w:val="00764772"/>
    <w:rsid w:val="007650B7"/>
    <w:rsid w:val="00766731"/>
    <w:rsid w:val="007674A4"/>
    <w:rsid w:val="0076796A"/>
    <w:rsid w:val="00767AA2"/>
    <w:rsid w:val="007707E4"/>
    <w:rsid w:val="00770B5D"/>
    <w:rsid w:val="007710B7"/>
    <w:rsid w:val="00771CF5"/>
    <w:rsid w:val="0077257A"/>
    <w:rsid w:val="00772912"/>
    <w:rsid w:val="007731F9"/>
    <w:rsid w:val="0077418F"/>
    <w:rsid w:val="00774BC0"/>
    <w:rsid w:val="00775FA8"/>
    <w:rsid w:val="00776D05"/>
    <w:rsid w:val="007808D5"/>
    <w:rsid w:val="00782ECE"/>
    <w:rsid w:val="00782FDB"/>
    <w:rsid w:val="00783279"/>
    <w:rsid w:val="007840D9"/>
    <w:rsid w:val="00784E50"/>
    <w:rsid w:val="0078560A"/>
    <w:rsid w:val="007870ED"/>
    <w:rsid w:val="00787304"/>
    <w:rsid w:val="0079100B"/>
    <w:rsid w:val="00793D65"/>
    <w:rsid w:val="00796718"/>
    <w:rsid w:val="0079769D"/>
    <w:rsid w:val="00797A7E"/>
    <w:rsid w:val="00797BAB"/>
    <w:rsid w:val="007A0D8A"/>
    <w:rsid w:val="007A1531"/>
    <w:rsid w:val="007A15D5"/>
    <w:rsid w:val="007A1616"/>
    <w:rsid w:val="007A161D"/>
    <w:rsid w:val="007A16DB"/>
    <w:rsid w:val="007A1E37"/>
    <w:rsid w:val="007A2497"/>
    <w:rsid w:val="007A3ED4"/>
    <w:rsid w:val="007A4920"/>
    <w:rsid w:val="007A6457"/>
    <w:rsid w:val="007A752E"/>
    <w:rsid w:val="007A7D65"/>
    <w:rsid w:val="007A7EE6"/>
    <w:rsid w:val="007A7F2A"/>
    <w:rsid w:val="007B0B64"/>
    <w:rsid w:val="007B1459"/>
    <w:rsid w:val="007B1550"/>
    <w:rsid w:val="007B2B1E"/>
    <w:rsid w:val="007B2F59"/>
    <w:rsid w:val="007B33A9"/>
    <w:rsid w:val="007B4511"/>
    <w:rsid w:val="007B499D"/>
    <w:rsid w:val="007B50D0"/>
    <w:rsid w:val="007B5389"/>
    <w:rsid w:val="007B5416"/>
    <w:rsid w:val="007B6364"/>
    <w:rsid w:val="007B6DB7"/>
    <w:rsid w:val="007C06F8"/>
    <w:rsid w:val="007C12FD"/>
    <w:rsid w:val="007C133C"/>
    <w:rsid w:val="007C3168"/>
    <w:rsid w:val="007C348C"/>
    <w:rsid w:val="007C3BA2"/>
    <w:rsid w:val="007C3BA8"/>
    <w:rsid w:val="007C536E"/>
    <w:rsid w:val="007C6784"/>
    <w:rsid w:val="007C6DB6"/>
    <w:rsid w:val="007C7B61"/>
    <w:rsid w:val="007C7CB1"/>
    <w:rsid w:val="007D1E4B"/>
    <w:rsid w:val="007D2213"/>
    <w:rsid w:val="007D23C0"/>
    <w:rsid w:val="007D3AE0"/>
    <w:rsid w:val="007D454A"/>
    <w:rsid w:val="007D4DB3"/>
    <w:rsid w:val="007D5A76"/>
    <w:rsid w:val="007D5BF9"/>
    <w:rsid w:val="007D6D13"/>
    <w:rsid w:val="007D79AF"/>
    <w:rsid w:val="007E0260"/>
    <w:rsid w:val="007E092F"/>
    <w:rsid w:val="007E0DE9"/>
    <w:rsid w:val="007E10DE"/>
    <w:rsid w:val="007E1923"/>
    <w:rsid w:val="007E24B2"/>
    <w:rsid w:val="007E2833"/>
    <w:rsid w:val="007E39A4"/>
    <w:rsid w:val="007E3EE0"/>
    <w:rsid w:val="007E429B"/>
    <w:rsid w:val="007E4D0E"/>
    <w:rsid w:val="007E7A76"/>
    <w:rsid w:val="007E7CBE"/>
    <w:rsid w:val="007F0D50"/>
    <w:rsid w:val="007F1071"/>
    <w:rsid w:val="007F1974"/>
    <w:rsid w:val="007F359D"/>
    <w:rsid w:val="007F41D6"/>
    <w:rsid w:val="007F4D58"/>
    <w:rsid w:val="007F5152"/>
    <w:rsid w:val="007F584F"/>
    <w:rsid w:val="007F5B21"/>
    <w:rsid w:val="007F67CC"/>
    <w:rsid w:val="007F799F"/>
    <w:rsid w:val="007F7AE1"/>
    <w:rsid w:val="0080005A"/>
    <w:rsid w:val="00800D0E"/>
    <w:rsid w:val="00801755"/>
    <w:rsid w:val="0080201B"/>
    <w:rsid w:val="008034F5"/>
    <w:rsid w:val="008065E4"/>
    <w:rsid w:val="00806B32"/>
    <w:rsid w:val="00807BCC"/>
    <w:rsid w:val="00807BDF"/>
    <w:rsid w:val="0081059B"/>
    <w:rsid w:val="008109CA"/>
    <w:rsid w:val="00810DB2"/>
    <w:rsid w:val="008126B3"/>
    <w:rsid w:val="00813387"/>
    <w:rsid w:val="00816B84"/>
    <w:rsid w:val="008201AC"/>
    <w:rsid w:val="00820280"/>
    <w:rsid w:val="008216B9"/>
    <w:rsid w:val="00821D8B"/>
    <w:rsid w:val="00822924"/>
    <w:rsid w:val="00823075"/>
    <w:rsid w:val="0082329B"/>
    <w:rsid w:val="00824659"/>
    <w:rsid w:val="00824690"/>
    <w:rsid w:val="008253F2"/>
    <w:rsid w:val="00826788"/>
    <w:rsid w:val="00826A95"/>
    <w:rsid w:val="0083003A"/>
    <w:rsid w:val="00830AD9"/>
    <w:rsid w:val="008311EF"/>
    <w:rsid w:val="008317E1"/>
    <w:rsid w:val="00831ECD"/>
    <w:rsid w:val="008322F9"/>
    <w:rsid w:val="00832669"/>
    <w:rsid w:val="008329D4"/>
    <w:rsid w:val="00833335"/>
    <w:rsid w:val="008338CF"/>
    <w:rsid w:val="00833BCA"/>
    <w:rsid w:val="00833BF1"/>
    <w:rsid w:val="00834327"/>
    <w:rsid w:val="008347C0"/>
    <w:rsid w:val="00834B51"/>
    <w:rsid w:val="00836BE5"/>
    <w:rsid w:val="0083755A"/>
    <w:rsid w:val="00837B92"/>
    <w:rsid w:val="00837C4D"/>
    <w:rsid w:val="008408D3"/>
    <w:rsid w:val="00840CCF"/>
    <w:rsid w:val="00840D36"/>
    <w:rsid w:val="008416A1"/>
    <w:rsid w:val="00841D4E"/>
    <w:rsid w:val="008421CC"/>
    <w:rsid w:val="0084220D"/>
    <w:rsid w:val="00842B9E"/>
    <w:rsid w:val="008445C0"/>
    <w:rsid w:val="00844B83"/>
    <w:rsid w:val="00844CA8"/>
    <w:rsid w:val="00845660"/>
    <w:rsid w:val="00845D24"/>
    <w:rsid w:val="00846D6E"/>
    <w:rsid w:val="00847973"/>
    <w:rsid w:val="00847B47"/>
    <w:rsid w:val="00847D33"/>
    <w:rsid w:val="00850241"/>
    <w:rsid w:val="008519D5"/>
    <w:rsid w:val="008523E0"/>
    <w:rsid w:val="00853408"/>
    <w:rsid w:val="00853C15"/>
    <w:rsid w:val="00853DE6"/>
    <w:rsid w:val="0085428D"/>
    <w:rsid w:val="008546D6"/>
    <w:rsid w:val="008555DC"/>
    <w:rsid w:val="00856048"/>
    <w:rsid w:val="00856893"/>
    <w:rsid w:val="00857C4B"/>
    <w:rsid w:val="00857FE2"/>
    <w:rsid w:val="0086028D"/>
    <w:rsid w:val="0086235A"/>
    <w:rsid w:val="00864055"/>
    <w:rsid w:val="00864A3A"/>
    <w:rsid w:val="00865A1C"/>
    <w:rsid w:val="00865BBC"/>
    <w:rsid w:val="008677E5"/>
    <w:rsid w:val="00867F1A"/>
    <w:rsid w:val="00870B15"/>
    <w:rsid w:val="00870DA1"/>
    <w:rsid w:val="00871098"/>
    <w:rsid w:val="00872051"/>
    <w:rsid w:val="00872729"/>
    <w:rsid w:val="0087284F"/>
    <w:rsid w:val="00872EE3"/>
    <w:rsid w:val="00873866"/>
    <w:rsid w:val="008738C6"/>
    <w:rsid w:val="008738DA"/>
    <w:rsid w:val="00873A66"/>
    <w:rsid w:val="00873EF3"/>
    <w:rsid w:val="0087484A"/>
    <w:rsid w:val="0087488C"/>
    <w:rsid w:val="00874E43"/>
    <w:rsid w:val="0087555C"/>
    <w:rsid w:val="0087579E"/>
    <w:rsid w:val="00876843"/>
    <w:rsid w:val="00876C02"/>
    <w:rsid w:val="00876E82"/>
    <w:rsid w:val="008773F7"/>
    <w:rsid w:val="008778DB"/>
    <w:rsid w:val="00877B22"/>
    <w:rsid w:val="008808DF"/>
    <w:rsid w:val="00881719"/>
    <w:rsid w:val="00881959"/>
    <w:rsid w:val="00881A07"/>
    <w:rsid w:val="00882012"/>
    <w:rsid w:val="00882030"/>
    <w:rsid w:val="00882595"/>
    <w:rsid w:val="00882671"/>
    <w:rsid w:val="008857D6"/>
    <w:rsid w:val="00886514"/>
    <w:rsid w:val="00886DB5"/>
    <w:rsid w:val="00886DF0"/>
    <w:rsid w:val="0088728E"/>
    <w:rsid w:val="008907F6"/>
    <w:rsid w:val="00890DB0"/>
    <w:rsid w:val="008921EC"/>
    <w:rsid w:val="0089424A"/>
    <w:rsid w:val="008943F2"/>
    <w:rsid w:val="0089450B"/>
    <w:rsid w:val="008947FF"/>
    <w:rsid w:val="00894926"/>
    <w:rsid w:val="0089602E"/>
    <w:rsid w:val="0089675F"/>
    <w:rsid w:val="008A01EA"/>
    <w:rsid w:val="008A085F"/>
    <w:rsid w:val="008A0BC3"/>
    <w:rsid w:val="008A1649"/>
    <w:rsid w:val="008A3B5A"/>
    <w:rsid w:val="008A40C8"/>
    <w:rsid w:val="008A55DB"/>
    <w:rsid w:val="008A6210"/>
    <w:rsid w:val="008A6301"/>
    <w:rsid w:val="008A649A"/>
    <w:rsid w:val="008A7205"/>
    <w:rsid w:val="008A7BC7"/>
    <w:rsid w:val="008A7C80"/>
    <w:rsid w:val="008B0FDE"/>
    <w:rsid w:val="008B139B"/>
    <w:rsid w:val="008B1525"/>
    <w:rsid w:val="008B1CE2"/>
    <w:rsid w:val="008B2DCA"/>
    <w:rsid w:val="008B46B3"/>
    <w:rsid w:val="008B4BFF"/>
    <w:rsid w:val="008B5F10"/>
    <w:rsid w:val="008B65F3"/>
    <w:rsid w:val="008B7549"/>
    <w:rsid w:val="008C0295"/>
    <w:rsid w:val="008C058F"/>
    <w:rsid w:val="008C089D"/>
    <w:rsid w:val="008C0A0A"/>
    <w:rsid w:val="008C0D39"/>
    <w:rsid w:val="008C1455"/>
    <w:rsid w:val="008C1E95"/>
    <w:rsid w:val="008C1FA3"/>
    <w:rsid w:val="008C4200"/>
    <w:rsid w:val="008C4618"/>
    <w:rsid w:val="008C4638"/>
    <w:rsid w:val="008C49F8"/>
    <w:rsid w:val="008C543E"/>
    <w:rsid w:val="008C5736"/>
    <w:rsid w:val="008C745B"/>
    <w:rsid w:val="008C74BF"/>
    <w:rsid w:val="008C755E"/>
    <w:rsid w:val="008C7F56"/>
    <w:rsid w:val="008D04EC"/>
    <w:rsid w:val="008D19FF"/>
    <w:rsid w:val="008D642B"/>
    <w:rsid w:val="008D6EB7"/>
    <w:rsid w:val="008D762C"/>
    <w:rsid w:val="008D7BAB"/>
    <w:rsid w:val="008E0280"/>
    <w:rsid w:val="008E1145"/>
    <w:rsid w:val="008E1DB2"/>
    <w:rsid w:val="008E24C4"/>
    <w:rsid w:val="008E34B5"/>
    <w:rsid w:val="008E3863"/>
    <w:rsid w:val="008E4295"/>
    <w:rsid w:val="008E461F"/>
    <w:rsid w:val="008E4E32"/>
    <w:rsid w:val="008E6FFE"/>
    <w:rsid w:val="008F09B0"/>
    <w:rsid w:val="008F0AA3"/>
    <w:rsid w:val="008F26AD"/>
    <w:rsid w:val="008F2C87"/>
    <w:rsid w:val="008F3172"/>
    <w:rsid w:val="008F3236"/>
    <w:rsid w:val="008F3BC8"/>
    <w:rsid w:val="008F42A7"/>
    <w:rsid w:val="008F4B6E"/>
    <w:rsid w:val="00900487"/>
    <w:rsid w:val="009006FF"/>
    <w:rsid w:val="00902199"/>
    <w:rsid w:val="0090259D"/>
    <w:rsid w:val="00903F50"/>
    <w:rsid w:val="00904CBB"/>
    <w:rsid w:val="00905447"/>
    <w:rsid w:val="0090593B"/>
    <w:rsid w:val="0090644F"/>
    <w:rsid w:val="0090780B"/>
    <w:rsid w:val="00907E07"/>
    <w:rsid w:val="009103EC"/>
    <w:rsid w:val="009115D2"/>
    <w:rsid w:val="009117BC"/>
    <w:rsid w:val="00911886"/>
    <w:rsid w:val="00911F3A"/>
    <w:rsid w:val="0091228F"/>
    <w:rsid w:val="0091303F"/>
    <w:rsid w:val="00913762"/>
    <w:rsid w:val="009148EE"/>
    <w:rsid w:val="00914FDB"/>
    <w:rsid w:val="0091597C"/>
    <w:rsid w:val="009160A7"/>
    <w:rsid w:val="00916360"/>
    <w:rsid w:val="009171B2"/>
    <w:rsid w:val="0091771F"/>
    <w:rsid w:val="0091780C"/>
    <w:rsid w:val="0092024A"/>
    <w:rsid w:val="00920D44"/>
    <w:rsid w:val="00921757"/>
    <w:rsid w:val="00921790"/>
    <w:rsid w:val="00921A09"/>
    <w:rsid w:val="00921E7E"/>
    <w:rsid w:val="0092322E"/>
    <w:rsid w:val="00923332"/>
    <w:rsid w:val="00923593"/>
    <w:rsid w:val="00923EB5"/>
    <w:rsid w:val="00924008"/>
    <w:rsid w:val="009261E9"/>
    <w:rsid w:val="00926C02"/>
    <w:rsid w:val="009279C1"/>
    <w:rsid w:val="00927C7D"/>
    <w:rsid w:val="00927EAE"/>
    <w:rsid w:val="00931B88"/>
    <w:rsid w:val="00932655"/>
    <w:rsid w:val="0093395D"/>
    <w:rsid w:val="00933C96"/>
    <w:rsid w:val="00933E3D"/>
    <w:rsid w:val="00934E54"/>
    <w:rsid w:val="00935C82"/>
    <w:rsid w:val="00937E91"/>
    <w:rsid w:val="0094029B"/>
    <w:rsid w:val="009408EF"/>
    <w:rsid w:val="00940B5D"/>
    <w:rsid w:val="00941D01"/>
    <w:rsid w:val="0094249D"/>
    <w:rsid w:val="009428FF"/>
    <w:rsid w:val="00942A22"/>
    <w:rsid w:val="00943345"/>
    <w:rsid w:val="009433B7"/>
    <w:rsid w:val="00943A53"/>
    <w:rsid w:val="00943A59"/>
    <w:rsid w:val="009442D6"/>
    <w:rsid w:val="0094562A"/>
    <w:rsid w:val="009456DD"/>
    <w:rsid w:val="00945780"/>
    <w:rsid w:val="00945FF7"/>
    <w:rsid w:val="0094606E"/>
    <w:rsid w:val="009463DF"/>
    <w:rsid w:val="0094791D"/>
    <w:rsid w:val="00950069"/>
    <w:rsid w:val="009500D6"/>
    <w:rsid w:val="00950BA0"/>
    <w:rsid w:val="009513AF"/>
    <w:rsid w:val="00951AEA"/>
    <w:rsid w:val="00953B67"/>
    <w:rsid w:val="00953D28"/>
    <w:rsid w:val="00954DE9"/>
    <w:rsid w:val="0095659E"/>
    <w:rsid w:val="0095670D"/>
    <w:rsid w:val="00956AA6"/>
    <w:rsid w:val="00957029"/>
    <w:rsid w:val="009570E6"/>
    <w:rsid w:val="00957B12"/>
    <w:rsid w:val="009604C8"/>
    <w:rsid w:val="009611A5"/>
    <w:rsid w:val="0096171F"/>
    <w:rsid w:val="009619F9"/>
    <w:rsid w:val="00961ED8"/>
    <w:rsid w:val="00962124"/>
    <w:rsid w:val="0096323F"/>
    <w:rsid w:val="009643BF"/>
    <w:rsid w:val="00964466"/>
    <w:rsid w:val="009644FA"/>
    <w:rsid w:val="0096495E"/>
    <w:rsid w:val="00964A31"/>
    <w:rsid w:val="00965E12"/>
    <w:rsid w:val="00966016"/>
    <w:rsid w:val="0096616E"/>
    <w:rsid w:val="00966603"/>
    <w:rsid w:val="00966D9F"/>
    <w:rsid w:val="009677D2"/>
    <w:rsid w:val="009679C2"/>
    <w:rsid w:val="00967C36"/>
    <w:rsid w:val="00967F89"/>
    <w:rsid w:val="00967FBE"/>
    <w:rsid w:val="00970698"/>
    <w:rsid w:val="00970DBD"/>
    <w:rsid w:val="00972EFF"/>
    <w:rsid w:val="00972FF3"/>
    <w:rsid w:val="009733F2"/>
    <w:rsid w:val="00973D05"/>
    <w:rsid w:val="009755F2"/>
    <w:rsid w:val="009759AE"/>
    <w:rsid w:val="00975D36"/>
    <w:rsid w:val="00976E71"/>
    <w:rsid w:val="00977B14"/>
    <w:rsid w:val="00977ECB"/>
    <w:rsid w:val="0098095E"/>
    <w:rsid w:val="00980F7F"/>
    <w:rsid w:val="0098196B"/>
    <w:rsid w:val="00981F65"/>
    <w:rsid w:val="00982F0D"/>
    <w:rsid w:val="00983261"/>
    <w:rsid w:val="00983732"/>
    <w:rsid w:val="00983B75"/>
    <w:rsid w:val="00983CF3"/>
    <w:rsid w:val="0098534A"/>
    <w:rsid w:val="00985544"/>
    <w:rsid w:val="00985CF0"/>
    <w:rsid w:val="0098700F"/>
    <w:rsid w:val="00990B82"/>
    <w:rsid w:val="00990DA5"/>
    <w:rsid w:val="0099119B"/>
    <w:rsid w:val="00991694"/>
    <w:rsid w:val="009916F3"/>
    <w:rsid w:val="00991B8A"/>
    <w:rsid w:val="00992214"/>
    <w:rsid w:val="00992E3F"/>
    <w:rsid w:val="00993079"/>
    <w:rsid w:val="009945B6"/>
    <w:rsid w:val="00995178"/>
    <w:rsid w:val="00995FF3"/>
    <w:rsid w:val="009960AA"/>
    <w:rsid w:val="0099647B"/>
    <w:rsid w:val="00997FC9"/>
    <w:rsid w:val="009A0046"/>
    <w:rsid w:val="009A0B13"/>
    <w:rsid w:val="009A0C68"/>
    <w:rsid w:val="009A0CCA"/>
    <w:rsid w:val="009A13B5"/>
    <w:rsid w:val="009A2379"/>
    <w:rsid w:val="009A4081"/>
    <w:rsid w:val="009A4235"/>
    <w:rsid w:val="009A4A0B"/>
    <w:rsid w:val="009A4F6F"/>
    <w:rsid w:val="009A5EA9"/>
    <w:rsid w:val="009A6551"/>
    <w:rsid w:val="009A7D32"/>
    <w:rsid w:val="009B08DA"/>
    <w:rsid w:val="009B0CDB"/>
    <w:rsid w:val="009B1FC1"/>
    <w:rsid w:val="009B20A6"/>
    <w:rsid w:val="009B2FFD"/>
    <w:rsid w:val="009B3E13"/>
    <w:rsid w:val="009B42A0"/>
    <w:rsid w:val="009B47B2"/>
    <w:rsid w:val="009B50CA"/>
    <w:rsid w:val="009B53EA"/>
    <w:rsid w:val="009B5B55"/>
    <w:rsid w:val="009B5CB1"/>
    <w:rsid w:val="009B7471"/>
    <w:rsid w:val="009B7813"/>
    <w:rsid w:val="009B7D55"/>
    <w:rsid w:val="009C0174"/>
    <w:rsid w:val="009C1BEB"/>
    <w:rsid w:val="009C1C6B"/>
    <w:rsid w:val="009C2542"/>
    <w:rsid w:val="009C2775"/>
    <w:rsid w:val="009C2D9E"/>
    <w:rsid w:val="009C2F81"/>
    <w:rsid w:val="009C3ED4"/>
    <w:rsid w:val="009C3EEA"/>
    <w:rsid w:val="009C4083"/>
    <w:rsid w:val="009C40BA"/>
    <w:rsid w:val="009C4B34"/>
    <w:rsid w:val="009C5D24"/>
    <w:rsid w:val="009C6B1D"/>
    <w:rsid w:val="009C7937"/>
    <w:rsid w:val="009D2080"/>
    <w:rsid w:val="009D2099"/>
    <w:rsid w:val="009D2BCA"/>
    <w:rsid w:val="009D2E77"/>
    <w:rsid w:val="009D3326"/>
    <w:rsid w:val="009D34F4"/>
    <w:rsid w:val="009D4AA3"/>
    <w:rsid w:val="009D4FDA"/>
    <w:rsid w:val="009D5600"/>
    <w:rsid w:val="009D7532"/>
    <w:rsid w:val="009D7617"/>
    <w:rsid w:val="009D7953"/>
    <w:rsid w:val="009D7EE5"/>
    <w:rsid w:val="009E0569"/>
    <w:rsid w:val="009E07FE"/>
    <w:rsid w:val="009E0892"/>
    <w:rsid w:val="009E0F37"/>
    <w:rsid w:val="009E10A0"/>
    <w:rsid w:val="009E1933"/>
    <w:rsid w:val="009E1D15"/>
    <w:rsid w:val="009E2C63"/>
    <w:rsid w:val="009E2D67"/>
    <w:rsid w:val="009E2F07"/>
    <w:rsid w:val="009E2F94"/>
    <w:rsid w:val="009E30E8"/>
    <w:rsid w:val="009E38FA"/>
    <w:rsid w:val="009E391E"/>
    <w:rsid w:val="009E3F52"/>
    <w:rsid w:val="009E4250"/>
    <w:rsid w:val="009E48BA"/>
    <w:rsid w:val="009E5576"/>
    <w:rsid w:val="009E5994"/>
    <w:rsid w:val="009E6070"/>
    <w:rsid w:val="009E67E8"/>
    <w:rsid w:val="009E7851"/>
    <w:rsid w:val="009F032F"/>
    <w:rsid w:val="009F119F"/>
    <w:rsid w:val="009F13F3"/>
    <w:rsid w:val="009F20AE"/>
    <w:rsid w:val="009F284B"/>
    <w:rsid w:val="009F2A29"/>
    <w:rsid w:val="009F3CB6"/>
    <w:rsid w:val="009F410A"/>
    <w:rsid w:val="009F6D34"/>
    <w:rsid w:val="009F797F"/>
    <w:rsid w:val="00A00FF0"/>
    <w:rsid w:val="00A01105"/>
    <w:rsid w:val="00A01951"/>
    <w:rsid w:val="00A02473"/>
    <w:rsid w:val="00A02733"/>
    <w:rsid w:val="00A02D10"/>
    <w:rsid w:val="00A0480C"/>
    <w:rsid w:val="00A049DF"/>
    <w:rsid w:val="00A064A9"/>
    <w:rsid w:val="00A077C0"/>
    <w:rsid w:val="00A07A25"/>
    <w:rsid w:val="00A10BAE"/>
    <w:rsid w:val="00A118A1"/>
    <w:rsid w:val="00A1290D"/>
    <w:rsid w:val="00A13A1B"/>
    <w:rsid w:val="00A13A30"/>
    <w:rsid w:val="00A1451C"/>
    <w:rsid w:val="00A14B69"/>
    <w:rsid w:val="00A15E43"/>
    <w:rsid w:val="00A20856"/>
    <w:rsid w:val="00A20D7B"/>
    <w:rsid w:val="00A215F5"/>
    <w:rsid w:val="00A22D95"/>
    <w:rsid w:val="00A24846"/>
    <w:rsid w:val="00A24B5E"/>
    <w:rsid w:val="00A24C25"/>
    <w:rsid w:val="00A2542D"/>
    <w:rsid w:val="00A257E1"/>
    <w:rsid w:val="00A25A70"/>
    <w:rsid w:val="00A26A28"/>
    <w:rsid w:val="00A300EB"/>
    <w:rsid w:val="00A30D30"/>
    <w:rsid w:val="00A30DE3"/>
    <w:rsid w:val="00A3101F"/>
    <w:rsid w:val="00A3196C"/>
    <w:rsid w:val="00A31E1C"/>
    <w:rsid w:val="00A325CE"/>
    <w:rsid w:val="00A32EF1"/>
    <w:rsid w:val="00A34899"/>
    <w:rsid w:val="00A35098"/>
    <w:rsid w:val="00A351FD"/>
    <w:rsid w:val="00A36892"/>
    <w:rsid w:val="00A3754A"/>
    <w:rsid w:val="00A37694"/>
    <w:rsid w:val="00A37E08"/>
    <w:rsid w:val="00A4173E"/>
    <w:rsid w:val="00A41752"/>
    <w:rsid w:val="00A42730"/>
    <w:rsid w:val="00A42D88"/>
    <w:rsid w:val="00A42EAA"/>
    <w:rsid w:val="00A434F5"/>
    <w:rsid w:val="00A43FB1"/>
    <w:rsid w:val="00A44183"/>
    <w:rsid w:val="00A44E54"/>
    <w:rsid w:val="00A4571A"/>
    <w:rsid w:val="00A45BFE"/>
    <w:rsid w:val="00A50F02"/>
    <w:rsid w:val="00A51483"/>
    <w:rsid w:val="00A51C78"/>
    <w:rsid w:val="00A51FC7"/>
    <w:rsid w:val="00A52094"/>
    <w:rsid w:val="00A5293D"/>
    <w:rsid w:val="00A537F8"/>
    <w:rsid w:val="00A53D41"/>
    <w:rsid w:val="00A550AD"/>
    <w:rsid w:val="00A55D4B"/>
    <w:rsid w:val="00A5676B"/>
    <w:rsid w:val="00A571D1"/>
    <w:rsid w:val="00A60097"/>
    <w:rsid w:val="00A60975"/>
    <w:rsid w:val="00A624C8"/>
    <w:rsid w:val="00A6304D"/>
    <w:rsid w:val="00A6304E"/>
    <w:rsid w:val="00A6529C"/>
    <w:rsid w:val="00A65633"/>
    <w:rsid w:val="00A65FDC"/>
    <w:rsid w:val="00A701C8"/>
    <w:rsid w:val="00A70651"/>
    <w:rsid w:val="00A7108B"/>
    <w:rsid w:val="00A71A58"/>
    <w:rsid w:val="00A733B9"/>
    <w:rsid w:val="00A7376A"/>
    <w:rsid w:val="00A73906"/>
    <w:rsid w:val="00A74EF7"/>
    <w:rsid w:val="00A7615D"/>
    <w:rsid w:val="00A761B6"/>
    <w:rsid w:val="00A76305"/>
    <w:rsid w:val="00A77C2D"/>
    <w:rsid w:val="00A77D66"/>
    <w:rsid w:val="00A8031F"/>
    <w:rsid w:val="00A80C1A"/>
    <w:rsid w:val="00A80DBD"/>
    <w:rsid w:val="00A813E4"/>
    <w:rsid w:val="00A816FF"/>
    <w:rsid w:val="00A81A3E"/>
    <w:rsid w:val="00A81D70"/>
    <w:rsid w:val="00A820CB"/>
    <w:rsid w:val="00A82AA8"/>
    <w:rsid w:val="00A82C4F"/>
    <w:rsid w:val="00A82D59"/>
    <w:rsid w:val="00A82F71"/>
    <w:rsid w:val="00A830FF"/>
    <w:rsid w:val="00A83658"/>
    <w:rsid w:val="00A83D8F"/>
    <w:rsid w:val="00A84072"/>
    <w:rsid w:val="00A84342"/>
    <w:rsid w:val="00A846D4"/>
    <w:rsid w:val="00A8474B"/>
    <w:rsid w:val="00A855EA"/>
    <w:rsid w:val="00A865D8"/>
    <w:rsid w:val="00A87F8A"/>
    <w:rsid w:val="00A900CA"/>
    <w:rsid w:val="00A9050D"/>
    <w:rsid w:val="00A909AD"/>
    <w:rsid w:val="00A9161F"/>
    <w:rsid w:val="00A91918"/>
    <w:rsid w:val="00A92029"/>
    <w:rsid w:val="00A92623"/>
    <w:rsid w:val="00A92EB2"/>
    <w:rsid w:val="00A93283"/>
    <w:rsid w:val="00A94597"/>
    <w:rsid w:val="00A95236"/>
    <w:rsid w:val="00A95B88"/>
    <w:rsid w:val="00A95BE2"/>
    <w:rsid w:val="00A95F9B"/>
    <w:rsid w:val="00A96057"/>
    <w:rsid w:val="00A96594"/>
    <w:rsid w:val="00A9688C"/>
    <w:rsid w:val="00A97921"/>
    <w:rsid w:val="00AA090A"/>
    <w:rsid w:val="00AA0CD8"/>
    <w:rsid w:val="00AA0CF5"/>
    <w:rsid w:val="00AA192A"/>
    <w:rsid w:val="00AA1BCF"/>
    <w:rsid w:val="00AA2714"/>
    <w:rsid w:val="00AA33F3"/>
    <w:rsid w:val="00AA3AD9"/>
    <w:rsid w:val="00AA40FF"/>
    <w:rsid w:val="00AA4635"/>
    <w:rsid w:val="00AA5501"/>
    <w:rsid w:val="00AA5F27"/>
    <w:rsid w:val="00AB0C0E"/>
    <w:rsid w:val="00AB16F5"/>
    <w:rsid w:val="00AB2164"/>
    <w:rsid w:val="00AB376F"/>
    <w:rsid w:val="00AB39A4"/>
    <w:rsid w:val="00AB4E15"/>
    <w:rsid w:val="00AB5776"/>
    <w:rsid w:val="00AB5957"/>
    <w:rsid w:val="00AB67F9"/>
    <w:rsid w:val="00AB6AA9"/>
    <w:rsid w:val="00AC0082"/>
    <w:rsid w:val="00AC0CC5"/>
    <w:rsid w:val="00AC0FD2"/>
    <w:rsid w:val="00AC1197"/>
    <w:rsid w:val="00AC11E0"/>
    <w:rsid w:val="00AC1599"/>
    <w:rsid w:val="00AC1763"/>
    <w:rsid w:val="00AC1A6E"/>
    <w:rsid w:val="00AC2382"/>
    <w:rsid w:val="00AC363A"/>
    <w:rsid w:val="00AC731A"/>
    <w:rsid w:val="00AD0D00"/>
    <w:rsid w:val="00AD16D1"/>
    <w:rsid w:val="00AD18B2"/>
    <w:rsid w:val="00AD25F8"/>
    <w:rsid w:val="00AD2A9E"/>
    <w:rsid w:val="00AD2DEF"/>
    <w:rsid w:val="00AD3304"/>
    <w:rsid w:val="00AD373D"/>
    <w:rsid w:val="00AD4700"/>
    <w:rsid w:val="00AD48EB"/>
    <w:rsid w:val="00AD73DA"/>
    <w:rsid w:val="00AD7524"/>
    <w:rsid w:val="00AD7C29"/>
    <w:rsid w:val="00AE0A94"/>
    <w:rsid w:val="00AE1E08"/>
    <w:rsid w:val="00AE1E4B"/>
    <w:rsid w:val="00AE1EC5"/>
    <w:rsid w:val="00AE2842"/>
    <w:rsid w:val="00AE37C9"/>
    <w:rsid w:val="00AE3F1F"/>
    <w:rsid w:val="00AE45E0"/>
    <w:rsid w:val="00AE48DE"/>
    <w:rsid w:val="00AE4AF3"/>
    <w:rsid w:val="00AE4B19"/>
    <w:rsid w:val="00AE5073"/>
    <w:rsid w:val="00AE57CA"/>
    <w:rsid w:val="00AE7685"/>
    <w:rsid w:val="00AE7B0E"/>
    <w:rsid w:val="00AE7FF1"/>
    <w:rsid w:val="00AF0703"/>
    <w:rsid w:val="00AF0DF9"/>
    <w:rsid w:val="00AF3003"/>
    <w:rsid w:val="00AF3776"/>
    <w:rsid w:val="00AF37EC"/>
    <w:rsid w:val="00AF3A66"/>
    <w:rsid w:val="00AF3C3F"/>
    <w:rsid w:val="00AF3E47"/>
    <w:rsid w:val="00AF4BDF"/>
    <w:rsid w:val="00AF538B"/>
    <w:rsid w:val="00AF56BC"/>
    <w:rsid w:val="00AF5909"/>
    <w:rsid w:val="00AF6771"/>
    <w:rsid w:val="00AF678B"/>
    <w:rsid w:val="00AF742A"/>
    <w:rsid w:val="00B00267"/>
    <w:rsid w:val="00B00464"/>
    <w:rsid w:val="00B00AE2"/>
    <w:rsid w:val="00B01960"/>
    <w:rsid w:val="00B028F7"/>
    <w:rsid w:val="00B02E3A"/>
    <w:rsid w:val="00B03091"/>
    <w:rsid w:val="00B0390C"/>
    <w:rsid w:val="00B04854"/>
    <w:rsid w:val="00B049F0"/>
    <w:rsid w:val="00B04B8D"/>
    <w:rsid w:val="00B05F9B"/>
    <w:rsid w:val="00B06B20"/>
    <w:rsid w:val="00B06C0D"/>
    <w:rsid w:val="00B070DC"/>
    <w:rsid w:val="00B078AA"/>
    <w:rsid w:val="00B07B82"/>
    <w:rsid w:val="00B10629"/>
    <w:rsid w:val="00B10B1B"/>
    <w:rsid w:val="00B115B4"/>
    <w:rsid w:val="00B11791"/>
    <w:rsid w:val="00B11916"/>
    <w:rsid w:val="00B11C9C"/>
    <w:rsid w:val="00B12435"/>
    <w:rsid w:val="00B12E11"/>
    <w:rsid w:val="00B131C7"/>
    <w:rsid w:val="00B13DC4"/>
    <w:rsid w:val="00B13FA1"/>
    <w:rsid w:val="00B13FFC"/>
    <w:rsid w:val="00B1585B"/>
    <w:rsid w:val="00B21085"/>
    <w:rsid w:val="00B21599"/>
    <w:rsid w:val="00B215D7"/>
    <w:rsid w:val="00B22081"/>
    <w:rsid w:val="00B2222D"/>
    <w:rsid w:val="00B2437D"/>
    <w:rsid w:val="00B247FD"/>
    <w:rsid w:val="00B24C74"/>
    <w:rsid w:val="00B24CB3"/>
    <w:rsid w:val="00B24EC7"/>
    <w:rsid w:val="00B2547A"/>
    <w:rsid w:val="00B27988"/>
    <w:rsid w:val="00B307F7"/>
    <w:rsid w:val="00B30BBC"/>
    <w:rsid w:val="00B30DF7"/>
    <w:rsid w:val="00B310F9"/>
    <w:rsid w:val="00B317BC"/>
    <w:rsid w:val="00B3191F"/>
    <w:rsid w:val="00B31B36"/>
    <w:rsid w:val="00B3234E"/>
    <w:rsid w:val="00B32AF5"/>
    <w:rsid w:val="00B3377C"/>
    <w:rsid w:val="00B33B1C"/>
    <w:rsid w:val="00B35AD4"/>
    <w:rsid w:val="00B35F1E"/>
    <w:rsid w:val="00B35F7E"/>
    <w:rsid w:val="00B36303"/>
    <w:rsid w:val="00B36449"/>
    <w:rsid w:val="00B36FC9"/>
    <w:rsid w:val="00B37165"/>
    <w:rsid w:val="00B37F5F"/>
    <w:rsid w:val="00B37F71"/>
    <w:rsid w:val="00B401B1"/>
    <w:rsid w:val="00B40814"/>
    <w:rsid w:val="00B424AA"/>
    <w:rsid w:val="00B4432D"/>
    <w:rsid w:val="00B449A1"/>
    <w:rsid w:val="00B454E8"/>
    <w:rsid w:val="00B4596B"/>
    <w:rsid w:val="00B465A8"/>
    <w:rsid w:val="00B47063"/>
    <w:rsid w:val="00B47210"/>
    <w:rsid w:val="00B47B4A"/>
    <w:rsid w:val="00B510D0"/>
    <w:rsid w:val="00B51638"/>
    <w:rsid w:val="00B52857"/>
    <w:rsid w:val="00B52DE4"/>
    <w:rsid w:val="00B5414E"/>
    <w:rsid w:val="00B549F5"/>
    <w:rsid w:val="00B54DD5"/>
    <w:rsid w:val="00B552B3"/>
    <w:rsid w:val="00B55B83"/>
    <w:rsid w:val="00B55BEC"/>
    <w:rsid w:val="00B55E9D"/>
    <w:rsid w:val="00B5735A"/>
    <w:rsid w:val="00B5770C"/>
    <w:rsid w:val="00B57CF0"/>
    <w:rsid w:val="00B6356C"/>
    <w:rsid w:val="00B641CC"/>
    <w:rsid w:val="00B643AE"/>
    <w:rsid w:val="00B64FB2"/>
    <w:rsid w:val="00B6578A"/>
    <w:rsid w:val="00B66B1C"/>
    <w:rsid w:val="00B71539"/>
    <w:rsid w:val="00B72357"/>
    <w:rsid w:val="00B727A0"/>
    <w:rsid w:val="00B72811"/>
    <w:rsid w:val="00B72995"/>
    <w:rsid w:val="00B72B48"/>
    <w:rsid w:val="00B73C0F"/>
    <w:rsid w:val="00B74860"/>
    <w:rsid w:val="00B75545"/>
    <w:rsid w:val="00B759A1"/>
    <w:rsid w:val="00B76147"/>
    <w:rsid w:val="00B762C4"/>
    <w:rsid w:val="00B765D1"/>
    <w:rsid w:val="00B7687A"/>
    <w:rsid w:val="00B76A64"/>
    <w:rsid w:val="00B76DB1"/>
    <w:rsid w:val="00B77480"/>
    <w:rsid w:val="00B8151F"/>
    <w:rsid w:val="00B81E73"/>
    <w:rsid w:val="00B8253A"/>
    <w:rsid w:val="00B83AB4"/>
    <w:rsid w:val="00B83BAE"/>
    <w:rsid w:val="00B83C84"/>
    <w:rsid w:val="00B83FF2"/>
    <w:rsid w:val="00B844F8"/>
    <w:rsid w:val="00B85064"/>
    <w:rsid w:val="00B8647C"/>
    <w:rsid w:val="00B86CD6"/>
    <w:rsid w:val="00B872A3"/>
    <w:rsid w:val="00B87325"/>
    <w:rsid w:val="00B87F0D"/>
    <w:rsid w:val="00B90A41"/>
    <w:rsid w:val="00B90DB7"/>
    <w:rsid w:val="00B9117C"/>
    <w:rsid w:val="00B915E9"/>
    <w:rsid w:val="00B918D2"/>
    <w:rsid w:val="00B91DF5"/>
    <w:rsid w:val="00B93644"/>
    <w:rsid w:val="00B93CA0"/>
    <w:rsid w:val="00B947FE"/>
    <w:rsid w:val="00B968F7"/>
    <w:rsid w:val="00B96F4E"/>
    <w:rsid w:val="00B97025"/>
    <w:rsid w:val="00B9702E"/>
    <w:rsid w:val="00B97847"/>
    <w:rsid w:val="00BA0D94"/>
    <w:rsid w:val="00BA0E20"/>
    <w:rsid w:val="00BA104B"/>
    <w:rsid w:val="00BA147E"/>
    <w:rsid w:val="00BA1AC2"/>
    <w:rsid w:val="00BA20A5"/>
    <w:rsid w:val="00BA2200"/>
    <w:rsid w:val="00BA3990"/>
    <w:rsid w:val="00BA3A8D"/>
    <w:rsid w:val="00BA406B"/>
    <w:rsid w:val="00BA47E6"/>
    <w:rsid w:val="00BA5AE0"/>
    <w:rsid w:val="00BA6FC7"/>
    <w:rsid w:val="00BA70C2"/>
    <w:rsid w:val="00BB0B0B"/>
    <w:rsid w:val="00BB151D"/>
    <w:rsid w:val="00BB217A"/>
    <w:rsid w:val="00BB2988"/>
    <w:rsid w:val="00BB367C"/>
    <w:rsid w:val="00BB4240"/>
    <w:rsid w:val="00BB4320"/>
    <w:rsid w:val="00BB5BE3"/>
    <w:rsid w:val="00BB5CE3"/>
    <w:rsid w:val="00BB68FC"/>
    <w:rsid w:val="00BB7D60"/>
    <w:rsid w:val="00BC091E"/>
    <w:rsid w:val="00BC11BC"/>
    <w:rsid w:val="00BC15D5"/>
    <w:rsid w:val="00BC1C00"/>
    <w:rsid w:val="00BC1DD9"/>
    <w:rsid w:val="00BC28CC"/>
    <w:rsid w:val="00BC2D40"/>
    <w:rsid w:val="00BC3635"/>
    <w:rsid w:val="00BC3915"/>
    <w:rsid w:val="00BC423A"/>
    <w:rsid w:val="00BC4E04"/>
    <w:rsid w:val="00BC5527"/>
    <w:rsid w:val="00BC55C0"/>
    <w:rsid w:val="00BC6474"/>
    <w:rsid w:val="00BC6BD7"/>
    <w:rsid w:val="00BC7885"/>
    <w:rsid w:val="00BD00D8"/>
    <w:rsid w:val="00BD16F7"/>
    <w:rsid w:val="00BD34CE"/>
    <w:rsid w:val="00BD3685"/>
    <w:rsid w:val="00BD3D22"/>
    <w:rsid w:val="00BD4141"/>
    <w:rsid w:val="00BD4257"/>
    <w:rsid w:val="00BD4A20"/>
    <w:rsid w:val="00BD4E83"/>
    <w:rsid w:val="00BD5D9F"/>
    <w:rsid w:val="00BD6032"/>
    <w:rsid w:val="00BD66BF"/>
    <w:rsid w:val="00BD6A02"/>
    <w:rsid w:val="00BD7799"/>
    <w:rsid w:val="00BD7AEA"/>
    <w:rsid w:val="00BE039E"/>
    <w:rsid w:val="00BE1087"/>
    <w:rsid w:val="00BE1761"/>
    <w:rsid w:val="00BE20A5"/>
    <w:rsid w:val="00BE2268"/>
    <w:rsid w:val="00BE2625"/>
    <w:rsid w:val="00BE2D26"/>
    <w:rsid w:val="00BE332E"/>
    <w:rsid w:val="00BE3AB7"/>
    <w:rsid w:val="00BE3E6B"/>
    <w:rsid w:val="00BE4A92"/>
    <w:rsid w:val="00BE540E"/>
    <w:rsid w:val="00BE5559"/>
    <w:rsid w:val="00BE5EA4"/>
    <w:rsid w:val="00BF03F2"/>
    <w:rsid w:val="00BF0EE9"/>
    <w:rsid w:val="00BF0F4F"/>
    <w:rsid w:val="00BF1AA6"/>
    <w:rsid w:val="00BF1D29"/>
    <w:rsid w:val="00BF28DD"/>
    <w:rsid w:val="00BF2C75"/>
    <w:rsid w:val="00BF5EBF"/>
    <w:rsid w:val="00BF68C9"/>
    <w:rsid w:val="00BF698D"/>
    <w:rsid w:val="00BF76F3"/>
    <w:rsid w:val="00C0012D"/>
    <w:rsid w:val="00C00558"/>
    <w:rsid w:val="00C006B1"/>
    <w:rsid w:val="00C0259F"/>
    <w:rsid w:val="00C0284F"/>
    <w:rsid w:val="00C02B3B"/>
    <w:rsid w:val="00C042BA"/>
    <w:rsid w:val="00C044D9"/>
    <w:rsid w:val="00C048FD"/>
    <w:rsid w:val="00C04C25"/>
    <w:rsid w:val="00C054AA"/>
    <w:rsid w:val="00C061FB"/>
    <w:rsid w:val="00C0766D"/>
    <w:rsid w:val="00C10684"/>
    <w:rsid w:val="00C10DAA"/>
    <w:rsid w:val="00C112FF"/>
    <w:rsid w:val="00C11698"/>
    <w:rsid w:val="00C1199E"/>
    <w:rsid w:val="00C12D5B"/>
    <w:rsid w:val="00C12E3D"/>
    <w:rsid w:val="00C13151"/>
    <w:rsid w:val="00C13831"/>
    <w:rsid w:val="00C146BE"/>
    <w:rsid w:val="00C1479B"/>
    <w:rsid w:val="00C1491F"/>
    <w:rsid w:val="00C14E3E"/>
    <w:rsid w:val="00C1593F"/>
    <w:rsid w:val="00C17154"/>
    <w:rsid w:val="00C172E3"/>
    <w:rsid w:val="00C1753F"/>
    <w:rsid w:val="00C2004B"/>
    <w:rsid w:val="00C20CD7"/>
    <w:rsid w:val="00C20CF1"/>
    <w:rsid w:val="00C20F54"/>
    <w:rsid w:val="00C210A7"/>
    <w:rsid w:val="00C22063"/>
    <w:rsid w:val="00C22663"/>
    <w:rsid w:val="00C23503"/>
    <w:rsid w:val="00C236A0"/>
    <w:rsid w:val="00C23EC1"/>
    <w:rsid w:val="00C23EDC"/>
    <w:rsid w:val="00C258E2"/>
    <w:rsid w:val="00C26DCE"/>
    <w:rsid w:val="00C26F9D"/>
    <w:rsid w:val="00C273F2"/>
    <w:rsid w:val="00C2750F"/>
    <w:rsid w:val="00C276C0"/>
    <w:rsid w:val="00C310C3"/>
    <w:rsid w:val="00C32805"/>
    <w:rsid w:val="00C3292E"/>
    <w:rsid w:val="00C333E1"/>
    <w:rsid w:val="00C33FE4"/>
    <w:rsid w:val="00C340BA"/>
    <w:rsid w:val="00C3447D"/>
    <w:rsid w:val="00C34B01"/>
    <w:rsid w:val="00C35294"/>
    <w:rsid w:val="00C35416"/>
    <w:rsid w:val="00C35451"/>
    <w:rsid w:val="00C35691"/>
    <w:rsid w:val="00C35B7F"/>
    <w:rsid w:val="00C35D62"/>
    <w:rsid w:val="00C35EEB"/>
    <w:rsid w:val="00C360D7"/>
    <w:rsid w:val="00C3620B"/>
    <w:rsid w:val="00C36283"/>
    <w:rsid w:val="00C370AF"/>
    <w:rsid w:val="00C37BE2"/>
    <w:rsid w:val="00C40193"/>
    <w:rsid w:val="00C40284"/>
    <w:rsid w:val="00C406AC"/>
    <w:rsid w:val="00C4102B"/>
    <w:rsid w:val="00C41680"/>
    <w:rsid w:val="00C42DD7"/>
    <w:rsid w:val="00C443B2"/>
    <w:rsid w:val="00C447CC"/>
    <w:rsid w:val="00C44F57"/>
    <w:rsid w:val="00C462ED"/>
    <w:rsid w:val="00C46425"/>
    <w:rsid w:val="00C4700D"/>
    <w:rsid w:val="00C47714"/>
    <w:rsid w:val="00C47E03"/>
    <w:rsid w:val="00C50AF2"/>
    <w:rsid w:val="00C51305"/>
    <w:rsid w:val="00C51646"/>
    <w:rsid w:val="00C51C3F"/>
    <w:rsid w:val="00C51D79"/>
    <w:rsid w:val="00C521DA"/>
    <w:rsid w:val="00C52A90"/>
    <w:rsid w:val="00C52D18"/>
    <w:rsid w:val="00C539B4"/>
    <w:rsid w:val="00C542C9"/>
    <w:rsid w:val="00C5473D"/>
    <w:rsid w:val="00C55090"/>
    <w:rsid w:val="00C556F1"/>
    <w:rsid w:val="00C56016"/>
    <w:rsid w:val="00C56722"/>
    <w:rsid w:val="00C56FF3"/>
    <w:rsid w:val="00C60452"/>
    <w:rsid w:val="00C60CF2"/>
    <w:rsid w:val="00C61092"/>
    <w:rsid w:val="00C61820"/>
    <w:rsid w:val="00C61ABB"/>
    <w:rsid w:val="00C621FD"/>
    <w:rsid w:val="00C63D26"/>
    <w:rsid w:val="00C64C48"/>
    <w:rsid w:val="00C65381"/>
    <w:rsid w:val="00C65DF0"/>
    <w:rsid w:val="00C669AD"/>
    <w:rsid w:val="00C66C1C"/>
    <w:rsid w:val="00C700A0"/>
    <w:rsid w:val="00C71632"/>
    <w:rsid w:val="00C71C5C"/>
    <w:rsid w:val="00C71F54"/>
    <w:rsid w:val="00C72737"/>
    <w:rsid w:val="00C72ABE"/>
    <w:rsid w:val="00C7319F"/>
    <w:rsid w:val="00C75653"/>
    <w:rsid w:val="00C75ABF"/>
    <w:rsid w:val="00C75B1B"/>
    <w:rsid w:val="00C76501"/>
    <w:rsid w:val="00C767D7"/>
    <w:rsid w:val="00C76AAF"/>
    <w:rsid w:val="00C76BF7"/>
    <w:rsid w:val="00C77B44"/>
    <w:rsid w:val="00C77B7B"/>
    <w:rsid w:val="00C77E0E"/>
    <w:rsid w:val="00C81CD2"/>
    <w:rsid w:val="00C81DEF"/>
    <w:rsid w:val="00C82316"/>
    <w:rsid w:val="00C82AA3"/>
    <w:rsid w:val="00C83830"/>
    <w:rsid w:val="00C8457B"/>
    <w:rsid w:val="00C84ED2"/>
    <w:rsid w:val="00C85012"/>
    <w:rsid w:val="00C855DE"/>
    <w:rsid w:val="00C87CB7"/>
    <w:rsid w:val="00C9098A"/>
    <w:rsid w:val="00C90A79"/>
    <w:rsid w:val="00C90D82"/>
    <w:rsid w:val="00C92F72"/>
    <w:rsid w:val="00C93C47"/>
    <w:rsid w:val="00C93F77"/>
    <w:rsid w:val="00C951D0"/>
    <w:rsid w:val="00C95E39"/>
    <w:rsid w:val="00C9717C"/>
    <w:rsid w:val="00C97E34"/>
    <w:rsid w:val="00CA0340"/>
    <w:rsid w:val="00CA0768"/>
    <w:rsid w:val="00CA0FAE"/>
    <w:rsid w:val="00CA1044"/>
    <w:rsid w:val="00CA13BB"/>
    <w:rsid w:val="00CA158E"/>
    <w:rsid w:val="00CA29A1"/>
    <w:rsid w:val="00CA2E96"/>
    <w:rsid w:val="00CA300C"/>
    <w:rsid w:val="00CA4C09"/>
    <w:rsid w:val="00CA5159"/>
    <w:rsid w:val="00CA579E"/>
    <w:rsid w:val="00CA67E7"/>
    <w:rsid w:val="00CA6DE9"/>
    <w:rsid w:val="00CB00F9"/>
    <w:rsid w:val="00CB0FC5"/>
    <w:rsid w:val="00CB3794"/>
    <w:rsid w:val="00CB39F2"/>
    <w:rsid w:val="00CB413B"/>
    <w:rsid w:val="00CB42F7"/>
    <w:rsid w:val="00CB53C9"/>
    <w:rsid w:val="00CB5952"/>
    <w:rsid w:val="00CB5A78"/>
    <w:rsid w:val="00CB5B75"/>
    <w:rsid w:val="00CB5D76"/>
    <w:rsid w:val="00CB65E9"/>
    <w:rsid w:val="00CB6AC9"/>
    <w:rsid w:val="00CB7BEA"/>
    <w:rsid w:val="00CC0B8C"/>
    <w:rsid w:val="00CC0C83"/>
    <w:rsid w:val="00CC0E48"/>
    <w:rsid w:val="00CC1E41"/>
    <w:rsid w:val="00CC262C"/>
    <w:rsid w:val="00CC27EB"/>
    <w:rsid w:val="00CC394A"/>
    <w:rsid w:val="00CC3D44"/>
    <w:rsid w:val="00CC406B"/>
    <w:rsid w:val="00CC4316"/>
    <w:rsid w:val="00CC4559"/>
    <w:rsid w:val="00CC4B2E"/>
    <w:rsid w:val="00CC5ED8"/>
    <w:rsid w:val="00CC62C0"/>
    <w:rsid w:val="00CC6BB1"/>
    <w:rsid w:val="00CC7520"/>
    <w:rsid w:val="00CD0B14"/>
    <w:rsid w:val="00CD1E45"/>
    <w:rsid w:val="00CD23FE"/>
    <w:rsid w:val="00CD3504"/>
    <w:rsid w:val="00CD41AC"/>
    <w:rsid w:val="00CD4C9A"/>
    <w:rsid w:val="00CD5D20"/>
    <w:rsid w:val="00CD5DB7"/>
    <w:rsid w:val="00CD5FC2"/>
    <w:rsid w:val="00CD671C"/>
    <w:rsid w:val="00CD7FFA"/>
    <w:rsid w:val="00CE023D"/>
    <w:rsid w:val="00CE02B0"/>
    <w:rsid w:val="00CE0679"/>
    <w:rsid w:val="00CE0A62"/>
    <w:rsid w:val="00CE142B"/>
    <w:rsid w:val="00CE16DA"/>
    <w:rsid w:val="00CE3B4D"/>
    <w:rsid w:val="00CE3FC6"/>
    <w:rsid w:val="00CE48B7"/>
    <w:rsid w:val="00CE4C89"/>
    <w:rsid w:val="00CE6CB9"/>
    <w:rsid w:val="00CE760B"/>
    <w:rsid w:val="00CE7DDD"/>
    <w:rsid w:val="00CF043F"/>
    <w:rsid w:val="00CF1466"/>
    <w:rsid w:val="00CF1FCE"/>
    <w:rsid w:val="00CF2080"/>
    <w:rsid w:val="00CF2403"/>
    <w:rsid w:val="00CF40DE"/>
    <w:rsid w:val="00CF44B1"/>
    <w:rsid w:val="00CF53D8"/>
    <w:rsid w:val="00CF7995"/>
    <w:rsid w:val="00CF79E6"/>
    <w:rsid w:val="00CF7FA1"/>
    <w:rsid w:val="00D0146D"/>
    <w:rsid w:val="00D018F1"/>
    <w:rsid w:val="00D025E5"/>
    <w:rsid w:val="00D030A2"/>
    <w:rsid w:val="00D0415A"/>
    <w:rsid w:val="00D04B83"/>
    <w:rsid w:val="00D052CC"/>
    <w:rsid w:val="00D059D4"/>
    <w:rsid w:val="00D06A00"/>
    <w:rsid w:val="00D06F2C"/>
    <w:rsid w:val="00D06FD0"/>
    <w:rsid w:val="00D077A5"/>
    <w:rsid w:val="00D079FF"/>
    <w:rsid w:val="00D07A02"/>
    <w:rsid w:val="00D10371"/>
    <w:rsid w:val="00D106EA"/>
    <w:rsid w:val="00D10CBA"/>
    <w:rsid w:val="00D10CE9"/>
    <w:rsid w:val="00D1114A"/>
    <w:rsid w:val="00D114F4"/>
    <w:rsid w:val="00D11C63"/>
    <w:rsid w:val="00D12317"/>
    <w:rsid w:val="00D13BFE"/>
    <w:rsid w:val="00D143F1"/>
    <w:rsid w:val="00D14748"/>
    <w:rsid w:val="00D14B90"/>
    <w:rsid w:val="00D15307"/>
    <w:rsid w:val="00D15F10"/>
    <w:rsid w:val="00D16221"/>
    <w:rsid w:val="00D1780A"/>
    <w:rsid w:val="00D178BC"/>
    <w:rsid w:val="00D17FAD"/>
    <w:rsid w:val="00D20092"/>
    <w:rsid w:val="00D206A2"/>
    <w:rsid w:val="00D20AF7"/>
    <w:rsid w:val="00D2123F"/>
    <w:rsid w:val="00D2452D"/>
    <w:rsid w:val="00D25EB5"/>
    <w:rsid w:val="00D263F1"/>
    <w:rsid w:val="00D268DB"/>
    <w:rsid w:val="00D27091"/>
    <w:rsid w:val="00D30250"/>
    <w:rsid w:val="00D304CC"/>
    <w:rsid w:val="00D30D08"/>
    <w:rsid w:val="00D30D56"/>
    <w:rsid w:val="00D31DCC"/>
    <w:rsid w:val="00D3200A"/>
    <w:rsid w:val="00D320F9"/>
    <w:rsid w:val="00D33517"/>
    <w:rsid w:val="00D3359F"/>
    <w:rsid w:val="00D33DCB"/>
    <w:rsid w:val="00D35074"/>
    <w:rsid w:val="00D351F0"/>
    <w:rsid w:val="00D352C6"/>
    <w:rsid w:val="00D3719C"/>
    <w:rsid w:val="00D3722B"/>
    <w:rsid w:val="00D37BF2"/>
    <w:rsid w:val="00D401D5"/>
    <w:rsid w:val="00D40D32"/>
    <w:rsid w:val="00D40D77"/>
    <w:rsid w:val="00D41E46"/>
    <w:rsid w:val="00D42097"/>
    <w:rsid w:val="00D4211E"/>
    <w:rsid w:val="00D43AEA"/>
    <w:rsid w:val="00D43EBD"/>
    <w:rsid w:val="00D444EB"/>
    <w:rsid w:val="00D44C74"/>
    <w:rsid w:val="00D45F56"/>
    <w:rsid w:val="00D46F8E"/>
    <w:rsid w:val="00D47853"/>
    <w:rsid w:val="00D5059A"/>
    <w:rsid w:val="00D50A24"/>
    <w:rsid w:val="00D50C3B"/>
    <w:rsid w:val="00D52059"/>
    <w:rsid w:val="00D52793"/>
    <w:rsid w:val="00D52947"/>
    <w:rsid w:val="00D544C8"/>
    <w:rsid w:val="00D54BEC"/>
    <w:rsid w:val="00D54D52"/>
    <w:rsid w:val="00D54D6A"/>
    <w:rsid w:val="00D54E12"/>
    <w:rsid w:val="00D5578A"/>
    <w:rsid w:val="00D565E8"/>
    <w:rsid w:val="00D566C5"/>
    <w:rsid w:val="00D57C9C"/>
    <w:rsid w:val="00D60149"/>
    <w:rsid w:val="00D617EE"/>
    <w:rsid w:val="00D61976"/>
    <w:rsid w:val="00D6217C"/>
    <w:rsid w:val="00D62964"/>
    <w:rsid w:val="00D62A45"/>
    <w:rsid w:val="00D63E52"/>
    <w:rsid w:val="00D6472B"/>
    <w:rsid w:val="00D64AB6"/>
    <w:rsid w:val="00D65C71"/>
    <w:rsid w:val="00D65DDA"/>
    <w:rsid w:val="00D672BE"/>
    <w:rsid w:val="00D67333"/>
    <w:rsid w:val="00D67759"/>
    <w:rsid w:val="00D67E38"/>
    <w:rsid w:val="00D7047E"/>
    <w:rsid w:val="00D711E1"/>
    <w:rsid w:val="00D71D9D"/>
    <w:rsid w:val="00D71F58"/>
    <w:rsid w:val="00D720B9"/>
    <w:rsid w:val="00D7215D"/>
    <w:rsid w:val="00D72493"/>
    <w:rsid w:val="00D7312F"/>
    <w:rsid w:val="00D736E5"/>
    <w:rsid w:val="00D73D7F"/>
    <w:rsid w:val="00D74964"/>
    <w:rsid w:val="00D74A6B"/>
    <w:rsid w:val="00D7542B"/>
    <w:rsid w:val="00D75F81"/>
    <w:rsid w:val="00D772B3"/>
    <w:rsid w:val="00D80B69"/>
    <w:rsid w:val="00D80CD3"/>
    <w:rsid w:val="00D811ED"/>
    <w:rsid w:val="00D81415"/>
    <w:rsid w:val="00D81873"/>
    <w:rsid w:val="00D81E35"/>
    <w:rsid w:val="00D826B1"/>
    <w:rsid w:val="00D83C6E"/>
    <w:rsid w:val="00D841E9"/>
    <w:rsid w:val="00D84990"/>
    <w:rsid w:val="00D84F0C"/>
    <w:rsid w:val="00D85842"/>
    <w:rsid w:val="00D86619"/>
    <w:rsid w:val="00D870FA"/>
    <w:rsid w:val="00D87401"/>
    <w:rsid w:val="00D903F0"/>
    <w:rsid w:val="00D90BD1"/>
    <w:rsid w:val="00D90E42"/>
    <w:rsid w:val="00D9167F"/>
    <w:rsid w:val="00D91809"/>
    <w:rsid w:val="00D91950"/>
    <w:rsid w:val="00D9320A"/>
    <w:rsid w:val="00D9320D"/>
    <w:rsid w:val="00D941E4"/>
    <w:rsid w:val="00D945F8"/>
    <w:rsid w:val="00D9614E"/>
    <w:rsid w:val="00D967A2"/>
    <w:rsid w:val="00D97F21"/>
    <w:rsid w:val="00DA0064"/>
    <w:rsid w:val="00DA02BB"/>
    <w:rsid w:val="00DA0B83"/>
    <w:rsid w:val="00DA18A4"/>
    <w:rsid w:val="00DA1A46"/>
    <w:rsid w:val="00DA1AE9"/>
    <w:rsid w:val="00DA1B98"/>
    <w:rsid w:val="00DA2C2C"/>
    <w:rsid w:val="00DA2CA6"/>
    <w:rsid w:val="00DA3C3A"/>
    <w:rsid w:val="00DA3D1D"/>
    <w:rsid w:val="00DA4642"/>
    <w:rsid w:val="00DA46F9"/>
    <w:rsid w:val="00DA5CB4"/>
    <w:rsid w:val="00DA6712"/>
    <w:rsid w:val="00DA73DF"/>
    <w:rsid w:val="00DA76DD"/>
    <w:rsid w:val="00DA7EDC"/>
    <w:rsid w:val="00DB07D8"/>
    <w:rsid w:val="00DB108E"/>
    <w:rsid w:val="00DB34F0"/>
    <w:rsid w:val="00DB3B9A"/>
    <w:rsid w:val="00DB3F84"/>
    <w:rsid w:val="00DB4434"/>
    <w:rsid w:val="00DB4517"/>
    <w:rsid w:val="00DB45AB"/>
    <w:rsid w:val="00DB5CCF"/>
    <w:rsid w:val="00DB6B25"/>
    <w:rsid w:val="00DB6DDB"/>
    <w:rsid w:val="00DB6F61"/>
    <w:rsid w:val="00DB7836"/>
    <w:rsid w:val="00DC0802"/>
    <w:rsid w:val="00DC098E"/>
    <w:rsid w:val="00DC1A36"/>
    <w:rsid w:val="00DC1D30"/>
    <w:rsid w:val="00DC272B"/>
    <w:rsid w:val="00DC2DEC"/>
    <w:rsid w:val="00DC48D1"/>
    <w:rsid w:val="00DC4C55"/>
    <w:rsid w:val="00DC6086"/>
    <w:rsid w:val="00DC6CF1"/>
    <w:rsid w:val="00DC72BD"/>
    <w:rsid w:val="00DC7D46"/>
    <w:rsid w:val="00DD07E6"/>
    <w:rsid w:val="00DD1026"/>
    <w:rsid w:val="00DD164B"/>
    <w:rsid w:val="00DD1C77"/>
    <w:rsid w:val="00DD274F"/>
    <w:rsid w:val="00DD2E92"/>
    <w:rsid w:val="00DD3006"/>
    <w:rsid w:val="00DD32F1"/>
    <w:rsid w:val="00DD3B8B"/>
    <w:rsid w:val="00DD3E6F"/>
    <w:rsid w:val="00DD4C94"/>
    <w:rsid w:val="00DD5B19"/>
    <w:rsid w:val="00DD6002"/>
    <w:rsid w:val="00DD6210"/>
    <w:rsid w:val="00DD6CE0"/>
    <w:rsid w:val="00DD7322"/>
    <w:rsid w:val="00DD7E3C"/>
    <w:rsid w:val="00DE20E5"/>
    <w:rsid w:val="00DE3252"/>
    <w:rsid w:val="00DE36DD"/>
    <w:rsid w:val="00DE434C"/>
    <w:rsid w:val="00DE4B14"/>
    <w:rsid w:val="00DE4C05"/>
    <w:rsid w:val="00DE4CE6"/>
    <w:rsid w:val="00DE5A87"/>
    <w:rsid w:val="00DE65D4"/>
    <w:rsid w:val="00DE7B69"/>
    <w:rsid w:val="00DF1162"/>
    <w:rsid w:val="00DF1597"/>
    <w:rsid w:val="00DF1BBE"/>
    <w:rsid w:val="00DF31A9"/>
    <w:rsid w:val="00DF3DA9"/>
    <w:rsid w:val="00DF49A9"/>
    <w:rsid w:val="00DF4C75"/>
    <w:rsid w:val="00DF550C"/>
    <w:rsid w:val="00DF5996"/>
    <w:rsid w:val="00DF5F64"/>
    <w:rsid w:val="00DF7003"/>
    <w:rsid w:val="00E003B0"/>
    <w:rsid w:val="00E006D3"/>
    <w:rsid w:val="00E01228"/>
    <w:rsid w:val="00E01F13"/>
    <w:rsid w:val="00E02196"/>
    <w:rsid w:val="00E023F0"/>
    <w:rsid w:val="00E02F93"/>
    <w:rsid w:val="00E03DEE"/>
    <w:rsid w:val="00E04444"/>
    <w:rsid w:val="00E051F6"/>
    <w:rsid w:val="00E067B3"/>
    <w:rsid w:val="00E0713A"/>
    <w:rsid w:val="00E07787"/>
    <w:rsid w:val="00E07CE0"/>
    <w:rsid w:val="00E07D4D"/>
    <w:rsid w:val="00E1000C"/>
    <w:rsid w:val="00E107D9"/>
    <w:rsid w:val="00E111FD"/>
    <w:rsid w:val="00E11C4C"/>
    <w:rsid w:val="00E124B6"/>
    <w:rsid w:val="00E1389F"/>
    <w:rsid w:val="00E14182"/>
    <w:rsid w:val="00E1441A"/>
    <w:rsid w:val="00E14721"/>
    <w:rsid w:val="00E152AF"/>
    <w:rsid w:val="00E15730"/>
    <w:rsid w:val="00E16D7F"/>
    <w:rsid w:val="00E17CA1"/>
    <w:rsid w:val="00E202C1"/>
    <w:rsid w:val="00E20386"/>
    <w:rsid w:val="00E20C5C"/>
    <w:rsid w:val="00E21334"/>
    <w:rsid w:val="00E218E4"/>
    <w:rsid w:val="00E21AF0"/>
    <w:rsid w:val="00E21B33"/>
    <w:rsid w:val="00E2215E"/>
    <w:rsid w:val="00E22859"/>
    <w:rsid w:val="00E22EE3"/>
    <w:rsid w:val="00E23F0F"/>
    <w:rsid w:val="00E25CDD"/>
    <w:rsid w:val="00E274F9"/>
    <w:rsid w:val="00E3041B"/>
    <w:rsid w:val="00E3043C"/>
    <w:rsid w:val="00E31453"/>
    <w:rsid w:val="00E31905"/>
    <w:rsid w:val="00E31F79"/>
    <w:rsid w:val="00E321BD"/>
    <w:rsid w:val="00E32801"/>
    <w:rsid w:val="00E332D8"/>
    <w:rsid w:val="00E33548"/>
    <w:rsid w:val="00E337DE"/>
    <w:rsid w:val="00E34A91"/>
    <w:rsid w:val="00E34DCE"/>
    <w:rsid w:val="00E34F95"/>
    <w:rsid w:val="00E357E1"/>
    <w:rsid w:val="00E36446"/>
    <w:rsid w:val="00E37606"/>
    <w:rsid w:val="00E37621"/>
    <w:rsid w:val="00E37696"/>
    <w:rsid w:val="00E376D0"/>
    <w:rsid w:val="00E37C14"/>
    <w:rsid w:val="00E4188B"/>
    <w:rsid w:val="00E4401E"/>
    <w:rsid w:val="00E441A7"/>
    <w:rsid w:val="00E44463"/>
    <w:rsid w:val="00E444A9"/>
    <w:rsid w:val="00E455FB"/>
    <w:rsid w:val="00E45D6B"/>
    <w:rsid w:val="00E467F8"/>
    <w:rsid w:val="00E47CBA"/>
    <w:rsid w:val="00E51BAD"/>
    <w:rsid w:val="00E51DA4"/>
    <w:rsid w:val="00E51EA9"/>
    <w:rsid w:val="00E52400"/>
    <w:rsid w:val="00E52D29"/>
    <w:rsid w:val="00E5360D"/>
    <w:rsid w:val="00E53849"/>
    <w:rsid w:val="00E5392B"/>
    <w:rsid w:val="00E53ACC"/>
    <w:rsid w:val="00E545B0"/>
    <w:rsid w:val="00E547EC"/>
    <w:rsid w:val="00E54CEC"/>
    <w:rsid w:val="00E55A59"/>
    <w:rsid w:val="00E5634A"/>
    <w:rsid w:val="00E568F1"/>
    <w:rsid w:val="00E56C57"/>
    <w:rsid w:val="00E600E5"/>
    <w:rsid w:val="00E609D2"/>
    <w:rsid w:val="00E60DAF"/>
    <w:rsid w:val="00E61158"/>
    <w:rsid w:val="00E6118C"/>
    <w:rsid w:val="00E61FC5"/>
    <w:rsid w:val="00E62894"/>
    <w:rsid w:val="00E62CF6"/>
    <w:rsid w:val="00E636F6"/>
    <w:rsid w:val="00E638F5"/>
    <w:rsid w:val="00E64CB2"/>
    <w:rsid w:val="00E65007"/>
    <w:rsid w:val="00E653B0"/>
    <w:rsid w:val="00E6551A"/>
    <w:rsid w:val="00E659B4"/>
    <w:rsid w:val="00E65AE8"/>
    <w:rsid w:val="00E65B8B"/>
    <w:rsid w:val="00E65EB6"/>
    <w:rsid w:val="00E669AA"/>
    <w:rsid w:val="00E67907"/>
    <w:rsid w:val="00E70126"/>
    <w:rsid w:val="00E71028"/>
    <w:rsid w:val="00E71547"/>
    <w:rsid w:val="00E7165D"/>
    <w:rsid w:val="00E72C17"/>
    <w:rsid w:val="00E72E21"/>
    <w:rsid w:val="00E730A3"/>
    <w:rsid w:val="00E73282"/>
    <w:rsid w:val="00E73E29"/>
    <w:rsid w:val="00E74305"/>
    <w:rsid w:val="00E743FF"/>
    <w:rsid w:val="00E74484"/>
    <w:rsid w:val="00E74515"/>
    <w:rsid w:val="00E74A6F"/>
    <w:rsid w:val="00E75524"/>
    <w:rsid w:val="00E756F5"/>
    <w:rsid w:val="00E76CB3"/>
    <w:rsid w:val="00E76F67"/>
    <w:rsid w:val="00E77329"/>
    <w:rsid w:val="00E804C9"/>
    <w:rsid w:val="00E81158"/>
    <w:rsid w:val="00E814AB"/>
    <w:rsid w:val="00E82E72"/>
    <w:rsid w:val="00E837CF"/>
    <w:rsid w:val="00E84553"/>
    <w:rsid w:val="00E8466A"/>
    <w:rsid w:val="00E84AC1"/>
    <w:rsid w:val="00E854FD"/>
    <w:rsid w:val="00E877BA"/>
    <w:rsid w:val="00E87C0F"/>
    <w:rsid w:val="00E87C6B"/>
    <w:rsid w:val="00E91158"/>
    <w:rsid w:val="00E9145D"/>
    <w:rsid w:val="00E92BED"/>
    <w:rsid w:val="00E92D51"/>
    <w:rsid w:val="00E93462"/>
    <w:rsid w:val="00E947A3"/>
    <w:rsid w:val="00E95ABA"/>
    <w:rsid w:val="00E95AE7"/>
    <w:rsid w:val="00E96301"/>
    <w:rsid w:val="00E963D7"/>
    <w:rsid w:val="00E97B6F"/>
    <w:rsid w:val="00E97DBE"/>
    <w:rsid w:val="00EA074D"/>
    <w:rsid w:val="00EA0873"/>
    <w:rsid w:val="00EA37FB"/>
    <w:rsid w:val="00EA400A"/>
    <w:rsid w:val="00EA4B5E"/>
    <w:rsid w:val="00EA4BE9"/>
    <w:rsid w:val="00EA52F7"/>
    <w:rsid w:val="00EA6C3D"/>
    <w:rsid w:val="00EA7A38"/>
    <w:rsid w:val="00EA7D92"/>
    <w:rsid w:val="00EB029A"/>
    <w:rsid w:val="00EB1031"/>
    <w:rsid w:val="00EB108F"/>
    <w:rsid w:val="00EB11D4"/>
    <w:rsid w:val="00EB1F4E"/>
    <w:rsid w:val="00EB2C91"/>
    <w:rsid w:val="00EB444B"/>
    <w:rsid w:val="00EB4683"/>
    <w:rsid w:val="00EB5862"/>
    <w:rsid w:val="00EB5C26"/>
    <w:rsid w:val="00EB6074"/>
    <w:rsid w:val="00EB613A"/>
    <w:rsid w:val="00EB61A8"/>
    <w:rsid w:val="00EB6477"/>
    <w:rsid w:val="00EB7469"/>
    <w:rsid w:val="00EC07A6"/>
    <w:rsid w:val="00EC1B37"/>
    <w:rsid w:val="00EC2C72"/>
    <w:rsid w:val="00EC3D12"/>
    <w:rsid w:val="00EC5141"/>
    <w:rsid w:val="00EC536D"/>
    <w:rsid w:val="00EC5A07"/>
    <w:rsid w:val="00EC6230"/>
    <w:rsid w:val="00EC6511"/>
    <w:rsid w:val="00EC661F"/>
    <w:rsid w:val="00EC6B31"/>
    <w:rsid w:val="00ED1DF3"/>
    <w:rsid w:val="00ED2004"/>
    <w:rsid w:val="00ED23C5"/>
    <w:rsid w:val="00ED257B"/>
    <w:rsid w:val="00ED263C"/>
    <w:rsid w:val="00ED3908"/>
    <w:rsid w:val="00ED4FBC"/>
    <w:rsid w:val="00ED5291"/>
    <w:rsid w:val="00ED5597"/>
    <w:rsid w:val="00ED5D35"/>
    <w:rsid w:val="00ED62A9"/>
    <w:rsid w:val="00ED6D0E"/>
    <w:rsid w:val="00ED6DB9"/>
    <w:rsid w:val="00ED6E88"/>
    <w:rsid w:val="00ED79C3"/>
    <w:rsid w:val="00ED7C6D"/>
    <w:rsid w:val="00ED7D0D"/>
    <w:rsid w:val="00EE05D0"/>
    <w:rsid w:val="00EE2130"/>
    <w:rsid w:val="00EE30F2"/>
    <w:rsid w:val="00EE3FF8"/>
    <w:rsid w:val="00EE4E31"/>
    <w:rsid w:val="00EE58F7"/>
    <w:rsid w:val="00EE5D71"/>
    <w:rsid w:val="00EE7EC9"/>
    <w:rsid w:val="00EF0088"/>
    <w:rsid w:val="00EF10B8"/>
    <w:rsid w:val="00EF14AD"/>
    <w:rsid w:val="00EF24F5"/>
    <w:rsid w:val="00EF2D77"/>
    <w:rsid w:val="00EF3592"/>
    <w:rsid w:val="00EF3E86"/>
    <w:rsid w:val="00EF46C0"/>
    <w:rsid w:val="00EF4750"/>
    <w:rsid w:val="00EF4811"/>
    <w:rsid w:val="00EF4B9F"/>
    <w:rsid w:val="00EF517A"/>
    <w:rsid w:val="00EF53D3"/>
    <w:rsid w:val="00F001A9"/>
    <w:rsid w:val="00F00B77"/>
    <w:rsid w:val="00F022E1"/>
    <w:rsid w:val="00F0307D"/>
    <w:rsid w:val="00F04914"/>
    <w:rsid w:val="00F053C6"/>
    <w:rsid w:val="00F0585A"/>
    <w:rsid w:val="00F05A55"/>
    <w:rsid w:val="00F05F8F"/>
    <w:rsid w:val="00F070B8"/>
    <w:rsid w:val="00F073B0"/>
    <w:rsid w:val="00F07C08"/>
    <w:rsid w:val="00F07D56"/>
    <w:rsid w:val="00F1042F"/>
    <w:rsid w:val="00F10849"/>
    <w:rsid w:val="00F110C7"/>
    <w:rsid w:val="00F12F9E"/>
    <w:rsid w:val="00F135B9"/>
    <w:rsid w:val="00F154AC"/>
    <w:rsid w:val="00F15814"/>
    <w:rsid w:val="00F15C08"/>
    <w:rsid w:val="00F1676E"/>
    <w:rsid w:val="00F1683D"/>
    <w:rsid w:val="00F17845"/>
    <w:rsid w:val="00F17BEA"/>
    <w:rsid w:val="00F17F6B"/>
    <w:rsid w:val="00F2039C"/>
    <w:rsid w:val="00F20C09"/>
    <w:rsid w:val="00F20EB5"/>
    <w:rsid w:val="00F214B9"/>
    <w:rsid w:val="00F22100"/>
    <w:rsid w:val="00F2236B"/>
    <w:rsid w:val="00F22C2B"/>
    <w:rsid w:val="00F23BF6"/>
    <w:rsid w:val="00F24830"/>
    <w:rsid w:val="00F24E3A"/>
    <w:rsid w:val="00F253A0"/>
    <w:rsid w:val="00F2545E"/>
    <w:rsid w:val="00F255DB"/>
    <w:rsid w:val="00F259A8"/>
    <w:rsid w:val="00F25AF4"/>
    <w:rsid w:val="00F25C27"/>
    <w:rsid w:val="00F2635C"/>
    <w:rsid w:val="00F2705C"/>
    <w:rsid w:val="00F270F1"/>
    <w:rsid w:val="00F27B4A"/>
    <w:rsid w:val="00F329E9"/>
    <w:rsid w:val="00F33E35"/>
    <w:rsid w:val="00F3416F"/>
    <w:rsid w:val="00F34BF0"/>
    <w:rsid w:val="00F35091"/>
    <w:rsid w:val="00F35F54"/>
    <w:rsid w:val="00F36240"/>
    <w:rsid w:val="00F36D86"/>
    <w:rsid w:val="00F36F5D"/>
    <w:rsid w:val="00F37017"/>
    <w:rsid w:val="00F3713D"/>
    <w:rsid w:val="00F37AE5"/>
    <w:rsid w:val="00F40E19"/>
    <w:rsid w:val="00F41150"/>
    <w:rsid w:val="00F418B6"/>
    <w:rsid w:val="00F421CB"/>
    <w:rsid w:val="00F4393D"/>
    <w:rsid w:val="00F45FD0"/>
    <w:rsid w:val="00F501BB"/>
    <w:rsid w:val="00F510EB"/>
    <w:rsid w:val="00F51302"/>
    <w:rsid w:val="00F5139F"/>
    <w:rsid w:val="00F5142A"/>
    <w:rsid w:val="00F51A87"/>
    <w:rsid w:val="00F51B52"/>
    <w:rsid w:val="00F51BFE"/>
    <w:rsid w:val="00F533D4"/>
    <w:rsid w:val="00F55068"/>
    <w:rsid w:val="00F553D9"/>
    <w:rsid w:val="00F55615"/>
    <w:rsid w:val="00F5766B"/>
    <w:rsid w:val="00F57700"/>
    <w:rsid w:val="00F577D2"/>
    <w:rsid w:val="00F60CF7"/>
    <w:rsid w:val="00F61078"/>
    <w:rsid w:val="00F6110D"/>
    <w:rsid w:val="00F61735"/>
    <w:rsid w:val="00F6255B"/>
    <w:rsid w:val="00F631BF"/>
    <w:rsid w:val="00F63345"/>
    <w:rsid w:val="00F633CB"/>
    <w:rsid w:val="00F63466"/>
    <w:rsid w:val="00F63EBD"/>
    <w:rsid w:val="00F63FD1"/>
    <w:rsid w:val="00F64679"/>
    <w:rsid w:val="00F649E7"/>
    <w:rsid w:val="00F64A6A"/>
    <w:rsid w:val="00F667FE"/>
    <w:rsid w:val="00F66946"/>
    <w:rsid w:val="00F66EFE"/>
    <w:rsid w:val="00F70613"/>
    <w:rsid w:val="00F7078F"/>
    <w:rsid w:val="00F707B4"/>
    <w:rsid w:val="00F70F7B"/>
    <w:rsid w:val="00F71180"/>
    <w:rsid w:val="00F715A5"/>
    <w:rsid w:val="00F7185E"/>
    <w:rsid w:val="00F71A88"/>
    <w:rsid w:val="00F72194"/>
    <w:rsid w:val="00F73C4D"/>
    <w:rsid w:val="00F74424"/>
    <w:rsid w:val="00F74514"/>
    <w:rsid w:val="00F74DF7"/>
    <w:rsid w:val="00F75EDC"/>
    <w:rsid w:val="00F761F5"/>
    <w:rsid w:val="00F7749E"/>
    <w:rsid w:val="00F77A7B"/>
    <w:rsid w:val="00F802D4"/>
    <w:rsid w:val="00F80D92"/>
    <w:rsid w:val="00F826AB"/>
    <w:rsid w:val="00F83349"/>
    <w:rsid w:val="00F83E1A"/>
    <w:rsid w:val="00F83EB2"/>
    <w:rsid w:val="00F84FA9"/>
    <w:rsid w:val="00F8535D"/>
    <w:rsid w:val="00F8618A"/>
    <w:rsid w:val="00F86C5C"/>
    <w:rsid w:val="00F86E8C"/>
    <w:rsid w:val="00F8733C"/>
    <w:rsid w:val="00F90569"/>
    <w:rsid w:val="00F9109F"/>
    <w:rsid w:val="00F91517"/>
    <w:rsid w:val="00F93228"/>
    <w:rsid w:val="00F936F1"/>
    <w:rsid w:val="00F93B37"/>
    <w:rsid w:val="00F93B71"/>
    <w:rsid w:val="00F94153"/>
    <w:rsid w:val="00F950EE"/>
    <w:rsid w:val="00F9590E"/>
    <w:rsid w:val="00F961A8"/>
    <w:rsid w:val="00F976ED"/>
    <w:rsid w:val="00FA0068"/>
    <w:rsid w:val="00FA1398"/>
    <w:rsid w:val="00FA15AE"/>
    <w:rsid w:val="00FA1849"/>
    <w:rsid w:val="00FA1BD6"/>
    <w:rsid w:val="00FA1D73"/>
    <w:rsid w:val="00FA1E3D"/>
    <w:rsid w:val="00FA1EC2"/>
    <w:rsid w:val="00FA1ECD"/>
    <w:rsid w:val="00FA1F35"/>
    <w:rsid w:val="00FA21F4"/>
    <w:rsid w:val="00FA2214"/>
    <w:rsid w:val="00FA306E"/>
    <w:rsid w:val="00FA3C03"/>
    <w:rsid w:val="00FA3CA5"/>
    <w:rsid w:val="00FA447C"/>
    <w:rsid w:val="00FA47B6"/>
    <w:rsid w:val="00FA5EFB"/>
    <w:rsid w:val="00FA63E6"/>
    <w:rsid w:val="00FA69A8"/>
    <w:rsid w:val="00FB0215"/>
    <w:rsid w:val="00FB0627"/>
    <w:rsid w:val="00FB0BBD"/>
    <w:rsid w:val="00FB3A35"/>
    <w:rsid w:val="00FB443D"/>
    <w:rsid w:val="00FB4DDA"/>
    <w:rsid w:val="00FB5167"/>
    <w:rsid w:val="00FB5DE0"/>
    <w:rsid w:val="00FB6D11"/>
    <w:rsid w:val="00FB78FD"/>
    <w:rsid w:val="00FC0682"/>
    <w:rsid w:val="00FC08CD"/>
    <w:rsid w:val="00FC0A32"/>
    <w:rsid w:val="00FC1542"/>
    <w:rsid w:val="00FC1691"/>
    <w:rsid w:val="00FC26AC"/>
    <w:rsid w:val="00FC3066"/>
    <w:rsid w:val="00FC34EE"/>
    <w:rsid w:val="00FC3573"/>
    <w:rsid w:val="00FC3587"/>
    <w:rsid w:val="00FC4021"/>
    <w:rsid w:val="00FC4942"/>
    <w:rsid w:val="00FC4DF4"/>
    <w:rsid w:val="00FC538E"/>
    <w:rsid w:val="00FC5917"/>
    <w:rsid w:val="00FC5EDF"/>
    <w:rsid w:val="00FC5FBA"/>
    <w:rsid w:val="00FC7462"/>
    <w:rsid w:val="00FC76AB"/>
    <w:rsid w:val="00FD0D37"/>
    <w:rsid w:val="00FD11C8"/>
    <w:rsid w:val="00FD13C5"/>
    <w:rsid w:val="00FD21CE"/>
    <w:rsid w:val="00FD2434"/>
    <w:rsid w:val="00FD35D3"/>
    <w:rsid w:val="00FD3918"/>
    <w:rsid w:val="00FD4B24"/>
    <w:rsid w:val="00FD4FCC"/>
    <w:rsid w:val="00FD52B2"/>
    <w:rsid w:val="00FD5B75"/>
    <w:rsid w:val="00FD67AB"/>
    <w:rsid w:val="00FD6B00"/>
    <w:rsid w:val="00FD74A2"/>
    <w:rsid w:val="00FE03A6"/>
    <w:rsid w:val="00FE04DA"/>
    <w:rsid w:val="00FE0BA8"/>
    <w:rsid w:val="00FE17CB"/>
    <w:rsid w:val="00FE1B16"/>
    <w:rsid w:val="00FE243B"/>
    <w:rsid w:val="00FE2E0F"/>
    <w:rsid w:val="00FE3986"/>
    <w:rsid w:val="00FE6D31"/>
    <w:rsid w:val="00FE6ED8"/>
    <w:rsid w:val="00FE785B"/>
    <w:rsid w:val="00FE7FB4"/>
    <w:rsid w:val="00FF18C7"/>
    <w:rsid w:val="00FF238A"/>
    <w:rsid w:val="00FF3FCC"/>
    <w:rsid w:val="00FF4478"/>
    <w:rsid w:val="00FF4744"/>
    <w:rsid w:val="00FF58AD"/>
    <w:rsid w:val="00FF61B2"/>
    <w:rsid w:val="00FF6CB1"/>
    <w:rsid w:val="00FF7A28"/>
    <w:rsid w:val="00FF7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9A7DC7"/>
  <w15:docId w15:val="{080D4D8B-9737-421B-A6E1-11F37462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2D40"/>
    <w:rPr>
      <w:sz w:val="24"/>
      <w:szCs w:val="24"/>
    </w:rPr>
  </w:style>
  <w:style w:type="paragraph" w:styleId="Nadpis2">
    <w:name w:val="heading 2"/>
    <w:basedOn w:val="Normln"/>
    <w:next w:val="Normln"/>
    <w:link w:val="Nadpis2Char"/>
    <w:qFormat/>
    <w:rsid w:val="00BC2D40"/>
    <w:pPr>
      <w:keepNext/>
      <w:suppressAutoHyphens/>
      <w:spacing w:before="240" w:after="60"/>
      <w:outlineLvl w:val="1"/>
    </w:pPr>
    <w:rPr>
      <w:rFonts w:ascii="Arial" w:hAnsi="Arial"/>
      <w:b/>
      <w:bCs/>
      <w:i/>
      <w:iCs/>
      <w:sz w:val="28"/>
      <w:szCs w:val="28"/>
      <w:lang w:val="x-none" w:eastAsia="ar-SA"/>
    </w:rPr>
  </w:style>
  <w:style w:type="paragraph" w:styleId="Nadpis4">
    <w:name w:val="heading 4"/>
    <w:basedOn w:val="Normln"/>
    <w:next w:val="Normln"/>
    <w:qFormat/>
    <w:rsid w:val="00BC2D40"/>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C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rsid w:val="00BC2D40"/>
    <w:pPr>
      <w:tabs>
        <w:tab w:val="num" w:pos="360"/>
      </w:tabs>
      <w:suppressAutoHyphens/>
      <w:jc w:val="both"/>
      <w:outlineLvl w:val="7"/>
    </w:pPr>
    <w:rPr>
      <w:szCs w:val="20"/>
      <w:lang w:eastAsia="ar-SA"/>
    </w:rPr>
  </w:style>
  <w:style w:type="paragraph" w:styleId="Zkladntextodsazen2">
    <w:name w:val="Body Text Indent 2"/>
    <w:basedOn w:val="Normln"/>
    <w:rsid w:val="00BC2D40"/>
    <w:pPr>
      <w:spacing w:after="120" w:line="480" w:lineRule="auto"/>
      <w:ind w:left="283"/>
    </w:pPr>
    <w:rPr>
      <w:sz w:val="20"/>
      <w:szCs w:val="20"/>
    </w:rPr>
  </w:style>
  <w:style w:type="paragraph" w:styleId="Zpat">
    <w:name w:val="footer"/>
    <w:basedOn w:val="Normln"/>
    <w:link w:val="ZpatChar"/>
    <w:uiPriority w:val="99"/>
    <w:rsid w:val="00BC2D40"/>
    <w:pPr>
      <w:tabs>
        <w:tab w:val="center" w:pos="4536"/>
        <w:tab w:val="right" w:pos="9072"/>
      </w:tabs>
    </w:pPr>
    <w:rPr>
      <w:lang w:val="x-none" w:eastAsia="x-none"/>
    </w:rPr>
  </w:style>
  <w:style w:type="character" w:styleId="slostrnky">
    <w:name w:val="page number"/>
    <w:basedOn w:val="Standardnpsmoodstavce"/>
    <w:rsid w:val="00BC2D40"/>
  </w:style>
  <w:style w:type="paragraph" w:customStyle="1" w:styleId="Textodstavce">
    <w:name w:val="Text odstavce"/>
    <w:basedOn w:val="Normln"/>
    <w:rsid w:val="00BC2D40"/>
    <w:pPr>
      <w:numPr>
        <w:ilvl w:val="6"/>
        <w:numId w:val="1"/>
      </w:numPr>
      <w:tabs>
        <w:tab w:val="left" w:pos="851"/>
      </w:tabs>
      <w:suppressAutoHyphens/>
      <w:spacing w:before="120" w:after="120"/>
      <w:ind w:left="-425"/>
      <w:jc w:val="both"/>
      <w:outlineLvl w:val="6"/>
    </w:pPr>
    <w:rPr>
      <w:szCs w:val="20"/>
      <w:lang w:eastAsia="ar-SA"/>
    </w:rPr>
  </w:style>
  <w:style w:type="paragraph" w:customStyle="1" w:styleId="CharCharCharCharChar">
    <w:name w:val="Char Char Char Char Char"/>
    <w:basedOn w:val="Normln"/>
    <w:rsid w:val="001C2844"/>
    <w:pPr>
      <w:spacing w:after="160" w:line="240" w:lineRule="exact"/>
    </w:pPr>
    <w:rPr>
      <w:rFonts w:ascii="Tahoma" w:hAnsi="Tahoma" w:cs="Arial"/>
      <w:sz w:val="22"/>
      <w:szCs w:val="22"/>
      <w:lang w:val="en-US" w:eastAsia="en-US"/>
    </w:rPr>
  </w:style>
  <w:style w:type="character" w:styleId="Odkaznakoment">
    <w:name w:val="annotation reference"/>
    <w:uiPriority w:val="99"/>
    <w:rsid w:val="00DF3DA9"/>
    <w:rPr>
      <w:sz w:val="16"/>
      <w:szCs w:val="16"/>
    </w:rPr>
  </w:style>
  <w:style w:type="paragraph" w:styleId="Textkomente">
    <w:name w:val="annotation text"/>
    <w:basedOn w:val="Normln"/>
    <w:link w:val="TextkomenteChar"/>
    <w:uiPriority w:val="99"/>
    <w:rsid w:val="00DF3DA9"/>
    <w:rPr>
      <w:sz w:val="20"/>
      <w:szCs w:val="20"/>
    </w:rPr>
  </w:style>
  <w:style w:type="paragraph" w:styleId="Pedmtkomente">
    <w:name w:val="annotation subject"/>
    <w:basedOn w:val="Textkomente"/>
    <w:next w:val="Textkomente"/>
    <w:semiHidden/>
    <w:rsid w:val="00DF3DA9"/>
    <w:rPr>
      <w:b/>
      <w:bCs/>
    </w:rPr>
  </w:style>
  <w:style w:type="paragraph" w:styleId="Textbubliny">
    <w:name w:val="Balloon Text"/>
    <w:basedOn w:val="Normln"/>
    <w:semiHidden/>
    <w:rsid w:val="00DF3DA9"/>
    <w:rPr>
      <w:rFonts w:ascii="Tahoma" w:hAnsi="Tahoma"/>
      <w:sz w:val="16"/>
      <w:szCs w:val="16"/>
    </w:rPr>
  </w:style>
  <w:style w:type="paragraph" w:styleId="Zkladntext">
    <w:name w:val="Body Text"/>
    <w:basedOn w:val="Normln"/>
    <w:rsid w:val="00F501BB"/>
    <w:pPr>
      <w:spacing w:after="120"/>
    </w:pPr>
  </w:style>
  <w:style w:type="paragraph" w:styleId="Seznamsodrkami2">
    <w:name w:val="List Bullet 2"/>
    <w:basedOn w:val="Normln"/>
    <w:autoRedefine/>
    <w:rsid w:val="009E38FA"/>
    <w:pPr>
      <w:spacing w:after="120" w:line="360" w:lineRule="auto"/>
      <w:jc w:val="both"/>
    </w:pPr>
    <w:rPr>
      <w:rFonts w:ascii="Arial" w:hAnsi="Arial" w:cs="Courier New"/>
      <w:b/>
      <w:sz w:val="22"/>
      <w:szCs w:val="22"/>
    </w:rPr>
  </w:style>
  <w:style w:type="paragraph" w:styleId="Textpoznpodarou">
    <w:name w:val="footnote text"/>
    <w:basedOn w:val="Normln"/>
    <w:link w:val="TextpoznpodarouChar"/>
    <w:uiPriority w:val="99"/>
    <w:semiHidden/>
    <w:rsid w:val="00C406AC"/>
    <w:pPr>
      <w:spacing w:before="120" w:after="120"/>
      <w:jc w:val="both"/>
    </w:pPr>
    <w:rPr>
      <w:rFonts w:ascii="Arial" w:eastAsia="Calibri" w:hAnsi="Arial" w:cs="Arial"/>
      <w:szCs w:val="22"/>
      <w:lang w:val="en-GB"/>
    </w:rPr>
  </w:style>
  <w:style w:type="character" w:styleId="Znakapoznpodarou">
    <w:name w:val="footnote reference"/>
    <w:uiPriority w:val="99"/>
    <w:semiHidden/>
    <w:rsid w:val="00C406AC"/>
    <w:rPr>
      <w:vertAlign w:val="superscript"/>
    </w:rPr>
  </w:style>
  <w:style w:type="character" w:customStyle="1" w:styleId="Nadpis2Char">
    <w:name w:val="Nadpis 2 Char"/>
    <w:link w:val="Nadpis2"/>
    <w:rsid w:val="00034B69"/>
    <w:rPr>
      <w:rFonts w:ascii="Arial" w:hAnsi="Arial" w:cs="Arial"/>
      <w:b/>
      <w:bCs/>
      <w:i/>
      <w:iCs/>
      <w:sz w:val="28"/>
      <w:szCs w:val="28"/>
      <w:lang w:eastAsia="ar-SA"/>
    </w:rPr>
  </w:style>
  <w:style w:type="paragraph" w:styleId="Odstavecseseznamem">
    <w:name w:val="List Paragraph"/>
    <w:aliases w:val="Odstavec_muj"/>
    <w:basedOn w:val="Normln"/>
    <w:link w:val="OdstavecseseznamemChar"/>
    <w:uiPriority w:val="34"/>
    <w:qFormat/>
    <w:rsid w:val="00AC0FD2"/>
    <w:pPr>
      <w:ind w:left="720"/>
      <w:contextualSpacing/>
    </w:pPr>
    <w:rPr>
      <w:lang w:val="x-none" w:eastAsia="x-none"/>
    </w:rPr>
  </w:style>
  <w:style w:type="paragraph" w:styleId="Normlnweb">
    <w:name w:val="Normal (Web)"/>
    <w:basedOn w:val="Normln"/>
    <w:uiPriority w:val="99"/>
    <w:rsid w:val="007E2833"/>
    <w:pPr>
      <w:spacing w:after="88" w:line="360" w:lineRule="auto"/>
    </w:pPr>
  </w:style>
  <w:style w:type="paragraph" w:customStyle="1" w:styleId="Tabulkatxtobyejn">
    <w:name w:val="Tabulka_txt_obyčejný"/>
    <w:basedOn w:val="Normln"/>
    <w:rsid w:val="00CB0FC5"/>
    <w:pPr>
      <w:spacing w:before="40" w:after="40" w:line="276" w:lineRule="auto"/>
    </w:pPr>
    <w:rPr>
      <w:rFonts w:ascii="Arial" w:hAnsi="Arial" w:cs="Arial"/>
      <w:sz w:val="20"/>
      <w:szCs w:val="20"/>
      <w:lang w:eastAsia="en-US"/>
    </w:rPr>
  </w:style>
  <w:style w:type="paragraph" w:customStyle="1" w:styleId="Norml">
    <w:name w:val="Normál"/>
    <w:basedOn w:val="Normln"/>
    <w:rsid w:val="00D67E38"/>
    <w:rPr>
      <w:rFonts w:ascii="Courier New" w:hAnsi="Courier New" w:cs="Courier New"/>
    </w:rPr>
  </w:style>
  <w:style w:type="character" w:customStyle="1" w:styleId="TextkomenteChar">
    <w:name w:val="Text komentáře Char"/>
    <w:basedOn w:val="Standardnpsmoodstavce"/>
    <w:link w:val="Textkomente"/>
    <w:uiPriority w:val="99"/>
    <w:rsid w:val="00856048"/>
  </w:style>
  <w:style w:type="character" w:styleId="Hypertextovodkaz">
    <w:name w:val="Hyperlink"/>
    <w:rsid w:val="00E92D51"/>
    <w:rPr>
      <w:color w:val="0000FF"/>
      <w:u w:val="single"/>
    </w:rPr>
  </w:style>
  <w:style w:type="character" w:customStyle="1" w:styleId="OdstavecseseznamemChar">
    <w:name w:val="Odstavec se seznamem Char"/>
    <w:aliases w:val="Odstavec_muj Char"/>
    <w:link w:val="Odstavecseseznamem"/>
    <w:uiPriority w:val="34"/>
    <w:locked/>
    <w:rsid w:val="00305582"/>
    <w:rPr>
      <w:sz w:val="24"/>
      <w:szCs w:val="24"/>
    </w:rPr>
  </w:style>
  <w:style w:type="paragraph" w:styleId="Zhlav">
    <w:name w:val="header"/>
    <w:basedOn w:val="Normln"/>
    <w:link w:val="ZhlavChar"/>
    <w:uiPriority w:val="99"/>
    <w:unhideWhenUsed/>
    <w:rsid w:val="0016245C"/>
    <w:pPr>
      <w:tabs>
        <w:tab w:val="center" w:pos="4536"/>
        <w:tab w:val="right" w:pos="9072"/>
      </w:tabs>
    </w:pPr>
    <w:rPr>
      <w:lang w:val="x-none" w:eastAsia="x-none"/>
    </w:rPr>
  </w:style>
  <w:style w:type="character" w:customStyle="1" w:styleId="ZhlavChar">
    <w:name w:val="Záhlaví Char"/>
    <w:link w:val="Zhlav"/>
    <w:uiPriority w:val="99"/>
    <w:rsid w:val="0016245C"/>
    <w:rPr>
      <w:sz w:val="24"/>
      <w:szCs w:val="24"/>
    </w:rPr>
  </w:style>
  <w:style w:type="paragraph" w:styleId="Prosttext">
    <w:name w:val="Plain Text"/>
    <w:basedOn w:val="Normln"/>
    <w:link w:val="ProsttextChar"/>
    <w:uiPriority w:val="99"/>
    <w:semiHidden/>
    <w:unhideWhenUsed/>
    <w:rsid w:val="00FA2214"/>
    <w:rPr>
      <w:rFonts w:ascii="Consolas" w:eastAsia="Calibri" w:hAnsi="Consolas"/>
      <w:sz w:val="21"/>
      <w:szCs w:val="21"/>
      <w:lang w:val="x-none" w:eastAsia="x-none"/>
    </w:rPr>
  </w:style>
  <w:style w:type="character" w:customStyle="1" w:styleId="ProsttextChar">
    <w:name w:val="Prostý text Char"/>
    <w:link w:val="Prosttext"/>
    <w:uiPriority w:val="99"/>
    <w:semiHidden/>
    <w:rsid w:val="00FA2214"/>
    <w:rPr>
      <w:rFonts w:ascii="Consolas" w:eastAsia="Calibri" w:hAnsi="Consolas"/>
      <w:sz w:val="21"/>
      <w:szCs w:val="21"/>
    </w:rPr>
  </w:style>
  <w:style w:type="paragraph" w:customStyle="1" w:styleId="Nadpis23">
    <w:name w:val="Nadpis 23"/>
    <w:basedOn w:val="Normln"/>
    <w:uiPriority w:val="99"/>
    <w:rsid w:val="00FA2214"/>
    <w:rPr>
      <w:rFonts w:eastAsia="Calibri"/>
      <w:b/>
      <w:bCs/>
      <w:color w:val="394149"/>
      <w:sz w:val="11"/>
      <w:szCs w:val="11"/>
    </w:rPr>
  </w:style>
  <w:style w:type="character" w:styleId="Sledovanodkaz">
    <w:name w:val="FollowedHyperlink"/>
    <w:uiPriority w:val="99"/>
    <w:semiHidden/>
    <w:unhideWhenUsed/>
    <w:rsid w:val="006C7A8C"/>
    <w:rPr>
      <w:color w:val="800080"/>
      <w:u w:val="single"/>
    </w:rPr>
  </w:style>
  <w:style w:type="character" w:customStyle="1" w:styleId="detail">
    <w:name w:val="detail"/>
    <w:rsid w:val="0011638E"/>
  </w:style>
  <w:style w:type="paragraph" w:styleId="Revize">
    <w:name w:val="Revision"/>
    <w:hidden/>
    <w:uiPriority w:val="99"/>
    <w:semiHidden/>
    <w:rsid w:val="003261B3"/>
    <w:rPr>
      <w:sz w:val="24"/>
      <w:szCs w:val="24"/>
    </w:rPr>
  </w:style>
  <w:style w:type="paragraph" w:customStyle="1" w:styleId="Char1CharChar">
    <w:name w:val="Char1 Char Char"/>
    <w:basedOn w:val="Normln"/>
    <w:rsid w:val="00F510EB"/>
    <w:pPr>
      <w:spacing w:after="160" w:line="240" w:lineRule="exact"/>
    </w:pPr>
    <w:rPr>
      <w:rFonts w:ascii="Times New Roman Bold" w:hAnsi="Times New Roman Bold"/>
      <w:sz w:val="22"/>
      <w:szCs w:val="26"/>
      <w:lang w:val="sk-SK" w:eastAsia="en-US"/>
    </w:rPr>
  </w:style>
  <w:style w:type="character" w:customStyle="1" w:styleId="st1">
    <w:name w:val="st1"/>
    <w:rsid w:val="006573FD"/>
  </w:style>
  <w:style w:type="paragraph" w:customStyle="1" w:styleId="Bodyodsazene">
    <w:name w:val="Body odsazene"/>
    <w:basedOn w:val="Normln"/>
    <w:link w:val="BodyodsazeneChar"/>
    <w:uiPriority w:val="99"/>
    <w:rsid w:val="005A70BF"/>
    <w:pPr>
      <w:spacing w:before="120" w:after="120"/>
    </w:pPr>
    <w:rPr>
      <w:rFonts w:ascii="Arial" w:hAnsi="Arial"/>
      <w:color w:val="000000"/>
      <w:sz w:val="19"/>
      <w:szCs w:val="19"/>
      <w:lang w:val="x-none" w:eastAsia="en-US"/>
    </w:rPr>
  </w:style>
  <w:style w:type="character" w:customStyle="1" w:styleId="BodyodsazeneChar">
    <w:name w:val="Body odsazene Char"/>
    <w:link w:val="Bodyodsazene"/>
    <w:uiPriority w:val="99"/>
    <w:rsid w:val="005A70BF"/>
    <w:rPr>
      <w:rFonts w:ascii="Arial" w:hAnsi="Arial" w:cs="Arial"/>
      <w:color w:val="000000"/>
      <w:sz w:val="19"/>
      <w:szCs w:val="19"/>
      <w:lang w:eastAsia="en-US"/>
    </w:rPr>
  </w:style>
  <w:style w:type="paragraph" w:customStyle="1" w:styleId="go">
    <w:name w:val="go"/>
    <w:basedOn w:val="Normln"/>
    <w:rsid w:val="001F4B84"/>
    <w:pPr>
      <w:spacing w:before="100" w:beforeAutospacing="1" w:after="100" w:afterAutospacing="1"/>
    </w:pPr>
  </w:style>
  <w:style w:type="character" w:styleId="PromnnHTML">
    <w:name w:val="HTML Variable"/>
    <w:uiPriority w:val="99"/>
    <w:semiHidden/>
    <w:unhideWhenUsed/>
    <w:rsid w:val="001F4B84"/>
    <w:rPr>
      <w:i/>
      <w:iCs/>
    </w:rPr>
  </w:style>
  <w:style w:type="character" w:customStyle="1" w:styleId="ZpatChar">
    <w:name w:val="Zápatí Char"/>
    <w:link w:val="Zpat"/>
    <w:uiPriority w:val="99"/>
    <w:rsid w:val="00927C7D"/>
    <w:rPr>
      <w:sz w:val="24"/>
      <w:szCs w:val="24"/>
    </w:rPr>
  </w:style>
  <w:style w:type="character" w:customStyle="1" w:styleId="TextpoznpodarouChar">
    <w:name w:val="Text pozn. pod čarou Char"/>
    <w:link w:val="Textpoznpodarou"/>
    <w:uiPriority w:val="99"/>
    <w:semiHidden/>
    <w:rsid w:val="00593D6D"/>
    <w:rPr>
      <w:rFonts w:ascii="Arial" w:eastAsia="Calibri" w:hAnsi="Arial" w:cs="Arial"/>
      <w:sz w:val="24"/>
      <w:szCs w:val="22"/>
      <w:lang w:val="en-GB"/>
    </w:rPr>
  </w:style>
  <w:style w:type="paragraph" w:customStyle="1" w:styleId="Text">
    <w:name w:val="Text"/>
    <w:basedOn w:val="Normln"/>
    <w:rsid w:val="004E58D5"/>
    <w:pPr>
      <w:tabs>
        <w:tab w:val="left" w:pos="227"/>
      </w:tabs>
      <w:spacing w:line="220" w:lineRule="exact"/>
      <w:jc w:val="both"/>
    </w:pPr>
    <w:rPr>
      <w:rFonts w:ascii="Book Antiqua" w:hAnsi="Book Antiqua"/>
      <w:color w:val="000000"/>
      <w:sz w:val="18"/>
      <w:szCs w:val="20"/>
    </w:rPr>
  </w:style>
  <w:style w:type="paragraph" w:customStyle="1" w:styleId="lnek">
    <w:name w:val="‰l‡nek"/>
    <w:basedOn w:val="Normln"/>
    <w:rsid w:val="004E58D5"/>
    <w:pPr>
      <w:spacing w:before="65" w:after="170" w:line="220" w:lineRule="exact"/>
      <w:jc w:val="center"/>
    </w:pPr>
    <w:rPr>
      <w:rFonts w:ascii="Book Antiqua" w:hAnsi="Book Antiqua"/>
      <w:b/>
      <w:color w:val="000000"/>
      <w:sz w:val="20"/>
      <w:szCs w:val="20"/>
    </w:rPr>
  </w:style>
  <w:style w:type="paragraph" w:customStyle="1" w:styleId="Nzevlnku">
    <w:name w:val="N‡zev ‹l‡nku"/>
    <w:basedOn w:val="Normln"/>
    <w:rsid w:val="004E58D5"/>
    <w:pPr>
      <w:spacing w:line="220" w:lineRule="exact"/>
      <w:jc w:val="center"/>
    </w:pPr>
    <w:rPr>
      <w:rFonts w:ascii="Book Antiqua" w:hAnsi="Book Antiqua"/>
      <w:b/>
      <w:color w:val="000000"/>
      <w:sz w:val="18"/>
      <w:szCs w:val="20"/>
    </w:rPr>
  </w:style>
  <w:style w:type="character" w:customStyle="1" w:styleId="NADPISY">
    <w:name w:val="NADPISY"/>
    <w:rsid w:val="004E58D5"/>
    <w:rPr>
      <w:rFonts w:ascii="Arial" w:hAnsi="Arial" w:cs="Arial"/>
      <w:b/>
      <w:bCs/>
      <w:sz w:val="22"/>
      <w:szCs w:val="22"/>
    </w:rPr>
  </w:style>
  <w:style w:type="paragraph" w:customStyle="1" w:styleId="RLTextlnkuslovan">
    <w:name w:val="RL Text článku číslovaný"/>
    <w:basedOn w:val="Normln"/>
    <w:link w:val="RLTextlnkuslovanChar"/>
    <w:uiPriority w:val="99"/>
    <w:rsid w:val="004E58D5"/>
    <w:pPr>
      <w:numPr>
        <w:ilvl w:val="1"/>
        <w:numId w:val="2"/>
      </w:numPr>
      <w:spacing w:after="120" w:line="280" w:lineRule="exact"/>
      <w:jc w:val="both"/>
    </w:pPr>
    <w:rPr>
      <w:rFonts w:ascii="Garamond" w:hAnsi="Garamond"/>
      <w:color w:val="000000"/>
      <w:lang w:val="x-none" w:eastAsia="x-none"/>
    </w:rPr>
  </w:style>
  <w:style w:type="paragraph" w:customStyle="1" w:styleId="RLlneksmlouvy">
    <w:name w:val="RL Článek smlouvy"/>
    <w:basedOn w:val="Normln"/>
    <w:next w:val="RLTextlnkuslovan"/>
    <w:uiPriority w:val="99"/>
    <w:rsid w:val="004E58D5"/>
    <w:pPr>
      <w:keepNext/>
      <w:numPr>
        <w:numId w:val="2"/>
      </w:numPr>
      <w:suppressAutoHyphens/>
      <w:spacing w:before="360" w:after="120" w:line="280" w:lineRule="exact"/>
      <w:jc w:val="both"/>
      <w:outlineLvl w:val="0"/>
    </w:pPr>
    <w:rPr>
      <w:rFonts w:ascii="Garamond" w:hAnsi="Garamond"/>
      <w:b/>
      <w:lang w:eastAsia="en-US"/>
    </w:rPr>
  </w:style>
  <w:style w:type="paragraph" w:customStyle="1" w:styleId="Seznamploh">
    <w:name w:val="Seznam příloh"/>
    <w:basedOn w:val="RLTextlnkuslovan"/>
    <w:rsid w:val="004E58D5"/>
    <w:pPr>
      <w:numPr>
        <w:ilvl w:val="0"/>
        <w:numId w:val="0"/>
      </w:numPr>
      <w:ind w:left="3572" w:hanging="1361"/>
    </w:pPr>
    <w:rPr>
      <w:szCs w:val="20"/>
      <w:lang w:eastAsia="en-US"/>
    </w:rPr>
  </w:style>
  <w:style w:type="character" w:customStyle="1" w:styleId="RLTextlnkuslovanChar">
    <w:name w:val="RL Text článku číslovaný Char"/>
    <w:link w:val="RLTextlnkuslovan"/>
    <w:uiPriority w:val="99"/>
    <w:rsid w:val="004E58D5"/>
    <w:rPr>
      <w:rFonts w:ascii="Garamond" w:hAnsi="Garamond"/>
      <w:color w:val="000000"/>
      <w:sz w:val="24"/>
      <w:szCs w:val="24"/>
      <w:lang w:val="x-none" w:eastAsia="x-none"/>
    </w:rPr>
  </w:style>
  <w:style w:type="paragraph" w:styleId="Nzev">
    <w:name w:val="Title"/>
    <w:basedOn w:val="Normln"/>
    <w:next w:val="Podnadpis"/>
    <w:link w:val="NzevChar"/>
    <w:qFormat/>
    <w:rsid w:val="00C048FD"/>
    <w:pPr>
      <w:suppressAutoHyphens/>
      <w:overflowPunct w:val="0"/>
      <w:autoSpaceDE w:val="0"/>
      <w:spacing w:line="360" w:lineRule="auto"/>
      <w:jc w:val="center"/>
      <w:textAlignment w:val="baseline"/>
    </w:pPr>
    <w:rPr>
      <w:rFonts w:ascii="Arial" w:hAnsi="Arial" w:cs="Arial"/>
      <w:b/>
      <w:sz w:val="22"/>
      <w:szCs w:val="20"/>
      <w:lang w:eastAsia="ar-SA"/>
    </w:rPr>
  </w:style>
  <w:style w:type="character" w:customStyle="1" w:styleId="NzevChar">
    <w:name w:val="Název Char"/>
    <w:basedOn w:val="Standardnpsmoodstavce"/>
    <w:link w:val="Nzev"/>
    <w:rsid w:val="00C048FD"/>
    <w:rPr>
      <w:rFonts w:ascii="Arial" w:hAnsi="Arial" w:cs="Arial"/>
      <w:b/>
      <w:sz w:val="22"/>
      <w:lang w:eastAsia="ar-SA"/>
    </w:rPr>
  </w:style>
  <w:style w:type="paragraph" w:customStyle="1" w:styleId="RLProhlensmluvnchstran">
    <w:name w:val="RL Prohlášení smluvních stran"/>
    <w:basedOn w:val="Normln"/>
    <w:link w:val="RLProhlensmluvnchstranChar"/>
    <w:rsid w:val="00C048FD"/>
    <w:pPr>
      <w:spacing w:after="120" w:line="280" w:lineRule="exact"/>
      <w:jc w:val="center"/>
    </w:pPr>
    <w:rPr>
      <w:rFonts w:ascii="Garamond" w:hAnsi="Garamond"/>
      <w:b/>
    </w:rPr>
  </w:style>
  <w:style w:type="character" w:customStyle="1" w:styleId="RLProhlensmluvnchstranChar">
    <w:name w:val="RL Prohlášení smluvních stran Char"/>
    <w:link w:val="RLProhlensmluvnchstran"/>
    <w:rsid w:val="00C048FD"/>
    <w:rPr>
      <w:rFonts w:ascii="Garamond" w:hAnsi="Garamond"/>
      <w:b/>
      <w:sz w:val="24"/>
      <w:szCs w:val="24"/>
    </w:rPr>
  </w:style>
  <w:style w:type="paragraph" w:customStyle="1" w:styleId="RLdajeosmluvnstran">
    <w:name w:val="RL  údaje o smluvní straně"/>
    <w:basedOn w:val="Normln"/>
    <w:link w:val="RLdajeosmluvnstranChar"/>
    <w:rsid w:val="00C048FD"/>
    <w:pPr>
      <w:spacing w:after="120" w:line="280" w:lineRule="exact"/>
      <w:jc w:val="center"/>
    </w:pPr>
    <w:rPr>
      <w:rFonts w:ascii="Garamond" w:hAnsi="Garamond"/>
      <w:lang w:eastAsia="ar-SA"/>
    </w:rPr>
  </w:style>
  <w:style w:type="character" w:customStyle="1" w:styleId="RLdajeosmluvnstranChar">
    <w:name w:val="RL  údaje o smluvní straně Char"/>
    <w:link w:val="RLdajeosmluvnstran"/>
    <w:rsid w:val="00C048FD"/>
    <w:rPr>
      <w:rFonts w:ascii="Garamond" w:hAnsi="Garamond"/>
      <w:sz w:val="24"/>
      <w:szCs w:val="24"/>
      <w:lang w:eastAsia="ar-SA"/>
    </w:rPr>
  </w:style>
  <w:style w:type="paragraph" w:styleId="Podnadpis">
    <w:name w:val="Subtitle"/>
    <w:basedOn w:val="Normln"/>
    <w:next w:val="Normln"/>
    <w:link w:val="PodnadpisChar"/>
    <w:uiPriority w:val="11"/>
    <w:qFormat/>
    <w:rsid w:val="00C048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048FD"/>
    <w:rPr>
      <w:rFonts w:asciiTheme="minorHAnsi" w:eastAsiaTheme="minorEastAsia" w:hAnsiTheme="minorHAnsi" w:cstheme="minorBidi"/>
      <w:color w:val="5A5A5A" w:themeColor="text1" w:themeTint="A5"/>
      <w:spacing w:val="15"/>
      <w:sz w:val="22"/>
      <w:szCs w:val="22"/>
    </w:rPr>
  </w:style>
  <w:style w:type="paragraph" w:customStyle="1" w:styleId="Styl1">
    <w:name w:val="Styl 1"/>
    <w:basedOn w:val="Normln"/>
    <w:qFormat/>
    <w:rsid w:val="002D6AD7"/>
    <w:pPr>
      <w:keepNext/>
      <w:numPr>
        <w:numId w:val="5"/>
      </w:numPr>
      <w:spacing w:before="360" w:after="120" w:line="259" w:lineRule="auto"/>
      <w:jc w:val="both"/>
      <w:outlineLvl w:val="0"/>
    </w:pPr>
    <w:rPr>
      <w:rFonts w:ascii="Calibri" w:hAnsi="Calibri" w:cs="Arial"/>
      <w:b/>
      <w:bCs/>
      <w:szCs w:val="26"/>
      <w:lang w:eastAsia="en-US"/>
    </w:rPr>
  </w:style>
  <w:style w:type="character" w:customStyle="1" w:styleId="Styl2Char">
    <w:name w:val="Styl 2 Char"/>
    <w:basedOn w:val="Standardnpsmoodstavce"/>
    <w:link w:val="Styl2"/>
    <w:locked/>
    <w:rsid w:val="002D6AD7"/>
    <w:rPr>
      <w:rFonts w:ascii="Calibri" w:hAnsi="Calibri"/>
      <w:sz w:val="24"/>
      <w:szCs w:val="24"/>
    </w:rPr>
  </w:style>
  <w:style w:type="paragraph" w:customStyle="1" w:styleId="Styl2">
    <w:name w:val="Styl 2"/>
    <w:basedOn w:val="Normln"/>
    <w:link w:val="Styl2Char"/>
    <w:qFormat/>
    <w:rsid w:val="002D6AD7"/>
    <w:pPr>
      <w:numPr>
        <w:ilvl w:val="1"/>
        <w:numId w:val="5"/>
      </w:numPr>
      <w:tabs>
        <w:tab w:val="clear" w:pos="993"/>
        <w:tab w:val="num" w:pos="709"/>
      </w:tabs>
      <w:spacing w:before="120" w:after="120"/>
      <w:ind w:left="709"/>
      <w:jc w:val="both"/>
      <w:outlineLvl w:val="1"/>
    </w:pPr>
    <w:rPr>
      <w:rFonts w:ascii="Calibri" w:hAnsi="Calibri"/>
    </w:rPr>
  </w:style>
  <w:style w:type="paragraph" w:customStyle="1" w:styleId="Styl3">
    <w:name w:val="Styl 3"/>
    <w:basedOn w:val="Styl2"/>
    <w:qFormat/>
    <w:rsid w:val="002D6AD7"/>
    <w:pPr>
      <w:numPr>
        <w:ilvl w:val="2"/>
      </w:numPr>
      <w:tabs>
        <w:tab w:val="clear" w:pos="709"/>
        <w:tab w:val="num" w:pos="360"/>
        <w:tab w:val="num" w:pos="850"/>
        <w:tab w:val="left" w:pos="1701"/>
      </w:tabs>
      <w:ind w:left="1701" w:hanging="992"/>
    </w:pPr>
  </w:style>
  <w:style w:type="character" w:customStyle="1" w:styleId="Nevyeenzmnka1">
    <w:name w:val="Nevyřešená zmínka1"/>
    <w:basedOn w:val="Standardnpsmoodstavce"/>
    <w:uiPriority w:val="99"/>
    <w:semiHidden/>
    <w:unhideWhenUsed/>
    <w:rsid w:val="00403309"/>
    <w:rPr>
      <w:color w:val="605E5C"/>
      <w:shd w:val="clear" w:color="auto" w:fill="E1DFDD"/>
    </w:rPr>
  </w:style>
  <w:style w:type="paragraph" w:customStyle="1" w:styleId="RLsmluvnstrana">
    <w:name w:val="RL smluvní strana"/>
    <w:basedOn w:val="Normln"/>
    <w:next w:val="RLdajeosmluvnstran"/>
    <w:rsid w:val="005218A5"/>
    <w:pPr>
      <w:overflowPunct w:val="0"/>
      <w:autoSpaceDE w:val="0"/>
      <w:autoSpaceDN w:val="0"/>
      <w:adjustRightInd w:val="0"/>
      <w:spacing w:after="120" w:line="280" w:lineRule="exact"/>
      <w:jc w:val="center"/>
      <w:textAlignment w:val="baseline"/>
    </w:pPr>
    <w:rPr>
      <w:rFonts w:ascii="Garamond" w:hAnsi="Garamond"/>
      <w:b/>
      <w:szCs w:val="20"/>
      <w:lang w:eastAsia="en-US"/>
    </w:rPr>
  </w:style>
  <w:style w:type="character" w:customStyle="1" w:styleId="Nevyeenzmnka2">
    <w:name w:val="Nevyřešená zmínka2"/>
    <w:basedOn w:val="Standardnpsmoodstavce"/>
    <w:uiPriority w:val="99"/>
    <w:semiHidden/>
    <w:unhideWhenUsed/>
    <w:rsid w:val="005E66AE"/>
    <w:rPr>
      <w:color w:val="605E5C"/>
      <w:shd w:val="clear" w:color="auto" w:fill="E1DFDD"/>
    </w:rPr>
  </w:style>
  <w:style w:type="character" w:styleId="Nevyeenzmnka">
    <w:name w:val="Unresolved Mention"/>
    <w:basedOn w:val="Standardnpsmoodstavce"/>
    <w:uiPriority w:val="99"/>
    <w:semiHidden/>
    <w:unhideWhenUsed/>
    <w:rsid w:val="00486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5836">
      <w:bodyDiv w:val="1"/>
      <w:marLeft w:val="0"/>
      <w:marRight w:val="0"/>
      <w:marTop w:val="0"/>
      <w:marBottom w:val="0"/>
      <w:divBdr>
        <w:top w:val="none" w:sz="0" w:space="0" w:color="auto"/>
        <w:left w:val="none" w:sz="0" w:space="0" w:color="auto"/>
        <w:bottom w:val="none" w:sz="0" w:space="0" w:color="auto"/>
        <w:right w:val="none" w:sz="0" w:space="0" w:color="auto"/>
      </w:divBdr>
    </w:div>
    <w:div w:id="25954996">
      <w:bodyDiv w:val="1"/>
      <w:marLeft w:val="0"/>
      <w:marRight w:val="0"/>
      <w:marTop w:val="0"/>
      <w:marBottom w:val="0"/>
      <w:divBdr>
        <w:top w:val="none" w:sz="0" w:space="0" w:color="auto"/>
        <w:left w:val="none" w:sz="0" w:space="0" w:color="auto"/>
        <w:bottom w:val="none" w:sz="0" w:space="0" w:color="auto"/>
        <w:right w:val="none" w:sz="0" w:space="0" w:color="auto"/>
      </w:divBdr>
    </w:div>
    <w:div w:id="320037608">
      <w:bodyDiv w:val="1"/>
      <w:marLeft w:val="0"/>
      <w:marRight w:val="0"/>
      <w:marTop w:val="0"/>
      <w:marBottom w:val="0"/>
      <w:divBdr>
        <w:top w:val="none" w:sz="0" w:space="0" w:color="auto"/>
        <w:left w:val="none" w:sz="0" w:space="0" w:color="auto"/>
        <w:bottom w:val="none" w:sz="0" w:space="0" w:color="auto"/>
        <w:right w:val="none" w:sz="0" w:space="0" w:color="auto"/>
      </w:divBdr>
    </w:div>
    <w:div w:id="362440105">
      <w:bodyDiv w:val="1"/>
      <w:marLeft w:val="0"/>
      <w:marRight w:val="0"/>
      <w:marTop w:val="0"/>
      <w:marBottom w:val="0"/>
      <w:divBdr>
        <w:top w:val="none" w:sz="0" w:space="0" w:color="auto"/>
        <w:left w:val="none" w:sz="0" w:space="0" w:color="auto"/>
        <w:bottom w:val="none" w:sz="0" w:space="0" w:color="auto"/>
        <w:right w:val="none" w:sz="0" w:space="0" w:color="auto"/>
      </w:divBdr>
    </w:div>
    <w:div w:id="538009794">
      <w:bodyDiv w:val="1"/>
      <w:marLeft w:val="0"/>
      <w:marRight w:val="0"/>
      <w:marTop w:val="0"/>
      <w:marBottom w:val="0"/>
      <w:divBdr>
        <w:top w:val="none" w:sz="0" w:space="0" w:color="auto"/>
        <w:left w:val="none" w:sz="0" w:space="0" w:color="auto"/>
        <w:bottom w:val="none" w:sz="0" w:space="0" w:color="auto"/>
        <w:right w:val="none" w:sz="0" w:space="0" w:color="auto"/>
      </w:divBdr>
    </w:div>
    <w:div w:id="542714263">
      <w:bodyDiv w:val="1"/>
      <w:marLeft w:val="0"/>
      <w:marRight w:val="0"/>
      <w:marTop w:val="0"/>
      <w:marBottom w:val="0"/>
      <w:divBdr>
        <w:top w:val="none" w:sz="0" w:space="0" w:color="auto"/>
        <w:left w:val="none" w:sz="0" w:space="0" w:color="auto"/>
        <w:bottom w:val="none" w:sz="0" w:space="0" w:color="auto"/>
        <w:right w:val="none" w:sz="0" w:space="0" w:color="auto"/>
      </w:divBdr>
    </w:div>
    <w:div w:id="582418441">
      <w:bodyDiv w:val="1"/>
      <w:marLeft w:val="0"/>
      <w:marRight w:val="0"/>
      <w:marTop w:val="0"/>
      <w:marBottom w:val="0"/>
      <w:divBdr>
        <w:top w:val="none" w:sz="0" w:space="0" w:color="auto"/>
        <w:left w:val="none" w:sz="0" w:space="0" w:color="auto"/>
        <w:bottom w:val="none" w:sz="0" w:space="0" w:color="auto"/>
        <w:right w:val="none" w:sz="0" w:space="0" w:color="auto"/>
      </w:divBdr>
    </w:div>
    <w:div w:id="646780659">
      <w:bodyDiv w:val="1"/>
      <w:marLeft w:val="0"/>
      <w:marRight w:val="0"/>
      <w:marTop w:val="0"/>
      <w:marBottom w:val="0"/>
      <w:divBdr>
        <w:top w:val="none" w:sz="0" w:space="0" w:color="auto"/>
        <w:left w:val="none" w:sz="0" w:space="0" w:color="auto"/>
        <w:bottom w:val="none" w:sz="0" w:space="0" w:color="auto"/>
        <w:right w:val="none" w:sz="0" w:space="0" w:color="auto"/>
      </w:divBdr>
    </w:div>
    <w:div w:id="735131611">
      <w:bodyDiv w:val="1"/>
      <w:marLeft w:val="0"/>
      <w:marRight w:val="0"/>
      <w:marTop w:val="0"/>
      <w:marBottom w:val="0"/>
      <w:divBdr>
        <w:top w:val="none" w:sz="0" w:space="0" w:color="auto"/>
        <w:left w:val="none" w:sz="0" w:space="0" w:color="auto"/>
        <w:bottom w:val="none" w:sz="0" w:space="0" w:color="auto"/>
        <w:right w:val="none" w:sz="0" w:space="0" w:color="auto"/>
      </w:divBdr>
    </w:div>
    <w:div w:id="815148816">
      <w:bodyDiv w:val="1"/>
      <w:marLeft w:val="0"/>
      <w:marRight w:val="0"/>
      <w:marTop w:val="0"/>
      <w:marBottom w:val="0"/>
      <w:divBdr>
        <w:top w:val="none" w:sz="0" w:space="0" w:color="auto"/>
        <w:left w:val="none" w:sz="0" w:space="0" w:color="auto"/>
        <w:bottom w:val="none" w:sz="0" w:space="0" w:color="auto"/>
        <w:right w:val="none" w:sz="0" w:space="0" w:color="auto"/>
      </w:divBdr>
    </w:div>
    <w:div w:id="822965812">
      <w:bodyDiv w:val="1"/>
      <w:marLeft w:val="0"/>
      <w:marRight w:val="0"/>
      <w:marTop w:val="0"/>
      <w:marBottom w:val="0"/>
      <w:divBdr>
        <w:top w:val="none" w:sz="0" w:space="0" w:color="auto"/>
        <w:left w:val="none" w:sz="0" w:space="0" w:color="auto"/>
        <w:bottom w:val="none" w:sz="0" w:space="0" w:color="auto"/>
        <w:right w:val="none" w:sz="0" w:space="0" w:color="auto"/>
      </w:divBdr>
      <w:divsChild>
        <w:div w:id="2095780803">
          <w:marLeft w:val="0"/>
          <w:marRight w:val="0"/>
          <w:marTop w:val="0"/>
          <w:marBottom w:val="0"/>
          <w:divBdr>
            <w:top w:val="none" w:sz="0" w:space="0" w:color="auto"/>
            <w:left w:val="none" w:sz="0" w:space="0" w:color="auto"/>
            <w:bottom w:val="none" w:sz="0" w:space="0" w:color="auto"/>
            <w:right w:val="none" w:sz="0" w:space="0" w:color="auto"/>
          </w:divBdr>
          <w:divsChild>
            <w:div w:id="1877958873">
              <w:marLeft w:val="0"/>
              <w:marRight w:val="0"/>
              <w:marTop w:val="0"/>
              <w:marBottom w:val="0"/>
              <w:divBdr>
                <w:top w:val="none" w:sz="0" w:space="0" w:color="auto"/>
                <w:left w:val="none" w:sz="0" w:space="0" w:color="auto"/>
                <w:bottom w:val="none" w:sz="0" w:space="0" w:color="auto"/>
                <w:right w:val="none" w:sz="0" w:space="0" w:color="auto"/>
              </w:divBdr>
              <w:divsChild>
                <w:div w:id="21715156">
                  <w:marLeft w:val="0"/>
                  <w:marRight w:val="0"/>
                  <w:marTop w:val="0"/>
                  <w:marBottom w:val="0"/>
                  <w:divBdr>
                    <w:top w:val="none" w:sz="0" w:space="0" w:color="auto"/>
                    <w:left w:val="none" w:sz="0" w:space="0" w:color="auto"/>
                    <w:bottom w:val="none" w:sz="0" w:space="0" w:color="auto"/>
                    <w:right w:val="none" w:sz="0" w:space="0" w:color="auto"/>
                  </w:divBdr>
                  <w:divsChild>
                    <w:div w:id="1093091553">
                      <w:marLeft w:val="0"/>
                      <w:marRight w:val="0"/>
                      <w:marTop w:val="0"/>
                      <w:marBottom w:val="0"/>
                      <w:divBdr>
                        <w:top w:val="none" w:sz="0" w:space="0" w:color="auto"/>
                        <w:left w:val="none" w:sz="0" w:space="0" w:color="auto"/>
                        <w:bottom w:val="none" w:sz="0" w:space="0" w:color="auto"/>
                        <w:right w:val="none" w:sz="0" w:space="0" w:color="auto"/>
                      </w:divBdr>
                      <w:divsChild>
                        <w:div w:id="1222056560">
                          <w:marLeft w:val="0"/>
                          <w:marRight w:val="0"/>
                          <w:marTop w:val="0"/>
                          <w:marBottom w:val="0"/>
                          <w:divBdr>
                            <w:top w:val="none" w:sz="0" w:space="0" w:color="auto"/>
                            <w:left w:val="none" w:sz="0" w:space="0" w:color="auto"/>
                            <w:bottom w:val="none" w:sz="0" w:space="0" w:color="auto"/>
                            <w:right w:val="none" w:sz="0" w:space="0" w:color="auto"/>
                          </w:divBdr>
                          <w:divsChild>
                            <w:div w:id="1654261861">
                              <w:marLeft w:val="0"/>
                              <w:marRight w:val="0"/>
                              <w:marTop w:val="0"/>
                              <w:marBottom w:val="0"/>
                              <w:divBdr>
                                <w:top w:val="none" w:sz="0" w:space="0" w:color="auto"/>
                                <w:left w:val="none" w:sz="0" w:space="0" w:color="auto"/>
                                <w:bottom w:val="none" w:sz="0" w:space="0" w:color="auto"/>
                                <w:right w:val="none" w:sz="0" w:space="0" w:color="auto"/>
                              </w:divBdr>
                            </w:div>
                            <w:div w:id="19037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72459">
      <w:bodyDiv w:val="1"/>
      <w:marLeft w:val="0"/>
      <w:marRight w:val="0"/>
      <w:marTop w:val="0"/>
      <w:marBottom w:val="0"/>
      <w:divBdr>
        <w:top w:val="none" w:sz="0" w:space="0" w:color="auto"/>
        <w:left w:val="none" w:sz="0" w:space="0" w:color="auto"/>
        <w:bottom w:val="none" w:sz="0" w:space="0" w:color="auto"/>
        <w:right w:val="none" w:sz="0" w:space="0" w:color="auto"/>
      </w:divBdr>
    </w:div>
    <w:div w:id="916986356">
      <w:bodyDiv w:val="1"/>
      <w:marLeft w:val="0"/>
      <w:marRight w:val="0"/>
      <w:marTop w:val="0"/>
      <w:marBottom w:val="0"/>
      <w:divBdr>
        <w:top w:val="none" w:sz="0" w:space="0" w:color="auto"/>
        <w:left w:val="none" w:sz="0" w:space="0" w:color="auto"/>
        <w:bottom w:val="none" w:sz="0" w:space="0" w:color="auto"/>
        <w:right w:val="none" w:sz="0" w:space="0" w:color="auto"/>
      </w:divBdr>
    </w:div>
    <w:div w:id="918291221">
      <w:bodyDiv w:val="1"/>
      <w:marLeft w:val="0"/>
      <w:marRight w:val="0"/>
      <w:marTop w:val="0"/>
      <w:marBottom w:val="0"/>
      <w:divBdr>
        <w:top w:val="none" w:sz="0" w:space="0" w:color="auto"/>
        <w:left w:val="none" w:sz="0" w:space="0" w:color="auto"/>
        <w:bottom w:val="none" w:sz="0" w:space="0" w:color="auto"/>
        <w:right w:val="none" w:sz="0" w:space="0" w:color="auto"/>
      </w:divBdr>
    </w:div>
    <w:div w:id="940643360">
      <w:bodyDiv w:val="1"/>
      <w:marLeft w:val="0"/>
      <w:marRight w:val="0"/>
      <w:marTop w:val="0"/>
      <w:marBottom w:val="0"/>
      <w:divBdr>
        <w:top w:val="none" w:sz="0" w:space="0" w:color="auto"/>
        <w:left w:val="none" w:sz="0" w:space="0" w:color="auto"/>
        <w:bottom w:val="none" w:sz="0" w:space="0" w:color="auto"/>
        <w:right w:val="none" w:sz="0" w:space="0" w:color="auto"/>
      </w:divBdr>
    </w:div>
    <w:div w:id="990869106">
      <w:bodyDiv w:val="1"/>
      <w:marLeft w:val="0"/>
      <w:marRight w:val="0"/>
      <w:marTop w:val="0"/>
      <w:marBottom w:val="0"/>
      <w:divBdr>
        <w:top w:val="none" w:sz="0" w:space="0" w:color="auto"/>
        <w:left w:val="none" w:sz="0" w:space="0" w:color="auto"/>
        <w:bottom w:val="none" w:sz="0" w:space="0" w:color="auto"/>
        <w:right w:val="none" w:sz="0" w:space="0" w:color="auto"/>
      </w:divBdr>
    </w:div>
    <w:div w:id="1037774757">
      <w:bodyDiv w:val="1"/>
      <w:marLeft w:val="0"/>
      <w:marRight w:val="0"/>
      <w:marTop w:val="0"/>
      <w:marBottom w:val="0"/>
      <w:divBdr>
        <w:top w:val="none" w:sz="0" w:space="0" w:color="auto"/>
        <w:left w:val="none" w:sz="0" w:space="0" w:color="auto"/>
        <w:bottom w:val="none" w:sz="0" w:space="0" w:color="auto"/>
        <w:right w:val="none" w:sz="0" w:space="0" w:color="auto"/>
      </w:divBdr>
    </w:div>
    <w:div w:id="1105005642">
      <w:bodyDiv w:val="1"/>
      <w:marLeft w:val="0"/>
      <w:marRight w:val="0"/>
      <w:marTop w:val="0"/>
      <w:marBottom w:val="0"/>
      <w:divBdr>
        <w:top w:val="none" w:sz="0" w:space="0" w:color="auto"/>
        <w:left w:val="none" w:sz="0" w:space="0" w:color="auto"/>
        <w:bottom w:val="none" w:sz="0" w:space="0" w:color="auto"/>
        <w:right w:val="none" w:sz="0" w:space="0" w:color="auto"/>
      </w:divBdr>
    </w:div>
    <w:div w:id="1197349710">
      <w:bodyDiv w:val="1"/>
      <w:marLeft w:val="0"/>
      <w:marRight w:val="0"/>
      <w:marTop w:val="0"/>
      <w:marBottom w:val="0"/>
      <w:divBdr>
        <w:top w:val="none" w:sz="0" w:space="0" w:color="auto"/>
        <w:left w:val="none" w:sz="0" w:space="0" w:color="auto"/>
        <w:bottom w:val="none" w:sz="0" w:space="0" w:color="auto"/>
        <w:right w:val="none" w:sz="0" w:space="0" w:color="auto"/>
      </w:divBdr>
    </w:div>
    <w:div w:id="1320578253">
      <w:bodyDiv w:val="1"/>
      <w:marLeft w:val="0"/>
      <w:marRight w:val="0"/>
      <w:marTop w:val="0"/>
      <w:marBottom w:val="0"/>
      <w:divBdr>
        <w:top w:val="none" w:sz="0" w:space="0" w:color="auto"/>
        <w:left w:val="none" w:sz="0" w:space="0" w:color="auto"/>
        <w:bottom w:val="none" w:sz="0" w:space="0" w:color="auto"/>
        <w:right w:val="none" w:sz="0" w:space="0" w:color="auto"/>
      </w:divBdr>
    </w:div>
    <w:div w:id="1425767048">
      <w:bodyDiv w:val="1"/>
      <w:marLeft w:val="0"/>
      <w:marRight w:val="0"/>
      <w:marTop w:val="0"/>
      <w:marBottom w:val="0"/>
      <w:divBdr>
        <w:top w:val="none" w:sz="0" w:space="0" w:color="auto"/>
        <w:left w:val="none" w:sz="0" w:space="0" w:color="auto"/>
        <w:bottom w:val="none" w:sz="0" w:space="0" w:color="auto"/>
        <w:right w:val="none" w:sz="0" w:space="0" w:color="auto"/>
      </w:divBdr>
    </w:div>
    <w:div w:id="1507133695">
      <w:bodyDiv w:val="1"/>
      <w:marLeft w:val="0"/>
      <w:marRight w:val="0"/>
      <w:marTop w:val="0"/>
      <w:marBottom w:val="0"/>
      <w:divBdr>
        <w:top w:val="none" w:sz="0" w:space="0" w:color="auto"/>
        <w:left w:val="none" w:sz="0" w:space="0" w:color="auto"/>
        <w:bottom w:val="none" w:sz="0" w:space="0" w:color="auto"/>
        <w:right w:val="none" w:sz="0" w:space="0" w:color="auto"/>
      </w:divBdr>
    </w:div>
    <w:div w:id="1550148215">
      <w:bodyDiv w:val="1"/>
      <w:marLeft w:val="0"/>
      <w:marRight w:val="0"/>
      <w:marTop w:val="0"/>
      <w:marBottom w:val="0"/>
      <w:divBdr>
        <w:top w:val="none" w:sz="0" w:space="0" w:color="auto"/>
        <w:left w:val="none" w:sz="0" w:space="0" w:color="auto"/>
        <w:bottom w:val="none" w:sz="0" w:space="0" w:color="auto"/>
        <w:right w:val="none" w:sz="0" w:space="0" w:color="auto"/>
      </w:divBdr>
    </w:div>
    <w:div w:id="1641226067">
      <w:bodyDiv w:val="1"/>
      <w:marLeft w:val="0"/>
      <w:marRight w:val="0"/>
      <w:marTop w:val="0"/>
      <w:marBottom w:val="0"/>
      <w:divBdr>
        <w:top w:val="none" w:sz="0" w:space="0" w:color="auto"/>
        <w:left w:val="none" w:sz="0" w:space="0" w:color="auto"/>
        <w:bottom w:val="none" w:sz="0" w:space="0" w:color="auto"/>
        <w:right w:val="none" w:sz="0" w:space="0" w:color="auto"/>
      </w:divBdr>
    </w:div>
    <w:div w:id="1728451459">
      <w:bodyDiv w:val="1"/>
      <w:marLeft w:val="0"/>
      <w:marRight w:val="0"/>
      <w:marTop w:val="0"/>
      <w:marBottom w:val="0"/>
      <w:divBdr>
        <w:top w:val="none" w:sz="0" w:space="0" w:color="auto"/>
        <w:left w:val="none" w:sz="0" w:space="0" w:color="auto"/>
        <w:bottom w:val="none" w:sz="0" w:space="0" w:color="auto"/>
        <w:right w:val="none" w:sz="0" w:space="0" w:color="auto"/>
      </w:divBdr>
    </w:div>
    <w:div w:id="2028167348">
      <w:bodyDiv w:val="1"/>
      <w:marLeft w:val="0"/>
      <w:marRight w:val="0"/>
      <w:marTop w:val="0"/>
      <w:marBottom w:val="0"/>
      <w:divBdr>
        <w:top w:val="none" w:sz="0" w:space="0" w:color="auto"/>
        <w:left w:val="none" w:sz="0" w:space="0" w:color="auto"/>
        <w:bottom w:val="none" w:sz="0" w:space="0" w:color="auto"/>
        <w:right w:val="none" w:sz="0" w:space="0" w:color="auto"/>
      </w:divBdr>
    </w:div>
    <w:div w:id="2039311503">
      <w:bodyDiv w:val="1"/>
      <w:marLeft w:val="0"/>
      <w:marRight w:val="0"/>
      <w:marTop w:val="0"/>
      <w:marBottom w:val="0"/>
      <w:divBdr>
        <w:top w:val="none" w:sz="0" w:space="0" w:color="auto"/>
        <w:left w:val="none" w:sz="0" w:space="0" w:color="auto"/>
        <w:bottom w:val="none" w:sz="0" w:space="0" w:color="auto"/>
        <w:right w:val="none" w:sz="0" w:space="0" w:color="auto"/>
      </w:divBdr>
    </w:div>
    <w:div w:id="21256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r.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du_Toit@crr.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crr.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6DAEC-F272-4208-A433-E29696E5DAD7}">
  <ds:schemaRefs>
    <ds:schemaRef ds:uri="http://schemas.openxmlformats.org/officeDocument/2006/bibliography"/>
  </ds:schemaRefs>
</ds:datastoreItem>
</file>

<file path=customXml/itemProps2.xml><?xml version="1.0" encoding="utf-8"?>
<ds:datastoreItem xmlns:ds="http://schemas.openxmlformats.org/officeDocument/2006/customXml" ds:itemID="{66C33D5A-230F-4499-9755-6A59F6B66C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9764E-438F-4092-BAF3-7A3A8D6B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766A84-CAF9-4E4F-AEC0-E1E4B016D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4215</Words>
  <Characters>25379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Výzva</vt:lpstr>
    </vt:vector>
  </TitlesOfParts>
  <Company>MMR</Company>
  <LinksUpToDate>false</LinksUpToDate>
  <CharactersWithSpaces>29535</CharactersWithSpaces>
  <SharedDoc>false</SharedDoc>
  <HLinks>
    <vt:vector size="12" baseType="variant">
      <vt:variant>
        <vt:i4>6160464</vt:i4>
      </vt:variant>
      <vt:variant>
        <vt:i4>3</vt:i4>
      </vt:variant>
      <vt:variant>
        <vt:i4>0</vt:i4>
      </vt:variant>
      <vt:variant>
        <vt:i4>5</vt:i4>
      </vt:variant>
      <vt:variant>
        <vt:lpwstr>http://www.dotaceeu.cz/cs/Microsites/op-technicka-pomoc/OPTP-2014-2020/Dokumenty</vt:lpwstr>
      </vt:variant>
      <vt:variant>
        <vt:lpwstr/>
      </vt:variant>
      <vt:variant>
        <vt:i4>131143</vt:i4>
      </vt:variant>
      <vt:variant>
        <vt:i4>0</vt:i4>
      </vt:variant>
      <vt:variant>
        <vt:i4>0</vt:i4>
      </vt:variant>
      <vt:variant>
        <vt:i4>5</vt:i4>
      </vt:variant>
      <vt:variant>
        <vt:lpwstr>https://nen.nipez.cz/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creator>Vršecký Radek</dc:creator>
  <cp:lastModifiedBy>Bělonožník Zdeněk</cp:lastModifiedBy>
  <cp:revision>4</cp:revision>
  <cp:lastPrinted>2019-08-29T07:36:00Z</cp:lastPrinted>
  <dcterms:created xsi:type="dcterms:W3CDTF">2021-06-22T07:55:00Z</dcterms:created>
  <dcterms:modified xsi:type="dcterms:W3CDTF">2021-06-22T11:31:00Z</dcterms:modified>
</cp:coreProperties>
</file>