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E0" w:rsidRDefault="00100CE0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100CE0" w:rsidRDefault="00100CE0" w:rsidP="00867CE7">
      <w:pPr>
        <w:spacing w:after="0"/>
        <w:rPr>
          <w:noProof/>
        </w:rPr>
      </w:pPr>
      <w:r>
        <w:rPr>
          <w:noProof/>
        </w:rPr>
        <w:t>Katastrální území Hořátev, LV číslo 42, geometrický plán č. 650-20/2020</w:t>
      </w:r>
    </w:p>
    <w:p w:rsidR="00100CE0" w:rsidRDefault="00100CE0" w:rsidP="009208B9">
      <w:pPr>
        <w:rPr>
          <w:noProof/>
        </w:rPr>
      </w:pPr>
      <w:r>
        <w:rPr>
          <w:noProof/>
        </w:rPr>
        <w:t>Pozemky p. č. 383/5, p. č. 1096/7, p. č. 1183/1, p. č. 1183/5, p. č. 1227/41</w:t>
      </w:r>
    </w:p>
    <w:p w:rsidR="00100CE0" w:rsidRDefault="00100CE0" w:rsidP="00867CE7">
      <w:pPr>
        <w:spacing w:after="0"/>
        <w:rPr>
          <w:noProof/>
        </w:rPr>
      </w:pPr>
      <w:r>
        <w:rPr>
          <w:noProof/>
        </w:rPr>
        <w:t>Katastrální území Kamenné Zboží, LV číslo 206, geometrický plán č. 299-051/2020</w:t>
      </w:r>
    </w:p>
    <w:p w:rsidR="00100CE0" w:rsidRDefault="00100CE0" w:rsidP="009208B9">
      <w:pPr>
        <w:rPr>
          <w:noProof/>
        </w:rPr>
      </w:pPr>
      <w:r>
        <w:rPr>
          <w:noProof/>
        </w:rPr>
        <w:t>Pozemek p. č. 446/1</w:t>
      </w:r>
    </w:p>
    <w:p w:rsidR="00100CE0" w:rsidRDefault="00100CE0" w:rsidP="00867CE7">
      <w:pPr>
        <w:spacing w:after="0"/>
        <w:rPr>
          <w:noProof/>
        </w:rPr>
      </w:pPr>
      <w:r>
        <w:rPr>
          <w:noProof/>
        </w:rPr>
        <w:t>Katastrální území Kostelní Lhota, LV číslo 400, geometrický plán č. 775-106/2020</w:t>
      </w:r>
    </w:p>
    <w:p w:rsidR="00100CE0" w:rsidRDefault="00100CE0" w:rsidP="009208B9">
      <w:pPr>
        <w:rPr>
          <w:noProof/>
        </w:rPr>
      </w:pPr>
      <w:r>
        <w:rPr>
          <w:noProof/>
        </w:rPr>
        <w:t>Pozemky p. č. 1541/1 , p. č. 1541/4 , p. č. 1542/1, p. č. 1542/2</w:t>
      </w:r>
    </w:p>
    <w:p w:rsidR="00100CE0" w:rsidRDefault="00100CE0" w:rsidP="00867CE7">
      <w:pPr>
        <w:spacing w:after="0"/>
        <w:rPr>
          <w:noProof/>
        </w:rPr>
      </w:pPr>
      <w:r>
        <w:rPr>
          <w:noProof/>
        </w:rPr>
        <w:t>Katastrální území Kostomlaty nad Labem, L</w:t>
      </w:r>
      <w:bookmarkStart w:id="0" w:name="_GoBack"/>
      <w:bookmarkEnd w:id="0"/>
      <w:r>
        <w:rPr>
          <w:noProof/>
        </w:rPr>
        <w:t>V číslo 36, geometrický plán č. 813-051/2020</w:t>
      </w:r>
    </w:p>
    <w:p w:rsidR="00100CE0" w:rsidRDefault="00100CE0" w:rsidP="009208B9">
      <w:pPr>
        <w:rPr>
          <w:noProof/>
        </w:rPr>
      </w:pPr>
      <w:r>
        <w:rPr>
          <w:noProof/>
        </w:rPr>
        <w:t>Pozemky p. č. 942/23, p. č. 945, p. č. 942/8, p. č. 942/31, p. č. 744/13, p.</w:t>
      </w:r>
      <w:r w:rsidR="00867CE7">
        <w:rPr>
          <w:noProof/>
        </w:rPr>
        <w:t xml:space="preserve"> č. 744/10, p. č. 942/29, p. č. </w:t>
      </w:r>
      <w:r>
        <w:rPr>
          <w:noProof/>
        </w:rPr>
        <w:t>942/30</w:t>
      </w:r>
    </w:p>
    <w:p w:rsidR="00100CE0" w:rsidRDefault="00100CE0" w:rsidP="00867CE7">
      <w:pPr>
        <w:spacing w:after="0"/>
        <w:rPr>
          <w:noProof/>
        </w:rPr>
      </w:pPr>
      <w:r>
        <w:rPr>
          <w:noProof/>
        </w:rPr>
        <w:t>Katastrální území Lány u Kostomlat nad Labem, LV číslo 978, geometrický plán č. 162-051/2020</w:t>
      </w:r>
    </w:p>
    <w:p w:rsidR="00100CE0" w:rsidRDefault="00100CE0" w:rsidP="009208B9">
      <w:pPr>
        <w:rPr>
          <w:noProof/>
        </w:rPr>
      </w:pPr>
      <w:r>
        <w:rPr>
          <w:noProof/>
        </w:rPr>
        <w:t>Pozemky p. č. 357/3, p. č. 400/2, p. č. 357/1, p. č. 400/4, p. č. 332</w:t>
      </w:r>
    </w:p>
    <w:p w:rsidR="00100CE0" w:rsidRDefault="00100CE0" w:rsidP="00867CE7">
      <w:pPr>
        <w:spacing w:after="0"/>
        <w:rPr>
          <w:noProof/>
        </w:rPr>
      </w:pPr>
      <w:r>
        <w:rPr>
          <w:noProof/>
        </w:rPr>
        <w:t>Katastrální území Lysá nad Labem, LV číslo 1437, geometrický plán č. 3594-051/2020</w:t>
      </w:r>
    </w:p>
    <w:p w:rsidR="00C00F0C" w:rsidRDefault="00100CE0" w:rsidP="00C00F0C">
      <w:pPr>
        <w:spacing w:after="0"/>
        <w:rPr>
          <w:noProof/>
        </w:rPr>
      </w:pPr>
      <w:r>
        <w:rPr>
          <w:noProof/>
        </w:rPr>
        <w:t>Pozemky p. č. 2126/1, p. č. 809/2, p. č. 3483/4, p. č. 3483/2, p. č. 364</w:t>
      </w:r>
      <w:r w:rsidR="00C00F0C">
        <w:rPr>
          <w:noProof/>
        </w:rPr>
        <w:t>6, p. č. 3647, p. č. 2126/3</w:t>
      </w:r>
      <w:r>
        <w:rPr>
          <w:noProof/>
        </w:rPr>
        <w:t>, p. č. PK 3387</w:t>
      </w:r>
      <w:r w:rsidR="00C00F0C">
        <w:rPr>
          <w:noProof/>
        </w:rPr>
        <w:t xml:space="preserve"> </w:t>
      </w:r>
      <w:r w:rsidR="00C00F0C">
        <w:rPr>
          <w:noProof/>
        </w:rPr>
        <w:t>a d</w:t>
      </w:r>
      <w:r w:rsidR="00C00F0C">
        <w:rPr>
          <w:noProof/>
        </w:rPr>
        <w:t>ále pak pozemky:</w:t>
      </w:r>
    </w:p>
    <w:p w:rsidR="00100CE0" w:rsidRDefault="00C00F0C" w:rsidP="00C00F0C">
      <w:pPr>
        <w:pStyle w:val="Odstavecseseznamem"/>
        <w:numPr>
          <w:ilvl w:val="0"/>
          <w:numId w:val="1"/>
        </w:numPr>
        <w:tabs>
          <w:tab w:val="left" w:pos="284"/>
        </w:tabs>
        <w:spacing w:after="0"/>
        <w:ind w:left="0" w:hanging="11"/>
        <w:rPr>
          <w:noProof/>
        </w:rPr>
      </w:pPr>
      <w:r>
        <w:rPr>
          <w:noProof/>
        </w:rPr>
        <w:t>p. č. 2126/2</w:t>
      </w:r>
      <w:r>
        <w:rPr>
          <w:noProof/>
        </w:rPr>
        <w:t xml:space="preserve"> a p. č. 2126/43</w:t>
      </w:r>
      <w:r w:rsidRPr="00E04530">
        <w:rPr>
          <w:noProof/>
        </w:rPr>
        <w:t xml:space="preserve">, které vznikly z rozdělení původního pozemku p. č. </w:t>
      </w:r>
      <w:r>
        <w:rPr>
          <w:noProof/>
        </w:rPr>
        <w:t>2126/2</w:t>
      </w:r>
    </w:p>
    <w:p w:rsidR="00C00F0C" w:rsidRDefault="00C00F0C" w:rsidP="009208B9">
      <w:pPr>
        <w:pStyle w:val="Odstavecseseznamem"/>
        <w:numPr>
          <w:ilvl w:val="0"/>
          <w:numId w:val="1"/>
        </w:numPr>
        <w:tabs>
          <w:tab w:val="left" w:pos="284"/>
        </w:tabs>
        <w:ind w:left="0" w:hanging="11"/>
        <w:rPr>
          <w:noProof/>
        </w:rPr>
      </w:pPr>
      <w:r>
        <w:rPr>
          <w:noProof/>
        </w:rPr>
        <w:t>p. č. 2126/2</w:t>
      </w:r>
      <w:r>
        <w:rPr>
          <w:noProof/>
        </w:rPr>
        <w:t>3, 2126/45 a p. č. 2126/46</w:t>
      </w:r>
      <w:r w:rsidRPr="00E04530">
        <w:rPr>
          <w:noProof/>
        </w:rPr>
        <w:t xml:space="preserve">, které vznikly z rozdělení původního pozemku p. č. </w:t>
      </w:r>
      <w:r>
        <w:rPr>
          <w:noProof/>
        </w:rPr>
        <w:t>2126/23</w:t>
      </w:r>
    </w:p>
    <w:p w:rsidR="00100CE0" w:rsidRDefault="00100CE0" w:rsidP="00867CE7">
      <w:pPr>
        <w:spacing w:after="0"/>
        <w:rPr>
          <w:noProof/>
        </w:rPr>
      </w:pPr>
      <w:r>
        <w:rPr>
          <w:noProof/>
        </w:rPr>
        <w:t>Katastrální území Ostrá, LV číslo 29, geometrický plán č. 849-051/2020</w:t>
      </w:r>
    </w:p>
    <w:p w:rsidR="00100CE0" w:rsidRDefault="00100CE0" w:rsidP="009208B9">
      <w:pPr>
        <w:rPr>
          <w:noProof/>
        </w:rPr>
      </w:pPr>
      <w:r>
        <w:rPr>
          <w:noProof/>
        </w:rPr>
        <w:t>Pozemky p. č. 1189/12, p. č. 820/3, p. č. 821/11, p. č. 821/14, p. č. 844/4, p. č. 1214/4, p. č. 1189/24, p. č. 1189/38, p. č. 1189/16, p. č. 1189/35</w:t>
      </w:r>
    </w:p>
    <w:p w:rsidR="00100CE0" w:rsidRDefault="00100CE0" w:rsidP="00867CE7">
      <w:pPr>
        <w:spacing w:after="0"/>
        <w:rPr>
          <w:noProof/>
        </w:rPr>
      </w:pPr>
      <w:r>
        <w:rPr>
          <w:noProof/>
        </w:rPr>
        <w:t>Katastrální území Sadská, LV číslo 1616, geometrický plán č. 2795-20/2020</w:t>
      </w:r>
    </w:p>
    <w:p w:rsidR="00100CE0" w:rsidRDefault="00100CE0" w:rsidP="009208B9">
      <w:pPr>
        <w:rPr>
          <w:noProof/>
        </w:rPr>
      </w:pPr>
      <w:r>
        <w:rPr>
          <w:noProof/>
        </w:rPr>
        <w:t>Pozemky p. č. st. 1186, p. č. 1782/1, p. č. 1782/2, p. č. 1783, p. č. 2404/10, p. č. 2404/17</w:t>
      </w:r>
    </w:p>
    <w:p w:rsidR="00100CE0" w:rsidRDefault="00100CE0" w:rsidP="00867CE7">
      <w:pPr>
        <w:spacing w:after="0"/>
        <w:rPr>
          <w:noProof/>
        </w:rPr>
      </w:pPr>
      <w:r>
        <w:rPr>
          <w:noProof/>
        </w:rPr>
        <w:t>Katastrální území Třebestovice, LV číslo 48, geometrický plán č. 712-20/2020</w:t>
      </w:r>
    </w:p>
    <w:p w:rsidR="00100CE0" w:rsidRDefault="00100CE0" w:rsidP="009208B9">
      <w:pPr>
        <w:rPr>
          <w:noProof/>
        </w:rPr>
      </w:pPr>
      <w:r>
        <w:rPr>
          <w:noProof/>
        </w:rPr>
        <w:t>Pozemky p. č. 674/3, p. č. 674/4, p. č. 674/5, p. č. 674/6</w:t>
      </w:r>
    </w:p>
    <w:p w:rsidR="00100CE0" w:rsidRDefault="00100CE0" w:rsidP="00867CE7">
      <w:pPr>
        <w:spacing w:after="0"/>
        <w:rPr>
          <w:noProof/>
        </w:rPr>
      </w:pPr>
      <w:r>
        <w:rPr>
          <w:noProof/>
        </w:rPr>
        <w:t>Katastrální území Zvěřínek, LV číslo 137, geometrický plán č. 304-20/2020</w:t>
      </w:r>
    </w:p>
    <w:p w:rsidR="00100CE0" w:rsidRDefault="00100CE0" w:rsidP="009208B9">
      <w:pPr>
        <w:rPr>
          <w:noProof/>
        </w:rPr>
      </w:pPr>
      <w:r>
        <w:rPr>
          <w:noProof/>
        </w:rPr>
        <w:t>Pozemky p. č. 203/5, p. č. 382/1</w:t>
      </w:r>
    </w:p>
    <w:p w:rsidR="00100CE0" w:rsidRDefault="00100CE0">
      <w:pPr>
        <w:sectPr w:rsidR="00100CE0" w:rsidSect="00100CE0">
          <w:foot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00CE0" w:rsidRDefault="00100CE0"/>
    <w:sectPr w:rsidR="00100CE0" w:rsidSect="00100CE0">
      <w:footerReference w:type="default" r:id="rId9"/>
      <w:head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A0" w:rsidRDefault="006B35A0" w:rsidP="00340421">
      <w:pPr>
        <w:spacing w:after="0" w:line="240" w:lineRule="auto"/>
      </w:pPr>
      <w:r>
        <w:separator/>
      </w:r>
    </w:p>
  </w:endnote>
  <w:endnote w:type="continuationSeparator" w:id="0">
    <w:p w:rsidR="006B35A0" w:rsidRDefault="006B35A0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CE0" w:rsidRDefault="00100CE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00CE0" w:rsidRDefault="00100C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6B35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A0" w:rsidRDefault="006B35A0" w:rsidP="00340421">
      <w:pPr>
        <w:spacing w:after="0" w:line="240" w:lineRule="auto"/>
      </w:pPr>
      <w:r>
        <w:separator/>
      </w:r>
    </w:p>
  </w:footnote>
  <w:footnote w:type="continuationSeparator" w:id="0">
    <w:p w:rsidR="006B35A0" w:rsidRDefault="006B35A0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CE0" w:rsidRPr="00FF6B9A" w:rsidRDefault="00100CE0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21/382/073</w:t>
    </w:r>
    <w:r>
      <w:tab/>
    </w:r>
    <w:r>
      <w:tab/>
    </w:r>
    <w:r w:rsidRPr="00BF40DB">
      <w:t>Příloha č. 1</w:t>
    </w:r>
  </w:p>
  <w:p w:rsidR="00100CE0" w:rsidRPr="00FF6B9A" w:rsidRDefault="00100CE0">
    <w:pPr>
      <w:pStyle w:val="Zhlav"/>
      <w:rPr>
        <w:color w:val="000000"/>
      </w:rPr>
    </w:pPr>
    <w:r w:rsidRPr="00FF6B9A">
      <w:rPr>
        <w:color w:val="000000"/>
      </w:rPr>
      <w:t>č.j. smlouvy:</w:t>
    </w:r>
    <w:r w:rsidR="001E0C7E" w:rsidRPr="001E0C7E">
      <w:t xml:space="preserve"> </w:t>
    </w:r>
    <w:r w:rsidR="001E0C7E" w:rsidRPr="001E0C7E">
      <w:rPr>
        <w:color w:val="000000"/>
      </w:rPr>
      <w:t>5550/2021-SŽ-OŘ PHA-OP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BF40DB">
      <w:t>21/382/073</w:t>
    </w:r>
    <w:r w:rsidR="00340421">
      <w:tab/>
    </w:r>
    <w:r w:rsidR="00340421">
      <w:tab/>
    </w:r>
    <w:r w:rsidR="00340421" w:rsidRPr="00BF40DB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63AC"/>
    <w:multiLevelType w:val="hybridMultilevel"/>
    <w:tmpl w:val="D9A88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00CE0"/>
    <w:rsid w:val="0013708A"/>
    <w:rsid w:val="001E0C7E"/>
    <w:rsid w:val="00340421"/>
    <w:rsid w:val="00355758"/>
    <w:rsid w:val="0056773C"/>
    <w:rsid w:val="006B35A0"/>
    <w:rsid w:val="006B5087"/>
    <w:rsid w:val="00867CE7"/>
    <w:rsid w:val="00A80255"/>
    <w:rsid w:val="00B07AEE"/>
    <w:rsid w:val="00BA49DD"/>
    <w:rsid w:val="00BF40DB"/>
    <w:rsid w:val="00C00F0C"/>
    <w:rsid w:val="00DB5CE5"/>
    <w:rsid w:val="00F30EFA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087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00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3</cp:revision>
  <cp:lastPrinted>2021-02-10T14:28:00Z</cp:lastPrinted>
  <dcterms:created xsi:type="dcterms:W3CDTF">2021-04-30T06:58:00Z</dcterms:created>
  <dcterms:modified xsi:type="dcterms:W3CDTF">2021-06-03T10:21:00Z</dcterms:modified>
</cp:coreProperties>
</file>