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352ABCE2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439CF089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76C487B7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6C97706A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5C5E3B5F" w14:textId="2C88EFE0" w:rsidR="00EE4EFB" w:rsidRPr="00C3658E" w:rsidRDefault="005C5212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Luděk Kos</w:t>
      </w:r>
    </w:p>
    <w:p w14:paraId="2618A293" w14:textId="16B9D366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5C5212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521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>
        <w:rPr>
          <w:rFonts w:asciiTheme="minorHAnsi" w:hAnsiTheme="minorHAnsi" w:cstheme="minorHAnsi"/>
          <w:sz w:val="22"/>
          <w:szCs w:val="22"/>
          <w:lang w:eastAsia="en-US" w:bidi="en-US"/>
        </w:rPr>
        <w:t>Luďkem Kosem</w:t>
      </w:r>
    </w:p>
    <w:p w14:paraId="1A21ACEF" w14:textId="7E7C1DA3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se </w:t>
      </w:r>
      <w:r w:rsidR="00EA263D">
        <w:rPr>
          <w:rFonts w:asciiTheme="minorHAnsi" w:hAnsiTheme="minorHAnsi" w:cstheme="minorHAnsi"/>
          <w:sz w:val="22"/>
          <w:szCs w:val="22"/>
          <w:lang w:eastAsia="cs-CZ"/>
        </w:rPr>
        <w:t>sídlem</w:t>
      </w:r>
      <w:r w:rsidR="005C5212"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 podnikání: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Prušánecká 2, 628 00, Brno</w:t>
      </w:r>
    </w:p>
    <w:p w14:paraId="18F403E6" w14:textId="64F6E629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72391081</w:t>
      </w:r>
    </w:p>
    <w:p w14:paraId="6446556F" w14:textId="3AE00697" w:rsidR="00EE4EFB" w:rsidRPr="00575925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---</w:t>
      </w:r>
    </w:p>
    <w:p w14:paraId="79487D14" w14:textId="40B26CEB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75925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75925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C5212" w:rsidRPr="00575925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51EFEA46" w14:textId="40250E57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 w:rsidR="00EA263D" w:rsidRPr="00A27562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EA263D" w:rsidRPr="00A27562">
        <w:rPr>
          <w:rFonts w:asciiTheme="minorHAnsi" w:hAnsiTheme="minorHAnsi" w:cstheme="minorHAnsi"/>
          <w:sz w:val="22"/>
          <w:szCs w:val="22"/>
          <w:lang w:eastAsia="en-US" w:bidi="en-US"/>
        </w:rPr>
        <w:t>živnostenském rejstříku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BFB53DF" w14:textId="08C072F2" w:rsidR="00EE4EFB" w:rsidRPr="00C3658E" w:rsidRDefault="00EE4EFB" w:rsidP="00EE4EFB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27562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A27562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73CD870C" w14:textId="5A0658B2" w:rsidR="00EE4EFB" w:rsidRPr="00C3658E" w:rsidRDefault="00575925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C3658E"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C2CD13" w14:textId="77777777" w:rsidR="00EE4EFB" w:rsidRPr="00C3658E" w:rsidRDefault="00EE4EFB" w:rsidP="00EE4EFB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C3658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C3658E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2253EA68" w:rsidR="00FF4B54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Smlouva je uzavřena na základě výsledků </w:t>
      </w:r>
      <w:r w:rsidR="00EA263D">
        <w:rPr>
          <w:rFonts w:asciiTheme="minorHAnsi" w:hAnsiTheme="minorHAnsi" w:cstheme="minorHAnsi"/>
          <w:bCs/>
          <w:sz w:val="22"/>
          <w:szCs w:val="22"/>
        </w:rPr>
        <w:t>průzkumu trhu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s názvem 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75925">
        <w:rPr>
          <w:rFonts w:asciiTheme="minorHAnsi" w:hAnsiTheme="minorHAnsi" w:cstheme="minorHAnsi"/>
          <w:b/>
          <w:bCs/>
          <w:sz w:val="22"/>
          <w:szCs w:val="22"/>
        </w:rPr>
        <w:t>Instalatérské práce</w:t>
      </w:r>
      <w:r w:rsidR="00466A2D" w:rsidRPr="002B007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EA26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66A2D" w:rsidRPr="000B5F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2A4C219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jsou instalatérské práce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575925">
        <w:rPr>
          <w:rFonts w:asciiTheme="minorHAnsi" w:hAnsiTheme="minorHAnsi" w:cstheme="minorHAnsi"/>
          <w:sz w:val="22"/>
          <w:szCs w:val="22"/>
        </w:rPr>
        <w:t>é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466A2D">
        <w:rPr>
          <w:rFonts w:asciiTheme="minorHAnsi" w:hAnsiTheme="minorHAnsi" w:cstheme="minorHAnsi"/>
          <w:sz w:val="22"/>
          <w:szCs w:val="22"/>
        </w:rPr>
        <w:t>ou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22DABBAE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</w:t>
      </w:r>
      <w:proofErr w:type="gramStart"/>
      <w:r w:rsidR="00192FE5" w:rsidRPr="00C3658E">
        <w:rPr>
          <w:rFonts w:asciiTheme="minorHAnsi" w:hAnsiTheme="minorHAnsi" w:cstheme="minorHAnsi"/>
          <w:sz w:val="22"/>
          <w:szCs w:val="22"/>
        </w:rPr>
        <w:t xml:space="preserve">zavazuje 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>pro</w:t>
      </w:r>
      <w:proofErr w:type="gramEnd"/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085780BA" w:rsidR="002E514B" w:rsidRDefault="002E514B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Instalatérské práce:</w:t>
      </w:r>
    </w:p>
    <w:p w14:paraId="1FF204A9" w14:textId="6ABA0D29" w:rsidR="002E514B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2E514B">
        <w:rPr>
          <w:rFonts w:asciiTheme="minorHAnsi" w:hAnsiTheme="minorHAnsi" w:cstheme="minorHAnsi"/>
          <w:sz w:val="22"/>
          <w:szCs w:val="22"/>
        </w:rPr>
        <w:t>Výměna potrubí zpátečky TUV z výměníkové stanice k hlavnímu rozvodu vody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E97BD46" w14:textId="520C10AF" w:rsidR="002E514B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2E514B">
        <w:rPr>
          <w:rFonts w:asciiTheme="minorHAnsi" w:hAnsiTheme="minorHAnsi" w:cstheme="minorHAnsi"/>
          <w:sz w:val="22"/>
          <w:szCs w:val="22"/>
        </w:rPr>
        <w:t>oprava nefunkční vodovodní stoupačky a nevyhovujících vodovodních odpadů, zajišťující přívod vody ze suterénu budovy do místností 105, 106, chodba 2.NP u 206, 206, chodba 3.NP u 307, 307, 407, 427. Výměna vadného umývadla v místnostech: 105, 307, 407, 427. Demontáž a opětovná montáž umývadla v místnostech: chodba 2.NP u 206, 206, 3.NP u 307. Výměna vodovodní baterie v místnostech 105, chodba 2.NP u 206, 206, chodba 3.NP u 307, 307, 407, 427. V místnosti 106 ponechat vývody na vodu a odpad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3E8EAFB" w14:textId="7F5CBBB0" w:rsidR="002E514B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2E514B">
        <w:rPr>
          <w:rFonts w:asciiTheme="minorHAnsi" w:hAnsiTheme="minorHAnsi" w:cstheme="minorHAnsi"/>
          <w:sz w:val="22"/>
          <w:szCs w:val="22"/>
        </w:rPr>
        <w:t>oprava nefunkční vodovodní stoupačky a nevyhovujících vodovodních odpadů, zajišťující přívod vody do místností 334, 428. V místnostech výměna umývadla, ohřívače původní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6984509" w14:textId="7E288138" w:rsidR="002E514B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2E514B">
        <w:rPr>
          <w:rFonts w:asciiTheme="minorHAnsi" w:hAnsiTheme="minorHAnsi" w:cstheme="minorHAnsi"/>
          <w:sz w:val="22"/>
          <w:szCs w:val="22"/>
        </w:rPr>
        <w:t>oprava nefunkční vodovodní stupačky a nevyhovujících vodovodních odpadů, zajišťující přívod vody do místností 219, 316 a 416. V místnosti 219 výměna rozvodů vody včetně nádržky WC určené k zazdění, napojení stávajících rozvodů do místnosti 316, v místnosti 416 demontáž a opětovná montáž umývadla a vodovodní baterie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2F232C8" w14:textId="63147499" w:rsidR="002E514B" w:rsidRPr="00C3658E" w:rsidRDefault="002E514B" w:rsidP="002E514B">
      <w:pPr>
        <w:pStyle w:val="Zkladntext"/>
        <w:widowControl w:val="0"/>
        <w:numPr>
          <w:ilvl w:val="0"/>
          <w:numId w:val="19"/>
        </w:numPr>
        <w:tabs>
          <w:tab w:val="left" w:pos="0"/>
        </w:tabs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E514B">
        <w:rPr>
          <w:rFonts w:asciiTheme="minorHAnsi" w:hAnsiTheme="minorHAnsi" w:cstheme="minorHAnsi"/>
          <w:sz w:val="22"/>
          <w:szCs w:val="22"/>
        </w:rPr>
        <w:t>prava části nefunkční vodovodní stupačky a nevyhovujících vodovodních odpadů z místnosti 516 do místnosti 611.</w:t>
      </w: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65A65908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6046D444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2E514B" w:rsidRPr="00666399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162 895,-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06A080" w14:textId="61CAEFE9" w:rsidR="006E0842" w:rsidRPr="00C3658E" w:rsidRDefault="002E514B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je konečná. Zhotovitel není plátce DPH</w:t>
      </w:r>
      <w:r w:rsidR="006E0842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481C21" w14:textId="77777777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80801" w14:textId="5347D174" w:rsidR="0033406D" w:rsidRPr="00EA263D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="0033406D" w:rsidRPr="00EA263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34B9FF6B" w14:textId="266548BE" w:rsidR="00A30076" w:rsidRDefault="00A3007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0076">
        <w:rPr>
          <w:rFonts w:asciiTheme="minorHAnsi" w:hAnsiTheme="minorHAnsi" w:cstheme="minorHAnsi"/>
          <w:sz w:val="22"/>
          <w:szCs w:val="22"/>
        </w:rPr>
        <w:t>Smluvní strany se dohodly, že cena díla bude uhrazena ve dvou etapách. První část bude uhrazena na základě reálně provedených a předaných prací objednateli. Druhá část bude uhrazena po převzetí kompletního díla.</w:t>
      </w:r>
    </w:p>
    <w:p w14:paraId="77A24FA3" w14:textId="6DD6455D" w:rsidR="008257B6" w:rsidRPr="00C3658E" w:rsidRDefault="008257B6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897FEE" w:rsidRPr="00C3658E">
        <w:rPr>
          <w:rFonts w:asciiTheme="minorHAnsi" w:hAnsiTheme="minorHAnsi" w:cstheme="minorHAnsi"/>
          <w:sz w:val="22"/>
          <w:szCs w:val="22"/>
        </w:rPr>
        <w:t>C</w:t>
      </w:r>
      <w:r w:rsidRPr="00C3658E">
        <w:rPr>
          <w:rFonts w:asciiTheme="minorHAnsi" w:hAnsiTheme="minorHAnsi" w:cstheme="minorHAnsi"/>
          <w:sz w:val="22"/>
          <w:szCs w:val="22"/>
        </w:rPr>
        <w:t>eny bud</w:t>
      </w:r>
      <w:r w:rsidR="00A3007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A263D">
        <w:rPr>
          <w:rFonts w:asciiTheme="minorHAnsi" w:hAnsiTheme="minorHAnsi" w:cstheme="minorHAnsi"/>
          <w:sz w:val="22"/>
          <w:szCs w:val="22"/>
        </w:rPr>
        <w:t>řádné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doklad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="00B90BFD" w:rsidRPr="00C3658E">
        <w:rPr>
          <w:rFonts w:asciiTheme="minorHAnsi" w:hAnsiTheme="minorHAnsi" w:cstheme="minorHAnsi"/>
          <w:sz w:val="22"/>
          <w:szCs w:val="22"/>
        </w:rPr>
        <w:t xml:space="preserve"> s </w:t>
      </w:r>
      <w:r w:rsidRPr="00C3658E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C3658E">
        <w:rPr>
          <w:rFonts w:asciiTheme="minorHAnsi" w:hAnsiTheme="minorHAnsi" w:cstheme="minorHAnsi"/>
          <w:sz w:val="22"/>
          <w:szCs w:val="22"/>
        </w:rPr>
        <w:t>m</w:t>
      </w:r>
      <w:r w:rsidRPr="00C3658E">
        <w:rPr>
          <w:rFonts w:asciiTheme="minorHAnsi" w:hAnsiTheme="minorHAnsi" w:cstheme="minorHAnsi"/>
          <w:sz w:val="22"/>
          <w:szCs w:val="22"/>
        </w:rPr>
        <w:t>i stanoven</w:t>
      </w:r>
      <w:r w:rsidR="00B90BFD" w:rsidRPr="00C3658E">
        <w:rPr>
          <w:rFonts w:asciiTheme="minorHAnsi" w:hAnsiTheme="minorHAnsi" w:cstheme="minorHAnsi"/>
          <w:sz w:val="22"/>
          <w:szCs w:val="22"/>
        </w:rPr>
        <w:t>ými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B90BFD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“), kter</w:t>
      </w:r>
      <w:r w:rsidR="00F1782D" w:rsidRPr="00C3658E">
        <w:rPr>
          <w:rFonts w:asciiTheme="minorHAnsi" w:hAnsiTheme="minorHAnsi" w:cstheme="minorHAnsi"/>
          <w:sz w:val="22"/>
          <w:szCs w:val="22"/>
        </w:rPr>
        <w:t>ý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A30076">
        <w:rPr>
          <w:rFonts w:asciiTheme="minorHAnsi" w:hAnsiTheme="minorHAnsi" w:cstheme="minorHAnsi"/>
          <w:sz w:val="22"/>
          <w:szCs w:val="22"/>
        </w:rPr>
        <w:t>,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A30076">
        <w:rPr>
          <w:rFonts w:asciiTheme="minorHAnsi" w:hAnsiTheme="minorHAnsi" w:cstheme="minorHAnsi"/>
          <w:sz w:val="22"/>
          <w:szCs w:val="22"/>
        </w:rPr>
        <w:t xml:space="preserve">nebo jeho části,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</w:t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dle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70218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C3658E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C3658E">
        <w:rPr>
          <w:rFonts w:asciiTheme="minorHAnsi" w:hAnsiTheme="minorHAnsi" w:cstheme="minorHAnsi"/>
          <w:sz w:val="22"/>
          <w:szCs w:val="22"/>
        </w:rPr>
        <w:t>Protokol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, nebo jeho </w:t>
      </w:r>
      <w:proofErr w:type="gramStart"/>
      <w:r w:rsidR="00A30076">
        <w:rPr>
          <w:rFonts w:asciiTheme="minorHAnsi" w:hAnsiTheme="minorHAnsi" w:cstheme="minorHAnsi"/>
          <w:sz w:val="22"/>
          <w:szCs w:val="22"/>
        </w:rPr>
        <w:t xml:space="preserve">části, </w:t>
      </w:r>
      <w:r w:rsidR="00D56435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C3658E">
        <w:rPr>
          <w:rFonts w:asciiTheme="minorHAnsi" w:hAnsiTheme="minorHAnsi" w:cstheme="minorHAnsi"/>
          <w:sz w:val="22"/>
          <w:szCs w:val="22"/>
        </w:rPr>
        <w:t>dle</w:t>
      </w:r>
      <w:proofErr w:type="gramEnd"/>
      <w:r w:rsidR="00FD5BA2" w:rsidRPr="00C3658E">
        <w:rPr>
          <w:rFonts w:asciiTheme="minorHAnsi" w:hAnsiTheme="minorHAnsi" w:cstheme="minorHAnsi"/>
          <w:sz w:val="22"/>
          <w:szCs w:val="22"/>
        </w:rPr>
        <w:t xml:space="preserve"> čl. </w:t>
      </w:r>
      <w:r w:rsidR="001A19F9">
        <w:fldChar w:fldCharType="begin"/>
      </w:r>
      <w:r w:rsidR="001A19F9">
        <w:instrText xml:space="preserve"> REF _Ref20923856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XII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_Ref20923861 \r \h  \* MERGEFORMAT </w:instrText>
      </w:r>
      <w:r w:rsidR="001A19F9">
        <w:fldChar w:fldCharType="separate"/>
      </w:r>
      <w:r w:rsidR="005C5212">
        <w:t>2</w:t>
      </w:r>
      <w:r w:rsidR="001A19F9">
        <w:fldChar w:fldCharType="end"/>
      </w:r>
      <w:r w:rsidR="00FD5BA2" w:rsidRPr="00C3658E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C3658E">
        <w:rPr>
          <w:rFonts w:asciiTheme="minorHAnsi" w:hAnsiTheme="minorHAnsi" w:cstheme="minorHAnsi"/>
          <w:sz w:val="22"/>
          <w:szCs w:val="22"/>
        </w:rPr>
        <w:t>bude přílohou Faktury.</w:t>
      </w:r>
    </w:p>
    <w:p w14:paraId="28D61AF3" w14:textId="602DBAB6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Splatnost Faktur je </w:t>
      </w:r>
      <w:r w:rsidR="008257B6" w:rsidRPr="00C3658E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C3658E">
        <w:rPr>
          <w:rFonts w:asciiTheme="minorHAnsi" w:hAnsiTheme="minorHAnsi" w:cstheme="minorHAnsi"/>
          <w:sz w:val="22"/>
          <w:szCs w:val="22"/>
        </w:rPr>
        <w:t> </w:t>
      </w:r>
      <w:r w:rsidR="007F5494">
        <w:rPr>
          <w:rFonts w:asciiTheme="minorHAnsi" w:hAnsiTheme="minorHAnsi" w:cstheme="minorHAnsi"/>
          <w:sz w:val="22"/>
          <w:szCs w:val="22"/>
        </w:rPr>
        <w:t>30</w:t>
      </w:r>
      <w:r w:rsidR="007F5494" w:rsidRPr="00C3658E">
        <w:rPr>
          <w:rFonts w:asciiTheme="minorHAnsi" w:hAnsiTheme="minorHAnsi" w:cstheme="minorHAnsi"/>
          <w:sz w:val="22"/>
          <w:szCs w:val="22"/>
        </w:rPr>
        <w:t> 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i, a to bezhotovostně na účet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8257B6" w:rsidRPr="00C3658E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8257B6" w:rsidRPr="00C3658E">
        <w:rPr>
          <w:rFonts w:asciiTheme="minorHAnsi" w:hAnsiTheme="minorHAnsi" w:cstheme="minorHAnsi"/>
          <w:sz w:val="22"/>
          <w:szCs w:val="22"/>
        </w:rPr>
        <w:t>ě.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C3658E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C3658E">
        <w:rPr>
          <w:rFonts w:asciiTheme="minorHAnsi" w:hAnsiTheme="minorHAnsi" w:cstheme="minorHAnsi"/>
          <w:sz w:val="22"/>
          <w:szCs w:val="22"/>
        </w:rPr>
        <w:t>o předání a převzetí Díla</w:t>
      </w:r>
      <w:r w:rsidR="00A30076">
        <w:rPr>
          <w:rFonts w:asciiTheme="minorHAnsi" w:hAnsiTheme="minorHAnsi" w:cstheme="minorHAnsi"/>
          <w:sz w:val="22"/>
          <w:szCs w:val="22"/>
        </w:rPr>
        <w:t>, nebo jeho části,</w:t>
      </w:r>
      <w:r w:rsidRPr="00C3658E">
        <w:rPr>
          <w:rFonts w:asciiTheme="minorHAnsi" w:hAnsiTheme="minorHAnsi" w:cstheme="minorHAnsi"/>
          <w:sz w:val="22"/>
          <w:szCs w:val="22"/>
        </w:rPr>
        <w:t xml:space="preserve"> Smluvními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stranami.</w:t>
      </w:r>
    </w:p>
    <w:p w14:paraId="38D4A422" w14:textId="2B573018" w:rsidR="008257B6" w:rsidRPr="00C3658E" w:rsidRDefault="00B90BFD" w:rsidP="0038487E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</w:t>
      </w:r>
      <w:r w:rsidR="00A30076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vrátit do data její</w:t>
      </w:r>
      <w:r w:rsidR="00A30076">
        <w:rPr>
          <w:rFonts w:asciiTheme="minorHAnsi" w:hAnsiTheme="minorHAnsi" w:cstheme="minorHAnsi"/>
          <w:sz w:val="22"/>
          <w:szCs w:val="22"/>
        </w:rPr>
        <w:t>ch</w:t>
      </w:r>
      <w:r w:rsidRPr="00C3658E">
        <w:rPr>
          <w:rFonts w:asciiTheme="minorHAnsi" w:hAnsiTheme="minorHAnsi" w:cstheme="minorHAnsi"/>
          <w:sz w:val="22"/>
          <w:szCs w:val="22"/>
        </w:rPr>
        <w:t xml:space="preserve"> splatnost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>, jestliže obsahuj</w:t>
      </w:r>
      <w:r w:rsidR="00A30076">
        <w:rPr>
          <w:rFonts w:asciiTheme="minorHAnsi" w:hAnsiTheme="minorHAnsi" w:cstheme="minorHAnsi"/>
          <w:sz w:val="22"/>
          <w:szCs w:val="22"/>
        </w:rPr>
        <w:t>í</w:t>
      </w:r>
      <w:r w:rsidRPr="00C3658E">
        <w:rPr>
          <w:rFonts w:asciiTheme="minorHAnsi" w:hAnsiTheme="minorHAnsi" w:cstheme="minorHAnsi"/>
          <w:sz w:val="22"/>
          <w:szCs w:val="22"/>
        </w:rPr>
        <w:t xml:space="preserve"> nesprávné či neúplné údaje. V takovém případě se lhůta splatnosti přeruší. Nová lhůta splatnosti začne plynout ode dne doručení opravené </w:t>
      </w:r>
      <w:r w:rsidR="00D57993" w:rsidRPr="00C3658E">
        <w:rPr>
          <w:rFonts w:asciiTheme="minorHAnsi" w:hAnsiTheme="minorHAnsi" w:cstheme="minorHAnsi"/>
          <w:sz w:val="22"/>
          <w:szCs w:val="22"/>
        </w:rPr>
        <w:t>F</w:t>
      </w:r>
      <w:r w:rsidRPr="00C3658E">
        <w:rPr>
          <w:rFonts w:asciiTheme="minorHAnsi" w:hAnsiTheme="minorHAnsi" w:cstheme="minorHAnsi"/>
          <w:sz w:val="22"/>
          <w:szCs w:val="22"/>
        </w:rPr>
        <w:t>aktury Objednateli.</w:t>
      </w:r>
    </w:p>
    <w:p w14:paraId="50A98D9C" w14:textId="77777777" w:rsidR="002A54D0" w:rsidRPr="00C3658E" w:rsidRDefault="002A54D0" w:rsidP="0038487E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Peněžitý závazek (dluh)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se považuje za splněný v den, kdy je dlužná částka odepsána z účtu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e. Jestliže dojde z důvodů na straně banky k prodlení s proveditelnou platbou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y, není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2531"/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3A3D181F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C3658E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C3658E">
        <w:rPr>
          <w:rFonts w:asciiTheme="minorHAnsi" w:hAnsiTheme="minorHAnsi" w:cstheme="minorHAnsi"/>
          <w:sz w:val="22"/>
          <w:szCs w:val="22"/>
        </w:rPr>
        <w:t>odstranit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C3658E">
        <w:rPr>
          <w:rFonts w:asciiTheme="minorHAnsi" w:hAnsiTheme="minorHAnsi" w:cstheme="minorHAnsi"/>
          <w:sz w:val="22"/>
          <w:szCs w:val="22"/>
        </w:rPr>
        <w:t>1</w:t>
      </w:r>
      <w:r w:rsidR="0099726E" w:rsidRPr="00C3658E">
        <w:rPr>
          <w:rFonts w:asciiTheme="minorHAnsi" w:hAnsiTheme="minorHAnsi" w:cstheme="minorHAnsi"/>
          <w:sz w:val="22"/>
          <w:szCs w:val="22"/>
        </w:rPr>
        <w:t>0</w:t>
      </w:r>
      <w:r w:rsidR="00966F77" w:rsidRPr="00C3658E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C3658E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="00A7574C" w:rsidRPr="00C3658E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C3658E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665E1B12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oznámení dle čl. </w:t>
      </w:r>
      <w:r w:rsidR="001A19F9">
        <w:fldChar w:fldCharType="begin"/>
      </w:r>
      <w:r w:rsidR="001A19F9">
        <w:instrText xml:space="preserve"> REF _Ref20922531 \r \h  \* MERGEFORMAT </w:instrText>
      </w:r>
      <w:r w:rsidR="001A19F9">
        <w:fldChar w:fldCharType="separate"/>
      </w:r>
      <w:r w:rsidR="005C5212">
        <w:t>X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>
        <w:fldChar w:fldCharType="begin"/>
      </w:r>
      <w:r w:rsidR="001A19F9">
        <w:instrText xml:space="preserve"> REF _Ref20922538 \r \h  \* MERGEFORMAT </w:instrText>
      </w:r>
      <w:r w:rsidR="001A19F9">
        <w:fldChar w:fldCharType="separate"/>
      </w:r>
      <w:r w:rsidR="005C5212">
        <w:t>5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C3658E">
        <w:rPr>
          <w:rFonts w:asciiTheme="minorHAnsi" w:hAnsiTheme="minorHAnsi" w:cstheme="minorHAnsi"/>
          <w:sz w:val="22"/>
          <w:szCs w:val="22"/>
        </w:rPr>
        <w:t>S</w:t>
      </w:r>
      <w:r w:rsidRPr="00C3658E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3E9A7B8E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5C5212" w:rsidRPr="005C5212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lastRenderedPageBreak/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  <w:tc>
          <w:tcPr>
            <w:tcW w:w="4530" w:type="dxa"/>
          </w:tcPr>
          <w:p w14:paraId="1D6FC3B0" w14:textId="1591F1D0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7DF250AF" w:rsidR="00475E85" w:rsidRPr="00C3658E" w:rsidRDefault="00C2511E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Luděk Kos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EA263D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9BFD1" w14:textId="77777777" w:rsidR="006A2920" w:rsidRDefault="006A2920">
      <w:r>
        <w:separator/>
      </w:r>
    </w:p>
  </w:endnote>
  <w:endnote w:type="continuationSeparator" w:id="0">
    <w:p w14:paraId="300476FC" w14:textId="77777777" w:rsidR="006A2920" w:rsidRDefault="006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6B45" w14:textId="77777777" w:rsidR="006A2920" w:rsidRDefault="006A2920">
      <w:r>
        <w:separator/>
      </w:r>
    </w:p>
  </w:footnote>
  <w:footnote w:type="continuationSeparator" w:id="0">
    <w:p w14:paraId="325B3BC3" w14:textId="77777777" w:rsidR="006A2920" w:rsidRDefault="006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7D67E9"/>
    <w:multiLevelType w:val="hybridMultilevel"/>
    <w:tmpl w:val="773CA7B6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9"/>
  </w:num>
  <w:num w:numId="5">
    <w:abstractNumId w:val="24"/>
  </w:num>
  <w:num w:numId="6">
    <w:abstractNumId w:val="14"/>
  </w:num>
  <w:num w:numId="7">
    <w:abstractNumId w:val="22"/>
  </w:num>
  <w:num w:numId="8">
    <w:abstractNumId w:val="12"/>
  </w:num>
  <w:num w:numId="9">
    <w:abstractNumId w:val="26"/>
  </w:num>
  <w:num w:numId="10">
    <w:abstractNumId w:val="27"/>
  </w:num>
  <w:num w:numId="11">
    <w:abstractNumId w:val="21"/>
  </w:num>
  <w:num w:numId="12">
    <w:abstractNumId w:val="16"/>
  </w:num>
  <w:num w:numId="13">
    <w:abstractNumId w:val="20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F6A"/>
    <w:rsid w:val="000131E5"/>
    <w:rsid w:val="0001599B"/>
    <w:rsid w:val="00020534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C09E6"/>
    <w:rsid w:val="000C0D53"/>
    <w:rsid w:val="000C1FC3"/>
    <w:rsid w:val="000C3E38"/>
    <w:rsid w:val="000C404D"/>
    <w:rsid w:val="000C41C0"/>
    <w:rsid w:val="000C675A"/>
    <w:rsid w:val="000D0B41"/>
    <w:rsid w:val="000D3CF0"/>
    <w:rsid w:val="000E56F2"/>
    <w:rsid w:val="000E7060"/>
    <w:rsid w:val="000F26E8"/>
    <w:rsid w:val="000F6896"/>
    <w:rsid w:val="00100836"/>
    <w:rsid w:val="001053D9"/>
    <w:rsid w:val="00105C47"/>
    <w:rsid w:val="00112E7F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17C4"/>
    <w:rsid w:val="00161998"/>
    <w:rsid w:val="00162E47"/>
    <w:rsid w:val="0016409D"/>
    <w:rsid w:val="00164DE4"/>
    <w:rsid w:val="001668A3"/>
    <w:rsid w:val="0016785A"/>
    <w:rsid w:val="00174CF2"/>
    <w:rsid w:val="00175C51"/>
    <w:rsid w:val="00176570"/>
    <w:rsid w:val="0018015B"/>
    <w:rsid w:val="00185261"/>
    <w:rsid w:val="00185EC9"/>
    <w:rsid w:val="001869AE"/>
    <w:rsid w:val="00186A11"/>
    <w:rsid w:val="00192FE5"/>
    <w:rsid w:val="001A010B"/>
    <w:rsid w:val="001A19F9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D5CA2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34D4"/>
    <w:rsid w:val="00274C16"/>
    <w:rsid w:val="00275D33"/>
    <w:rsid w:val="002856A9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5B97"/>
    <w:rsid w:val="002C64A4"/>
    <w:rsid w:val="002D2EC0"/>
    <w:rsid w:val="002D474B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A257B"/>
    <w:rsid w:val="005A3CB9"/>
    <w:rsid w:val="005A420F"/>
    <w:rsid w:val="005B1DDC"/>
    <w:rsid w:val="005B2577"/>
    <w:rsid w:val="005B4C51"/>
    <w:rsid w:val="005B65E4"/>
    <w:rsid w:val="005B7B03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6399"/>
    <w:rsid w:val="00667D05"/>
    <w:rsid w:val="00671BC8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2920"/>
    <w:rsid w:val="006A683C"/>
    <w:rsid w:val="006B00A3"/>
    <w:rsid w:val="006B0ED6"/>
    <w:rsid w:val="006B7716"/>
    <w:rsid w:val="006C23C1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F78"/>
    <w:rsid w:val="00710441"/>
    <w:rsid w:val="00710914"/>
    <w:rsid w:val="00711613"/>
    <w:rsid w:val="00711F2B"/>
    <w:rsid w:val="007121D5"/>
    <w:rsid w:val="0071488C"/>
    <w:rsid w:val="00716D47"/>
    <w:rsid w:val="00733239"/>
    <w:rsid w:val="0073396C"/>
    <w:rsid w:val="00734AEF"/>
    <w:rsid w:val="007400B6"/>
    <w:rsid w:val="00741754"/>
    <w:rsid w:val="00744252"/>
    <w:rsid w:val="0074585D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6998"/>
    <w:rsid w:val="00D6751C"/>
    <w:rsid w:val="00D67C65"/>
    <w:rsid w:val="00D70FEB"/>
    <w:rsid w:val="00D723B1"/>
    <w:rsid w:val="00D778B7"/>
    <w:rsid w:val="00D80D7C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2432-1603-415C-A035-60ECC42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2584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2021-06-10T05:20:00Z</cp:lastPrinted>
  <dcterms:created xsi:type="dcterms:W3CDTF">2021-06-22T07:29:00Z</dcterms:created>
  <dcterms:modified xsi:type="dcterms:W3CDTF">2021-06-22T08:33:00Z</dcterms:modified>
</cp:coreProperties>
</file>