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DA37A" w14:textId="77777777"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 wp14:anchorId="4B23C5DA" wp14:editId="366A0D91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66E0" w14:textId="77777777"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14:paraId="42052A70" w14:textId="77777777" w:rsidTr="00FB60C4">
        <w:tc>
          <w:tcPr>
            <w:tcW w:w="709" w:type="dxa"/>
            <w:shd w:val="clear" w:color="auto" w:fill="auto"/>
          </w:tcPr>
          <w:p w14:paraId="75F8540C" w14:textId="77777777"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14:paraId="52BD44CC" w14:textId="77777777" w:rsidR="009A1351" w:rsidRPr="00FB60C4" w:rsidRDefault="0061220A" w:rsidP="0061220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9-503/E9100/16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14:paraId="5B39ECD8" w14:textId="77777777"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14:paraId="583FF25C" w14:textId="77777777"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2C516D" w:rsidRPr="00FB60C4" w14:paraId="4A501A51" w14:textId="77777777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18FBC" w14:textId="77777777" w:rsidR="002C516D" w:rsidRDefault="002C516D" w:rsidP="002C516D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OBJEDNATEL</w:t>
            </w:r>
          </w:p>
          <w:p w14:paraId="7633F0BE" w14:textId="77777777" w:rsidR="002C516D" w:rsidRPr="00F77130" w:rsidRDefault="002C516D" w:rsidP="002C516D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793DF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0ACC0" w14:textId="18598A3D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</w:t>
            </w:r>
            <w:r w:rsidR="005B2B4C">
              <w:rPr>
                <w:rFonts w:cs="Arial"/>
              </w:rPr>
              <w:t>HOTOVITEL</w:t>
            </w:r>
          </w:p>
        </w:tc>
      </w:tr>
      <w:tr w:rsidR="002C516D" w:rsidRPr="00FB60C4" w14:paraId="7C8648B3" w14:textId="77777777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E63B9" w14:textId="77777777" w:rsidR="002C516D" w:rsidRPr="00FB60C4" w:rsidRDefault="002C516D" w:rsidP="002C516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4A94B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F6A19" w14:textId="77777777" w:rsidR="002C516D" w:rsidRPr="005B2B4C" w:rsidRDefault="002C516D" w:rsidP="002C516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5B2B4C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HI a.s."/>
                  </w:textInput>
                </w:ffData>
              </w:fldChar>
            </w:r>
            <w:r w:rsidRPr="005B2B4C">
              <w:rPr>
                <w:b w:val="0"/>
                <w:sz w:val="18"/>
                <w:szCs w:val="18"/>
              </w:rPr>
              <w:instrText xml:space="preserve"> FORMTEXT </w:instrText>
            </w:r>
            <w:r w:rsidRPr="005B2B4C">
              <w:rPr>
                <w:b w:val="0"/>
                <w:sz w:val="18"/>
                <w:szCs w:val="18"/>
              </w:rPr>
            </w:r>
            <w:r w:rsidRPr="005B2B4C">
              <w:rPr>
                <w:b w:val="0"/>
                <w:sz w:val="18"/>
                <w:szCs w:val="18"/>
              </w:rPr>
              <w:fldChar w:fldCharType="separate"/>
            </w:r>
            <w:r w:rsidRPr="005B2B4C">
              <w:rPr>
                <w:b w:val="0"/>
                <w:noProof/>
                <w:sz w:val="18"/>
                <w:szCs w:val="18"/>
              </w:rPr>
              <w:t>DHI a.s.</w:t>
            </w:r>
            <w:r w:rsidRPr="005B2B4C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2C516D" w:rsidRPr="00FB60C4" w14:paraId="78E64E1F" w14:textId="77777777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FF28A" w14:textId="77777777" w:rsidR="002C516D" w:rsidRPr="00FB60C4" w:rsidRDefault="002C516D" w:rsidP="002C516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86730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B41C1" w14:textId="77777777" w:rsidR="002C516D" w:rsidRPr="005B2B4C" w:rsidRDefault="002C516D" w:rsidP="002C516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5B2B4C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Na Vrších 1490/5, 100 00 Praha 10"/>
                  </w:textInput>
                </w:ffData>
              </w:fldChar>
            </w:r>
            <w:bookmarkStart w:id="0" w:name="Text37"/>
            <w:r w:rsidRPr="005B2B4C">
              <w:rPr>
                <w:b w:val="0"/>
                <w:sz w:val="18"/>
                <w:szCs w:val="18"/>
              </w:rPr>
              <w:instrText xml:space="preserve"> FORMTEXT </w:instrText>
            </w:r>
            <w:r w:rsidRPr="005B2B4C">
              <w:rPr>
                <w:b w:val="0"/>
                <w:sz w:val="18"/>
                <w:szCs w:val="18"/>
              </w:rPr>
            </w:r>
            <w:r w:rsidRPr="005B2B4C">
              <w:rPr>
                <w:b w:val="0"/>
                <w:sz w:val="18"/>
                <w:szCs w:val="18"/>
              </w:rPr>
              <w:fldChar w:fldCharType="separate"/>
            </w:r>
            <w:r w:rsidRPr="005B2B4C">
              <w:rPr>
                <w:b w:val="0"/>
                <w:noProof/>
                <w:sz w:val="18"/>
                <w:szCs w:val="18"/>
              </w:rPr>
              <w:t>Na Vrších 1490/5, 100 00 Praha 10</w:t>
            </w:r>
            <w:r w:rsidRPr="005B2B4C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2C516D" w:rsidRPr="00FB60C4" w14:paraId="642B07A6" w14:textId="77777777" w:rsidTr="008B6CD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47307" w14:textId="75A97976" w:rsidR="002C516D" w:rsidRPr="00FB60C4" w:rsidRDefault="002C516D" w:rsidP="002C516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DAF8E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B687" w14:textId="77777777" w:rsidR="002C516D" w:rsidRPr="005B2B4C" w:rsidRDefault="002C516D" w:rsidP="002C516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5B2B4C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Bankovní spojení: 19-6010250297/0100"/>
                  </w:textInput>
                </w:ffData>
              </w:fldChar>
            </w:r>
            <w:bookmarkStart w:id="1" w:name="Text38"/>
            <w:r w:rsidRPr="005B2B4C">
              <w:rPr>
                <w:b w:val="0"/>
                <w:sz w:val="18"/>
                <w:szCs w:val="18"/>
              </w:rPr>
              <w:instrText xml:space="preserve"> FORMTEXT </w:instrText>
            </w:r>
            <w:r w:rsidRPr="005B2B4C">
              <w:rPr>
                <w:b w:val="0"/>
                <w:sz w:val="18"/>
                <w:szCs w:val="18"/>
              </w:rPr>
            </w:r>
            <w:r w:rsidRPr="005B2B4C">
              <w:rPr>
                <w:b w:val="0"/>
                <w:sz w:val="18"/>
                <w:szCs w:val="18"/>
              </w:rPr>
              <w:fldChar w:fldCharType="separate"/>
            </w:r>
            <w:r w:rsidRPr="005B2B4C">
              <w:rPr>
                <w:b w:val="0"/>
                <w:noProof/>
                <w:sz w:val="18"/>
                <w:szCs w:val="18"/>
              </w:rPr>
              <w:t>Bankovní spojení: 19-6010250297/0100</w:t>
            </w:r>
            <w:r w:rsidRPr="005B2B4C">
              <w:rPr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2C516D" w:rsidRPr="00FB60C4" w14:paraId="3DE1A491" w14:textId="77777777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14465" w14:textId="01A5A665" w:rsidR="002C516D" w:rsidRPr="00FB60C4" w:rsidRDefault="002C516D" w:rsidP="002C516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ADF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2D13C" w14:textId="77777777" w:rsidR="002C516D" w:rsidRPr="005B2B4C" w:rsidRDefault="002C516D" w:rsidP="002C516D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2C516D" w:rsidRPr="00FB60C4" w14:paraId="14BB5AD8" w14:textId="77777777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32A3E" w14:textId="77777777" w:rsidR="002C516D" w:rsidRPr="00FB60C4" w:rsidRDefault="002C516D" w:rsidP="002C516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83EA7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85401" w14:textId="77777777" w:rsidR="002C516D" w:rsidRPr="005B2B4C" w:rsidRDefault="002C516D" w:rsidP="002C516D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2C516D" w:rsidRPr="00FB60C4" w14:paraId="354EA569" w14:textId="77777777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8D7F3" w14:textId="77777777" w:rsidR="002C516D" w:rsidRPr="00FB60C4" w:rsidRDefault="002C516D" w:rsidP="002C516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16A0E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E80C4" w14:textId="77777777" w:rsidR="002C516D" w:rsidRPr="005B2B4C" w:rsidRDefault="002C516D" w:rsidP="002C516D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5B2B4C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ČO/ID: 64948200"/>
                  </w:textInput>
                </w:ffData>
              </w:fldChar>
            </w:r>
            <w:r w:rsidRPr="005B2B4C">
              <w:rPr>
                <w:b w:val="0"/>
                <w:sz w:val="18"/>
                <w:szCs w:val="18"/>
              </w:rPr>
              <w:instrText xml:space="preserve"> FORMTEXT </w:instrText>
            </w:r>
            <w:r w:rsidRPr="005B2B4C">
              <w:rPr>
                <w:b w:val="0"/>
                <w:sz w:val="18"/>
                <w:szCs w:val="18"/>
              </w:rPr>
            </w:r>
            <w:r w:rsidRPr="005B2B4C">
              <w:rPr>
                <w:b w:val="0"/>
                <w:sz w:val="18"/>
                <w:szCs w:val="18"/>
              </w:rPr>
              <w:fldChar w:fldCharType="separate"/>
            </w:r>
            <w:r w:rsidRPr="005B2B4C">
              <w:rPr>
                <w:b w:val="0"/>
                <w:noProof/>
                <w:sz w:val="18"/>
                <w:szCs w:val="18"/>
              </w:rPr>
              <w:t>IČO/ID: 64948200</w:t>
            </w:r>
            <w:r w:rsidRPr="005B2B4C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2C516D" w:rsidRPr="00FB60C4" w14:paraId="38506301" w14:textId="77777777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C8E8E" w14:textId="77777777" w:rsidR="002C516D" w:rsidRPr="00FB60C4" w:rsidRDefault="002C516D" w:rsidP="002C516D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59628" w14:textId="77777777" w:rsidR="002C516D" w:rsidRPr="00FB60C4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E5BB2" w14:textId="77777777" w:rsidR="002C516D" w:rsidRPr="005B2B4C" w:rsidRDefault="002C516D" w:rsidP="002C516D">
            <w:pPr>
              <w:pStyle w:val="Nadpis3"/>
              <w:spacing w:line="200" w:lineRule="exact"/>
              <w:rPr>
                <w:sz w:val="20"/>
              </w:rPr>
            </w:pPr>
            <w:r w:rsidRPr="005B2B4C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Č/VAT: CZ64948200"/>
                  </w:textInput>
                </w:ffData>
              </w:fldChar>
            </w:r>
            <w:r w:rsidRPr="005B2B4C">
              <w:rPr>
                <w:b w:val="0"/>
                <w:sz w:val="18"/>
                <w:szCs w:val="18"/>
              </w:rPr>
              <w:instrText xml:space="preserve"> FORMTEXT </w:instrText>
            </w:r>
            <w:r w:rsidRPr="005B2B4C">
              <w:rPr>
                <w:b w:val="0"/>
                <w:sz w:val="18"/>
                <w:szCs w:val="18"/>
              </w:rPr>
            </w:r>
            <w:r w:rsidRPr="005B2B4C">
              <w:rPr>
                <w:b w:val="0"/>
                <w:sz w:val="18"/>
                <w:szCs w:val="18"/>
              </w:rPr>
              <w:fldChar w:fldCharType="separate"/>
            </w:r>
            <w:r w:rsidRPr="005B2B4C">
              <w:rPr>
                <w:b w:val="0"/>
                <w:noProof/>
                <w:sz w:val="18"/>
                <w:szCs w:val="18"/>
              </w:rPr>
              <w:t>DIČ/VAT: CZ64948200</w:t>
            </w:r>
            <w:r w:rsidRPr="005B2B4C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14:paraId="1B711D2F" w14:textId="77777777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DEB2" w14:textId="77777777"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661DA" w14:textId="77777777"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C687" w14:textId="77777777" w:rsidR="00B810FD" w:rsidRPr="005B2B4C" w:rsidRDefault="002C516D" w:rsidP="00FB60C4">
            <w:pPr>
              <w:pStyle w:val="Nadpis3"/>
              <w:spacing w:line="200" w:lineRule="exact"/>
              <w:rPr>
                <w:sz w:val="20"/>
              </w:rPr>
            </w:pPr>
            <w:r w:rsidRPr="005B2B4C"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pis v OR je veden u Městského soudu v Praze, oddíl B, vložka 3604"/>
                  </w:textInput>
                </w:ffData>
              </w:fldChar>
            </w:r>
            <w:r w:rsidRPr="005B2B4C">
              <w:rPr>
                <w:b w:val="0"/>
                <w:sz w:val="18"/>
                <w:szCs w:val="18"/>
              </w:rPr>
              <w:instrText xml:space="preserve"> FORMTEXT </w:instrText>
            </w:r>
            <w:r w:rsidRPr="005B2B4C">
              <w:rPr>
                <w:b w:val="0"/>
                <w:sz w:val="18"/>
                <w:szCs w:val="18"/>
              </w:rPr>
            </w:r>
            <w:r w:rsidRPr="005B2B4C">
              <w:rPr>
                <w:b w:val="0"/>
                <w:sz w:val="18"/>
                <w:szCs w:val="18"/>
              </w:rPr>
              <w:fldChar w:fldCharType="separate"/>
            </w:r>
            <w:r w:rsidRPr="005B2B4C">
              <w:rPr>
                <w:b w:val="0"/>
                <w:noProof/>
                <w:sz w:val="18"/>
                <w:szCs w:val="18"/>
              </w:rPr>
              <w:t>Zápis v OR je veden u Městského soudu v Praze, oddíl B, vložka 3604</w:t>
            </w:r>
            <w:r w:rsidRPr="005B2B4C">
              <w:rPr>
                <w:b w:val="0"/>
                <w:sz w:val="18"/>
                <w:szCs w:val="18"/>
              </w:rPr>
              <w:fldChar w:fldCharType="end"/>
            </w:r>
          </w:p>
        </w:tc>
      </w:tr>
    </w:tbl>
    <w:p w14:paraId="5D795C87" w14:textId="77777777"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14:paraId="1A208222" w14:textId="77777777" w:rsidTr="00FB60C4">
        <w:tc>
          <w:tcPr>
            <w:tcW w:w="7905" w:type="dxa"/>
            <w:shd w:val="clear" w:color="auto" w:fill="auto"/>
          </w:tcPr>
          <w:p w14:paraId="13DF99B0" w14:textId="77777777" w:rsidR="00817D3C" w:rsidRPr="00FB60C4" w:rsidRDefault="00817D3C" w:rsidP="002C516D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2C516D">
              <w:rPr>
                <w:rFonts w:ascii="Arial" w:hAnsi="Arial"/>
                <w:sz w:val="20"/>
              </w:rPr>
              <w:t>23</w:t>
            </w:r>
            <w:r w:rsidR="009C2922">
              <w:rPr>
                <w:rFonts w:ascii="Arial" w:hAnsi="Arial"/>
                <w:sz w:val="20"/>
              </w:rPr>
              <w:t>.9.2016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0417A4F8" w14:textId="77777777" w:rsidR="00817D3C" w:rsidRPr="00FB60C4" w:rsidRDefault="00817D3C" w:rsidP="0061499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614999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8.8.2016"/>
                  </w:textInput>
                </w:ffData>
              </w:fldChar>
            </w:r>
            <w:bookmarkStart w:id="2" w:name="Text28"/>
            <w:r w:rsidR="00614999">
              <w:rPr>
                <w:rFonts w:ascii="Arial" w:hAnsi="Arial"/>
                <w:sz w:val="20"/>
              </w:rPr>
              <w:instrText xml:space="preserve"> FORMTEXT </w:instrText>
            </w:r>
            <w:r w:rsidR="00614999">
              <w:rPr>
                <w:rFonts w:ascii="Arial" w:hAnsi="Arial"/>
                <w:sz w:val="20"/>
              </w:rPr>
            </w:r>
            <w:r w:rsidR="00614999">
              <w:rPr>
                <w:rFonts w:ascii="Arial" w:hAnsi="Arial"/>
                <w:sz w:val="20"/>
              </w:rPr>
              <w:fldChar w:fldCharType="separate"/>
            </w:r>
            <w:r w:rsidR="00614999">
              <w:rPr>
                <w:rFonts w:ascii="Arial" w:hAnsi="Arial"/>
                <w:noProof/>
                <w:sz w:val="20"/>
              </w:rPr>
              <w:t>8.8.2016</w:t>
            </w:r>
            <w:r w:rsidR="00614999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817D3C" w:rsidRPr="00FB60C4" w14:paraId="7DC0C069" w14:textId="77777777" w:rsidTr="00FB60C4">
        <w:tc>
          <w:tcPr>
            <w:tcW w:w="7905" w:type="dxa"/>
            <w:shd w:val="clear" w:color="auto" w:fill="auto"/>
          </w:tcPr>
          <w:p w14:paraId="6C2D0321" w14:textId="77777777"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9B3BFC" w:rsidRPr="00C40304">
              <w:rPr>
                <w:rFonts w:ascii="Arial" w:hAnsi="Arial"/>
                <w:sz w:val="20"/>
              </w:rPr>
              <w:t>dodat na adresu Žatecká 110/2, Praha 1</w:t>
            </w:r>
          </w:p>
        </w:tc>
        <w:tc>
          <w:tcPr>
            <w:tcW w:w="2409" w:type="dxa"/>
            <w:shd w:val="clear" w:color="auto" w:fill="auto"/>
          </w:tcPr>
          <w:p w14:paraId="15DDEC59" w14:textId="77777777"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14:paraId="66A2712E" w14:textId="77777777"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14:paraId="35A701C9" w14:textId="77777777" w:rsidTr="00FB60C4">
        <w:trPr>
          <w:cantSplit/>
        </w:trPr>
        <w:tc>
          <w:tcPr>
            <w:tcW w:w="10348" w:type="dxa"/>
            <w:shd w:val="clear" w:color="auto" w:fill="auto"/>
          </w:tcPr>
          <w:p w14:paraId="00DCE76D" w14:textId="77777777"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14:paraId="34D8DA84" w14:textId="77777777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14:paraId="62FC56E8" w14:textId="77777777" w:rsidR="009B3BFC" w:rsidRPr="009B3BFC" w:rsidRDefault="00811859" w:rsidP="009B3BF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Cs w:val="24"/>
              </w:rPr>
            </w:pPr>
            <w:r>
              <w:rPr>
                <w:rFonts w:ascii="Arial" w:eastAsia="Geneva" w:hAnsi="Arial"/>
                <w:szCs w:val="24"/>
              </w:rPr>
              <w:t>U vás</w:t>
            </w:r>
            <w:r w:rsidRPr="00811859">
              <w:rPr>
                <w:rFonts w:ascii="Arial" w:eastAsia="Geneva" w:hAnsi="Arial"/>
                <w:szCs w:val="24"/>
              </w:rPr>
              <w:t xml:space="preserve"> </w:t>
            </w:r>
            <w:r w:rsidR="00494798" w:rsidRPr="00494798">
              <w:rPr>
                <w:rFonts w:ascii="Arial" w:eastAsia="Geneva" w:hAnsi="Arial"/>
                <w:b/>
                <w:szCs w:val="24"/>
              </w:rPr>
              <w:t>„Posouzení dimenze vodovodního řadu v ulici Rytířova“</w:t>
            </w:r>
            <w:r w:rsidRPr="00811859">
              <w:rPr>
                <w:rFonts w:ascii="Arial" w:eastAsia="Geneva" w:hAnsi="Arial"/>
                <w:szCs w:val="24"/>
              </w:rPr>
              <w:t xml:space="preserve">, </w:t>
            </w:r>
            <w:r>
              <w:rPr>
                <w:rFonts w:ascii="Arial" w:eastAsia="Geneva" w:hAnsi="Arial"/>
                <w:szCs w:val="24"/>
              </w:rPr>
              <w:t>který je obnovován v rámci akce:</w:t>
            </w:r>
          </w:p>
          <w:p w14:paraId="059EF440" w14:textId="77777777" w:rsidR="009B3BFC" w:rsidRPr="009B3BFC" w:rsidRDefault="009B3BFC" w:rsidP="009B3BFC">
            <w:pPr>
              <w:keepNext/>
              <w:jc w:val="center"/>
              <w:outlineLvl w:val="3"/>
              <w:rPr>
                <w:rFonts w:ascii="Arial" w:eastAsia="Geneva" w:hAnsi="Arial" w:cs="Arial"/>
                <w:b/>
                <w:bCs/>
                <w:sz w:val="28"/>
                <w:szCs w:val="24"/>
              </w:rPr>
            </w:pPr>
            <w:r w:rsidRPr="009B3BFC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„Obnova vodovodních </w:t>
            </w:r>
            <w:r w:rsidRPr="009B3BFC">
              <w:rPr>
                <w:rFonts w:ascii="Arial" w:eastAsia="Geneva" w:hAnsi="Arial" w:cs="Arial" w:hint="cs"/>
                <w:b/>
                <w:bCs/>
                <w:sz w:val="28"/>
                <w:szCs w:val="24"/>
              </w:rPr>
              <w:t>ř</w:t>
            </w:r>
            <w:r w:rsidRPr="009B3BFC">
              <w:rPr>
                <w:rFonts w:ascii="Arial" w:eastAsia="Geneva" w:hAnsi="Arial" w:cs="Arial"/>
                <w:b/>
                <w:bCs/>
                <w:sz w:val="28"/>
                <w:szCs w:val="24"/>
              </w:rPr>
              <w:t>ad</w:t>
            </w:r>
            <w:r w:rsidRPr="009B3BFC">
              <w:rPr>
                <w:rFonts w:ascii="Arial" w:eastAsia="Geneva" w:hAnsi="Arial" w:cs="Arial" w:hint="cs"/>
                <w:b/>
                <w:bCs/>
                <w:sz w:val="28"/>
                <w:szCs w:val="24"/>
              </w:rPr>
              <w:t>ů</w:t>
            </w:r>
            <w:r w:rsidRPr="009B3BFC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, ul. Rytířova, Praha 4“ </w:t>
            </w:r>
          </w:p>
          <w:p w14:paraId="3E0CF94B" w14:textId="77777777" w:rsidR="009B3BFC" w:rsidRPr="009B3BFC" w:rsidRDefault="009B3BFC" w:rsidP="009B3BFC">
            <w:pPr>
              <w:keepNext/>
              <w:jc w:val="center"/>
              <w:outlineLvl w:val="3"/>
              <w:rPr>
                <w:rFonts w:ascii="Arial" w:eastAsia="Geneva" w:hAnsi="Arial" w:cs="Arial"/>
                <w:b/>
                <w:bCs/>
                <w:sz w:val="28"/>
                <w:szCs w:val="24"/>
              </w:rPr>
            </w:pPr>
            <w:r w:rsidRPr="009B3BFC">
              <w:rPr>
                <w:rFonts w:ascii="Arial" w:eastAsia="Geneva" w:hAnsi="Arial" w:cs="Arial"/>
                <w:b/>
                <w:bCs/>
                <w:sz w:val="28"/>
                <w:szCs w:val="24"/>
              </w:rPr>
              <w:t xml:space="preserve">číslo akce 14E9100 </w:t>
            </w:r>
          </w:p>
          <w:p w14:paraId="12C47503" w14:textId="244C0DC7" w:rsidR="00494798" w:rsidRDefault="00811859" w:rsidP="009B3BF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szCs w:val="24"/>
              </w:rPr>
            </w:pPr>
            <w:r w:rsidRPr="00811859">
              <w:rPr>
                <w:rFonts w:ascii="Arial" w:eastAsia="Geneva" w:hAnsi="Arial"/>
                <w:szCs w:val="24"/>
              </w:rPr>
              <w:t xml:space="preserve">Pro posouzení dimenze řadu </w:t>
            </w:r>
            <w:r w:rsidR="00494798">
              <w:rPr>
                <w:rFonts w:ascii="Arial" w:eastAsia="Geneva" w:hAnsi="Arial"/>
                <w:szCs w:val="24"/>
              </w:rPr>
              <w:t xml:space="preserve">bude </w:t>
            </w:r>
            <w:r w:rsidRPr="00811859">
              <w:rPr>
                <w:rFonts w:ascii="Arial" w:eastAsia="Geneva" w:hAnsi="Arial"/>
                <w:szCs w:val="24"/>
              </w:rPr>
              <w:t>použi</w:t>
            </w:r>
            <w:r w:rsidR="00494798">
              <w:rPr>
                <w:rFonts w:ascii="Arial" w:eastAsia="Geneva" w:hAnsi="Arial"/>
                <w:szCs w:val="24"/>
              </w:rPr>
              <w:t>t</w:t>
            </w:r>
            <w:r w:rsidRPr="00811859">
              <w:rPr>
                <w:rFonts w:ascii="Arial" w:eastAsia="Geneva" w:hAnsi="Arial"/>
                <w:szCs w:val="24"/>
              </w:rPr>
              <w:t xml:space="preserve"> matematický model postavený v rámci GZV Braník v roce 2014. Pro aktuálnost dat </w:t>
            </w:r>
            <w:r w:rsidR="00494798">
              <w:rPr>
                <w:rFonts w:ascii="Arial" w:eastAsia="Geneva" w:hAnsi="Arial"/>
                <w:szCs w:val="24"/>
              </w:rPr>
              <w:t xml:space="preserve">bude </w:t>
            </w:r>
            <w:r w:rsidRPr="00811859">
              <w:rPr>
                <w:rFonts w:ascii="Arial" w:eastAsia="Geneva" w:hAnsi="Arial"/>
                <w:szCs w:val="24"/>
              </w:rPr>
              <w:t>zaktualiz</w:t>
            </w:r>
            <w:r w:rsidR="00494798">
              <w:rPr>
                <w:rFonts w:ascii="Arial" w:eastAsia="Geneva" w:hAnsi="Arial"/>
                <w:szCs w:val="24"/>
              </w:rPr>
              <w:t>ována</w:t>
            </w:r>
            <w:r w:rsidRPr="00811859">
              <w:rPr>
                <w:rFonts w:ascii="Arial" w:eastAsia="Geneva" w:hAnsi="Arial"/>
                <w:szCs w:val="24"/>
              </w:rPr>
              <w:t xml:space="preserve"> topologi</w:t>
            </w:r>
            <w:r w:rsidR="005B2B4C">
              <w:rPr>
                <w:rFonts w:ascii="Arial" w:eastAsia="Geneva" w:hAnsi="Arial"/>
                <w:szCs w:val="24"/>
              </w:rPr>
              <w:t>e</w:t>
            </w:r>
            <w:r w:rsidRPr="00811859">
              <w:rPr>
                <w:rFonts w:ascii="Arial" w:eastAsia="Geneva" w:hAnsi="Arial"/>
                <w:szCs w:val="24"/>
              </w:rPr>
              <w:t xml:space="preserve"> a odběry v ZP 201 a </w:t>
            </w:r>
            <w:r w:rsidR="00494798">
              <w:rPr>
                <w:rFonts w:ascii="Arial" w:eastAsia="Geneva" w:hAnsi="Arial"/>
                <w:szCs w:val="24"/>
              </w:rPr>
              <w:t xml:space="preserve">budou </w:t>
            </w:r>
            <w:r w:rsidRPr="00811859">
              <w:rPr>
                <w:rFonts w:ascii="Arial" w:eastAsia="Geneva" w:hAnsi="Arial"/>
                <w:szCs w:val="24"/>
              </w:rPr>
              <w:t>zohledn</w:t>
            </w:r>
            <w:r w:rsidR="00494798">
              <w:rPr>
                <w:rFonts w:ascii="Arial" w:eastAsia="Geneva" w:hAnsi="Arial"/>
                <w:szCs w:val="24"/>
              </w:rPr>
              <w:t>ěny</w:t>
            </w:r>
            <w:r w:rsidRPr="00811859">
              <w:rPr>
                <w:rFonts w:ascii="Arial" w:eastAsia="Geneva" w:hAnsi="Arial"/>
                <w:szCs w:val="24"/>
              </w:rPr>
              <w:t xml:space="preserve"> případné odběry výhledového stavu. </w:t>
            </w:r>
          </w:p>
          <w:p w14:paraId="15C9A180" w14:textId="77777777" w:rsidR="009B3BFC" w:rsidRPr="009B3BFC" w:rsidRDefault="00494798" w:rsidP="009B3BF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>
              <w:rPr>
                <w:rFonts w:ascii="Arial" w:eastAsia="Geneva" w:hAnsi="Arial"/>
                <w:szCs w:val="24"/>
              </w:rPr>
              <w:t>D</w:t>
            </w:r>
            <w:r w:rsidR="00811859" w:rsidRPr="00811859">
              <w:rPr>
                <w:rFonts w:ascii="Arial" w:eastAsia="Geneva" w:hAnsi="Arial"/>
                <w:szCs w:val="24"/>
              </w:rPr>
              <w:t xml:space="preserve">ále </w:t>
            </w:r>
            <w:r>
              <w:rPr>
                <w:rFonts w:ascii="Arial" w:eastAsia="Geneva" w:hAnsi="Arial"/>
                <w:szCs w:val="24"/>
              </w:rPr>
              <w:t xml:space="preserve">budou </w:t>
            </w:r>
            <w:r w:rsidR="00811859" w:rsidRPr="00811859">
              <w:rPr>
                <w:rFonts w:ascii="Arial" w:eastAsia="Geneva" w:hAnsi="Arial"/>
                <w:szCs w:val="24"/>
              </w:rPr>
              <w:t>posou</w:t>
            </w:r>
            <w:r>
              <w:rPr>
                <w:rFonts w:ascii="Arial" w:eastAsia="Geneva" w:hAnsi="Arial"/>
                <w:szCs w:val="24"/>
              </w:rPr>
              <w:t>zeny</w:t>
            </w:r>
            <w:r w:rsidR="00811859" w:rsidRPr="00811859">
              <w:rPr>
                <w:rFonts w:ascii="Arial" w:eastAsia="Geneva" w:hAnsi="Arial"/>
                <w:szCs w:val="24"/>
              </w:rPr>
              <w:t xml:space="preserve"> možnost</w:t>
            </w:r>
            <w:r>
              <w:rPr>
                <w:rFonts w:ascii="Arial" w:eastAsia="Geneva" w:hAnsi="Arial"/>
                <w:szCs w:val="24"/>
              </w:rPr>
              <w:t>i</w:t>
            </w:r>
            <w:r w:rsidR="00811859" w:rsidRPr="00811859">
              <w:rPr>
                <w:rFonts w:ascii="Arial" w:eastAsia="Geneva" w:hAnsi="Arial"/>
                <w:szCs w:val="24"/>
              </w:rPr>
              <w:t xml:space="preserve"> mimořádných zatěžovacích stavů, které by mohly mít vliv na posouzení dimenze řadu. </w:t>
            </w:r>
          </w:p>
          <w:p w14:paraId="734561D2" w14:textId="77777777" w:rsidR="00056BCC" w:rsidRPr="009B3BFC" w:rsidRDefault="00056BCC" w:rsidP="009B3BF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14:paraId="47C6A994" w14:textId="77777777" w:rsidR="009B3BFC" w:rsidRDefault="009B3BFC" w:rsidP="009B3BF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 w:rsidRPr="009B3BFC">
              <w:rPr>
                <w:rFonts w:ascii="Arial" w:eastAsia="Geneva" w:hAnsi="Arial"/>
                <w:noProof/>
                <w:szCs w:val="24"/>
              </w:rPr>
              <w:t xml:space="preserve">Celková cena nepřesáhne </w:t>
            </w:r>
            <w:r w:rsidRPr="00056BCC">
              <w:rPr>
                <w:rFonts w:ascii="Arial" w:eastAsia="Geneva" w:hAnsi="Arial"/>
                <w:noProof/>
                <w:szCs w:val="24"/>
              </w:rPr>
              <w:t xml:space="preserve">částku  </w:t>
            </w:r>
            <w:r w:rsidR="00A90CFF" w:rsidRPr="00056BCC">
              <w:rPr>
                <w:rFonts w:ascii="Arial" w:eastAsia="Geneva" w:hAnsi="Arial"/>
                <w:noProof/>
                <w:szCs w:val="24"/>
              </w:rPr>
              <w:t>70</w:t>
            </w:r>
            <w:r w:rsidRPr="00056BCC">
              <w:rPr>
                <w:rFonts w:ascii="Arial" w:eastAsia="Geneva" w:hAnsi="Arial"/>
                <w:noProof/>
                <w:szCs w:val="24"/>
              </w:rPr>
              <w:t xml:space="preserve"> 000,-Kč</w:t>
            </w:r>
            <w:r w:rsidRPr="009B3BFC">
              <w:rPr>
                <w:rFonts w:ascii="Arial" w:eastAsia="Geneva" w:hAnsi="Arial"/>
                <w:noProof/>
                <w:szCs w:val="24"/>
              </w:rPr>
              <w:t xml:space="preserve"> bez DPH.</w:t>
            </w:r>
          </w:p>
          <w:p w14:paraId="2B646902" w14:textId="77777777" w:rsidR="00056BCC" w:rsidRPr="009B3BFC" w:rsidRDefault="00056BCC" w:rsidP="009B3BF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14:paraId="461D4E30" w14:textId="77777777" w:rsidR="009B3BFC" w:rsidRDefault="00056BCC" w:rsidP="009B3BF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  <w:r w:rsidRPr="00C40304">
              <w:rPr>
                <w:rFonts w:ascii="Arial" w:hAnsi="Arial"/>
                <w:noProof/>
                <w:szCs w:val="24"/>
              </w:rPr>
              <w:t>K fakturaci požadujeme předložit kalkulaci podle skutečně provedených prací a činno</w:t>
            </w:r>
            <w:r>
              <w:rPr>
                <w:rFonts w:ascii="Arial" w:hAnsi="Arial"/>
                <w:noProof/>
                <w:szCs w:val="24"/>
              </w:rPr>
              <w:t xml:space="preserve">stí. </w:t>
            </w:r>
          </w:p>
          <w:p w14:paraId="6D4D66D2" w14:textId="77777777" w:rsidR="00056BCC" w:rsidRDefault="00056BCC" w:rsidP="009B3BFC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14:paraId="4D6E68E5" w14:textId="77777777" w:rsidR="00BF0C92" w:rsidRDefault="00BF0C92" w:rsidP="00BF0C9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  <w:r>
              <w:rPr>
                <w:rFonts w:ascii="Arial" w:eastAsia="Geneva" w:hAnsi="Arial"/>
                <w:noProof/>
                <w:szCs w:val="24"/>
              </w:rPr>
              <w:t>Pro vypracování dokumentu budou svolány nejméně dva výrobní výbory Vstupní a Závěrečný  Výsledek bude předán ve formě zprávy</w:t>
            </w:r>
            <w:r w:rsidR="00A90CFF">
              <w:rPr>
                <w:rFonts w:ascii="Arial" w:eastAsia="Geneva" w:hAnsi="Arial"/>
                <w:noProof/>
                <w:szCs w:val="24"/>
              </w:rPr>
              <w:t xml:space="preserve"> se situací</w:t>
            </w:r>
            <w:r>
              <w:rPr>
                <w:rFonts w:ascii="Arial" w:eastAsia="Geneva" w:hAnsi="Arial"/>
                <w:noProof/>
                <w:szCs w:val="24"/>
              </w:rPr>
              <w:t xml:space="preserve">  a to 2x digitálně 4x v písemné formě.</w:t>
            </w:r>
          </w:p>
          <w:p w14:paraId="1FBAF488" w14:textId="77777777" w:rsidR="009C2922" w:rsidRPr="009B3BFC" w:rsidRDefault="009C2922" w:rsidP="00BF0C9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Geneva" w:hAnsi="Arial"/>
                <w:noProof/>
                <w:szCs w:val="24"/>
              </w:rPr>
            </w:pPr>
          </w:p>
          <w:p w14:paraId="6243C8FD" w14:textId="77777777" w:rsidR="009C2922" w:rsidRPr="009407BA" w:rsidRDefault="009C2922" w:rsidP="009C2922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objednatel zveřejnění tuto objednávku v registru smluv dle uvedeného zákona, s čímž zhotovitel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14:paraId="5D828BF8" w14:textId="4AED345A" w:rsidR="009C2922" w:rsidRDefault="009C2922" w:rsidP="009C292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14:paraId="08FE3B5D" w14:textId="77777777" w:rsidR="006331AD" w:rsidRDefault="006331AD" w:rsidP="009C292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14:paraId="74407ECF" w14:textId="77777777" w:rsidR="009C2922" w:rsidRPr="00F00E9A" w:rsidRDefault="009C2922" w:rsidP="009C292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 o rozsahu provedených činností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14:paraId="694DC39B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7560D9D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B5526FC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CC5816A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0002A0B2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7FDB7054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2071320B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31998413" w14:textId="77777777"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96C8998" w14:textId="77777777"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03E76B02" w14:textId="77777777" w:rsidR="00F00E9A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6000D695" w14:textId="77777777"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1B350E70" w14:textId="77777777"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5D779F46" w14:textId="77777777"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14:paraId="5126304C" w14:textId="77777777"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14:paraId="4117B4B7" w14:textId="77777777"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pí. </w:t>
            </w:r>
            <w:r w:rsidR="00482CBF">
              <w:rPr>
                <w:rFonts w:ascii="Arial" w:eastAsia="Times New Roman" w:hAnsi="Arial" w:cs="Arial"/>
                <w:b/>
                <w:color w:val="000000"/>
                <w:sz w:val="20"/>
              </w:rPr>
              <w:t>Jolany Uhlířové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14:paraId="457CB9E8" w14:textId="77777777"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14:paraId="5CF4C28F" w14:textId="77777777"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7E43C960" w14:textId="77777777"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14:paraId="1AB19B90" w14:textId="77777777">
        <w:trPr>
          <w:cantSplit/>
          <w:trHeight w:val="1697"/>
        </w:trPr>
        <w:tc>
          <w:tcPr>
            <w:tcW w:w="3614" w:type="dxa"/>
          </w:tcPr>
          <w:p w14:paraId="09915666" w14:textId="77777777"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14:paraId="27AC3789" w14:textId="77777777"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14:paraId="14DB4A41" w14:textId="77777777" w:rsidR="00F77130" w:rsidRDefault="009B3BFC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 Josef Šebek</w:t>
            </w:r>
          </w:p>
          <w:p w14:paraId="1B5B28F9" w14:textId="1C38157C" w:rsidR="00EF78CE" w:rsidRPr="008D2ACB" w:rsidRDefault="00EF78CE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3" w:name="_GoBack"/>
            <w:bookmarkEnd w:id="3"/>
          </w:p>
        </w:tc>
        <w:tc>
          <w:tcPr>
            <w:tcW w:w="2924" w:type="dxa"/>
          </w:tcPr>
          <w:p w14:paraId="133F90A8" w14:textId="77777777"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14:paraId="089D395A" w14:textId="77777777"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14:paraId="12ADEDA4" w14:textId="77777777" w:rsidR="00EF78CE" w:rsidRDefault="00EF78CE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  <w:p w14:paraId="35826C0B" w14:textId="77777777" w:rsidR="00EF78CE" w:rsidRPr="00EF78CE" w:rsidRDefault="00EF78CE" w:rsidP="00EF78CE">
            <w:pPr>
              <w:spacing w:line="240" w:lineRule="exact"/>
              <w:rPr>
                <w:rFonts w:ascii="Arial" w:eastAsia="Geneva" w:hAnsi="Arial"/>
                <w:sz w:val="18"/>
              </w:rPr>
            </w:pPr>
            <w:r w:rsidRPr="00EF78CE">
              <w:rPr>
                <w:rFonts w:ascii="Arial" w:eastAsia="Geneva" w:hAnsi="Arial"/>
                <w:sz w:val="18"/>
              </w:rPr>
              <w:t>Ing. Petr Bureš</w:t>
            </w:r>
          </w:p>
          <w:p w14:paraId="6777B610" w14:textId="77777777" w:rsidR="00EF78CE" w:rsidRPr="00EF78CE" w:rsidRDefault="00EF78CE" w:rsidP="00EF78CE">
            <w:pPr>
              <w:spacing w:line="240" w:lineRule="exact"/>
              <w:rPr>
                <w:rFonts w:ascii="Arial" w:eastAsia="Geneva" w:hAnsi="Arial"/>
                <w:sz w:val="18"/>
              </w:rPr>
            </w:pPr>
            <w:r w:rsidRPr="00EF78CE">
              <w:rPr>
                <w:rFonts w:ascii="Arial" w:eastAsia="Geneva" w:hAnsi="Arial"/>
                <w:sz w:val="18"/>
              </w:rPr>
              <w:t xml:space="preserve">ředitel obchodní divize </w:t>
            </w:r>
          </w:p>
          <w:p w14:paraId="76907C5E" w14:textId="77777777"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14:paraId="20002C52" w14:textId="77777777"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14:paraId="41B0F72B" w14:textId="77777777"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14:paraId="3D06FAFF" w14:textId="77777777"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14:paraId="438C6FB5" w14:textId="77777777" w:rsidR="000D37E4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  <w:p w14:paraId="4FD7E253" w14:textId="709467A0" w:rsidR="006331AD" w:rsidRDefault="00994AD3" w:rsidP="006331AD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14:paraId="6A495793" w14:textId="2E9D0074"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2AA9B224" w14:textId="77777777"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56BCC"/>
    <w:rsid w:val="000703DF"/>
    <w:rsid w:val="000A2F9F"/>
    <w:rsid w:val="000D37E4"/>
    <w:rsid w:val="000E19E1"/>
    <w:rsid w:val="000E2454"/>
    <w:rsid w:val="001347A4"/>
    <w:rsid w:val="00181719"/>
    <w:rsid w:val="00187797"/>
    <w:rsid w:val="001C7A6D"/>
    <w:rsid w:val="00202FF2"/>
    <w:rsid w:val="00210E41"/>
    <w:rsid w:val="00272965"/>
    <w:rsid w:val="002C516D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94798"/>
    <w:rsid w:val="004E5C41"/>
    <w:rsid w:val="00597728"/>
    <w:rsid w:val="005A3723"/>
    <w:rsid w:val="005B2B4C"/>
    <w:rsid w:val="005E5D9B"/>
    <w:rsid w:val="005F051A"/>
    <w:rsid w:val="00606812"/>
    <w:rsid w:val="0061220A"/>
    <w:rsid w:val="00614999"/>
    <w:rsid w:val="006331AD"/>
    <w:rsid w:val="006C3012"/>
    <w:rsid w:val="00705C14"/>
    <w:rsid w:val="00741B0A"/>
    <w:rsid w:val="007C1FBF"/>
    <w:rsid w:val="007D4612"/>
    <w:rsid w:val="0081082C"/>
    <w:rsid w:val="00811859"/>
    <w:rsid w:val="00817D3C"/>
    <w:rsid w:val="00820158"/>
    <w:rsid w:val="00860A4A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B3BFC"/>
    <w:rsid w:val="009C2922"/>
    <w:rsid w:val="009F78CF"/>
    <w:rsid w:val="00A6560B"/>
    <w:rsid w:val="00A90CFF"/>
    <w:rsid w:val="00AD1AB4"/>
    <w:rsid w:val="00AF1A9E"/>
    <w:rsid w:val="00AF6047"/>
    <w:rsid w:val="00B810FD"/>
    <w:rsid w:val="00BC7EEA"/>
    <w:rsid w:val="00BD51DF"/>
    <w:rsid w:val="00BF0C92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EF78CE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ED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DC8657E5A8D4BA5816C32864FDADB" ma:contentTypeVersion="7" ma:contentTypeDescription="Create a new document." ma:contentTypeScope="" ma:versionID="7d80ca4bad76934f81fb78f2f13f0882">
  <xsd:schema xmlns:xsd="http://www.w3.org/2001/XMLSchema" xmlns:xs="http://www.w3.org/2001/XMLSchema" xmlns:p="http://schemas.microsoft.com/office/2006/metadata/properties" xmlns:ns2="38f5c88d-5c75-4566-8659-f9712723130e" targetNamespace="http://schemas.microsoft.com/office/2006/metadata/properties" ma:root="true" ma:fieldsID="3a99b6aebce39639b760d47717fbe332" ns2:_="">
    <xsd:import namespace="38f5c88d-5c75-4566-8659-f9712723130e"/>
    <xsd:element name="properties">
      <xsd:complexType>
        <xsd:sequence>
          <xsd:element name="documentManagement">
            <xsd:complexType>
              <xsd:all>
                <xsd:element ref="ns2:DHIArea" minOccurs="0"/>
                <xsd:element ref="ns2:DHICategory" minOccurs="0"/>
                <xsd:element ref="ns2:Publication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c88d-5c75-4566-8659-f9712723130e" elementFormDefault="qualified">
    <xsd:import namespace="http://schemas.microsoft.com/office/2006/documentManagement/types"/>
    <xsd:import namespace="http://schemas.microsoft.com/office/infopath/2007/PartnerControls"/>
    <xsd:element name="DHIArea" ma:index="8" nillable="true" ma:displayName="DHIArea" ma:description="Select the DHI business area for the item." ma:format="Dropdown" ma:internalName="DHIArea">
      <xsd:simpleType>
        <xsd:restriction base="dms:Choice">
          <xsd:enumeration value="MIKE by DHI"/>
          <xsd:enumeration value="MIKE CUSTOMISED"/>
          <xsd:enumeration value="THE ACADEMY"/>
          <xsd:enumeration value="Other software"/>
          <xsd:enumeration value="Urban"/>
          <xsd:enumeration value="Industrial production and technologies"/>
          <xsd:enumeration value="Marine infrastructure and energy"/>
          <xsd:enumeration value="Ecology and aquaculture"/>
          <xsd:enumeration value="Coastal and estuarine engineering"/>
          <xsd:enumeration value="Rivers and reservoirs"/>
          <xsd:enumeration value="Water resources and land use management"/>
          <xsd:enumeration value="Product safety and environment"/>
          <xsd:enumeration value="Management, finance and administration"/>
        </xsd:restriction>
      </xsd:simpleType>
    </xsd:element>
    <xsd:element name="DHICategory" ma:index="9" nillable="true" ma:displayName="DHICategory" ma:description="Select the DHI category for the item." ma:format="Dropdown" ma:internalName="DHICategory">
      <xsd:simpleType>
        <xsd:restriction base="dms:Choice">
          <xsd:enumeration value="Other"/>
          <xsd:enumeration value="Proposal"/>
          <xsd:enumeration value="Contract"/>
          <xsd:enumeration value="Presentation"/>
          <xsd:enumeration value="Report"/>
          <xsd:enumeration value="Other paper"/>
          <xsd:enumeration value="Peer reviewed paper"/>
          <xsd:enumeration value="Publicity material"/>
          <xsd:enumeration value="Safety datasheet"/>
          <xsd:enumeration value="Conference paper"/>
          <xsd:enumeration value="DHIbus Microsoft Office Document"/>
          <xsd:enumeration value="Course material"/>
        </xsd:restriction>
      </xsd:simpleType>
    </xsd:element>
    <xsd:element name="Publication" ma:index="11" nillable="true" ma:displayName="Publication" ma:description="If the item is not a DHI publication, type the full name of the publication, e.g. journal name or book title and publisher." ma:internalName="Publication">
      <xsd:simpleType>
        <xsd:restriction base="dms:Text"/>
      </xsd:simpleType>
    </xsd:element>
    <xsd:element name="_DCDateCreated" ma:index="13" nillable="true" ma:displayName="Date Created" ma:description="Accept the default creation date or add the date and year of publication." ma:format="DateOnly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38f5c88d-5c75-4566-8659-f9712723130e" xsi:nil="true"/>
    <DHICategory xmlns="38f5c88d-5c75-4566-8659-f9712723130e">Contract</DHICategory>
    <_DCDateCreated xmlns="38f5c88d-5c75-4566-8659-f9712723130e">2016-08-07T22:00:00+00:00</_DCDateCreated>
    <DHIArea xmlns="38f5c88d-5c75-4566-8659-f9712723130e">Urban</DHIAr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2158-9A05-468A-83E4-4490AA8CF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c88d-5c75-4566-8659-f97127231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B226B-FD96-4874-A413-FFAB1DF73091}">
  <ds:schemaRefs>
    <ds:schemaRef ds:uri="http://schemas.microsoft.com/office/2006/metadata/properties"/>
    <ds:schemaRef ds:uri="http://schemas.microsoft.com/office/infopath/2007/PartnerControls"/>
    <ds:schemaRef ds:uri="38f5c88d-5c75-4566-8659-f9712723130e"/>
  </ds:schemaRefs>
</ds:datastoreItem>
</file>

<file path=customXml/itemProps3.xml><?xml version="1.0" encoding="utf-8"?>
<ds:datastoreItem xmlns:ds="http://schemas.openxmlformats.org/officeDocument/2006/customXml" ds:itemID="{0B0B1280-7859-4A1C-A7A7-F402CCB6C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F5356-315E-4203-88EC-5E2A3DE0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32801670-01</vt:lpstr>
      <vt:lpstr>32801670-01</vt:lpstr>
    </vt:vector>
  </TitlesOfParts>
  <Company>T. T. V.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32801670-01</dc:title>
  <dc:creator>Kateřina Kubíková</dc:creator>
  <cp:lastModifiedBy>Uhlířová Jolana</cp:lastModifiedBy>
  <cp:revision>3</cp:revision>
  <cp:lastPrinted>2016-08-08T13:19:00Z</cp:lastPrinted>
  <dcterms:created xsi:type="dcterms:W3CDTF">2016-08-19T06:59:00Z</dcterms:created>
  <dcterms:modified xsi:type="dcterms:W3CDTF">2016-08-30T08:55:00Z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0x010100BFCDC8657E5A8D4BA5816C32864FDADB</vt:lpwstr>
  </property>
</Properties>
</file>