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A2CE8" w14:textId="77777777" w:rsidR="00A22F0A" w:rsidRPr="00C74162" w:rsidRDefault="009D5879" w:rsidP="00A22F0A">
      <w:pPr>
        <w:pStyle w:val="Default"/>
        <w:rPr>
          <w:rFonts w:ascii="Arial" w:hAnsi="Arial" w:cs="Arial"/>
          <w:bCs/>
          <w:color w:val="auto"/>
          <w:sz w:val="20"/>
          <w:szCs w:val="20"/>
        </w:rPr>
      </w:pPr>
      <w:r w:rsidRPr="00C74162">
        <w:rPr>
          <w:rFonts w:ascii="Arial" w:hAnsi="Arial" w:cs="Arial"/>
          <w:bCs/>
          <w:color w:val="auto"/>
          <w:sz w:val="20"/>
          <w:szCs w:val="20"/>
        </w:rPr>
        <w:t>Česká republika – Státní pozemkový úřad</w:t>
      </w:r>
    </w:p>
    <w:p w14:paraId="2369A343" w14:textId="77777777" w:rsidR="00A22F0A" w:rsidRPr="00C74162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bCs/>
          <w:color w:val="auto"/>
          <w:sz w:val="20"/>
          <w:szCs w:val="20"/>
        </w:rPr>
      </w:pPr>
      <w:r w:rsidRPr="00C74162">
        <w:rPr>
          <w:rFonts w:ascii="Arial" w:hAnsi="Arial" w:cs="Arial"/>
          <w:bCs/>
          <w:color w:val="auto"/>
          <w:sz w:val="20"/>
          <w:szCs w:val="20"/>
        </w:rPr>
        <w:t xml:space="preserve">Sídlo: Husinecká 1024/11a, 130 00 Praha 3 – </w:t>
      </w:r>
      <w:proofErr w:type="gramStart"/>
      <w:r w:rsidRPr="00C74162">
        <w:rPr>
          <w:rFonts w:ascii="Arial" w:hAnsi="Arial" w:cs="Arial"/>
          <w:bCs/>
          <w:color w:val="auto"/>
          <w:sz w:val="20"/>
          <w:szCs w:val="20"/>
        </w:rPr>
        <w:t>Žižkov,  IČ</w:t>
      </w:r>
      <w:proofErr w:type="gramEnd"/>
      <w:r w:rsidRPr="00C74162">
        <w:rPr>
          <w:rFonts w:ascii="Arial" w:hAnsi="Arial" w:cs="Arial"/>
          <w:bCs/>
          <w:color w:val="auto"/>
          <w:sz w:val="20"/>
          <w:szCs w:val="20"/>
        </w:rPr>
        <w:t>: 01312774,  DIČ:  CZ01312774</w:t>
      </w:r>
    </w:p>
    <w:p w14:paraId="4036E8E0" w14:textId="7F876629" w:rsidR="00DC5978" w:rsidRPr="00C74162" w:rsidRDefault="00A67E42">
      <w:pPr>
        <w:widowControl/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>z</w:t>
      </w:r>
      <w:r w:rsidR="00AD4CDE" w:rsidRPr="00C74162">
        <w:rPr>
          <w:rFonts w:ascii="Arial" w:hAnsi="Arial" w:cs="Arial"/>
          <w:bCs/>
        </w:rPr>
        <w:t>ast</w:t>
      </w:r>
      <w:r w:rsidRPr="00C74162">
        <w:rPr>
          <w:rFonts w:ascii="Arial" w:hAnsi="Arial" w:cs="Arial"/>
          <w:bCs/>
        </w:rPr>
        <w:t>oupená</w:t>
      </w:r>
      <w:r w:rsidR="00B2414E" w:rsidRPr="00C74162">
        <w:rPr>
          <w:rFonts w:ascii="Arial" w:hAnsi="Arial" w:cs="Arial"/>
          <w:bCs/>
        </w:rPr>
        <w:t xml:space="preserve"> </w:t>
      </w:r>
      <w:r w:rsidR="00AD4CDE" w:rsidRPr="00C74162">
        <w:rPr>
          <w:rFonts w:ascii="Arial" w:hAnsi="Arial" w:cs="Arial"/>
          <w:bCs/>
        </w:rPr>
        <w:t xml:space="preserve">ředitelem Krajského pozemkového úřadu pro Olomoucký </w:t>
      </w:r>
      <w:proofErr w:type="gramStart"/>
      <w:r w:rsidR="00AD4CDE" w:rsidRPr="00C74162">
        <w:rPr>
          <w:rFonts w:ascii="Arial" w:hAnsi="Arial" w:cs="Arial"/>
          <w:bCs/>
        </w:rPr>
        <w:t>kraj</w:t>
      </w:r>
      <w:r w:rsidR="00DC5978" w:rsidRPr="00C74162">
        <w:rPr>
          <w:rFonts w:ascii="Arial" w:hAnsi="Arial" w:cs="Arial"/>
          <w:bCs/>
        </w:rPr>
        <w:t xml:space="preserve">  (</w:t>
      </w:r>
      <w:proofErr w:type="gramEnd"/>
      <w:r w:rsidR="00DC5978" w:rsidRPr="00C74162">
        <w:rPr>
          <w:rFonts w:ascii="Arial" w:hAnsi="Arial" w:cs="Arial"/>
          <w:bCs/>
        </w:rPr>
        <w:t xml:space="preserve">dále jen </w:t>
      </w:r>
      <w:r w:rsidR="00A21E60" w:rsidRPr="00C74162">
        <w:rPr>
          <w:rFonts w:ascii="Arial" w:hAnsi="Arial" w:cs="Arial"/>
          <w:bCs/>
        </w:rPr>
        <w:t>“</w:t>
      </w:r>
      <w:r w:rsidR="00DC5978" w:rsidRPr="00C74162">
        <w:rPr>
          <w:rFonts w:ascii="Arial" w:hAnsi="Arial" w:cs="Arial"/>
          <w:bCs/>
        </w:rPr>
        <w:t>KPÚ</w:t>
      </w:r>
      <w:r w:rsidR="00A21E60" w:rsidRPr="00C74162">
        <w:rPr>
          <w:rFonts w:ascii="Arial" w:hAnsi="Arial" w:cs="Arial"/>
          <w:bCs/>
        </w:rPr>
        <w:t>“</w:t>
      </w:r>
      <w:r w:rsidR="00DC5978" w:rsidRPr="00C74162">
        <w:rPr>
          <w:rFonts w:ascii="Arial" w:hAnsi="Arial" w:cs="Arial"/>
          <w:bCs/>
        </w:rPr>
        <w:t>)</w:t>
      </w:r>
      <w:r w:rsidR="00F15025" w:rsidRPr="00C74162">
        <w:rPr>
          <w:rFonts w:ascii="Arial" w:hAnsi="Arial" w:cs="Arial"/>
          <w:bCs/>
        </w:rPr>
        <w:t>,</w:t>
      </w:r>
    </w:p>
    <w:p w14:paraId="1590AEF2" w14:textId="77BBD372" w:rsidR="00AD4CDE" w:rsidRPr="00C74162" w:rsidRDefault="00AD4CDE">
      <w:pPr>
        <w:widowControl/>
        <w:rPr>
          <w:rFonts w:ascii="Arial" w:hAnsi="Arial" w:cs="Arial"/>
          <w:bCs/>
        </w:rPr>
      </w:pPr>
      <w:r w:rsidRPr="00C74162">
        <w:rPr>
          <w:rFonts w:ascii="Arial" w:hAnsi="Arial" w:cs="Arial"/>
          <w:bCs/>
          <w:color w:val="000000"/>
        </w:rPr>
        <w:t xml:space="preserve">adresa: </w:t>
      </w:r>
      <w:r w:rsidR="00887698" w:rsidRPr="00C74162">
        <w:rPr>
          <w:rFonts w:ascii="Arial" w:hAnsi="Arial" w:cs="Arial"/>
          <w:bCs/>
          <w:color w:val="000000"/>
        </w:rPr>
        <w:t>Blanická 383/1, 779</w:t>
      </w:r>
      <w:r w:rsidR="00C74162">
        <w:rPr>
          <w:rFonts w:ascii="Arial" w:hAnsi="Arial" w:cs="Arial"/>
          <w:bCs/>
          <w:color w:val="000000"/>
        </w:rPr>
        <w:t xml:space="preserve"> </w:t>
      </w:r>
      <w:r w:rsidR="00887698" w:rsidRPr="00C74162">
        <w:rPr>
          <w:rFonts w:ascii="Arial" w:hAnsi="Arial" w:cs="Arial"/>
          <w:bCs/>
          <w:color w:val="000000"/>
        </w:rPr>
        <w:t>00 Olomouc</w:t>
      </w:r>
      <w:r w:rsidR="00B01442" w:rsidRPr="00C74162">
        <w:rPr>
          <w:rFonts w:ascii="Arial" w:hAnsi="Arial" w:cs="Arial"/>
          <w:bCs/>
        </w:rPr>
        <w:t>,</w:t>
      </w:r>
    </w:p>
    <w:p w14:paraId="541C4A4A" w14:textId="2F265678" w:rsidR="00DC5978" w:rsidRPr="00C74162" w:rsidRDefault="00887698">
      <w:pPr>
        <w:widowControl/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>JUDr. Roman</w:t>
      </w:r>
      <w:r w:rsidR="00C74162">
        <w:rPr>
          <w:rFonts w:ascii="Arial" w:hAnsi="Arial" w:cs="Arial"/>
          <w:bCs/>
        </w:rPr>
        <w:t>em</w:t>
      </w:r>
      <w:r w:rsidRPr="00C74162">
        <w:rPr>
          <w:rFonts w:ascii="Arial" w:hAnsi="Arial" w:cs="Arial"/>
          <w:bCs/>
        </w:rPr>
        <w:t xml:space="preserve"> </w:t>
      </w:r>
      <w:proofErr w:type="spellStart"/>
      <w:r w:rsidRPr="00C74162">
        <w:rPr>
          <w:rFonts w:ascii="Arial" w:hAnsi="Arial" w:cs="Arial"/>
          <w:bCs/>
        </w:rPr>
        <w:t>Brnčal</w:t>
      </w:r>
      <w:r w:rsidR="00C74162">
        <w:rPr>
          <w:rFonts w:ascii="Arial" w:hAnsi="Arial" w:cs="Arial"/>
          <w:bCs/>
        </w:rPr>
        <w:t>em</w:t>
      </w:r>
      <w:proofErr w:type="spellEnd"/>
      <w:r w:rsidRPr="00C74162">
        <w:rPr>
          <w:rFonts w:ascii="Arial" w:hAnsi="Arial" w:cs="Arial"/>
          <w:bCs/>
        </w:rPr>
        <w:t>, LL.M.,</w:t>
      </w:r>
    </w:p>
    <w:p w14:paraId="5C5AD81E" w14:textId="77777777" w:rsidR="00DC5978" w:rsidRPr="00C74162" w:rsidRDefault="00DC5978">
      <w:pPr>
        <w:widowControl/>
        <w:rPr>
          <w:rFonts w:ascii="Arial" w:hAnsi="Arial" w:cs="Arial"/>
          <w:bCs/>
        </w:rPr>
      </w:pPr>
    </w:p>
    <w:p w14:paraId="2421CB92" w14:textId="77777777" w:rsidR="00DC5978" w:rsidRPr="00C74162" w:rsidRDefault="00DC5978" w:rsidP="00DC5978">
      <w:pPr>
        <w:jc w:val="both"/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 xml:space="preserve">(dále jen </w:t>
      </w:r>
      <w:r w:rsidR="00C90E09" w:rsidRPr="00C74162">
        <w:rPr>
          <w:rFonts w:ascii="Arial" w:hAnsi="Arial" w:cs="Arial"/>
          <w:bCs/>
        </w:rPr>
        <w:t>“</w:t>
      </w:r>
      <w:r w:rsidRPr="00C74162">
        <w:rPr>
          <w:rFonts w:ascii="Arial" w:hAnsi="Arial" w:cs="Arial"/>
          <w:bCs/>
        </w:rPr>
        <w:t>převádějící“)</w:t>
      </w:r>
    </w:p>
    <w:p w14:paraId="3F8B5D41" w14:textId="77777777" w:rsidR="00AD4CDE" w:rsidRPr="00C74162" w:rsidRDefault="00AD4CDE">
      <w:pPr>
        <w:widowControl/>
        <w:rPr>
          <w:rFonts w:ascii="Arial" w:hAnsi="Arial" w:cs="Arial"/>
          <w:bCs/>
        </w:rPr>
      </w:pPr>
    </w:p>
    <w:p w14:paraId="60856FD0" w14:textId="77777777" w:rsidR="00AD4CDE" w:rsidRPr="00C74162" w:rsidRDefault="00DC5978">
      <w:pPr>
        <w:widowControl/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>a</w:t>
      </w:r>
    </w:p>
    <w:p w14:paraId="7A1F594C" w14:textId="77777777" w:rsidR="00DC5978" w:rsidRPr="00C74162" w:rsidRDefault="00DC5978">
      <w:pPr>
        <w:widowControl/>
        <w:rPr>
          <w:rFonts w:ascii="Arial" w:hAnsi="Arial" w:cs="Arial"/>
          <w:bCs/>
        </w:rPr>
      </w:pPr>
    </w:p>
    <w:p w14:paraId="1FB1B78A" w14:textId="6888BB8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 xml:space="preserve">pan </w:t>
      </w:r>
      <w:r w:rsidRPr="00C74162">
        <w:rPr>
          <w:rFonts w:ascii="Arial" w:hAnsi="Arial" w:cs="Arial"/>
          <w:b/>
        </w:rPr>
        <w:t>Hublar Martin</w:t>
      </w:r>
      <w:r w:rsidR="00C74162" w:rsidRPr="00C74162">
        <w:rPr>
          <w:rFonts w:ascii="Arial" w:hAnsi="Arial" w:cs="Arial"/>
          <w:b/>
        </w:rPr>
        <w:t xml:space="preserve">, </w:t>
      </w:r>
      <w:proofErr w:type="spellStart"/>
      <w:r w:rsidRPr="00C74162">
        <w:rPr>
          <w:rFonts w:ascii="Arial" w:hAnsi="Arial" w:cs="Arial"/>
          <w:b/>
        </w:rPr>
        <w:t>r.č</w:t>
      </w:r>
      <w:proofErr w:type="spellEnd"/>
      <w:r w:rsidRPr="00C74162">
        <w:rPr>
          <w:rFonts w:ascii="Arial" w:hAnsi="Arial" w:cs="Arial"/>
          <w:b/>
        </w:rPr>
        <w:t>. 64</w:t>
      </w:r>
      <w:r w:rsidR="0041751A">
        <w:rPr>
          <w:rFonts w:ascii="Arial" w:hAnsi="Arial" w:cs="Arial"/>
          <w:b/>
        </w:rPr>
        <w:t>XXXX</w:t>
      </w:r>
      <w:r w:rsidRPr="00C74162">
        <w:rPr>
          <w:rFonts w:ascii="Arial" w:hAnsi="Arial" w:cs="Arial"/>
          <w:b/>
        </w:rPr>
        <w:t>/</w:t>
      </w:r>
      <w:r w:rsidR="0041751A">
        <w:rPr>
          <w:rFonts w:ascii="Arial" w:hAnsi="Arial" w:cs="Arial"/>
          <w:b/>
        </w:rPr>
        <w:t>XXXX</w:t>
      </w:r>
      <w:r w:rsidRPr="00C74162">
        <w:rPr>
          <w:rFonts w:ascii="Arial" w:hAnsi="Arial" w:cs="Arial"/>
          <w:bCs/>
        </w:rPr>
        <w:t xml:space="preserve">, trvale bytem </w:t>
      </w:r>
      <w:r w:rsidR="0041751A">
        <w:rPr>
          <w:rFonts w:ascii="Arial" w:hAnsi="Arial" w:cs="Arial"/>
          <w:bCs/>
        </w:rPr>
        <w:t>XXXXXXXXXXXXX</w:t>
      </w:r>
      <w:r w:rsidRPr="00C74162">
        <w:rPr>
          <w:rFonts w:ascii="Arial" w:hAnsi="Arial" w:cs="Arial"/>
          <w:bCs/>
        </w:rPr>
        <w:t>, Olomouc 779</w:t>
      </w:r>
      <w:r w:rsidR="00C74162">
        <w:rPr>
          <w:rFonts w:ascii="Arial" w:hAnsi="Arial" w:cs="Arial"/>
          <w:bCs/>
        </w:rPr>
        <w:t xml:space="preserve"> </w:t>
      </w:r>
      <w:r w:rsidRPr="00C74162">
        <w:rPr>
          <w:rFonts w:ascii="Arial" w:hAnsi="Arial" w:cs="Arial"/>
          <w:bCs/>
        </w:rPr>
        <w:t>00</w:t>
      </w:r>
    </w:p>
    <w:p w14:paraId="0E58EFCA" w14:textId="4CED7E8D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>pan</w:t>
      </w:r>
      <w:r w:rsidR="00C74162">
        <w:rPr>
          <w:rFonts w:ascii="Arial" w:hAnsi="Arial" w:cs="Arial"/>
          <w:bCs/>
        </w:rPr>
        <w:t>í</w:t>
      </w:r>
      <w:r w:rsidRPr="00C74162">
        <w:rPr>
          <w:rFonts w:ascii="Arial" w:hAnsi="Arial" w:cs="Arial"/>
          <w:bCs/>
        </w:rPr>
        <w:t xml:space="preserve"> </w:t>
      </w:r>
      <w:proofErr w:type="spellStart"/>
      <w:r w:rsidRPr="00C74162">
        <w:rPr>
          <w:rFonts w:ascii="Arial" w:hAnsi="Arial" w:cs="Arial"/>
          <w:b/>
        </w:rPr>
        <w:t>Hublarová</w:t>
      </w:r>
      <w:proofErr w:type="spellEnd"/>
      <w:r w:rsidRPr="00C74162">
        <w:rPr>
          <w:rFonts w:ascii="Arial" w:hAnsi="Arial" w:cs="Arial"/>
          <w:b/>
        </w:rPr>
        <w:t xml:space="preserve"> Eva</w:t>
      </w:r>
      <w:r w:rsidR="00C74162" w:rsidRPr="00C74162">
        <w:rPr>
          <w:rFonts w:ascii="Arial" w:hAnsi="Arial" w:cs="Arial"/>
          <w:b/>
        </w:rPr>
        <w:t xml:space="preserve">, </w:t>
      </w:r>
      <w:proofErr w:type="spellStart"/>
      <w:r w:rsidRPr="00C74162">
        <w:rPr>
          <w:rFonts w:ascii="Arial" w:hAnsi="Arial" w:cs="Arial"/>
          <w:b/>
        </w:rPr>
        <w:t>r.č</w:t>
      </w:r>
      <w:proofErr w:type="spellEnd"/>
      <w:r w:rsidRPr="00C74162">
        <w:rPr>
          <w:rFonts w:ascii="Arial" w:hAnsi="Arial" w:cs="Arial"/>
          <w:b/>
        </w:rPr>
        <w:t>. 41</w:t>
      </w:r>
      <w:r w:rsidR="0041751A">
        <w:rPr>
          <w:rFonts w:ascii="Arial" w:hAnsi="Arial" w:cs="Arial"/>
          <w:b/>
        </w:rPr>
        <w:t>XXXX</w:t>
      </w:r>
      <w:r w:rsidRPr="00C74162">
        <w:rPr>
          <w:rFonts w:ascii="Arial" w:hAnsi="Arial" w:cs="Arial"/>
          <w:b/>
        </w:rPr>
        <w:t>/</w:t>
      </w:r>
      <w:r w:rsidR="0041751A">
        <w:rPr>
          <w:rFonts w:ascii="Arial" w:hAnsi="Arial" w:cs="Arial"/>
          <w:b/>
        </w:rPr>
        <w:t>XXX</w:t>
      </w:r>
      <w:r w:rsidRPr="00C74162">
        <w:rPr>
          <w:rFonts w:ascii="Arial" w:hAnsi="Arial" w:cs="Arial"/>
          <w:bCs/>
        </w:rPr>
        <w:t xml:space="preserve">, trvale bytem </w:t>
      </w:r>
      <w:r w:rsidR="0041751A">
        <w:rPr>
          <w:rFonts w:ascii="Arial" w:hAnsi="Arial" w:cs="Arial"/>
          <w:bCs/>
        </w:rPr>
        <w:t>XXXXXXXXXX</w:t>
      </w:r>
      <w:r w:rsidRPr="00C74162">
        <w:rPr>
          <w:rFonts w:ascii="Arial" w:hAnsi="Arial" w:cs="Arial"/>
          <w:bCs/>
        </w:rPr>
        <w:t>, Olomouc 779</w:t>
      </w:r>
      <w:r w:rsidR="00C74162">
        <w:rPr>
          <w:rFonts w:ascii="Arial" w:hAnsi="Arial" w:cs="Arial"/>
          <w:bCs/>
        </w:rPr>
        <w:t xml:space="preserve"> </w:t>
      </w:r>
      <w:r w:rsidRPr="00C74162">
        <w:rPr>
          <w:rFonts w:ascii="Arial" w:hAnsi="Arial" w:cs="Arial"/>
          <w:bCs/>
        </w:rPr>
        <w:t>00</w:t>
      </w:r>
    </w:p>
    <w:p w14:paraId="19B7F363" w14:textId="7F6D53E6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</w:p>
    <w:p w14:paraId="4100DEAD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>(dále jen "nabyvatelé</w:t>
      </w:r>
      <w:proofErr w:type="gramStart"/>
      <w:r w:rsidRPr="00C74162">
        <w:rPr>
          <w:rFonts w:ascii="Arial" w:hAnsi="Arial" w:cs="Arial"/>
          <w:bCs/>
        </w:rPr>
        <w:t>" )</w:t>
      </w:r>
      <w:proofErr w:type="gramEnd"/>
      <w:r w:rsidRPr="00C74162">
        <w:rPr>
          <w:rFonts w:ascii="Arial" w:hAnsi="Arial" w:cs="Arial"/>
          <w:bCs/>
        </w:rPr>
        <w:t xml:space="preserve"> </w:t>
      </w:r>
    </w:p>
    <w:p w14:paraId="596B7826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 xml:space="preserve"> </w:t>
      </w:r>
    </w:p>
    <w:p w14:paraId="0AED39D3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</w:p>
    <w:p w14:paraId="49D01C55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 xml:space="preserve">u z a v í r a j í </w:t>
      </w:r>
    </w:p>
    <w:p w14:paraId="4FDBCA0F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</w:p>
    <w:p w14:paraId="3DE391D8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  <w:r w:rsidRPr="00C74162">
        <w:rPr>
          <w:rFonts w:ascii="Arial" w:hAnsi="Arial" w:cs="Arial"/>
          <w:bCs/>
        </w:rPr>
        <w:t xml:space="preserve">podle § 11a, zákona č. 229/1991 Sb., ve znění pozdějších předpisů (dále jen "zákon o půdě") </w:t>
      </w:r>
    </w:p>
    <w:p w14:paraId="5E5ED0A0" w14:textId="77777777" w:rsidR="00AD4CDE" w:rsidRPr="00C74162" w:rsidRDefault="00AD4CDE">
      <w:pPr>
        <w:widowControl/>
        <w:tabs>
          <w:tab w:val="left" w:pos="2835"/>
        </w:tabs>
        <w:rPr>
          <w:rFonts w:ascii="Arial" w:hAnsi="Arial" w:cs="Arial"/>
          <w:bCs/>
        </w:rPr>
      </w:pPr>
    </w:p>
    <w:p w14:paraId="76767D10" w14:textId="77777777" w:rsidR="00AD4CDE" w:rsidRPr="00D27771" w:rsidRDefault="00AD4CDE">
      <w:pPr>
        <w:widowControl/>
        <w:rPr>
          <w:rFonts w:ascii="Arial" w:hAnsi="Arial" w:cs="Arial"/>
        </w:rPr>
      </w:pPr>
    </w:p>
    <w:p w14:paraId="3AA8C114" w14:textId="77777777" w:rsidR="00AD4CDE" w:rsidRPr="00D27771" w:rsidRDefault="00AD4CDE">
      <w:pPr>
        <w:widowControl/>
        <w:rPr>
          <w:rFonts w:ascii="Arial" w:hAnsi="Arial" w:cs="Arial"/>
        </w:rPr>
      </w:pPr>
    </w:p>
    <w:p w14:paraId="7703F640" w14:textId="77777777" w:rsidR="00AD4CDE" w:rsidRPr="00C74162" w:rsidRDefault="00AD4CDE">
      <w:pPr>
        <w:pStyle w:val="para"/>
        <w:rPr>
          <w:rFonts w:ascii="Arial" w:hAnsi="Arial" w:cs="Arial"/>
          <w:u w:val="single"/>
        </w:rPr>
      </w:pPr>
      <w:r w:rsidRPr="006B7BC3">
        <w:rPr>
          <w:rFonts w:ascii="Arial" w:hAnsi="Arial" w:cs="Arial"/>
        </w:rPr>
        <w:t>smlouvu o</w:t>
      </w:r>
      <w:r w:rsidR="0043267F" w:rsidRPr="006B7BC3">
        <w:rPr>
          <w:rFonts w:ascii="Arial" w:hAnsi="Arial" w:cs="Arial"/>
        </w:rPr>
        <w:t xml:space="preserve"> </w:t>
      </w:r>
      <w:r w:rsidRPr="006B7BC3">
        <w:rPr>
          <w:rFonts w:ascii="Arial" w:hAnsi="Arial" w:cs="Arial"/>
        </w:rPr>
        <w:t>převodu pozemku</w:t>
      </w:r>
      <w:r w:rsidRPr="00D27771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br/>
      </w:r>
      <w:r w:rsidRPr="00C74162">
        <w:rPr>
          <w:rFonts w:ascii="Arial" w:hAnsi="Arial" w:cs="Arial"/>
        </w:rPr>
        <w:t>číslo</w:t>
      </w:r>
      <w:r w:rsidR="001965CB" w:rsidRPr="00C74162">
        <w:rPr>
          <w:rFonts w:ascii="Arial" w:hAnsi="Arial" w:cs="Arial"/>
        </w:rPr>
        <w:t>:</w:t>
      </w:r>
      <w:r w:rsidRPr="00C74162">
        <w:rPr>
          <w:rFonts w:ascii="Arial" w:hAnsi="Arial" w:cs="Arial"/>
        </w:rPr>
        <w:t xml:space="preserve"> 8PR21/63</w:t>
      </w:r>
    </w:p>
    <w:p w14:paraId="6E0AFB38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36548ADB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645FC29B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I.</w:t>
      </w:r>
    </w:p>
    <w:p w14:paraId="48B9A659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152F8FB5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5CA8D164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 xml:space="preserve"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Olomoucký </w:t>
      </w:r>
      <w:proofErr w:type="gramStart"/>
      <w:r w:rsidRPr="00835624">
        <w:rPr>
          <w:rFonts w:ascii="Arial" w:hAnsi="Arial" w:cs="Arial"/>
        </w:rPr>
        <w:t>kraj ,</w:t>
      </w:r>
      <w:proofErr w:type="gramEnd"/>
      <w:r w:rsidRPr="00835624">
        <w:rPr>
          <w:rFonts w:ascii="Arial" w:hAnsi="Arial" w:cs="Arial"/>
        </w:rPr>
        <w:t xml:space="preserve"> Katastrální pracoviště Šumperk pro </w:t>
      </w:r>
      <w:r w:rsidRPr="00C74162">
        <w:rPr>
          <w:rFonts w:ascii="Arial" w:hAnsi="Arial" w:cs="Arial"/>
          <w:b/>
          <w:bCs/>
        </w:rPr>
        <w:t>katastrální území Hrabišín</w:t>
      </w:r>
      <w:r w:rsidRPr="00835624">
        <w:rPr>
          <w:rFonts w:ascii="Arial" w:hAnsi="Arial" w:cs="Arial"/>
        </w:rPr>
        <w:t>, obec Hrabišín.</w:t>
      </w:r>
    </w:p>
    <w:p w14:paraId="52BE5D47" w14:textId="77777777" w:rsidR="00C74162" w:rsidRDefault="00C74162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5375E3D6" w14:textId="0EFB1E19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SPÚ převádí touto smlouvou do vlastnictví nabyvatelů následující pozemek:</w:t>
      </w:r>
    </w:p>
    <w:p w14:paraId="6CB261E8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1262E0F8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proofErr w:type="spellStart"/>
      <w:r w:rsidRPr="00835624">
        <w:rPr>
          <w:rFonts w:ascii="Arial" w:hAnsi="Arial" w:cs="Arial"/>
          <w:b/>
          <w:sz w:val="18"/>
          <w:u w:val="single"/>
        </w:rPr>
        <w:t>Parc.č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.</w:t>
      </w:r>
      <w:r w:rsidRPr="00835624">
        <w:rPr>
          <w:rFonts w:ascii="Arial" w:hAnsi="Arial" w:cs="Arial"/>
          <w:b/>
          <w:sz w:val="18"/>
          <w:u w:val="single"/>
        </w:rPr>
        <w:tab/>
        <w:t>druh pozemku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trvalé porosty, </w:t>
      </w:r>
      <w:proofErr w:type="spellStart"/>
      <w:proofErr w:type="gramStart"/>
      <w:r w:rsidRPr="00835624">
        <w:rPr>
          <w:rFonts w:ascii="Arial" w:hAnsi="Arial" w:cs="Arial"/>
          <w:b/>
          <w:sz w:val="18"/>
          <w:u w:val="single"/>
        </w:rPr>
        <w:t>ost.součásti</w:t>
      </w:r>
      <w:proofErr w:type="spellEnd"/>
      <w:proofErr w:type="gramEnd"/>
      <w:r w:rsidRPr="00835624">
        <w:rPr>
          <w:rFonts w:ascii="Arial" w:hAnsi="Arial" w:cs="Arial"/>
          <w:b/>
          <w:sz w:val="18"/>
          <w:u w:val="single"/>
        </w:rPr>
        <w:t>, přísl.</w:t>
      </w:r>
      <w:r w:rsidRPr="00835624">
        <w:rPr>
          <w:rFonts w:ascii="Arial" w:hAnsi="Arial" w:cs="Arial"/>
          <w:b/>
          <w:sz w:val="18"/>
          <w:u w:val="single"/>
        </w:rPr>
        <w:tab/>
        <w:t>výměra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cena </w:t>
      </w:r>
    </w:p>
    <w:p w14:paraId="765D3BEB" w14:textId="3BFEEA4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i/>
          <w:sz w:val="18"/>
        </w:rPr>
        <w:t xml:space="preserve">Katastr </w:t>
      </w:r>
      <w:proofErr w:type="gramStart"/>
      <w:r w:rsidRPr="00835624">
        <w:rPr>
          <w:rFonts w:ascii="Arial" w:hAnsi="Arial" w:cs="Arial"/>
          <w:i/>
          <w:sz w:val="18"/>
        </w:rPr>
        <w:t xml:space="preserve">nemovitostí </w:t>
      </w:r>
      <w:r w:rsidR="00C74162">
        <w:rPr>
          <w:rFonts w:ascii="Arial" w:hAnsi="Arial" w:cs="Arial"/>
          <w:i/>
          <w:sz w:val="18"/>
        </w:rPr>
        <w:t>- pozemkové</w:t>
      </w:r>
      <w:proofErr w:type="gramEnd"/>
      <w:r w:rsidR="00C74162">
        <w:rPr>
          <w:rFonts w:ascii="Arial" w:hAnsi="Arial" w:cs="Arial"/>
          <w:i/>
          <w:sz w:val="18"/>
        </w:rPr>
        <w:t xml:space="preserve"> </w:t>
      </w:r>
    </w:p>
    <w:p w14:paraId="71D09E8E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sz w:val="18"/>
        </w:rPr>
        <w:t>360</w:t>
      </w:r>
      <w:r w:rsidRPr="00835624">
        <w:rPr>
          <w:rFonts w:ascii="Arial" w:hAnsi="Arial" w:cs="Arial"/>
          <w:sz w:val="18"/>
        </w:rPr>
        <w:tab/>
        <w:t>ostatní plocha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>0,00 Kč</w:t>
      </w:r>
      <w:r w:rsidRPr="00835624">
        <w:rPr>
          <w:rFonts w:ascii="Arial" w:hAnsi="Arial" w:cs="Arial"/>
          <w:sz w:val="18"/>
        </w:rPr>
        <w:tab/>
        <w:t>173 m2</w:t>
      </w:r>
      <w:r w:rsidRPr="00835624">
        <w:rPr>
          <w:rFonts w:ascii="Arial" w:hAnsi="Arial" w:cs="Arial"/>
          <w:sz w:val="18"/>
        </w:rPr>
        <w:tab/>
        <w:t xml:space="preserve">519,00 Kč </w:t>
      </w:r>
    </w:p>
    <w:p w14:paraId="6B5F94E9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</w:p>
    <w:p w14:paraId="4CE09B11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b/>
          <w:sz w:val="18"/>
        </w:rPr>
        <w:t xml:space="preserve">Za smlouvu celkem: 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 xml:space="preserve">173 m2 </w:t>
      </w:r>
      <w:r w:rsidRPr="00835624">
        <w:rPr>
          <w:rFonts w:ascii="Arial" w:hAnsi="Arial" w:cs="Arial"/>
          <w:sz w:val="18"/>
        </w:rPr>
        <w:tab/>
        <w:t>519,00 Kč</w:t>
      </w:r>
    </w:p>
    <w:p w14:paraId="5FA9AEB8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0BA0B6FE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2F98E233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do vlastnictví nabyvatelů v tomto </w:t>
      </w:r>
      <w:proofErr w:type="gramStart"/>
      <w:r w:rsidRPr="00D27771">
        <w:rPr>
          <w:rFonts w:ascii="Arial" w:hAnsi="Arial" w:cs="Arial"/>
          <w:b/>
        </w:rPr>
        <w:t>poměru :</w:t>
      </w:r>
      <w:proofErr w:type="gramEnd"/>
    </w:p>
    <w:p w14:paraId="172A93A6" w14:textId="1A48AA4B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Hublar Martin</w:t>
      </w:r>
      <w:r w:rsidRPr="00D27771">
        <w:rPr>
          <w:rFonts w:ascii="Arial" w:hAnsi="Arial" w:cs="Arial"/>
        </w:rPr>
        <w:tab/>
      </w:r>
      <w:proofErr w:type="spellStart"/>
      <w:r w:rsidRPr="00D27771">
        <w:rPr>
          <w:rFonts w:ascii="Arial" w:hAnsi="Arial" w:cs="Arial"/>
        </w:rPr>
        <w:t>r.č</w:t>
      </w:r>
      <w:proofErr w:type="spellEnd"/>
      <w:r w:rsidRPr="00D27771">
        <w:rPr>
          <w:rFonts w:ascii="Arial" w:hAnsi="Arial" w:cs="Arial"/>
        </w:rPr>
        <w:t>. 64</w:t>
      </w:r>
      <w:r w:rsidR="0041751A">
        <w:rPr>
          <w:rFonts w:ascii="Arial" w:hAnsi="Arial" w:cs="Arial"/>
        </w:rPr>
        <w:t>XXXX</w:t>
      </w:r>
      <w:r w:rsidRPr="00D27771">
        <w:rPr>
          <w:rFonts w:ascii="Arial" w:hAnsi="Arial" w:cs="Arial"/>
        </w:rPr>
        <w:t>/</w:t>
      </w:r>
      <w:r w:rsidR="0041751A">
        <w:rPr>
          <w:rFonts w:ascii="Arial" w:hAnsi="Arial" w:cs="Arial"/>
        </w:rPr>
        <w:t>XXXX</w:t>
      </w:r>
      <w:r w:rsidRPr="00D27771">
        <w:rPr>
          <w:rFonts w:ascii="Arial" w:hAnsi="Arial" w:cs="Arial"/>
        </w:rPr>
        <w:t xml:space="preserve">, trvale bytem </w:t>
      </w:r>
      <w:r w:rsidR="0041751A">
        <w:rPr>
          <w:rFonts w:ascii="Arial" w:hAnsi="Arial" w:cs="Arial"/>
        </w:rPr>
        <w:t>XXXXXXXXXXX</w:t>
      </w:r>
      <w:r w:rsidRPr="00D27771">
        <w:rPr>
          <w:rFonts w:ascii="Arial" w:hAnsi="Arial" w:cs="Arial"/>
        </w:rPr>
        <w:t xml:space="preserve">, Olomouc 77900 </w:t>
      </w:r>
    </w:p>
    <w:p w14:paraId="576F07F7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ab/>
        <w:t xml:space="preserve"> </w:t>
      </w:r>
      <w:r w:rsidRPr="00D27771">
        <w:rPr>
          <w:rFonts w:ascii="Arial" w:hAnsi="Arial" w:cs="Arial"/>
        </w:rPr>
        <w:tab/>
        <w:t xml:space="preserve">id. </w:t>
      </w:r>
      <w:r w:rsidRPr="00D27771">
        <w:rPr>
          <w:rFonts w:ascii="Arial" w:hAnsi="Arial" w:cs="Arial"/>
        </w:rPr>
        <w:tab/>
        <w:t xml:space="preserve">1/2 </w:t>
      </w:r>
    </w:p>
    <w:p w14:paraId="59918591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3EBDE8AA" w14:textId="763D399B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proofErr w:type="spellStart"/>
      <w:r w:rsidRPr="00D27771">
        <w:rPr>
          <w:rFonts w:ascii="Arial" w:hAnsi="Arial" w:cs="Arial"/>
        </w:rPr>
        <w:t>Hublarová</w:t>
      </w:r>
      <w:proofErr w:type="spellEnd"/>
      <w:r w:rsidRPr="00D27771">
        <w:rPr>
          <w:rFonts w:ascii="Arial" w:hAnsi="Arial" w:cs="Arial"/>
        </w:rPr>
        <w:t xml:space="preserve"> Eva</w:t>
      </w:r>
      <w:r w:rsidRPr="00D27771">
        <w:rPr>
          <w:rFonts w:ascii="Arial" w:hAnsi="Arial" w:cs="Arial"/>
        </w:rPr>
        <w:tab/>
      </w:r>
      <w:proofErr w:type="spellStart"/>
      <w:r w:rsidRPr="00D27771">
        <w:rPr>
          <w:rFonts w:ascii="Arial" w:hAnsi="Arial" w:cs="Arial"/>
        </w:rPr>
        <w:t>r.č</w:t>
      </w:r>
      <w:proofErr w:type="spellEnd"/>
      <w:r w:rsidRPr="00D27771">
        <w:rPr>
          <w:rFonts w:ascii="Arial" w:hAnsi="Arial" w:cs="Arial"/>
        </w:rPr>
        <w:t>. 41</w:t>
      </w:r>
      <w:r w:rsidR="0041751A">
        <w:rPr>
          <w:rFonts w:ascii="Arial" w:hAnsi="Arial" w:cs="Arial"/>
        </w:rPr>
        <w:t>XXXX</w:t>
      </w:r>
      <w:r w:rsidRPr="00D27771">
        <w:rPr>
          <w:rFonts w:ascii="Arial" w:hAnsi="Arial" w:cs="Arial"/>
        </w:rPr>
        <w:t>/</w:t>
      </w:r>
      <w:r w:rsidR="0041751A">
        <w:rPr>
          <w:rFonts w:ascii="Arial" w:hAnsi="Arial" w:cs="Arial"/>
        </w:rPr>
        <w:t>XXX</w:t>
      </w:r>
      <w:r w:rsidRPr="00D27771">
        <w:rPr>
          <w:rFonts w:ascii="Arial" w:hAnsi="Arial" w:cs="Arial"/>
        </w:rPr>
        <w:t xml:space="preserve">, trvale bytem </w:t>
      </w:r>
      <w:r w:rsidR="0041751A">
        <w:rPr>
          <w:rFonts w:ascii="Arial" w:hAnsi="Arial" w:cs="Arial"/>
        </w:rPr>
        <w:t>XXXXXXXXXX</w:t>
      </w:r>
      <w:r w:rsidRPr="00D27771">
        <w:rPr>
          <w:rFonts w:ascii="Arial" w:hAnsi="Arial" w:cs="Arial"/>
        </w:rPr>
        <w:t xml:space="preserve">, Olomouc 77900 </w:t>
      </w:r>
    </w:p>
    <w:p w14:paraId="16938532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ab/>
        <w:t xml:space="preserve"> </w:t>
      </w:r>
      <w:r w:rsidRPr="00D27771">
        <w:rPr>
          <w:rFonts w:ascii="Arial" w:hAnsi="Arial" w:cs="Arial"/>
        </w:rPr>
        <w:tab/>
        <w:t xml:space="preserve">id. </w:t>
      </w:r>
      <w:r w:rsidRPr="00D27771">
        <w:rPr>
          <w:rFonts w:ascii="Arial" w:hAnsi="Arial" w:cs="Arial"/>
        </w:rPr>
        <w:tab/>
        <w:t xml:space="preserve">1/2 </w:t>
      </w:r>
    </w:p>
    <w:p w14:paraId="5182FFB2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299820F7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4C355A47" w14:textId="60A8569A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Česká republika nabyla vlastnické právo k převáděným pozemkům na základě Nabídky bezplatného odevzdání majetku do vlastnictví Čsl. státu ze dne 23.</w:t>
      </w:r>
      <w:r w:rsidR="00C74162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1.</w:t>
      </w:r>
      <w:r w:rsidR="00C74162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1978 a na základě souhl</w:t>
      </w:r>
      <w:r w:rsidR="00C74162">
        <w:rPr>
          <w:rFonts w:ascii="Arial" w:hAnsi="Arial" w:cs="Arial"/>
        </w:rPr>
        <w:t>asného</w:t>
      </w:r>
      <w:r w:rsidRPr="00D27771">
        <w:rPr>
          <w:rFonts w:ascii="Arial" w:hAnsi="Arial" w:cs="Arial"/>
        </w:rPr>
        <w:t xml:space="preserve"> prohlášení č.j. UZSVM/OSU/10436/2018-OSUM ze dne 14. 5. 2019. </w:t>
      </w:r>
    </w:p>
    <w:p w14:paraId="35D538A0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4FEA1C01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63412FF2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Převáděný pozemek byl oceněn ve znaleckém posudku soudního znalce </w:t>
      </w:r>
      <w:proofErr w:type="spellStart"/>
      <w:r w:rsidRPr="00D27771">
        <w:rPr>
          <w:rFonts w:ascii="Arial" w:hAnsi="Arial" w:cs="Arial"/>
        </w:rPr>
        <w:t>qdq</w:t>
      </w:r>
      <w:proofErr w:type="spellEnd"/>
      <w:r w:rsidRPr="00D27771">
        <w:rPr>
          <w:rFonts w:ascii="Arial" w:hAnsi="Arial" w:cs="Arial"/>
        </w:rPr>
        <w:t xml:space="preserve"> </w:t>
      </w:r>
      <w:proofErr w:type="spellStart"/>
      <w:r w:rsidRPr="00D27771">
        <w:rPr>
          <w:rFonts w:ascii="Arial" w:hAnsi="Arial" w:cs="Arial"/>
        </w:rPr>
        <w:t>services</w:t>
      </w:r>
      <w:proofErr w:type="spellEnd"/>
      <w:r w:rsidRPr="00D27771">
        <w:rPr>
          <w:rFonts w:ascii="Arial" w:hAnsi="Arial" w:cs="Arial"/>
        </w:rPr>
        <w:t xml:space="preserve">, s.r.o., ze dne 14. 11. 2019, pod č.j. 3026,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519,00 Kč (slovy: </w:t>
      </w:r>
      <w:proofErr w:type="spellStart"/>
      <w:r w:rsidRPr="00D27771">
        <w:rPr>
          <w:rFonts w:ascii="Arial" w:hAnsi="Arial" w:cs="Arial"/>
        </w:rPr>
        <w:t>pětsetdevatenáct</w:t>
      </w:r>
      <w:proofErr w:type="spellEnd"/>
      <w:r w:rsidRPr="00D27771">
        <w:rPr>
          <w:rFonts w:ascii="Arial" w:hAnsi="Arial" w:cs="Arial"/>
        </w:rPr>
        <w:t xml:space="preserve"> korun českých). </w:t>
      </w:r>
    </w:p>
    <w:p w14:paraId="6A2F543C" w14:textId="77777777" w:rsidR="00AD4CDE" w:rsidRPr="00D27771" w:rsidRDefault="00AD4CDE">
      <w:pPr>
        <w:widowControl/>
        <w:jc w:val="both"/>
        <w:rPr>
          <w:rFonts w:ascii="Arial" w:hAnsi="Arial" w:cs="Arial"/>
        </w:rPr>
      </w:pPr>
    </w:p>
    <w:p w14:paraId="34BF62C1" w14:textId="77777777" w:rsidR="00AD4CDE" w:rsidRPr="00D27771" w:rsidRDefault="00AD4CDE">
      <w:pPr>
        <w:widowControl/>
        <w:jc w:val="both"/>
        <w:rPr>
          <w:rFonts w:ascii="Arial" w:hAnsi="Arial" w:cs="Arial"/>
        </w:rPr>
      </w:pPr>
    </w:p>
    <w:p w14:paraId="2D3C619A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II.</w:t>
      </w:r>
    </w:p>
    <w:p w14:paraId="00792279" w14:textId="77777777" w:rsidR="00196594" w:rsidRPr="00D27771" w:rsidRDefault="00196594">
      <w:pPr>
        <w:pStyle w:val="para"/>
        <w:rPr>
          <w:rFonts w:ascii="Arial" w:hAnsi="Arial" w:cs="Arial"/>
          <w:sz w:val="20"/>
          <w:szCs w:val="20"/>
        </w:rPr>
      </w:pPr>
    </w:p>
    <w:p w14:paraId="422C210C" w14:textId="77777777" w:rsidR="00AD4CDE" w:rsidRPr="00D27771" w:rsidRDefault="00AD4CDE">
      <w:pPr>
        <w:widowControl/>
        <w:rPr>
          <w:rFonts w:ascii="Arial" w:hAnsi="Arial" w:cs="Arial"/>
        </w:rPr>
      </w:pPr>
    </w:p>
    <w:p w14:paraId="31FC9FD4" w14:textId="77777777" w:rsidR="00AD4CDE" w:rsidRPr="00C74162" w:rsidRDefault="00AD4CDE">
      <w:pPr>
        <w:widowControl/>
        <w:rPr>
          <w:rFonts w:ascii="Arial" w:hAnsi="Arial" w:cs="Arial"/>
          <w:b/>
          <w:bCs/>
        </w:rPr>
      </w:pPr>
      <w:r w:rsidRPr="00C74162">
        <w:rPr>
          <w:rFonts w:ascii="Arial" w:hAnsi="Arial" w:cs="Arial"/>
          <w:b/>
          <w:bCs/>
        </w:rPr>
        <w:t xml:space="preserve">Oprávněná osoba: Hublar Martin </w:t>
      </w:r>
    </w:p>
    <w:p w14:paraId="438C5E7C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7B11860C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6A5073BE" w14:textId="146F2139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- pravomocným rozhodnutím Okresního pozemkového úřadu Olomouc, č.j. PU-2505/92/</w:t>
      </w:r>
      <w:proofErr w:type="spellStart"/>
      <w:r w:rsidRPr="00D27771">
        <w:rPr>
          <w:rFonts w:ascii="Arial" w:hAnsi="Arial" w:cs="Arial"/>
        </w:rPr>
        <w:t>Ko</w:t>
      </w:r>
      <w:proofErr w:type="spellEnd"/>
      <w:r w:rsidRPr="00D27771">
        <w:rPr>
          <w:rFonts w:ascii="Arial" w:hAnsi="Arial" w:cs="Arial"/>
        </w:rPr>
        <w:t xml:space="preserve"> ze dne 9. 10. 1995, kterým oprávněné osobě </w:t>
      </w:r>
      <w:r w:rsidR="0041751A">
        <w:rPr>
          <w:rFonts w:ascii="Arial" w:hAnsi="Arial" w:cs="Arial"/>
        </w:rPr>
        <w:t>XXXXXXXXXX</w:t>
      </w:r>
      <w:r w:rsidRPr="00D27771">
        <w:rPr>
          <w:rFonts w:ascii="Arial" w:hAnsi="Arial" w:cs="Arial"/>
        </w:rPr>
        <w:t xml:space="preserve">, rodné číslo </w:t>
      </w:r>
      <w:r w:rsidR="0041751A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 xml:space="preserve">, nelze vydat pozemky nebo jejich části v katastrálním území Pňovice, obce Pňovice, okresu Olomouc. </w:t>
      </w:r>
    </w:p>
    <w:p w14:paraId="2B7523C1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Nevydané pozemky byly oceněny: </w:t>
      </w:r>
    </w:p>
    <w:p w14:paraId="47E973E3" w14:textId="101CABA0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-  znaleckým posudkem znalce </w:t>
      </w:r>
      <w:r w:rsidR="0041751A">
        <w:rPr>
          <w:rFonts w:ascii="Arial" w:hAnsi="Arial" w:cs="Arial"/>
        </w:rPr>
        <w:t>XXXXXXXXXXXX</w:t>
      </w:r>
      <w:proofErr w:type="gramStart"/>
      <w:r w:rsidRPr="00D27771">
        <w:rPr>
          <w:rFonts w:ascii="Arial" w:hAnsi="Arial" w:cs="Arial"/>
        </w:rPr>
        <w:t>.,  č.j.</w:t>
      </w:r>
      <w:proofErr w:type="gramEnd"/>
      <w:r w:rsidRPr="00D27771">
        <w:rPr>
          <w:rFonts w:ascii="Arial" w:hAnsi="Arial" w:cs="Arial"/>
        </w:rPr>
        <w:t xml:space="preserve">  2675-147/2000, ze dne 13. 10. 2000,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</w:t>
      </w:r>
      <w:r w:rsidR="0041751A">
        <w:rPr>
          <w:rFonts w:ascii="Arial" w:hAnsi="Arial" w:cs="Arial"/>
        </w:rPr>
        <w:t>XXXXXX</w:t>
      </w:r>
      <w:r w:rsidRPr="00D27771">
        <w:rPr>
          <w:rFonts w:ascii="Arial" w:hAnsi="Arial" w:cs="Arial"/>
        </w:rPr>
        <w:t xml:space="preserve"> Kč (slovy: </w:t>
      </w:r>
      <w:r w:rsidR="0041751A">
        <w:rPr>
          <w:rFonts w:ascii="Arial" w:hAnsi="Arial" w:cs="Arial"/>
        </w:rPr>
        <w:t>XXXXXXXXXXXXXXXXXXXXXXXXXXXXXXXX</w:t>
      </w:r>
      <w:r w:rsidRPr="00D27771">
        <w:rPr>
          <w:rFonts w:ascii="Arial" w:hAnsi="Arial" w:cs="Arial"/>
        </w:rPr>
        <w:t xml:space="preserve">). </w:t>
      </w:r>
    </w:p>
    <w:p w14:paraId="620F9DF6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</w:p>
    <w:p w14:paraId="0C2BBFAF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Z toho bude touto smlouvou vypořádáno 259,50 Kč. </w:t>
      </w:r>
    </w:p>
    <w:p w14:paraId="056563D6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</w:p>
    <w:p w14:paraId="1DB3B241" w14:textId="77777777" w:rsidR="00AD4CDE" w:rsidRPr="00C74162" w:rsidRDefault="00AD4CDE" w:rsidP="00C74162">
      <w:pPr>
        <w:widowControl/>
        <w:jc w:val="both"/>
        <w:rPr>
          <w:rFonts w:ascii="Arial" w:hAnsi="Arial" w:cs="Arial"/>
          <w:b/>
          <w:bCs/>
        </w:rPr>
      </w:pPr>
      <w:r w:rsidRPr="00C74162">
        <w:rPr>
          <w:rFonts w:ascii="Arial" w:hAnsi="Arial" w:cs="Arial"/>
          <w:b/>
          <w:bCs/>
        </w:rPr>
        <w:t xml:space="preserve">Oprávněná osoba: </w:t>
      </w:r>
      <w:proofErr w:type="spellStart"/>
      <w:r w:rsidRPr="00C74162">
        <w:rPr>
          <w:rFonts w:ascii="Arial" w:hAnsi="Arial" w:cs="Arial"/>
          <w:b/>
          <w:bCs/>
        </w:rPr>
        <w:t>Hublarová</w:t>
      </w:r>
      <w:proofErr w:type="spellEnd"/>
      <w:r w:rsidRPr="00C74162">
        <w:rPr>
          <w:rFonts w:ascii="Arial" w:hAnsi="Arial" w:cs="Arial"/>
          <w:b/>
          <w:bCs/>
        </w:rPr>
        <w:t xml:space="preserve"> Eva </w:t>
      </w:r>
    </w:p>
    <w:p w14:paraId="11CA3338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151BA963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613DFDB9" w14:textId="23CE0564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- pravomocným rozhodnutím Okresního pozemkového úřadu Olomouc, č.j. PU-2505/92/</w:t>
      </w:r>
      <w:proofErr w:type="spellStart"/>
      <w:r w:rsidRPr="00D27771">
        <w:rPr>
          <w:rFonts w:ascii="Arial" w:hAnsi="Arial" w:cs="Arial"/>
        </w:rPr>
        <w:t>Ko</w:t>
      </w:r>
      <w:proofErr w:type="spellEnd"/>
      <w:r w:rsidRPr="00D27771">
        <w:rPr>
          <w:rFonts w:ascii="Arial" w:hAnsi="Arial" w:cs="Arial"/>
        </w:rPr>
        <w:t xml:space="preserve"> ze dne 9. 10. 1995, kterým oprávněné osobě </w:t>
      </w:r>
      <w:r w:rsidR="0041751A">
        <w:rPr>
          <w:rFonts w:ascii="Arial" w:hAnsi="Arial" w:cs="Arial"/>
        </w:rPr>
        <w:t>XXXXXXXXXX</w:t>
      </w:r>
      <w:r w:rsidRPr="00D27771">
        <w:rPr>
          <w:rFonts w:ascii="Arial" w:hAnsi="Arial" w:cs="Arial"/>
        </w:rPr>
        <w:t xml:space="preserve">, rodné číslo </w:t>
      </w:r>
      <w:r w:rsidR="0041751A">
        <w:rPr>
          <w:rFonts w:ascii="Arial" w:hAnsi="Arial" w:cs="Arial"/>
        </w:rPr>
        <w:t>XXXXXX</w:t>
      </w:r>
      <w:r w:rsidRPr="00D27771">
        <w:rPr>
          <w:rFonts w:ascii="Arial" w:hAnsi="Arial" w:cs="Arial"/>
        </w:rPr>
        <w:t xml:space="preserve">, nelze vydat pozemky nebo jejich části v katastrálním území Pňovice, obce Pňovice, okresu Olomouc. </w:t>
      </w:r>
    </w:p>
    <w:p w14:paraId="223B9C58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Nevydané pozemky byly oceněny: </w:t>
      </w:r>
    </w:p>
    <w:p w14:paraId="63E9924A" w14:textId="2F48BBAC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-  znaleckým posudkem znalce </w:t>
      </w:r>
      <w:r w:rsidR="0041751A">
        <w:rPr>
          <w:rFonts w:ascii="Arial" w:hAnsi="Arial" w:cs="Arial"/>
        </w:rPr>
        <w:t>XXXXXXXXXXXX</w:t>
      </w:r>
      <w:proofErr w:type="gramStart"/>
      <w:r w:rsidRPr="00D27771">
        <w:rPr>
          <w:rFonts w:ascii="Arial" w:hAnsi="Arial" w:cs="Arial"/>
        </w:rPr>
        <w:t>.,  č.j.</w:t>
      </w:r>
      <w:proofErr w:type="gramEnd"/>
      <w:r w:rsidRPr="00D27771">
        <w:rPr>
          <w:rFonts w:ascii="Arial" w:hAnsi="Arial" w:cs="Arial"/>
        </w:rPr>
        <w:t xml:space="preserve">  2675-147/2000, ze dne 13. 10. 2000,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</w:t>
      </w:r>
      <w:r w:rsidR="0041751A">
        <w:rPr>
          <w:rFonts w:ascii="Arial" w:hAnsi="Arial" w:cs="Arial"/>
        </w:rPr>
        <w:t>XXXXXXXXXX</w:t>
      </w:r>
      <w:r w:rsidRPr="00D27771">
        <w:rPr>
          <w:rFonts w:ascii="Arial" w:hAnsi="Arial" w:cs="Arial"/>
        </w:rPr>
        <w:t xml:space="preserve"> Kč (slovy: </w:t>
      </w:r>
      <w:r w:rsidR="0041751A">
        <w:rPr>
          <w:rFonts w:ascii="Arial" w:hAnsi="Arial" w:cs="Arial"/>
        </w:rPr>
        <w:t>XXXXXXXXXXXXXXXXXXXXXXXXXXXXXXXXXXXXXX</w:t>
      </w:r>
      <w:r w:rsidRPr="00D27771">
        <w:rPr>
          <w:rFonts w:ascii="Arial" w:hAnsi="Arial" w:cs="Arial"/>
        </w:rPr>
        <w:t xml:space="preserve">). </w:t>
      </w:r>
    </w:p>
    <w:p w14:paraId="129E152D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</w:p>
    <w:p w14:paraId="559F0F3A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Z toho bude touto smlouvou vypořádáno 259,50 Kč. </w:t>
      </w:r>
    </w:p>
    <w:p w14:paraId="52180088" w14:textId="77777777" w:rsidR="00AD4CDE" w:rsidRPr="00D27771" w:rsidRDefault="00AD4CDE" w:rsidP="00C74162">
      <w:pPr>
        <w:widowControl/>
        <w:jc w:val="both"/>
        <w:rPr>
          <w:rFonts w:ascii="Arial" w:hAnsi="Arial" w:cs="Arial"/>
        </w:rPr>
      </w:pPr>
    </w:p>
    <w:p w14:paraId="22679C16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III.</w:t>
      </w:r>
    </w:p>
    <w:p w14:paraId="7BDBC59D" w14:textId="77777777" w:rsidR="00AD4CDE" w:rsidRPr="00D27771" w:rsidRDefault="00AD4CDE">
      <w:pPr>
        <w:widowControl/>
        <w:jc w:val="right"/>
        <w:rPr>
          <w:rFonts w:ascii="Arial" w:hAnsi="Arial" w:cs="Arial"/>
          <w:b/>
          <w:bCs/>
        </w:rPr>
      </w:pPr>
    </w:p>
    <w:p w14:paraId="39391F22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Převádějící převádí nabyvatelům pozemek, uvedený v čl.</w:t>
      </w:r>
      <w:r w:rsidR="00DE4537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>I. této smlouvy, se všemi právy a povinnostmi a nabyvatelé jej do svého vlastnictví přijímají.</w:t>
      </w:r>
    </w:p>
    <w:p w14:paraId="5F6C2202" w14:textId="77777777" w:rsidR="00AD4CDE" w:rsidRPr="00D27771" w:rsidRDefault="00AD4CDE">
      <w:pPr>
        <w:pStyle w:val="vniontext"/>
        <w:widowControl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Nabyvatelé prohlašují, že jejich nárok, který má být touto smlouvou vypořádán, dosud vypořádán nebyl a že jej nepostoupili ani nepostoupí žádnému postupníkovi.  Nepravdivé prohlášení a jednání učiněná nabyvateli v rozporu s tímto prohlášením, činí tuto smlouvu neplatnou od samého počátku.</w:t>
      </w:r>
    </w:p>
    <w:p w14:paraId="52618B94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</w:p>
    <w:p w14:paraId="03349957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IV.</w:t>
      </w:r>
    </w:p>
    <w:p w14:paraId="13EB59A7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46DB143E" w14:textId="77777777" w:rsidR="00AD4CDE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Obě smluvní strany shodně prohlašují, že jim nejsou známy žádné skutečnosti, které by uzavření smlouvy bránily. Nabyvatelé dále prohlašují, že je jim stav převáděného pozemku znám a tento pozemek do svého vlastnictví přijímají. Nabyvatelé berou na vědomí skutečnost, že převádějící nezajišťuje zpřístupnění a vytyčování hranic pozemků.</w:t>
      </w:r>
    </w:p>
    <w:p w14:paraId="5DA45E52" w14:textId="77777777" w:rsidR="00AD2C21" w:rsidRDefault="00AD2C21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</w:p>
    <w:p w14:paraId="05C35ACA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Převáděný pozemek není zatížen užívacími právy třetích osob.</w:t>
      </w:r>
    </w:p>
    <w:p w14:paraId="327EB98C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</w:p>
    <w:p w14:paraId="42A0F23F" w14:textId="444BC083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Převáděný pozemek je součástí společenstevní honitby č. 7 M 20/63, jejímž držitelem je HS Hrabišín. Na převáděné pozemky byla uzavřena dohoda o náhradě za užívání honebních pozemků.  </w:t>
      </w:r>
    </w:p>
    <w:p w14:paraId="337A322E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1E3D9A3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</w:p>
    <w:p w14:paraId="511C9B2E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lastRenderedPageBreak/>
        <w:t>Čl. V.</w:t>
      </w:r>
    </w:p>
    <w:p w14:paraId="517A1BA3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54831395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 </w:t>
      </w:r>
    </w:p>
    <w:p w14:paraId="1B3D2F07" w14:textId="77777777" w:rsidR="001E5055" w:rsidRPr="00D27771" w:rsidRDefault="001E5055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  <w:r w:rsidRPr="00D27771">
        <w:rPr>
          <w:rFonts w:ascii="Arial" w:hAnsi="Arial" w:cs="Arial"/>
          <w:sz w:val="20"/>
          <w:szCs w:val="20"/>
        </w:rPr>
        <w:t>Tato smlouva nabývá účinnosti dnem uveřejnění v Registru smluv dle zákona č.340-2015 Sb., o zvláštních podmínkách účinnosti některých smluv, uveřejňování těchto smluv a o registru smluv (zákon o registru smluv). Uveřejnění této smlouvy v souladu se zákonem o registru smluv zajistí p</w:t>
      </w:r>
      <w:r w:rsidR="00B631AE" w:rsidRPr="00D27771">
        <w:rPr>
          <w:rFonts w:ascii="Arial" w:hAnsi="Arial" w:cs="Arial"/>
          <w:sz w:val="20"/>
          <w:szCs w:val="20"/>
        </w:rPr>
        <w:t>ř</w:t>
      </w:r>
      <w:r w:rsidRPr="00D27771">
        <w:rPr>
          <w:rFonts w:ascii="Arial" w:hAnsi="Arial" w:cs="Arial"/>
          <w:sz w:val="20"/>
          <w:szCs w:val="20"/>
        </w:rPr>
        <w:t>evádějící.</w:t>
      </w:r>
    </w:p>
    <w:p w14:paraId="1C6B3469" w14:textId="77777777" w:rsidR="002B7458" w:rsidRPr="00D27771" w:rsidRDefault="002B7458" w:rsidP="00547094">
      <w:pPr>
        <w:jc w:val="both"/>
        <w:rPr>
          <w:rFonts w:ascii="Arial" w:hAnsi="Arial" w:cs="Arial"/>
          <w:lang w:eastAsia="en-US"/>
        </w:rPr>
      </w:pPr>
    </w:p>
    <w:p w14:paraId="57C6544B" w14:textId="210F1485" w:rsidR="002B7458" w:rsidRDefault="002A2A4B" w:rsidP="00824EDF">
      <w:pPr>
        <w:pStyle w:val="vnintext"/>
        <w:ind w:firstLine="0"/>
        <w:rPr>
          <w:rFonts w:ascii="Arial" w:hAnsi="Arial" w:cs="Arial"/>
          <w:sz w:val="20"/>
          <w:szCs w:val="20"/>
        </w:rPr>
      </w:pPr>
      <w:r w:rsidRPr="002A2A4B">
        <w:rPr>
          <w:rFonts w:ascii="Arial" w:hAnsi="Arial" w:cs="Arial"/>
          <w:sz w:val="20"/>
          <w:szCs w:val="20"/>
          <w:lang w:eastAsia="en-US"/>
        </w:rPr>
        <w:t xml:space="preserve"> </w:t>
      </w:r>
      <w:r w:rsidR="00DF2443" w:rsidRPr="00E569A9">
        <w:rPr>
          <w:rFonts w:ascii="Arial" w:hAnsi="Arial" w:cs="Arial"/>
          <w:sz w:val="20"/>
          <w:szCs w:val="20"/>
          <w:lang w:eastAsia="en-US"/>
        </w:rPr>
        <w:t>SPÚ jako správce osobních údajů dle zákona č. 110/2019 Sb., o zpracování osobních údajů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  <w:r w:rsidR="00DF2443">
        <w:rPr>
          <w:rFonts w:ascii="Arial" w:hAnsi="Arial" w:cs="Arial"/>
          <w:lang w:eastAsia="en-US"/>
        </w:rPr>
        <w:t xml:space="preserve"> </w:t>
      </w:r>
    </w:p>
    <w:p w14:paraId="2C8A27B6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VI.</w:t>
      </w:r>
    </w:p>
    <w:p w14:paraId="4B2240D7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7C1E5C22" w14:textId="77777777" w:rsidR="00AD4CDE" w:rsidRPr="00D27771" w:rsidRDefault="00B70A94" w:rsidP="00E64305">
      <w:pPr>
        <w:pStyle w:val="vniontext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N</w:t>
      </w:r>
      <w:r w:rsidRPr="00D27771">
        <w:rPr>
          <w:rFonts w:ascii="Arial" w:hAnsi="Arial" w:cs="Arial"/>
          <w:sz w:val="20"/>
          <w:szCs w:val="20"/>
        </w:rPr>
        <w:t>ávrh na povolení vkladu vlastnického práva do katastru nemovitostí na základě této smlouvy u příslušného katastrálního úřadu podává převádějící.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Správní poplatky se dle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. § 21a odst. 1 zákona o </w:t>
      </w:r>
      <w:r w:rsidRPr="00D27771">
        <w:rPr>
          <w:rFonts w:ascii="Arial" w:hAnsi="Arial" w:cs="Arial"/>
          <w:sz w:val="20"/>
          <w:szCs w:val="20"/>
        </w:rPr>
        <w:t xml:space="preserve">půdě a </w:t>
      </w:r>
      <w:proofErr w:type="spellStart"/>
      <w:r w:rsidRPr="00D27771">
        <w:rPr>
          <w:rFonts w:ascii="Arial" w:hAnsi="Arial" w:cs="Arial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sz w:val="20"/>
          <w:szCs w:val="20"/>
        </w:rPr>
        <w:t>. § 8 odst. 1 zákona č. 634/2004 Sb., o správních poplatcích, nevyměřují</w:t>
      </w:r>
      <w:r w:rsidR="00E64305" w:rsidRPr="00D27771">
        <w:rPr>
          <w:rFonts w:ascii="Arial" w:hAnsi="Arial" w:cs="Arial"/>
          <w:color w:val="000000"/>
          <w:sz w:val="20"/>
          <w:szCs w:val="20"/>
        </w:rPr>
        <w:t>.</w:t>
      </w:r>
    </w:p>
    <w:p w14:paraId="33C17100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1F18CF2A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VII.</w:t>
      </w:r>
    </w:p>
    <w:p w14:paraId="15D040A6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714CD13B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Smluvní strany prohlašují, že tato smlouva je shodným a svobodným projevem jejich vůle a na důkaz toho připojují své podpisy.</w:t>
      </w:r>
    </w:p>
    <w:p w14:paraId="2B03B5BA" w14:textId="77777777"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0FD6F79E" w14:textId="77777777"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44E6126F" w14:textId="4DDD4846" w:rsidR="00AD4CDE" w:rsidRPr="00D27771" w:rsidRDefault="00AD4CDE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V</w:t>
      </w:r>
      <w:r w:rsidR="00C74162">
        <w:rPr>
          <w:rFonts w:ascii="Arial" w:hAnsi="Arial" w:cs="Arial"/>
          <w:color w:val="000000"/>
          <w:sz w:val="20"/>
          <w:szCs w:val="20"/>
        </w:rPr>
        <w:t xml:space="preserve"> Olomouci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dne </w:t>
      </w:r>
      <w:r w:rsidR="0041751A">
        <w:rPr>
          <w:rFonts w:ascii="Arial" w:hAnsi="Arial" w:cs="Arial"/>
          <w:color w:val="000000"/>
          <w:sz w:val="20"/>
          <w:szCs w:val="20"/>
        </w:rPr>
        <w:t>11. 6. 2021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V </w:t>
      </w:r>
      <w:r w:rsidR="0041751A">
        <w:rPr>
          <w:rFonts w:ascii="Arial" w:hAnsi="Arial" w:cs="Arial"/>
          <w:color w:val="000000"/>
          <w:sz w:val="20"/>
          <w:szCs w:val="20"/>
        </w:rPr>
        <w:t>Olomouci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dne </w:t>
      </w:r>
      <w:r w:rsidR="0041751A">
        <w:rPr>
          <w:rFonts w:ascii="Arial" w:hAnsi="Arial" w:cs="Arial"/>
          <w:color w:val="000000"/>
          <w:sz w:val="20"/>
          <w:szCs w:val="20"/>
        </w:rPr>
        <w:t>10. 6. 2021</w:t>
      </w:r>
    </w:p>
    <w:p w14:paraId="495E0257" w14:textId="0A4B7858" w:rsidR="00AD4CDE" w:rsidRDefault="00AD4CD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0C548124" w14:textId="20EB0C42" w:rsidR="00C74162" w:rsidRDefault="00C74162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74421312" w14:textId="25E2843D" w:rsidR="00C74162" w:rsidRDefault="00C74162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7DF7E4CF" w14:textId="4F8A7E76" w:rsidR="00C74162" w:rsidRDefault="00C74162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0F225BBF" w14:textId="77777777" w:rsidR="00C74162" w:rsidRPr="00D27771" w:rsidRDefault="00C74162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368CB187" w14:textId="77777777" w:rsidR="00162E8E" w:rsidRPr="00D27771" w:rsidRDefault="00162E8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4E834D6D" w14:textId="28FAAAC1" w:rsidR="00F722EF" w:rsidRPr="00D27771" w:rsidRDefault="001A27D9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………………………………………………               </w:t>
      </w:r>
      <w:r w:rsidR="00C74162">
        <w:rPr>
          <w:rFonts w:ascii="Arial" w:hAnsi="Arial" w:cs="Arial"/>
          <w:sz w:val="20"/>
          <w:szCs w:val="20"/>
        </w:rPr>
        <w:t xml:space="preserve">       </w:t>
      </w:r>
      <w:r w:rsidRPr="00D27771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E3E3015" w14:textId="77777777" w:rsidR="001914D2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 w:rsidR="00BC3F00" w:rsidRPr="00D27771">
        <w:rPr>
          <w:rFonts w:ascii="Arial" w:hAnsi="Arial" w:cs="Arial"/>
          <w:b/>
          <w:color w:val="000000"/>
          <w:sz w:val="20"/>
          <w:szCs w:val="20"/>
        </w:rPr>
        <w:t>p</w:t>
      </w:r>
      <w:r w:rsidRPr="00D27771">
        <w:rPr>
          <w:rFonts w:ascii="Arial" w:hAnsi="Arial" w:cs="Arial"/>
          <w:b/>
          <w:color w:val="000000"/>
          <w:sz w:val="20"/>
          <w:szCs w:val="20"/>
        </w:rPr>
        <w:t>řevádějící</w:t>
      </w:r>
      <w:r w:rsidR="00BC3F00" w:rsidRPr="00D27771">
        <w:rPr>
          <w:rFonts w:ascii="Arial" w:hAnsi="Arial" w:cs="Arial"/>
          <w:color w:val="000000"/>
          <w:sz w:val="20"/>
          <w:szCs w:val="20"/>
        </w:rPr>
        <w:tab/>
      </w:r>
      <w:r w:rsidR="00A75704" w:rsidRPr="00D27771">
        <w:rPr>
          <w:rFonts w:ascii="Arial" w:hAnsi="Arial" w:cs="Arial"/>
          <w:color w:val="000000"/>
          <w:sz w:val="20"/>
          <w:szCs w:val="20"/>
        </w:rPr>
        <w:t xml:space="preserve">                   </w:t>
      </w:r>
      <w:r w:rsidR="00B11680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1914D2" w:rsidRPr="00D27771">
        <w:rPr>
          <w:rFonts w:ascii="Arial" w:hAnsi="Arial" w:cs="Arial"/>
          <w:b/>
          <w:color w:val="000000"/>
          <w:sz w:val="20"/>
          <w:szCs w:val="20"/>
        </w:rPr>
        <w:t>nabyvatelé</w:t>
      </w:r>
    </w:p>
    <w:p w14:paraId="52C7552B" w14:textId="77777777" w:rsidR="00AD4CDE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Česk</w:t>
      </w:r>
      <w:r w:rsidR="00BF579A" w:rsidRPr="00D27771">
        <w:rPr>
          <w:rFonts w:ascii="Arial" w:hAnsi="Arial" w:cs="Arial"/>
          <w:color w:val="000000"/>
          <w:sz w:val="20"/>
          <w:szCs w:val="20"/>
        </w:rPr>
        <w:t>á republika – Státní pozemkový úřad</w:t>
      </w:r>
      <w:r w:rsidR="00511ECA" w:rsidRPr="00D27771">
        <w:rPr>
          <w:rFonts w:ascii="Arial" w:hAnsi="Arial" w:cs="Arial"/>
          <w:color w:val="000000"/>
          <w:sz w:val="20"/>
          <w:szCs w:val="20"/>
        </w:rPr>
        <w:tab/>
      </w:r>
    </w:p>
    <w:p w14:paraId="3CE244DA" w14:textId="77777777" w:rsidR="00C74162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ředitel Krajského pozemkového úřadu</w:t>
      </w:r>
    </w:p>
    <w:p w14:paraId="441B2DA9" w14:textId="4F78275A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pro Olomoucký kraj </w:t>
      </w:r>
    </w:p>
    <w:p w14:paraId="61B37A78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JUDr. Roman Brnčal, LL.M.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Hublar Martin </w:t>
      </w:r>
    </w:p>
    <w:p w14:paraId="3D6E31C6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ab/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Hublarová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 Eva </w:t>
      </w:r>
    </w:p>
    <w:p w14:paraId="47784D26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1C6F2F6" w14:textId="77777777" w:rsidR="00C74162" w:rsidRDefault="00C74162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7373C5AB" w14:textId="77777777" w:rsidR="00C74162" w:rsidRDefault="00C74162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4E4362CC" w14:textId="5B2351F2" w:rsidR="00C74162" w:rsidRDefault="00C74162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……………………………………………….</w:t>
      </w:r>
    </w:p>
    <w:p w14:paraId="6D348AEF" w14:textId="3B73384B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Za věcnou a formální správnost odpovídá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6444661" w14:textId="77777777" w:rsidR="00C74162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vedoucí oddělení převodu majetku státu KPÚ </w:t>
      </w:r>
    </w:p>
    <w:p w14:paraId="13C2F4C1" w14:textId="750B86EE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pro Olomoucký kraj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39344264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Ing. Alena Dostálová</w:t>
      </w:r>
    </w:p>
    <w:p w14:paraId="24E3CB99" w14:textId="77777777" w:rsidR="00F722EF" w:rsidRPr="00D27771" w:rsidRDefault="00F722EF">
      <w:pPr>
        <w:widowControl/>
        <w:rPr>
          <w:rFonts w:ascii="Arial" w:hAnsi="Arial" w:cs="Arial"/>
          <w:color w:val="000000"/>
        </w:rPr>
      </w:pPr>
    </w:p>
    <w:p w14:paraId="52067B2E" w14:textId="77777777" w:rsidR="003315E7" w:rsidRPr="00D27771" w:rsidRDefault="003315E7">
      <w:pPr>
        <w:widowControl/>
        <w:rPr>
          <w:rFonts w:ascii="Arial" w:hAnsi="Arial" w:cs="Arial"/>
          <w:color w:val="000000"/>
        </w:rPr>
      </w:pPr>
    </w:p>
    <w:p w14:paraId="759F3D4B" w14:textId="25C3B77A"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Za správnost:</w:t>
      </w:r>
      <w:r w:rsidR="00C74162">
        <w:rPr>
          <w:rFonts w:ascii="Arial" w:hAnsi="Arial" w:cs="Arial"/>
          <w:color w:val="000000"/>
        </w:rPr>
        <w:t xml:space="preserve"> M. Člupná ……</w:t>
      </w:r>
      <w:r w:rsidR="00C5124F" w:rsidRPr="00D27771">
        <w:rPr>
          <w:rFonts w:ascii="Arial" w:hAnsi="Arial" w:cs="Arial"/>
          <w:color w:val="000000"/>
        </w:rPr>
        <w:t>............</w:t>
      </w:r>
    </w:p>
    <w:p w14:paraId="759A8318" w14:textId="77777777"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14:paraId="43A43192" w14:textId="77777777" w:rsidR="0081770D" w:rsidRPr="00D27771" w:rsidRDefault="0081770D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Tato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byla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uveřejněna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v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, </w:t>
      </w:r>
      <w:proofErr w:type="spellStart"/>
      <w:r w:rsidRPr="00D27771">
        <w:rPr>
          <w:rFonts w:ascii="Arial" w:hAnsi="Arial" w:cs="Arial"/>
          <w:color w:val="000000"/>
          <w:lang w:val="en-US"/>
        </w:rPr>
        <w:t>vedeném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dle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zákona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č. 340/2015 Sb., o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>.</w:t>
      </w:r>
    </w:p>
    <w:p w14:paraId="0D0E7FA4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14:paraId="004362A4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342BD990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datum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registrace</w:t>
      </w:r>
      <w:proofErr w:type="spellEnd"/>
    </w:p>
    <w:p w14:paraId="114634B2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14:paraId="4D60482F" w14:textId="77777777"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01BE23C5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ID smlouvy</w:t>
      </w:r>
    </w:p>
    <w:p w14:paraId="766EF73B" w14:textId="77777777" w:rsidR="00125ACF" w:rsidRDefault="00125ACF">
      <w:pPr>
        <w:widowControl/>
        <w:rPr>
          <w:rFonts w:ascii="Arial" w:hAnsi="Arial" w:cs="Arial"/>
          <w:b/>
          <w:color w:val="000000"/>
          <w:lang w:val="en-US"/>
        </w:rPr>
      </w:pPr>
    </w:p>
    <w:p w14:paraId="1A0F9B42" w14:textId="77777777" w:rsidR="00F36629" w:rsidRPr="00D27771" w:rsidRDefault="00F36629" w:rsidP="00F36629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63C3F117" w14:textId="77777777" w:rsidR="00F36629" w:rsidRPr="00D27771" w:rsidRDefault="00F36629" w:rsidP="00F36629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>
        <w:rPr>
          <w:rFonts w:ascii="Arial" w:hAnsi="Arial" w:cs="Arial"/>
          <w:color w:val="000000"/>
          <w:lang w:val="en-US"/>
        </w:rPr>
        <w:t>verze</w:t>
      </w:r>
      <w:proofErr w:type="spellEnd"/>
    </w:p>
    <w:p w14:paraId="6F04EF72" w14:textId="77777777" w:rsidR="00F36629" w:rsidRDefault="00F36629">
      <w:pPr>
        <w:widowControl/>
        <w:rPr>
          <w:rFonts w:ascii="Arial" w:hAnsi="Arial" w:cs="Arial"/>
          <w:b/>
          <w:color w:val="000000"/>
          <w:lang w:val="en-US"/>
        </w:rPr>
      </w:pPr>
    </w:p>
    <w:p w14:paraId="2B62DE6D" w14:textId="77777777" w:rsidR="00F36629" w:rsidRPr="00D27771" w:rsidRDefault="00F36629">
      <w:pPr>
        <w:widowControl/>
        <w:rPr>
          <w:rFonts w:ascii="Arial" w:hAnsi="Arial" w:cs="Arial"/>
          <w:b/>
          <w:color w:val="000000"/>
          <w:lang w:val="en-US"/>
        </w:rPr>
      </w:pPr>
    </w:p>
    <w:p w14:paraId="0AFBD8BD" w14:textId="77777777"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7AB675AA" w14:textId="77777777" w:rsidR="00125ACF" w:rsidRPr="00D27771" w:rsidRDefault="00407016">
      <w:pPr>
        <w:widowControl/>
        <w:rPr>
          <w:rFonts w:ascii="Arial" w:hAnsi="Arial" w:cs="Arial"/>
          <w:color w:val="000000"/>
          <w:lang w:val="en-US"/>
        </w:rPr>
      </w:pPr>
      <w:proofErr w:type="spellStart"/>
      <w:r w:rsidRPr="00D27771">
        <w:rPr>
          <w:rFonts w:ascii="Arial" w:hAnsi="Arial" w:cs="Arial"/>
          <w:color w:val="000000"/>
          <w:lang w:val="en-US"/>
        </w:rPr>
        <w:t>r</w:t>
      </w:r>
      <w:r w:rsidR="00125ACF" w:rsidRPr="00D27771">
        <w:rPr>
          <w:rFonts w:ascii="Arial" w:hAnsi="Arial" w:cs="Arial"/>
          <w:color w:val="000000"/>
          <w:lang w:val="en-US"/>
        </w:rPr>
        <w:t>egistraci</w:t>
      </w:r>
      <w:proofErr w:type="spellEnd"/>
      <w:r w:rsidR="00125ACF"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="00125ACF" w:rsidRPr="00D27771">
        <w:rPr>
          <w:rFonts w:ascii="Arial" w:hAnsi="Arial" w:cs="Arial"/>
          <w:color w:val="000000"/>
          <w:lang w:val="en-US"/>
        </w:rPr>
        <w:t>provedl</w:t>
      </w:r>
      <w:proofErr w:type="spellEnd"/>
    </w:p>
    <w:p w14:paraId="44CD0500" w14:textId="77777777"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14:paraId="0845AFCA" w14:textId="77777777" w:rsidR="00C820A8" w:rsidRPr="00D27771" w:rsidRDefault="00C820A8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V ………………………………………………………………………</w:t>
      </w:r>
    </w:p>
    <w:p w14:paraId="7475833D" w14:textId="77777777" w:rsidR="00C820A8" w:rsidRPr="00D27771" w:rsidRDefault="00C820A8">
      <w:pPr>
        <w:widowControl/>
        <w:rPr>
          <w:rFonts w:ascii="Arial" w:hAnsi="Arial" w:cs="Arial"/>
          <w:color w:val="000000"/>
          <w:lang w:val="en-US"/>
        </w:rPr>
      </w:pPr>
      <w:proofErr w:type="gramStart"/>
      <w:r w:rsidRPr="00D27771">
        <w:rPr>
          <w:rFonts w:ascii="Arial" w:hAnsi="Arial" w:cs="Arial"/>
          <w:color w:val="000000"/>
        </w:rPr>
        <w:t>dne  …</w:t>
      </w:r>
      <w:proofErr w:type="gramEnd"/>
      <w:r w:rsidRPr="00D27771">
        <w:rPr>
          <w:rFonts w:ascii="Arial" w:hAnsi="Arial" w:cs="Arial"/>
          <w:color w:val="000000"/>
        </w:rPr>
        <w:t>…………………………………………………………………</w:t>
      </w:r>
    </w:p>
    <w:p w14:paraId="5B38B777" w14:textId="77777777" w:rsidR="00225878" w:rsidRPr="00D27771" w:rsidRDefault="00225878">
      <w:pPr>
        <w:widowControl/>
        <w:rPr>
          <w:rFonts w:ascii="Arial" w:hAnsi="Arial" w:cs="Arial"/>
          <w:color w:val="000000"/>
          <w:lang w:val="en-US"/>
        </w:rPr>
      </w:pPr>
    </w:p>
    <w:p w14:paraId="29E33742" w14:textId="77777777" w:rsidR="00AB3D96" w:rsidRPr="00D27771" w:rsidRDefault="00AB3D96">
      <w:pPr>
        <w:widowControl/>
        <w:rPr>
          <w:rFonts w:ascii="Arial" w:hAnsi="Arial" w:cs="Arial"/>
          <w:color w:val="000000"/>
        </w:rPr>
      </w:pPr>
    </w:p>
    <w:p w14:paraId="0CCBAF74" w14:textId="464A3EB1"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ID číslo převáděné nemovitosti: 50624</w:t>
      </w:r>
      <w:r w:rsidR="00C74162">
        <w:rPr>
          <w:rFonts w:ascii="Arial" w:hAnsi="Arial" w:cs="Arial"/>
          <w:color w:val="000000"/>
        </w:rPr>
        <w:t>63.</w:t>
      </w:r>
      <w:r w:rsidRPr="00D27771">
        <w:rPr>
          <w:rFonts w:ascii="Arial" w:hAnsi="Arial" w:cs="Arial"/>
          <w:color w:val="000000"/>
        </w:rPr>
        <w:t xml:space="preserve">  </w:t>
      </w:r>
    </w:p>
    <w:p w14:paraId="7D16ABC3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69C841A3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Datum tisku: 18. 5. </w:t>
      </w:r>
      <w:proofErr w:type="gramStart"/>
      <w:r w:rsidRPr="00D27771">
        <w:rPr>
          <w:rFonts w:ascii="Arial" w:hAnsi="Arial" w:cs="Arial"/>
          <w:color w:val="000000"/>
        </w:rPr>
        <w:t>2021  Verze</w:t>
      </w:r>
      <w:proofErr w:type="gramEnd"/>
      <w:r w:rsidRPr="00D27771">
        <w:rPr>
          <w:rFonts w:ascii="Arial" w:hAnsi="Arial" w:cs="Arial"/>
          <w:color w:val="000000"/>
        </w:rPr>
        <w:t xml:space="preserve"> programu Restituce: 5.95</w:t>
      </w:r>
    </w:p>
    <w:sectPr w:rsidR="00AD4CDE" w:rsidRPr="00D27771">
      <w:pgSz w:w="12240" w:h="15840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E"/>
    <w:rsid w:val="0000799B"/>
    <w:rsid w:val="00051722"/>
    <w:rsid w:val="0007035E"/>
    <w:rsid w:val="0008169E"/>
    <w:rsid w:val="000900B7"/>
    <w:rsid w:val="00091141"/>
    <w:rsid w:val="000A3D59"/>
    <w:rsid w:val="000B4D5B"/>
    <w:rsid w:val="000F61EA"/>
    <w:rsid w:val="001015DC"/>
    <w:rsid w:val="0012285A"/>
    <w:rsid w:val="00125ACF"/>
    <w:rsid w:val="00150EBF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25878"/>
    <w:rsid w:val="00231BB2"/>
    <w:rsid w:val="002A1AB9"/>
    <w:rsid w:val="002A2A4B"/>
    <w:rsid w:val="002B7458"/>
    <w:rsid w:val="002C7AD6"/>
    <w:rsid w:val="002D163D"/>
    <w:rsid w:val="002E0BC1"/>
    <w:rsid w:val="00306639"/>
    <w:rsid w:val="003271AE"/>
    <w:rsid w:val="003315E7"/>
    <w:rsid w:val="003A69C2"/>
    <w:rsid w:val="00407016"/>
    <w:rsid w:val="0041751A"/>
    <w:rsid w:val="0043267F"/>
    <w:rsid w:val="004934BF"/>
    <w:rsid w:val="00511ECA"/>
    <w:rsid w:val="00540A55"/>
    <w:rsid w:val="00547094"/>
    <w:rsid w:val="005A5801"/>
    <w:rsid w:val="005F4E66"/>
    <w:rsid w:val="006230F7"/>
    <w:rsid w:val="00663872"/>
    <w:rsid w:val="00683264"/>
    <w:rsid w:val="00684DB4"/>
    <w:rsid w:val="00691EE6"/>
    <w:rsid w:val="00696E39"/>
    <w:rsid w:val="006B5F0F"/>
    <w:rsid w:val="006B7BC3"/>
    <w:rsid w:val="006D2030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24EDF"/>
    <w:rsid w:val="00835624"/>
    <w:rsid w:val="0086454B"/>
    <w:rsid w:val="00887698"/>
    <w:rsid w:val="008A6435"/>
    <w:rsid w:val="008D75D8"/>
    <w:rsid w:val="0092179A"/>
    <w:rsid w:val="00924A3D"/>
    <w:rsid w:val="009519F9"/>
    <w:rsid w:val="009D5879"/>
    <w:rsid w:val="009D7CA0"/>
    <w:rsid w:val="00A21E60"/>
    <w:rsid w:val="00A22F0A"/>
    <w:rsid w:val="00A616E9"/>
    <w:rsid w:val="00A67E42"/>
    <w:rsid w:val="00A70B02"/>
    <w:rsid w:val="00A75281"/>
    <w:rsid w:val="00A75704"/>
    <w:rsid w:val="00AA11EB"/>
    <w:rsid w:val="00AB3D96"/>
    <w:rsid w:val="00AD2C21"/>
    <w:rsid w:val="00AD4CDE"/>
    <w:rsid w:val="00B01442"/>
    <w:rsid w:val="00B11680"/>
    <w:rsid w:val="00B2414E"/>
    <w:rsid w:val="00B631AE"/>
    <w:rsid w:val="00B70A94"/>
    <w:rsid w:val="00BC3F00"/>
    <w:rsid w:val="00BC7680"/>
    <w:rsid w:val="00BE6FC3"/>
    <w:rsid w:val="00BF579A"/>
    <w:rsid w:val="00C20383"/>
    <w:rsid w:val="00C328C6"/>
    <w:rsid w:val="00C5124F"/>
    <w:rsid w:val="00C74162"/>
    <w:rsid w:val="00C820A8"/>
    <w:rsid w:val="00C90E09"/>
    <w:rsid w:val="00C936B8"/>
    <w:rsid w:val="00CD4C2E"/>
    <w:rsid w:val="00D27771"/>
    <w:rsid w:val="00D75B4F"/>
    <w:rsid w:val="00DC5978"/>
    <w:rsid w:val="00DE4537"/>
    <w:rsid w:val="00DF2443"/>
    <w:rsid w:val="00DF4838"/>
    <w:rsid w:val="00DF6D39"/>
    <w:rsid w:val="00E03B26"/>
    <w:rsid w:val="00E23DFA"/>
    <w:rsid w:val="00E569A9"/>
    <w:rsid w:val="00E64305"/>
    <w:rsid w:val="00F15025"/>
    <w:rsid w:val="00F33A11"/>
    <w:rsid w:val="00F36629"/>
    <w:rsid w:val="00F55696"/>
    <w:rsid w:val="00F722EF"/>
    <w:rsid w:val="00F758C4"/>
    <w:rsid w:val="00F8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191F33"/>
  <w14:defaultImageDpi w14:val="0"/>
  <w15:docId w15:val="{43C641F7-5C5E-4F0C-B50C-0DAE89E1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rsid w:val="00C741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C74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17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1072</Words>
  <Characters>6325</Characters>
  <Application>Microsoft Office Word</Application>
  <DocSecurity>0</DocSecurity>
  <Lines>52</Lines>
  <Paragraphs>14</Paragraphs>
  <ScaleCrop>false</ScaleCrop>
  <Company>PF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Člupná Michaela Ing.</dc:creator>
  <cp:keywords/>
  <dc:description/>
  <cp:lastModifiedBy>Člupná Michaela Ing.</cp:lastModifiedBy>
  <cp:revision>2</cp:revision>
  <cp:lastPrinted>2021-05-18T11:35:00Z</cp:lastPrinted>
  <dcterms:created xsi:type="dcterms:W3CDTF">2021-06-21T11:49:00Z</dcterms:created>
  <dcterms:modified xsi:type="dcterms:W3CDTF">2021-06-21T11:49:00Z</dcterms:modified>
</cp:coreProperties>
</file>