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34" w:rsidRDefault="00BE30D8" w:rsidP="003F7834">
      <w:pPr>
        <w:pStyle w:val="HLAVICKA3BNAD"/>
        <w:keepLines w:val="0"/>
        <w:widowControl w:val="0"/>
        <w:tabs>
          <w:tab w:val="clear" w:pos="284"/>
          <w:tab w:val="left" w:pos="708"/>
        </w:tabs>
        <w:spacing w:before="120" w:after="0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>Dodatek č. 1 s</w:t>
      </w:r>
      <w:r w:rsidR="003F7834">
        <w:rPr>
          <w:b/>
          <w:sz w:val="32"/>
          <w:u w:val="single"/>
        </w:rPr>
        <w:t>mlouv</w:t>
      </w:r>
      <w:r>
        <w:rPr>
          <w:b/>
          <w:sz w:val="32"/>
          <w:u w:val="single"/>
        </w:rPr>
        <w:t>y</w:t>
      </w:r>
      <w:r w:rsidR="003F7834">
        <w:rPr>
          <w:b/>
          <w:sz w:val="32"/>
          <w:u w:val="single"/>
        </w:rPr>
        <w:t xml:space="preserve"> o provedení </w:t>
      </w:r>
      <w:r w:rsidR="008A5510">
        <w:rPr>
          <w:b/>
          <w:sz w:val="32"/>
          <w:u w:val="single"/>
        </w:rPr>
        <w:t>díla</w:t>
      </w:r>
    </w:p>
    <w:p w:rsidR="003F7834" w:rsidRDefault="003F7834" w:rsidP="003F7834">
      <w:pPr>
        <w:widowControl w:val="0"/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</w:t>
      </w:r>
      <w:r w:rsidR="00FF5C1A">
        <w:rPr>
          <w:b/>
          <w:sz w:val="24"/>
          <w:szCs w:val="24"/>
        </w:rPr>
        <w:t>VZMR/</w:t>
      </w:r>
      <w:r w:rsidR="001E681B">
        <w:rPr>
          <w:b/>
          <w:sz w:val="24"/>
          <w:szCs w:val="24"/>
        </w:rPr>
        <w:t>3</w:t>
      </w:r>
      <w:r w:rsidR="00FF5C1A">
        <w:rPr>
          <w:b/>
          <w:sz w:val="24"/>
          <w:szCs w:val="24"/>
        </w:rPr>
        <w:t>1</w:t>
      </w:r>
      <w:r w:rsidR="001E681B">
        <w:rPr>
          <w:b/>
          <w:sz w:val="24"/>
          <w:szCs w:val="24"/>
        </w:rPr>
        <w:t>/20</w:t>
      </w:r>
      <w:r w:rsidR="00FF5C1A">
        <w:rPr>
          <w:b/>
          <w:sz w:val="24"/>
          <w:szCs w:val="24"/>
        </w:rPr>
        <w:t>20</w:t>
      </w:r>
    </w:p>
    <w:p w:rsidR="003F7834" w:rsidRDefault="00CE61C0" w:rsidP="003F7834">
      <w:pPr>
        <w:widowControl w:val="0"/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792C98" w:rsidRPr="00792C98">
        <w:rPr>
          <w:b/>
          <w:color w:val="000000"/>
          <w:sz w:val="24"/>
          <w:szCs w:val="24"/>
          <w:lang w:val="en-US"/>
        </w:rPr>
        <w:t>Oprava střech</w:t>
      </w:r>
      <w:r w:rsidR="00FF5C1A">
        <w:rPr>
          <w:b/>
          <w:color w:val="000000"/>
          <w:sz w:val="24"/>
          <w:szCs w:val="24"/>
          <w:lang w:val="en-US"/>
        </w:rPr>
        <w:t>y na Appeltově domě</w:t>
      </w:r>
      <w:r w:rsidR="00792C98">
        <w:rPr>
          <w:b/>
          <w:sz w:val="24"/>
          <w:szCs w:val="24"/>
        </w:rPr>
        <w:t>“</w:t>
      </w:r>
    </w:p>
    <w:p w:rsidR="003F7834" w:rsidRDefault="003F7834" w:rsidP="003F7834">
      <w:pPr>
        <w:widowControl w:val="0"/>
        <w:spacing w:before="120" w:after="0"/>
        <w:rPr>
          <w:sz w:val="24"/>
        </w:rPr>
      </w:pPr>
    </w:p>
    <w:p w:rsidR="003F7834" w:rsidRDefault="003F7834" w:rsidP="003F7834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>uzavřen</w:t>
      </w:r>
      <w:r w:rsidR="000E0645">
        <w:rPr>
          <w:sz w:val="24"/>
        </w:rPr>
        <w:t>ý</w:t>
      </w:r>
      <w:r>
        <w:rPr>
          <w:sz w:val="24"/>
        </w:rPr>
        <w:t xml:space="preserve"> v souladu s § 2586 a násl. zákona č. 89/2012 Sb., občanský zákoník, ve znění pozdějších právních předpisů, mezi těmito smluvními stranami: </w:t>
      </w:r>
    </w:p>
    <w:p w:rsidR="003F7834" w:rsidRDefault="003F7834" w:rsidP="003F7834">
      <w:pPr>
        <w:pStyle w:val="NADPISCENNETUC"/>
        <w:keepNext w:val="0"/>
        <w:keepLines w:val="0"/>
        <w:widowControl w:val="0"/>
        <w:spacing w:after="0"/>
        <w:jc w:val="both"/>
        <w:rPr>
          <w:b/>
          <w:sz w:val="32"/>
        </w:rPr>
      </w:pPr>
    </w:p>
    <w:p w:rsidR="003F7834" w:rsidRDefault="00CE61C0" w:rsidP="003F7834">
      <w:pPr>
        <w:widowControl w:val="0"/>
        <w:spacing w:before="12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Střední </w:t>
      </w:r>
      <w:r w:rsidR="00AB1DE1">
        <w:rPr>
          <w:b/>
          <w:bCs/>
          <w:sz w:val="24"/>
          <w:szCs w:val="24"/>
        </w:rPr>
        <w:t xml:space="preserve">průmyslová </w:t>
      </w:r>
      <w:r>
        <w:rPr>
          <w:b/>
          <w:bCs/>
          <w:sz w:val="24"/>
          <w:szCs w:val="24"/>
        </w:rPr>
        <w:t>škola</w:t>
      </w:r>
      <w:r w:rsidR="00AB1DE1" w:rsidRPr="00A95097">
        <w:rPr>
          <w:b/>
          <w:bCs/>
          <w:sz w:val="24"/>
          <w:szCs w:val="24"/>
        </w:rPr>
        <w:t xml:space="preserve"> stavební, Liberec 1, Sokolovské náměstí 14</w:t>
      </w:r>
      <w:r>
        <w:rPr>
          <w:b/>
          <w:bCs/>
          <w:sz w:val="24"/>
          <w:szCs w:val="24"/>
        </w:rPr>
        <w:t>, příspěvková organizace</w:t>
      </w:r>
    </w:p>
    <w:p w:rsidR="003F7834" w:rsidRDefault="003F7834" w:rsidP="003F7834">
      <w:pPr>
        <w:widowControl w:val="0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AB1DE1" w:rsidRPr="00AB1DE1">
        <w:rPr>
          <w:sz w:val="24"/>
          <w:szCs w:val="24"/>
        </w:rPr>
        <w:t>Sokolovské náměstí 14, Liberec 1, 460 01</w:t>
      </w:r>
    </w:p>
    <w:p w:rsidR="00AB1DE1" w:rsidRDefault="003F7834" w:rsidP="003F7834">
      <w:pPr>
        <w:widowControl w:val="0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AB1DE1">
        <w:rPr>
          <w:sz w:val="24"/>
          <w:szCs w:val="24"/>
        </w:rPr>
        <w:tab/>
      </w:r>
      <w:r w:rsidR="00AB1DE1" w:rsidRPr="00AB1DE1">
        <w:rPr>
          <w:sz w:val="24"/>
          <w:szCs w:val="24"/>
        </w:rPr>
        <w:t>46747982</w:t>
      </w:r>
    </w:p>
    <w:p w:rsidR="00CE61C0" w:rsidRDefault="003F7834" w:rsidP="003F7834">
      <w:pPr>
        <w:widowControl w:val="0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7A1A89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1C2951">
        <w:rPr>
          <w:sz w:val="24"/>
          <w:szCs w:val="24"/>
        </w:rPr>
        <w:t>Mgr.</w:t>
      </w:r>
      <w:r w:rsidR="001E681B">
        <w:rPr>
          <w:sz w:val="24"/>
          <w:szCs w:val="24"/>
        </w:rPr>
        <w:t xml:space="preserve"> </w:t>
      </w:r>
      <w:r w:rsidR="00AB1DE1">
        <w:rPr>
          <w:sz w:val="24"/>
          <w:szCs w:val="24"/>
        </w:rPr>
        <w:t>Radkem Ciklem</w:t>
      </w:r>
      <w:r w:rsidR="00CE61C0">
        <w:rPr>
          <w:sz w:val="24"/>
          <w:szCs w:val="24"/>
        </w:rPr>
        <w:t>, ředitelem školy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bankovní spojení:</w:t>
      </w:r>
      <w:r w:rsidR="00AB1DE1">
        <w:rPr>
          <w:sz w:val="24"/>
        </w:rPr>
        <w:tab/>
        <w:t>ČSOB</w:t>
      </w:r>
      <w:r w:rsidR="00CE61C0">
        <w:rPr>
          <w:sz w:val="24"/>
        </w:rPr>
        <w:t>, a.s.</w:t>
      </w:r>
    </w:p>
    <w:p w:rsidR="00CE61C0" w:rsidRDefault="003F7834" w:rsidP="00CE61C0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číslo účtu: </w:t>
      </w:r>
      <w:r w:rsidR="00AB1DE1">
        <w:rPr>
          <w:sz w:val="24"/>
        </w:rPr>
        <w:tab/>
      </w:r>
      <w:r w:rsidR="00AB1DE1" w:rsidRPr="00AB1DE1">
        <w:rPr>
          <w:sz w:val="24"/>
        </w:rPr>
        <w:t>259717721/0300</w:t>
      </w:r>
    </w:p>
    <w:p w:rsidR="003F7834" w:rsidRDefault="003F7834" w:rsidP="00CE61C0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dále jen „objednatel“</w:t>
      </w:r>
    </w:p>
    <w:p w:rsidR="003F7834" w:rsidRDefault="003F7834" w:rsidP="003F7834">
      <w:pPr>
        <w:widowControl w:val="0"/>
        <w:spacing w:before="120" w:after="0" w:line="276" w:lineRule="auto"/>
        <w:rPr>
          <w:sz w:val="24"/>
        </w:rPr>
      </w:pPr>
    </w:p>
    <w:p w:rsidR="003F7834" w:rsidRDefault="003F7834" w:rsidP="003F7834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a </w:t>
      </w:r>
    </w:p>
    <w:p w:rsidR="003F7834" w:rsidRDefault="003F7834" w:rsidP="003F7834">
      <w:pPr>
        <w:widowControl w:val="0"/>
        <w:spacing w:before="120" w:after="0" w:line="276" w:lineRule="auto"/>
        <w:rPr>
          <w:b/>
          <w:sz w:val="24"/>
        </w:rPr>
      </w:pPr>
    </w:p>
    <w:p w:rsidR="003F7834" w:rsidRDefault="00FF5C1A" w:rsidP="003F7834">
      <w:pPr>
        <w:widowControl w:val="0"/>
        <w:spacing w:before="120" w:line="276" w:lineRule="auto"/>
        <w:rPr>
          <w:b/>
          <w:sz w:val="24"/>
        </w:rPr>
      </w:pPr>
      <w:r>
        <w:rPr>
          <w:b/>
          <w:sz w:val="24"/>
        </w:rPr>
        <w:t>firma</w:t>
      </w:r>
      <w:r w:rsidR="00DB0A2C">
        <w:rPr>
          <w:b/>
          <w:sz w:val="24"/>
        </w:rPr>
        <w:t xml:space="preserve"> </w:t>
      </w:r>
      <w:r w:rsidR="00DB0A2C">
        <w:rPr>
          <w:b/>
          <w:sz w:val="24"/>
        </w:rPr>
        <w:tab/>
      </w:r>
      <w:r w:rsidR="00DB0A2C">
        <w:rPr>
          <w:b/>
          <w:sz w:val="24"/>
        </w:rPr>
        <w:tab/>
      </w:r>
      <w:r w:rsidR="00DB0A2C">
        <w:rPr>
          <w:b/>
          <w:sz w:val="24"/>
        </w:rPr>
        <w:tab/>
      </w:r>
      <w:r w:rsidR="00DB0A2C">
        <w:rPr>
          <w:b/>
          <w:sz w:val="24"/>
        </w:rPr>
        <w:tab/>
      </w:r>
      <w:r w:rsidR="00DB0A2C">
        <w:rPr>
          <w:b/>
          <w:sz w:val="24"/>
        </w:rPr>
        <w:tab/>
      </w:r>
      <w:r w:rsidR="00DB0A2C">
        <w:rPr>
          <w:b/>
          <w:sz w:val="24"/>
        </w:rPr>
        <w:tab/>
        <w:t>3K stav servis group s.r.o.</w:t>
      </w:r>
    </w:p>
    <w:p w:rsidR="003F7834" w:rsidRDefault="00FF5C1A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se sídlem:</w:t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  <w:t>Družstevní 2823/8 Jablonec nad Nisou 466 01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IČ: </w:t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  <w:t>06885845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DIČ: </w:t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  <w:t>CZ06885845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osoba oprávněná podepsat smlouvu: </w:t>
      </w:r>
      <w:r w:rsidR="00DB0A2C">
        <w:rPr>
          <w:sz w:val="24"/>
        </w:rPr>
        <w:tab/>
        <w:t>Ing. Petr Kolomazník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bankovní spojení: </w:t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  <w:t>ČSOB a.s.</w:t>
      </w:r>
    </w:p>
    <w:p w:rsidR="003F7834" w:rsidRDefault="003F7834" w:rsidP="003F7834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číslo účtu: </w:t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</w:r>
      <w:r w:rsidR="00DB0A2C">
        <w:rPr>
          <w:sz w:val="24"/>
        </w:rPr>
        <w:tab/>
        <w:t>282779031/0300</w:t>
      </w:r>
    </w:p>
    <w:p w:rsidR="003F7834" w:rsidRDefault="003F7834" w:rsidP="003F7834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evidence: </w:t>
      </w:r>
      <w:r w:rsidR="00FF5C1A">
        <w:rPr>
          <w:sz w:val="24"/>
        </w:rPr>
        <w:t>OR vedený Krajským soudem</w:t>
      </w:r>
      <w:r w:rsidR="00DB0A2C">
        <w:rPr>
          <w:sz w:val="24"/>
        </w:rPr>
        <w:tab/>
        <w:t>v Ústí nad Labem v oddílu C, spisové vložce č.</w:t>
      </w:r>
    </w:p>
    <w:p w:rsidR="00DB0A2C" w:rsidRDefault="00DB0A2C" w:rsidP="003F7834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41194</w:t>
      </w:r>
    </w:p>
    <w:p w:rsidR="003F7834" w:rsidRDefault="003F7834" w:rsidP="003F7834">
      <w:pPr>
        <w:widowControl w:val="0"/>
        <w:spacing w:before="120" w:after="0"/>
        <w:rPr>
          <w:sz w:val="24"/>
        </w:rPr>
      </w:pPr>
      <w:r>
        <w:rPr>
          <w:sz w:val="24"/>
        </w:rPr>
        <w:t>dále jen „zhotovitel“</w:t>
      </w:r>
    </w:p>
    <w:p w:rsidR="003F7834" w:rsidRDefault="003F7834" w:rsidP="003F7834">
      <w:pPr>
        <w:widowControl w:val="0"/>
        <w:spacing w:before="120" w:after="0"/>
        <w:rPr>
          <w:sz w:val="24"/>
        </w:rPr>
      </w:pPr>
    </w:p>
    <w:p w:rsidR="005743E7" w:rsidRDefault="005743E7" w:rsidP="003F7834">
      <w:pPr>
        <w:widowControl w:val="0"/>
        <w:spacing w:before="120" w:after="0"/>
        <w:rPr>
          <w:sz w:val="24"/>
        </w:rPr>
      </w:pPr>
    </w:p>
    <w:p w:rsidR="003F7834" w:rsidRDefault="003F7834" w:rsidP="003F7834">
      <w:pPr>
        <w:pStyle w:val="NADPISCENNETUC"/>
        <w:keepLines w:val="0"/>
        <w:widowControl w:val="0"/>
        <w:spacing w:before="0" w:after="0"/>
        <w:rPr>
          <w:sz w:val="24"/>
        </w:rPr>
      </w:pPr>
      <w:r>
        <w:rPr>
          <w:b/>
          <w:sz w:val="24"/>
          <w:u w:val="single"/>
        </w:rPr>
        <w:t>Úvodní ustanovení</w:t>
      </w:r>
    </w:p>
    <w:p w:rsidR="003F7834" w:rsidRDefault="003F7834" w:rsidP="003F7834">
      <w:pPr>
        <w:widowControl w:val="0"/>
        <w:numPr>
          <w:ilvl w:val="0"/>
          <w:numId w:val="1"/>
        </w:numPr>
        <w:overflowPunct/>
        <w:autoSpaceDE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identifikační údaje specifikující smluvní strany jsou v souladu s právní skutečností v době uzavření </w:t>
      </w:r>
      <w:r w:rsidR="00BE30D8">
        <w:rPr>
          <w:sz w:val="24"/>
          <w:szCs w:val="24"/>
        </w:rPr>
        <w:t xml:space="preserve">dodatku č. 1 </w:t>
      </w:r>
      <w:r>
        <w:rPr>
          <w:sz w:val="24"/>
          <w:szCs w:val="24"/>
        </w:rPr>
        <w:t xml:space="preserve">smlouvy. Smluvní strany se zavazují, že </w:t>
      </w:r>
      <w:r>
        <w:rPr>
          <w:sz w:val="24"/>
          <w:szCs w:val="24"/>
        </w:rPr>
        <w:lastRenderedPageBreak/>
        <w:t>změny dotčených údajů písemně oznámí druhé smluvní straně bez zbytečného odkladu. Při změně identifikačních údajů smluvních stran včetně změny účtu není nutné uzavírat ke smlouvě dodatek, jedině že o to požádá jedna ze smluvních stran.</w:t>
      </w:r>
    </w:p>
    <w:p w:rsidR="003F7834" w:rsidRDefault="00CE61C0" w:rsidP="00BE30D8">
      <w:pPr>
        <w:widowControl w:val="0"/>
        <w:numPr>
          <w:ilvl w:val="0"/>
          <w:numId w:val="1"/>
        </w:numPr>
        <w:overflowPunct/>
        <w:autoSpaceDE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>T</w:t>
      </w:r>
      <w:r w:rsidR="00BE30D8">
        <w:rPr>
          <w:sz w:val="24"/>
          <w:szCs w:val="24"/>
        </w:rPr>
        <w:t>en</w:t>
      </w:r>
      <w:r>
        <w:rPr>
          <w:sz w:val="24"/>
          <w:szCs w:val="24"/>
        </w:rPr>
        <w:t xml:space="preserve">to </w:t>
      </w:r>
      <w:r w:rsidR="00BE30D8">
        <w:rPr>
          <w:sz w:val="24"/>
          <w:szCs w:val="24"/>
        </w:rPr>
        <w:t xml:space="preserve">dodatek </w:t>
      </w:r>
      <w:r>
        <w:rPr>
          <w:sz w:val="24"/>
          <w:szCs w:val="24"/>
        </w:rPr>
        <w:t>smlouv</w:t>
      </w:r>
      <w:r w:rsidR="00BE30D8">
        <w:rPr>
          <w:sz w:val="24"/>
          <w:szCs w:val="24"/>
        </w:rPr>
        <w:t>y</w:t>
      </w:r>
      <w:r>
        <w:rPr>
          <w:sz w:val="24"/>
          <w:szCs w:val="24"/>
        </w:rPr>
        <w:t xml:space="preserve"> je uzavřen na základě </w:t>
      </w:r>
      <w:r w:rsidR="00BE30D8">
        <w:rPr>
          <w:sz w:val="24"/>
          <w:szCs w:val="24"/>
        </w:rPr>
        <w:t xml:space="preserve">skutečností zjištěných v průběhu provádění prací </w:t>
      </w:r>
      <w:r>
        <w:rPr>
          <w:sz w:val="24"/>
          <w:szCs w:val="24"/>
        </w:rPr>
        <w:t>v rámci veřejné zakázky malého rozsahu s názvem „</w:t>
      </w:r>
      <w:r w:rsidR="005E41EF" w:rsidRPr="005E41EF">
        <w:rPr>
          <w:sz w:val="24"/>
          <w:szCs w:val="24"/>
        </w:rPr>
        <w:t>Oprava střechy na Appeltově domě</w:t>
      </w:r>
      <w:r>
        <w:rPr>
          <w:sz w:val="24"/>
          <w:szCs w:val="24"/>
        </w:rPr>
        <w:t>“ (dále jen „veřejná zakázka“)</w:t>
      </w:r>
      <w:r w:rsidR="00BE30D8">
        <w:rPr>
          <w:sz w:val="24"/>
          <w:szCs w:val="24"/>
        </w:rPr>
        <w:t xml:space="preserve"> a jedná se o vícepráce.</w:t>
      </w:r>
    </w:p>
    <w:p w:rsidR="003F7834" w:rsidRDefault="003F7834" w:rsidP="003F7834">
      <w:pPr>
        <w:pStyle w:val="NADPISCENNETUC"/>
        <w:keepLines w:val="0"/>
        <w:widowControl w:val="0"/>
        <w:spacing w:before="0" w:after="0"/>
        <w:jc w:val="both"/>
        <w:rPr>
          <w:b/>
          <w:sz w:val="24"/>
        </w:rPr>
      </w:pPr>
    </w:p>
    <w:p w:rsidR="003F7834" w:rsidRDefault="003F7834" w:rsidP="003F7834">
      <w:pPr>
        <w:pStyle w:val="NADPISCENNETUC"/>
        <w:keepLines w:val="0"/>
        <w:widowControl w:val="0"/>
        <w:spacing w:after="0"/>
        <w:rPr>
          <w:b/>
          <w:sz w:val="24"/>
        </w:rPr>
      </w:pPr>
      <w:r>
        <w:rPr>
          <w:b/>
          <w:sz w:val="24"/>
        </w:rPr>
        <w:t>Článek I.</w:t>
      </w:r>
      <w:r>
        <w:rPr>
          <w:b/>
          <w:sz w:val="24"/>
        </w:rPr>
        <w:br/>
      </w:r>
      <w:r>
        <w:rPr>
          <w:b/>
          <w:sz w:val="24"/>
          <w:u w:val="single"/>
        </w:rPr>
        <w:t xml:space="preserve">Předmět </w:t>
      </w:r>
      <w:r w:rsidR="00796A56">
        <w:rPr>
          <w:b/>
          <w:sz w:val="24"/>
          <w:u w:val="single"/>
        </w:rPr>
        <w:t xml:space="preserve">dodatku č. 1 </w:t>
      </w:r>
      <w:r>
        <w:rPr>
          <w:b/>
          <w:sz w:val="24"/>
          <w:u w:val="single"/>
        </w:rPr>
        <w:t>smlouvy</w:t>
      </w:r>
    </w:p>
    <w:p w:rsidR="003F7834" w:rsidRDefault="00BE30D8" w:rsidP="003F7834">
      <w:pPr>
        <w:pStyle w:val="HLAVICKA"/>
        <w:keepLines w:val="0"/>
        <w:widowControl w:val="0"/>
        <w:numPr>
          <w:ilvl w:val="0"/>
          <w:numId w:val="4"/>
        </w:numPr>
        <w:tabs>
          <w:tab w:val="clear" w:pos="284"/>
          <w:tab w:val="left" w:pos="708"/>
        </w:tabs>
        <w:spacing w:before="120" w:after="0" w:line="276" w:lineRule="auto"/>
        <w:ind w:left="284" w:hanging="284"/>
        <w:jc w:val="both"/>
        <w:rPr>
          <w:i/>
          <w:sz w:val="24"/>
        </w:rPr>
      </w:pPr>
      <w:r>
        <w:rPr>
          <w:sz w:val="24"/>
        </w:rPr>
        <w:t xml:space="preserve">Předmětem dodatku č. 1 smlouvy je demontáž původních žlabů, dodávka a montáž nových měděných žlabů v délce 42 bm. Dále odpovídající přesun hmot, vše na základě cenové nabídky zhotovitele ze dne 31.5.2021. Zhotovitel se zavazuje </w:t>
      </w:r>
      <w:r w:rsidR="003F7834">
        <w:rPr>
          <w:sz w:val="24"/>
        </w:rPr>
        <w:t>provést na svůj náklad a nebezpečí pro objednatele specifikované dílo a objednatel se zavazuje zaplatit zhotoviteli níže sjednanou cenu za dílo.</w:t>
      </w:r>
    </w:p>
    <w:p w:rsidR="003F7834" w:rsidRDefault="003F7834" w:rsidP="003F7834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sz w:val="24"/>
        </w:rPr>
      </w:pPr>
    </w:p>
    <w:p w:rsidR="003F7834" w:rsidRDefault="003F7834" w:rsidP="003F7834">
      <w:pPr>
        <w:pStyle w:val="NADPISCENNETUC"/>
        <w:keepLines w:val="0"/>
        <w:widowControl w:val="0"/>
        <w:spacing w:before="0" w:after="0"/>
        <w:rPr>
          <w:b/>
          <w:sz w:val="24"/>
        </w:rPr>
      </w:pPr>
      <w:r>
        <w:rPr>
          <w:b/>
          <w:sz w:val="24"/>
        </w:rPr>
        <w:t>Článek II.</w:t>
      </w:r>
    </w:p>
    <w:p w:rsidR="003F7834" w:rsidRDefault="003F7834" w:rsidP="003F7834">
      <w:pPr>
        <w:pStyle w:val="NADPISCENNETUC"/>
        <w:keepLines w:val="0"/>
        <w:widowControl w:val="0"/>
        <w:spacing w:before="0" w:after="0"/>
        <w:rPr>
          <w:sz w:val="24"/>
        </w:rPr>
      </w:pPr>
      <w:r>
        <w:rPr>
          <w:b/>
          <w:sz w:val="24"/>
          <w:u w:val="single"/>
        </w:rPr>
        <w:t xml:space="preserve">Specifikace </w:t>
      </w:r>
      <w:r w:rsidR="00E23789">
        <w:rPr>
          <w:b/>
          <w:sz w:val="24"/>
          <w:u w:val="single"/>
        </w:rPr>
        <w:t>víceprací</w:t>
      </w:r>
      <w:r>
        <w:rPr>
          <w:b/>
          <w:sz w:val="24"/>
          <w:u w:val="single"/>
        </w:rPr>
        <w:t xml:space="preserve"> </w:t>
      </w:r>
    </w:p>
    <w:p w:rsidR="003F7834" w:rsidRDefault="003F7834" w:rsidP="003F783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provést </w:t>
      </w:r>
      <w:r w:rsidR="000538BC">
        <w:rPr>
          <w:rFonts w:ascii="Times New Roman" w:hAnsi="Times New Roman"/>
          <w:sz w:val="24"/>
          <w:szCs w:val="24"/>
        </w:rPr>
        <w:t>dílo, jeho</w:t>
      </w:r>
      <w:r>
        <w:rPr>
          <w:rFonts w:ascii="Times New Roman" w:hAnsi="Times New Roman"/>
          <w:sz w:val="24"/>
          <w:szCs w:val="24"/>
        </w:rPr>
        <w:t xml:space="preserve">ž specifikace a rozsah jsou dány níže uvedenými podklady. </w:t>
      </w:r>
    </w:p>
    <w:p w:rsidR="003F7834" w:rsidRDefault="00E23789" w:rsidP="000E0645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Souhrnná rekapitulace díla </w:t>
      </w:r>
      <w:r w:rsidR="00415B8D">
        <w:rPr>
          <w:rFonts w:ascii="Times New Roman" w:hAnsi="Times New Roman"/>
          <w:sz w:val="24"/>
          <w:szCs w:val="24"/>
        </w:rPr>
        <w:t xml:space="preserve">včetně rozsahu a specifikace víceprací </w:t>
      </w:r>
      <w:r>
        <w:rPr>
          <w:rFonts w:ascii="Times New Roman" w:hAnsi="Times New Roman"/>
          <w:sz w:val="24"/>
          <w:szCs w:val="24"/>
        </w:rPr>
        <w:t xml:space="preserve">se doplňuje o schválený </w:t>
      </w:r>
      <w:r w:rsidR="00415B8D">
        <w:rPr>
          <w:rFonts w:ascii="Times New Roman" w:hAnsi="Times New Roman"/>
          <w:sz w:val="24"/>
          <w:szCs w:val="24"/>
        </w:rPr>
        <w:t>změnový list</w:t>
      </w:r>
      <w:r>
        <w:rPr>
          <w:rFonts w:ascii="Times New Roman" w:hAnsi="Times New Roman"/>
          <w:sz w:val="24"/>
          <w:szCs w:val="24"/>
        </w:rPr>
        <w:t xml:space="preserve"> </w:t>
      </w:r>
      <w:r w:rsidR="000E0645">
        <w:rPr>
          <w:rFonts w:ascii="Times New Roman" w:hAnsi="Times New Roman"/>
          <w:sz w:val="24"/>
          <w:szCs w:val="24"/>
        </w:rPr>
        <w:t xml:space="preserve">(příloha 3) </w:t>
      </w:r>
      <w:r>
        <w:rPr>
          <w:rFonts w:ascii="Times New Roman" w:hAnsi="Times New Roman"/>
          <w:sz w:val="24"/>
          <w:szCs w:val="24"/>
        </w:rPr>
        <w:t>a schválenou cenovou nabídku z</w:t>
      </w:r>
      <w:r w:rsidR="003F7834">
        <w:rPr>
          <w:rFonts w:ascii="Times New Roman" w:hAnsi="Times New Roman"/>
          <w:sz w:val="24"/>
          <w:szCs w:val="24"/>
        </w:rPr>
        <w:t>hotovitel</w:t>
      </w:r>
      <w:r>
        <w:rPr>
          <w:rFonts w:ascii="Times New Roman" w:hAnsi="Times New Roman"/>
          <w:sz w:val="24"/>
          <w:szCs w:val="24"/>
        </w:rPr>
        <w:t>e</w:t>
      </w:r>
      <w:r w:rsidR="000E0645">
        <w:rPr>
          <w:rFonts w:ascii="Times New Roman" w:hAnsi="Times New Roman"/>
          <w:sz w:val="24"/>
          <w:szCs w:val="24"/>
        </w:rPr>
        <w:t xml:space="preserve"> (příloha 2)</w:t>
      </w:r>
      <w:r>
        <w:rPr>
          <w:rFonts w:ascii="Times New Roman" w:hAnsi="Times New Roman"/>
          <w:sz w:val="24"/>
          <w:szCs w:val="24"/>
        </w:rPr>
        <w:t>, které jsou dalšími přílohami smlouvy</w:t>
      </w:r>
      <w:r w:rsidR="000E0645">
        <w:rPr>
          <w:rFonts w:ascii="Times New Roman" w:hAnsi="Times New Roman"/>
          <w:sz w:val="24"/>
          <w:szCs w:val="24"/>
        </w:rPr>
        <w:t xml:space="preserve"> </w:t>
      </w:r>
      <w:r w:rsidR="000E0645" w:rsidRPr="000E0645">
        <w:rPr>
          <w:rFonts w:ascii="Times New Roman" w:hAnsi="Times New Roman"/>
          <w:sz w:val="24"/>
          <w:szCs w:val="24"/>
        </w:rPr>
        <w:t>o dílo uzavřené smluvními stranami dne 15.2.2021.</w:t>
      </w:r>
    </w:p>
    <w:p w:rsidR="005743E7" w:rsidRDefault="005743E7" w:rsidP="003F7834">
      <w:pPr>
        <w:pStyle w:val="NADPISCENNETUC"/>
        <w:keepLines w:val="0"/>
        <w:widowControl w:val="0"/>
        <w:spacing w:before="0" w:after="0"/>
        <w:rPr>
          <w:b/>
          <w:sz w:val="24"/>
        </w:rPr>
      </w:pPr>
    </w:p>
    <w:p w:rsidR="003F7834" w:rsidRDefault="003F7834" w:rsidP="003F7834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sz w:val="24"/>
        </w:rPr>
      </w:pPr>
    </w:p>
    <w:p w:rsidR="003F7834" w:rsidRDefault="00796A56" w:rsidP="003F7834">
      <w:pPr>
        <w:pStyle w:val="NADPISCENNETUC"/>
        <w:keepLines w:val="0"/>
        <w:widowControl w:val="0"/>
        <w:spacing w:after="0"/>
        <w:rPr>
          <w:b/>
          <w:sz w:val="24"/>
        </w:rPr>
      </w:pPr>
      <w:r>
        <w:rPr>
          <w:b/>
          <w:sz w:val="24"/>
        </w:rPr>
        <w:t xml:space="preserve">Článek </w:t>
      </w:r>
      <w:r w:rsidR="003F7834">
        <w:rPr>
          <w:b/>
          <w:sz w:val="24"/>
        </w:rPr>
        <w:t>III.</w:t>
      </w:r>
      <w:r w:rsidR="003F7834">
        <w:rPr>
          <w:b/>
          <w:sz w:val="24"/>
        </w:rPr>
        <w:br/>
      </w:r>
      <w:r w:rsidR="003F7834">
        <w:rPr>
          <w:b/>
          <w:sz w:val="24"/>
          <w:u w:val="single"/>
        </w:rPr>
        <w:t xml:space="preserve">Cena za </w:t>
      </w:r>
      <w:r w:rsidR="000E0645">
        <w:rPr>
          <w:b/>
          <w:sz w:val="24"/>
          <w:u w:val="single"/>
        </w:rPr>
        <w:t xml:space="preserve">dílo včetně </w:t>
      </w:r>
      <w:r>
        <w:rPr>
          <w:b/>
          <w:sz w:val="24"/>
          <w:u w:val="single"/>
        </w:rPr>
        <w:t>vícepr</w:t>
      </w:r>
      <w:r w:rsidR="000E0645">
        <w:rPr>
          <w:b/>
          <w:sz w:val="24"/>
          <w:u w:val="single"/>
        </w:rPr>
        <w:t>ací</w:t>
      </w:r>
      <w:r>
        <w:rPr>
          <w:b/>
          <w:sz w:val="24"/>
          <w:u w:val="single"/>
        </w:rPr>
        <w:t xml:space="preserve"> </w:t>
      </w:r>
      <w:r w:rsidR="003F7834">
        <w:rPr>
          <w:b/>
          <w:sz w:val="24"/>
          <w:u w:val="single"/>
        </w:rPr>
        <w:t>a platební podmínky</w:t>
      </w:r>
    </w:p>
    <w:p w:rsidR="003F7834" w:rsidRDefault="003F7834" w:rsidP="003F7834">
      <w:pPr>
        <w:pStyle w:val="AJAKO1"/>
        <w:widowControl w:val="0"/>
        <w:numPr>
          <w:ilvl w:val="0"/>
          <w:numId w:val="11"/>
        </w:numPr>
        <w:spacing w:after="0" w:line="276" w:lineRule="auto"/>
        <w:ind w:left="284"/>
        <w:rPr>
          <w:color w:val="0070C0"/>
          <w:sz w:val="24"/>
          <w:szCs w:val="24"/>
        </w:rPr>
      </w:pPr>
      <w:r>
        <w:rPr>
          <w:sz w:val="24"/>
          <w:szCs w:val="24"/>
        </w:rPr>
        <w:t>Cena za dílo je smluvními stranami sjednána ve výši:</w:t>
      </w:r>
    </w:p>
    <w:p w:rsidR="005C533B" w:rsidRDefault="001E681B" w:rsidP="007A1A89">
      <w:pPr>
        <w:pStyle w:val="AJAKO1"/>
        <w:widowControl w:val="0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290588">
        <w:rPr>
          <w:sz w:val="24"/>
          <w:szCs w:val="24"/>
        </w:rPr>
        <w:t xml:space="preserve">dle smlouvy celkem </w:t>
      </w:r>
      <w:r w:rsidR="00DB0A2C">
        <w:rPr>
          <w:sz w:val="24"/>
          <w:szCs w:val="24"/>
        </w:rPr>
        <w:t>877 011</w:t>
      </w:r>
      <w:r w:rsidR="001B73B8">
        <w:rPr>
          <w:sz w:val="24"/>
          <w:szCs w:val="24"/>
        </w:rPr>
        <w:t>,</w:t>
      </w:r>
      <w:r w:rsidR="00221EFC">
        <w:rPr>
          <w:sz w:val="24"/>
          <w:szCs w:val="24"/>
        </w:rPr>
        <w:t>00</w:t>
      </w:r>
      <w:r w:rsidR="00453E46">
        <w:rPr>
          <w:sz w:val="24"/>
          <w:szCs w:val="24"/>
        </w:rPr>
        <w:t xml:space="preserve"> Kč (</w:t>
      </w:r>
      <w:r w:rsidR="005C533B">
        <w:rPr>
          <w:sz w:val="24"/>
          <w:szCs w:val="24"/>
        </w:rPr>
        <w:t>sl</w:t>
      </w:r>
      <w:r w:rsidR="001B73B8">
        <w:rPr>
          <w:sz w:val="24"/>
          <w:szCs w:val="24"/>
        </w:rPr>
        <w:t xml:space="preserve">ovy: </w:t>
      </w:r>
      <w:r w:rsidR="00DB0A2C">
        <w:rPr>
          <w:sz w:val="24"/>
          <w:szCs w:val="24"/>
        </w:rPr>
        <w:t xml:space="preserve">osm set sedmdesát sedm tisíc jedenáct </w:t>
      </w:r>
      <w:r w:rsidR="00221EFC">
        <w:rPr>
          <w:sz w:val="24"/>
          <w:szCs w:val="24"/>
        </w:rPr>
        <w:t>korun</w:t>
      </w:r>
      <w:r w:rsidR="005C533B">
        <w:rPr>
          <w:sz w:val="24"/>
          <w:szCs w:val="24"/>
        </w:rPr>
        <w:t xml:space="preserve"> českých) bez DPH</w:t>
      </w:r>
      <w:r w:rsidR="001B73B8">
        <w:rPr>
          <w:sz w:val="24"/>
          <w:szCs w:val="24"/>
        </w:rPr>
        <w:t>.</w:t>
      </w:r>
    </w:p>
    <w:p w:rsidR="00796A56" w:rsidRPr="00796A56" w:rsidRDefault="00796A56" w:rsidP="00796A56">
      <w:pPr>
        <w:pStyle w:val="BODY1"/>
        <w:numPr>
          <w:ilvl w:val="0"/>
          <w:numId w:val="40"/>
        </w:numPr>
        <w:rPr>
          <w:sz w:val="24"/>
          <w:szCs w:val="24"/>
        </w:rPr>
      </w:pPr>
      <w:r w:rsidRPr="00796A56">
        <w:rPr>
          <w:sz w:val="24"/>
          <w:szCs w:val="24"/>
        </w:rPr>
        <w:t>Cena za vícepráce dle dodatku č. 1 celkem 111 009,50 Kč</w:t>
      </w:r>
      <w:r>
        <w:rPr>
          <w:sz w:val="24"/>
          <w:szCs w:val="24"/>
        </w:rPr>
        <w:t xml:space="preserve"> (slovy jedno sto jedenáct tisíc devět korun a padesát haléřů českých) bez DPH</w:t>
      </w:r>
    </w:p>
    <w:p w:rsidR="005C533B" w:rsidRPr="001E681B" w:rsidRDefault="001E681B" w:rsidP="007A1A89">
      <w:pPr>
        <w:pStyle w:val="BODY1"/>
        <w:numPr>
          <w:ilvl w:val="0"/>
          <w:numId w:val="12"/>
        </w:numPr>
        <w:rPr>
          <w:b/>
          <w:sz w:val="24"/>
          <w:szCs w:val="24"/>
        </w:rPr>
      </w:pPr>
      <w:r w:rsidRPr="001E681B">
        <w:rPr>
          <w:b/>
          <w:sz w:val="24"/>
          <w:szCs w:val="24"/>
        </w:rPr>
        <w:t xml:space="preserve">Cena </w:t>
      </w:r>
      <w:r w:rsidR="00796A56">
        <w:rPr>
          <w:b/>
          <w:sz w:val="24"/>
          <w:szCs w:val="24"/>
        </w:rPr>
        <w:t xml:space="preserve">za dílo </w:t>
      </w:r>
      <w:r w:rsidRPr="001E681B">
        <w:rPr>
          <w:b/>
          <w:sz w:val="24"/>
          <w:szCs w:val="24"/>
        </w:rPr>
        <w:t>celkem</w:t>
      </w:r>
      <w:r w:rsidR="00453E46" w:rsidRPr="001E681B">
        <w:rPr>
          <w:b/>
          <w:sz w:val="24"/>
          <w:szCs w:val="24"/>
        </w:rPr>
        <w:tab/>
      </w:r>
      <w:r w:rsidR="00DB0A2C">
        <w:rPr>
          <w:b/>
          <w:sz w:val="24"/>
          <w:szCs w:val="24"/>
        </w:rPr>
        <w:t>1 </w:t>
      </w:r>
      <w:r w:rsidR="00796A56">
        <w:rPr>
          <w:b/>
          <w:sz w:val="24"/>
          <w:szCs w:val="24"/>
        </w:rPr>
        <w:t>194</w:t>
      </w:r>
      <w:r w:rsidR="00DB0A2C">
        <w:rPr>
          <w:b/>
          <w:sz w:val="24"/>
          <w:szCs w:val="24"/>
        </w:rPr>
        <w:t xml:space="preserve"> </w:t>
      </w:r>
      <w:r w:rsidR="00796A56">
        <w:rPr>
          <w:b/>
          <w:sz w:val="24"/>
          <w:szCs w:val="24"/>
        </w:rPr>
        <w:t>348</w:t>
      </w:r>
      <w:r w:rsidR="001B73B8">
        <w:rPr>
          <w:b/>
          <w:sz w:val="24"/>
          <w:szCs w:val="24"/>
        </w:rPr>
        <w:t>,</w:t>
      </w:r>
      <w:r w:rsidR="00796A56">
        <w:rPr>
          <w:b/>
          <w:sz w:val="24"/>
          <w:szCs w:val="24"/>
        </w:rPr>
        <w:t>5</w:t>
      </w:r>
      <w:r w:rsidR="00221EFC">
        <w:rPr>
          <w:b/>
          <w:sz w:val="24"/>
          <w:szCs w:val="24"/>
        </w:rPr>
        <w:t>0</w:t>
      </w:r>
      <w:r w:rsidR="001B73B8">
        <w:rPr>
          <w:b/>
          <w:sz w:val="24"/>
          <w:szCs w:val="24"/>
        </w:rPr>
        <w:t xml:space="preserve"> Kč</w:t>
      </w:r>
      <w:r w:rsidR="005C533B" w:rsidRPr="001E681B">
        <w:rPr>
          <w:b/>
          <w:sz w:val="24"/>
          <w:szCs w:val="24"/>
        </w:rPr>
        <w:t xml:space="preserve"> (slovy:</w:t>
      </w:r>
      <w:r w:rsidR="00221EFC">
        <w:rPr>
          <w:b/>
          <w:sz w:val="24"/>
          <w:szCs w:val="24"/>
        </w:rPr>
        <w:t xml:space="preserve"> </w:t>
      </w:r>
      <w:r w:rsidR="00DB0A2C">
        <w:rPr>
          <w:b/>
          <w:sz w:val="24"/>
          <w:szCs w:val="24"/>
        </w:rPr>
        <w:t xml:space="preserve">jeden milion </w:t>
      </w:r>
      <w:r w:rsidR="00796A56">
        <w:rPr>
          <w:b/>
          <w:sz w:val="24"/>
          <w:szCs w:val="24"/>
        </w:rPr>
        <w:t>sto devadesát čtyři</w:t>
      </w:r>
      <w:r w:rsidR="00DB0A2C">
        <w:rPr>
          <w:b/>
          <w:sz w:val="24"/>
          <w:szCs w:val="24"/>
        </w:rPr>
        <w:t xml:space="preserve"> tisíc </w:t>
      </w:r>
      <w:r w:rsidR="00796A56">
        <w:rPr>
          <w:b/>
          <w:sz w:val="24"/>
          <w:szCs w:val="24"/>
        </w:rPr>
        <w:t>třista čtyřicet osm</w:t>
      </w:r>
      <w:r w:rsidR="007A1A89" w:rsidRPr="001E681B">
        <w:rPr>
          <w:b/>
          <w:sz w:val="24"/>
          <w:szCs w:val="24"/>
        </w:rPr>
        <w:t xml:space="preserve"> </w:t>
      </w:r>
      <w:r w:rsidR="005C533B" w:rsidRPr="001E681B">
        <w:rPr>
          <w:b/>
          <w:sz w:val="24"/>
          <w:szCs w:val="24"/>
        </w:rPr>
        <w:t>korun českých</w:t>
      </w:r>
      <w:r w:rsidR="00796A56">
        <w:rPr>
          <w:b/>
          <w:sz w:val="24"/>
          <w:szCs w:val="24"/>
        </w:rPr>
        <w:t xml:space="preserve"> a padesát haléřů</w:t>
      </w:r>
      <w:r w:rsidR="005C533B" w:rsidRPr="001E681B">
        <w:rPr>
          <w:b/>
          <w:sz w:val="24"/>
          <w:szCs w:val="24"/>
        </w:rPr>
        <w:t xml:space="preserve">) včetně DPH, </w:t>
      </w:r>
      <w:r w:rsidR="00221EFC">
        <w:rPr>
          <w:b/>
          <w:sz w:val="24"/>
          <w:szCs w:val="24"/>
        </w:rPr>
        <w:t>kdy</w:t>
      </w:r>
      <w:r w:rsidR="005C533B" w:rsidRPr="001E681B">
        <w:rPr>
          <w:b/>
          <w:sz w:val="24"/>
          <w:szCs w:val="24"/>
        </w:rPr>
        <w:t xml:space="preserve">ž sazba ke dni uzavření </w:t>
      </w:r>
      <w:r w:rsidR="007A1A89" w:rsidRPr="001E681B">
        <w:rPr>
          <w:b/>
          <w:sz w:val="24"/>
          <w:szCs w:val="24"/>
        </w:rPr>
        <w:t xml:space="preserve">této </w:t>
      </w:r>
      <w:r w:rsidR="005C533B" w:rsidRPr="001E681B">
        <w:rPr>
          <w:b/>
          <w:sz w:val="24"/>
          <w:szCs w:val="24"/>
        </w:rPr>
        <w:t xml:space="preserve">smlouvy činí </w:t>
      </w:r>
      <w:r w:rsidR="00225407" w:rsidRPr="001E681B">
        <w:rPr>
          <w:b/>
          <w:sz w:val="24"/>
          <w:szCs w:val="24"/>
        </w:rPr>
        <w:t>21</w:t>
      </w:r>
      <w:r w:rsidR="005C533B" w:rsidRPr="001E681B">
        <w:rPr>
          <w:b/>
          <w:sz w:val="24"/>
          <w:szCs w:val="24"/>
        </w:rPr>
        <w:t xml:space="preserve"> %</w:t>
      </w:r>
      <w:r w:rsidR="00172EA5">
        <w:rPr>
          <w:b/>
          <w:sz w:val="24"/>
          <w:szCs w:val="24"/>
        </w:rPr>
        <w:t>.</w:t>
      </w:r>
    </w:p>
    <w:p w:rsidR="003F7834" w:rsidRPr="00E23789" w:rsidRDefault="001E681B" w:rsidP="00172EA5">
      <w:pPr>
        <w:pStyle w:val="Odstavecseseznamem"/>
        <w:widowControl w:val="0"/>
        <w:numPr>
          <w:ilvl w:val="0"/>
          <w:numId w:val="11"/>
        </w:numPr>
        <w:tabs>
          <w:tab w:val="clear" w:pos="397"/>
        </w:tabs>
        <w:spacing w:before="120" w:line="276" w:lineRule="auto"/>
        <w:ind w:left="284"/>
        <w:rPr>
          <w:rFonts w:ascii="Times New Roman" w:hAnsi="Times New Roman"/>
          <w:sz w:val="24"/>
          <w:szCs w:val="24"/>
        </w:rPr>
      </w:pPr>
      <w:r w:rsidRPr="00E23789">
        <w:rPr>
          <w:rFonts w:ascii="Times New Roman" w:hAnsi="Times New Roman"/>
          <w:sz w:val="24"/>
          <w:szCs w:val="24"/>
        </w:rPr>
        <w:t>Zadavatel uhradí fakturovanou cenu až do výše 90% včetně DPH. Pozastávka zbývajících 10% bude uhrazena do 14 dnů po odstranění případných nedodělků.</w:t>
      </w:r>
    </w:p>
    <w:p w:rsidR="003F7834" w:rsidRPr="00E23789" w:rsidRDefault="003F7834" w:rsidP="00E23789">
      <w:pPr>
        <w:pStyle w:val="Odstavecseseznamem"/>
        <w:numPr>
          <w:ilvl w:val="0"/>
          <w:numId w:val="11"/>
        </w:numPr>
        <w:spacing w:before="120" w:line="276" w:lineRule="auto"/>
        <w:ind w:left="284"/>
        <w:rPr>
          <w:sz w:val="24"/>
          <w:szCs w:val="24"/>
        </w:rPr>
      </w:pPr>
      <w:r w:rsidRPr="00E23789">
        <w:rPr>
          <w:rFonts w:ascii="Times New Roman" w:hAnsi="Times New Roman"/>
          <w:sz w:val="24"/>
          <w:szCs w:val="24"/>
        </w:rPr>
        <w:t xml:space="preserve">Cena dle odstavce 1 uvedená bez DPH je stanovená jako konečná a nepřekročitelná a zahrnuje veškeré náklady nezbytné k řádnému splnění závazků zhotovitele, včetně inflace. </w:t>
      </w:r>
    </w:p>
    <w:p w:rsidR="003F7834" w:rsidRPr="00796A56" w:rsidRDefault="003F7834" w:rsidP="003F7834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color w:val="FF0000"/>
          <w:sz w:val="24"/>
        </w:rPr>
      </w:pPr>
    </w:p>
    <w:p w:rsidR="003F7834" w:rsidRPr="00796A56" w:rsidRDefault="003F7834" w:rsidP="003F7834">
      <w:pPr>
        <w:pStyle w:val="AJAKO1"/>
        <w:widowControl w:val="0"/>
        <w:spacing w:before="0" w:after="0"/>
        <w:ind w:left="0" w:firstLine="0"/>
        <w:rPr>
          <w:b/>
          <w:color w:val="FF0000"/>
          <w:sz w:val="24"/>
        </w:rPr>
      </w:pPr>
    </w:p>
    <w:p w:rsidR="003F7834" w:rsidRPr="00796A56" w:rsidRDefault="003F7834" w:rsidP="003F7834">
      <w:pPr>
        <w:pStyle w:val="NADPISCENNETUC"/>
        <w:keepNext w:val="0"/>
        <w:keepLines w:val="0"/>
        <w:widowControl w:val="0"/>
        <w:spacing w:before="0" w:after="0"/>
        <w:rPr>
          <w:b/>
          <w:color w:val="FF0000"/>
          <w:sz w:val="24"/>
        </w:rPr>
      </w:pPr>
    </w:p>
    <w:p w:rsidR="003F7834" w:rsidRPr="00796A56" w:rsidRDefault="003F7834" w:rsidP="003F7834">
      <w:pPr>
        <w:pStyle w:val="NADPISCENNETUC"/>
        <w:keepNext w:val="0"/>
        <w:keepLines w:val="0"/>
        <w:widowControl w:val="0"/>
        <w:spacing w:before="0" w:after="0"/>
        <w:rPr>
          <w:b/>
          <w:color w:val="FF0000"/>
          <w:sz w:val="24"/>
        </w:rPr>
      </w:pPr>
    </w:p>
    <w:p w:rsidR="003F7834" w:rsidRPr="00290588" w:rsidRDefault="003F7834" w:rsidP="003F7834">
      <w:pPr>
        <w:pStyle w:val="NADPISCENNETUC"/>
        <w:keepLines w:val="0"/>
        <w:widowControl w:val="0"/>
        <w:spacing w:after="0"/>
        <w:rPr>
          <w:b/>
          <w:sz w:val="24"/>
          <w:u w:val="single"/>
        </w:rPr>
      </w:pPr>
      <w:r w:rsidRPr="00290588">
        <w:rPr>
          <w:b/>
          <w:sz w:val="24"/>
        </w:rPr>
        <w:lastRenderedPageBreak/>
        <w:t>Článek XVII.</w:t>
      </w:r>
      <w:r w:rsidRPr="00290588">
        <w:rPr>
          <w:b/>
          <w:sz w:val="24"/>
        </w:rPr>
        <w:br/>
      </w:r>
      <w:r w:rsidRPr="00290588">
        <w:rPr>
          <w:b/>
          <w:sz w:val="24"/>
          <w:u w:val="single"/>
        </w:rPr>
        <w:t>Závěrečná ustanovení</w:t>
      </w:r>
    </w:p>
    <w:p w:rsidR="003F7834" w:rsidRPr="00290588" w:rsidRDefault="003F7834" w:rsidP="003F7834">
      <w:pPr>
        <w:pStyle w:val="Zkladntext"/>
        <w:keepNext/>
        <w:widowControl w:val="0"/>
        <w:numPr>
          <w:ilvl w:val="0"/>
          <w:numId w:val="25"/>
        </w:numPr>
        <w:spacing w:before="120" w:line="276" w:lineRule="auto"/>
        <w:ind w:left="284" w:hanging="284"/>
        <w:jc w:val="both"/>
        <w:rPr>
          <w:szCs w:val="24"/>
        </w:rPr>
      </w:pPr>
      <w:r w:rsidRPr="00290588">
        <w:rPr>
          <w:szCs w:val="24"/>
        </w:rPr>
        <w:t>Pro účely interpretace smluvních podmínek je priorita dokumentů následující:</w:t>
      </w:r>
    </w:p>
    <w:p w:rsidR="003F7834" w:rsidRPr="00290588" w:rsidRDefault="000E0645" w:rsidP="003F7834">
      <w:pPr>
        <w:pStyle w:val="Zkladntext"/>
        <w:keepNext/>
        <w:widowControl w:val="0"/>
        <w:numPr>
          <w:ilvl w:val="0"/>
          <w:numId w:val="26"/>
        </w:numPr>
        <w:spacing w:before="120" w:line="276" w:lineRule="auto"/>
        <w:jc w:val="both"/>
        <w:rPr>
          <w:szCs w:val="24"/>
        </w:rPr>
      </w:pPr>
      <w:r w:rsidRPr="00290588">
        <w:rPr>
          <w:szCs w:val="24"/>
        </w:rPr>
        <w:t>S</w:t>
      </w:r>
      <w:r w:rsidR="003F7834" w:rsidRPr="00290588">
        <w:rPr>
          <w:szCs w:val="24"/>
        </w:rPr>
        <w:t>mlouva</w:t>
      </w:r>
      <w:r w:rsidRPr="00290588">
        <w:rPr>
          <w:szCs w:val="24"/>
        </w:rPr>
        <w:t xml:space="preserve"> o dílo ze dne 15.2.2021</w:t>
      </w:r>
      <w:r w:rsidR="003F7834" w:rsidRPr="00290588">
        <w:rPr>
          <w:szCs w:val="24"/>
        </w:rPr>
        <w:t>,</w:t>
      </w:r>
    </w:p>
    <w:p w:rsidR="003F7834" w:rsidRPr="00290588" w:rsidRDefault="000E0645" w:rsidP="003F7834">
      <w:pPr>
        <w:pStyle w:val="Zkladntext"/>
        <w:keepNext/>
        <w:widowControl w:val="0"/>
        <w:numPr>
          <w:ilvl w:val="0"/>
          <w:numId w:val="26"/>
        </w:numPr>
        <w:spacing w:before="120" w:line="276" w:lineRule="auto"/>
        <w:jc w:val="both"/>
        <w:rPr>
          <w:szCs w:val="24"/>
        </w:rPr>
      </w:pPr>
      <w:r w:rsidRPr="00290588">
        <w:rPr>
          <w:szCs w:val="24"/>
        </w:rPr>
        <w:t>zadávací podmínky,</w:t>
      </w:r>
    </w:p>
    <w:p w:rsidR="000E0645" w:rsidRPr="00290588" w:rsidRDefault="000E0645" w:rsidP="003F7834">
      <w:pPr>
        <w:pStyle w:val="Zkladntext"/>
        <w:keepNext/>
        <w:widowControl w:val="0"/>
        <w:numPr>
          <w:ilvl w:val="0"/>
          <w:numId w:val="26"/>
        </w:numPr>
        <w:spacing w:before="120" w:line="276" w:lineRule="auto"/>
        <w:jc w:val="both"/>
        <w:rPr>
          <w:szCs w:val="24"/>
        </w:rPr>
      </w:pPr>
      <w:r w:rsidRPr="00290588">
        <w:rPr>
          <w:szCs w:val="24"/>
        </w:rPr>
        <w:t>dodatek č. 1.</w:t>
      </w:r>
    </w:p>
    <w:p w:rsidR="003F7834" w:rsidRPr="00290588" w:rsidRDefault="003F7834" w:rsidP="003F7834">
      <w:pPr>
        <w:pStyle w:val="Zkladntext"/>
        <w:keepNext/>
        <w:widowControl w:val="0"/>
        <w:numPr>
          <w:ilvl w:val="0"/>
          <w:numId w:val="25"/>
        </w:numPr>
        <w:spacing w:before="120" w:line="276" w:lineRule="auto"/>
        <w:ind w:left="284" w:hanging="284"/>
        <w:jc w:val="both"/>
      </w:pPr>
      <w:r w:rsidRPr="00290588">
        <w:t>V případě, že nelze vedle sebe aplikovat ustanovení této smlouvy a její přílohu tak, aby mohly být užity vedle sebe, pak mají přednost ustanovení této smlouvy.</w:t>
      </w:r>
    </w:p>
    <w:p w:rsidR="005021D1" w:rsidRPr="00290588" w:rsidRDefault="003F7834" w:rsidP="005021D1">
      <w:pPr>
        <w:pStyle w:val="Zkladntext"/>
        <w:keepNext/>
        <w:widowControl w:val="0"/>
        <w:numPr>
          <w:ilvl w:val="0"/>
          <w:numId w:val="25"/>
        </w:numPr>
        <w:spacing w:before="120" w:line="276" w:lineRule="auto"/>
        <w:ind w:left="284" w:hanging="284"/>
        <w:jc w:val="both"/>
      </w:pPr>
      <w:r w:rsidRPr="00290588">
        <w:t xml:space="preserve">Nedílnou součástí této smlouvy jsou tyto přílohy: </w:t>
      </w:r>
    </w:p>
    <w:p w:rsidR="003F7834" w:rsidRPr="00290588" w:rsidRDefault="00464330" w:rsidP="00F30917">
      <w:pPr>
        <w:pStyle w:val="Zkladntext"/>
        <w:keepNext/>
        <w:widowControl w:val="0"/>
        <w:numPr>
          <w:ilvl w:val="0"/>
          <w:numId w:val="35"/>
        </w:numPr>
        <w:spacing w:before="120" w:line="276" w:lineRule="auto"/>
        <w:jc w:val="both"/>
      </w:pPr>
      <w:r w:rsidRPr="00290588">
        <w:t>Oceněný položkový rozpočet díla</w:t>
      </w:r>
      <w:r w:rsidR="0049354C" w:rsidRPr="00290588">
        <w:t xml:space="preserve">. </w:t>
      </w:r>
    </w:p>
    <w:p w:rsidR="000E0645" w:rsidRPr="00290588" w:rsidRDefault="000E0645" w:rsidP="000E0645">
      <w:pPr>
        <w:pStyle w:val="Zkladntext"/>
        <w:keepNext/>
        <w:widowControl w:val="0"/>
        <w:numPr>
          <w:ilvl w:val="0"/>
          <w:numId w:val="35"/>
        </w:numPr>
        <w:spacing w:before="120" w:line="276" w:lineRule="auto"/>
        <w:jc w:val="both"/>
      </w:pPr>
      <w:r w:rsidRPr="00290588">
        <w:t>Oceněný položkový rozpočet víceprací.</w:t>
      </w:r>
    </w:p>
    <w:p w:rsidR="000E0645" w:rsidRPr="00290588" w:rsidRDefault="000E0645" w:rsidP="000E0645">
      <w:pPr>
        <w:pStyle w:val="Zkladntext"/>
        <w:keepNext/>
        <w:widowControl w:val="0"/>
        <w:numPr>
          <w:ilvl w:val="0"/>
          <w:numId w:val="35"/>
        </w:numPr>
        <w:spacing w:before="120" w:line="276" w:lineRule="auto"/>
        <w:jc w:val="both"/>
      </w:pPr>
      <w:r w:rsidRPr="00290588">
        <w:t>Změnový list.</w:t>
      </w:r>
    </w:p>
    <w:p w:rsidR="003F7834" w:rsidRPr="00290588" w:rsidRDefault="003F7834" w:rsidP="003F7834">
      <w:pPr>
        <w:pStyle w:val="Zkladntext"/>
        <w:keepNext/>
        <w:widowControl w:val="0"/>
        <w:numPr>
          <w:ilvl w:val="0"/>
          <w:numId w:val="25"/>
        </w:numPr>
        <w:spacing w:before="120" w:line="276" w:lineRule="auto"/>
        <w:ind w:left="284" w:hanging="284"/>
        <w:jc w:val="both"/>
      </w:pPr>
      <w:r w:rsidRPr="00290588">
        <w:rPr>
          <w:szCs w:val="24"/>
        </w:rPr>
        <w:t>T</w:t>
      </w:r>
      <w:r w:rsidR="000E0645" w:rsidRPr="00290588">
        <w:rPr>
          <w:szCs w:val="24"/>
        </w:rPr>
        <w:t>en</w:t>
      </w:r>
      <w:r w:rsidRPr="00290588">
        <w:rPr>
          <w:szCs w:val="24"/>
        </w:rPr>
        <w:t xml:space="preserve">to </w:t>
      </w:r>
      <w:r w:rsidR="000E0645" w:rsidRPr="00290588">
        <w:rPr>
          <w:szCs w:val="24"/>
        </w:rPr>
        <w:t xml:space="preserve">dodatek </w:t>
      </w:r>
      <w:r w:rsidR="00290588" w:rsidRPr="00290588">
        <w:rPr>
          <w:szCs w:val="24"/>
        </w:rPr>
        <w:t xml:space="preserve">č. 1 </w:t>
      </w:r>
      <w:r w:rsidRPr="00290588">
        <w:rPr>
          <w:szCs w:val="24"/>
        </w:rPr>
        <w:t>smlouv</w:t>
      </w:r>
      <w:r w:rsidR="000E0645" w:rsidRPr="00290588">
        <w:rPr>
          <w:szCs w:val="24"/>
        </w:rPr>
        <w:t>y</w:t>
      </w:r>
      <w:r w:rsidRPr="00290588">
        <w:rPr>
          <w:szCs w:val="24"/>
        </w:rPr>
        <w:t xml:space="preserve"> nabývá účinnosti </w:t>
      </w:r>
      <w:r w:rsidR="000E0645" w:rsidRPr="00290588">
        <w:rPr>
          <w:szCs w:val="24"/>
        </w:rPr>
        <w:t>nejdříve dnem, kdy je zveřejněn</w:t>
      </w:r>
      <w:r w:rsidRPr="00290588">
        <w:rPr>
          <w:szCs w:val="24"/>
        </w:rPr>
        <w:t xml:space="preserve"> objednatelem v registru smluv, a to i tehdy, pokud </w:t>
      </w:r>
      <w:r w:rsidR="000E0645" w:rsidRPr="00290588">
        <w:rPr>
          <w:szCs w:val="24"/>
        </w:rPr>
        <w:t>bude v registru smluv zveřejněn</w:t>
      </w:r>
      <w:r w:rsidRPr="00290588">
        <w:rPr>
          <w:szCs w:val="24"/>
        </w:rPr>
        <w:t xml:space="preserve"> protistranou nebo třetí osobou dříve.</w:t>
      </w:r>
    </w:p>
    <w:p w:rsidR="00F30917" w:rsidRPr="00290588" w:rsidRDefault="00F30917" w:rsidP="003F7834">
      <w:pPr>
        <w:pStyle w:val="Zkladntext"/>
        <w:keepNext/>
        <w:widowControl w:val="0"/>
        <w:numPr>
          <w:ilvl w:val="0"/>
          <w:numId w:val="25"/>
        </w:numPr>
        <w:spacing w:before="120" w:line="276" w:lineRule="auto"/>
        <w:ind w:left="284" w:hanging="284"/>
        <w:jc w:val="both"/>
      </w:pPr>
      <w:r w:rsidRPr="00290588">
        <w:rPr>
          <w:szCs w:val="24"/>
        </w:rPr>
        <w:t>T</w:t>
      </w:r>
      <w:r w:rsidR="000E0645" w:rsidRPr="00290588">
        <w:rPr>
          <w:szCs w:val="24"/>
        </w:rPr>
        <w:t xml:space="preserve">ento dodatek č. 1 </w:t>
      </w:r>
      <w:r w:rsidR="00811961">
        <w:rPr>
          <w:szCs w:val="24"/>
        </w:rPr>
        <w:t>smlouvy</w:t>
      </w:r>
      <w:r w:rsidRPr="00290588">
        <w:rPr>
          <w:szCs w:val="24"/>
        </w:rPr>
        <w:t xml:space="preserve"> je vyhotoven ve třech vyhotoveních, které mají platnost a závaznost originálu. Objednatel obdrží dvě vyhotovení a jedno vyhotovení obdrží zhotovitel.</w:t>
      </w:r>
    </w:p>
    <w:p w:rsidR="001D75EA" w:rsidRPr="00290588" w:rsidRDefault="001D75EA" w:rsidP="001D75EA">
      <w:pPr>
        <w:pStyle w:val="Zkladntext"/>
        <w:keepNext/>
        <w:widowControl w:val="0"/>
        <w:numPr>
          <w:ilvl w:val="0"/>
          <w:numId w:val="39"/>
        </w:numPr>
        <w:spacing w:before="120"/>
        <w:ind w:left="284" w:hanging="284"/>
        <w:jc w:val="both"/>
        <w:textAlignment w:val="baseline"/>
        <w:rPr>
          <w:szCs w:val="24"/>
        </w:rPr>
      </w:pPr>
      <w:r w:rsidRPr="00290588">
        <w:rPr>
          <w:szCs w:val="24"/>
        </w:rPr>
        <w:t xml:space="preserve">Zhotovitel se zavazuje, že bude zachovávat mlčenlivost o všech skutečnostech, které získá v souvislosti s plněním smlouvy </w:t>
      </w:r>
      <w:r w:rsidR="00290588" w:rsidRPr="00290588">
        <w:rPr>
          <w:szCs w:val="24"/>
        </w:rPr>
        <w:t xml:space="preserve">včetně dodatku č. 1 </w:t>
      </w:r>
      <w:r w:rsidRPr="00290588">
        <w:rPr>
          <w:szCs w:val="24"/>
        </w:rPr>
        <w:t xml:space="preserve">a které mají zůstat v zájmu objednatele utajeny. Touto povinností mlčenlivosti je zhotovitel vázán nejenom po dobu trvání smlouvy, ale i po jejím skončení. Zhotovitel zavede vhodná technická a organizační opatření tak, aby </w:t>
      </w:r>
      <w:r w:rsidRPr="00290588">
        <w:rPr>
          <w:szCs w:val="24"/>
        </w:rPr>
        <w:lastRenderedPageBreak/>
        <w:t>nemohlo docházet k úniku osobních údajů objednatele.</w:t>
      </w:r>
    </w:p>
    <w:p w:rsidR="003F7834" w:rsidRPr="00290588" w:rsidRDefault="003F7834" w:rsidP="00986278">
      <w:pPr>
        <w:pStyle w:val="Zkladntext"/>
        <w:keepNext/>
        <w:widowControl w:val="0"/>
        <w:numPr>
          <w:ilvl w:val="0"/>
          <w:numId w:val="25"/>
        </w:numPr>
        <w:tabs>
          <w:tab w:val="left" w:pos="284"/>
          <w:tab w:val="left" w:pos="6096"/>
        </w:tabs>
        <w:spacing w:before="120" w:line="276" w:lineRule="auto"/>
        <w:ind w:left="284" w:hanging="284"/>
        <w:jc w:val="both"/>
      </w:pPr>
      <w:r w:rsidRPr="00290588">
        <w:t xml:space="preserve">Smluvní strany prohlašují, že souhlasí s textem této smlouvy. </w:t>
      </w:r>
    </w:p>
    <w:p w:rsidR="001C2951" w:rsidRPr="00290588" w:rsidRDefault="001C2951" w:rsidP="009B6514">
      <w:pPr>
        <w:pStyle w:val="Zkladntext"/>
        <w:keepNext/>
        <w:widowControl w:val="0"/>
        <w:tabs>
          <w:tab w:val="left" w:pos="284"/>
          <w:tab w:val="left" w:pos="6096"/>
        </w:tabs>
        <w:spacing w:before="120" w:line="276" w:lineRule="auto"/>
        <w:jc w:val="both"/>
      </w:pPr>
    </w:p>
    <w:p w:rsidR="003F7834" w:rsidRPr="00290588" w:rsidRDefault="003F7834" w:rsidP="003F7834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5021D1" w:rsidRPr="00290588" w:rsidRDefault="001C2951" w:rsidP="003F7834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290588">
        <w:rPr>
          <w:sz w:val="24"/>
        </w:rPr>
        <w:t>V </w:t>
      </w:r>
      <w:r w:rsidR="00B80237" w:rsidRPr="00290588">
        <w:rPr>
          <w:sz w:val="24"/>
        </w:rPr>
        <w:t>Liber</w:t>
      </w:r>
      <w:r w:rsidRPr="00290588">
        <w:rPr>
          <w:sz w:val="24"/>
        </w:rPr>
        <w:t xml:space="preserve">ci </w:t>
      </w:r>
      <w:r w:rsidR="003F7834" w:rsidRPr="00290588">
        <w:rPr>
          <w:sz w:val="24"/>
        </w:rPr>
        <w:t>dne</w:t>
      </w:r>
      <w:r w:rsidR="00B17D19" w:rsidRPr="00290588">
        <w:rPr>
          <w:sz w:val="24"/>
        </w:rPr>
        <w:t xml:space="preserve"> </w:t>
      </w:r>
      <w:r w:rsidR="00290588" w:rsidRPr="00290588">
        <w:rPr>
          <w:sz w:val="24"/>
        </w:rPr>
        <w:t>2</w:t>
      </w:r>
      <w:r w:rsidR="00B17D19" w:rsidRPr="00290588">
        <w:rPr>
          <w:sz w:val="24"/>
        </w:rPr>
        <w:t>.</w:t>
      </w:r>
      <w:r w:rsidR="00290588" w:rsidRPr="00290588">
        <w:rPr>
          <w:sz w:val="24"/>
        </w:rPr>
        <w:t>6</w:t>
      </w:r>
      <w:r w:rsidR="00B17D19" w:rsidRPr="00290588">
        <w:rPr>
          <w:sz w:val="24"/>
        </w:rPr>
        <w:t>.2021</w:t>
      </w:r>
      <w:r w:rsidR="000C25F2" w:rsidRPr="00290588">
        <w:rPr>
          <w:sz w:val="24"/>
        </w:rPr>
        <w:tab/>
      </w:r>
      <w:r w:rsidR="005021D1" w:rsidRPr="00290588">
        <w:rPr>
          <w:sz w:val="24"/>
        </w:rPr>
        <w:t>V</w:t>
      </w:r>
      <w:r w:rsidR="00B17D19" w:rsidRPr="00290588">
        <w:rPr>
          <w:sz w:val="24"/>
        </w:rPr>
        <w:t xml:space="preserve"> Jablonci nad Nisou </w:t>
      </w:r>
      <w:r w:rsidR="005021D1" w:rsidRPr="00290588">
        <w:rPr>
          <w:sz w:val="24"/>
        </w:rPr>
        <w:t>dne</w:t>
      </w:r>
    </w:p>
    <w:p w:rsidR="005021D1" w:rsidRPr="00290588" w:rsidRDefault="00290588" w:rsidP="003F7834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290588">
        <w:rPr>
          <w:sz w:val="24"/>
        </w:rPr>
        <w:tab/>
        <w:t>2</w:t>
      </w:r>
      <w:r w:rsidR="00B17D19" w:rsidRPr="00290588">
        <w:rPr>
          <w:sz w:val="24"/>
        </w:rPr>
        <w:t>.</w:t>
      </w:r>
      <w:r w:rsidRPr="00290588">
        <w:rPr>
          <w:sz w:val="24"/>
        </w:rPr>
        <w:t>6</w:t>
      </w:r>
      <w:r w:rsidR="00B17D19" w:rsidRPr="00290588">
        <w:rPr>
          <w:sz w:val="24"/>
        </w:rPr>
        <w:t>.2021</w:t>
      </w:r>
    </w:p>
    <w:p w:rsidR="003F7834" w:rsidRPr="00290588" w:rsidRDefault="003F7834" w:rsidP="003F7834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290588">
        <w:rPr>
          <w:sz w:val="24"/>
        </w:rPr>
        <w:t xml:space="preserve"> </w:t>
      </w:r>
    </w:p>
    <w:p w:rsidR="003F7834" w:rsidRPr="00290588" w:rsidRDefault="003F7834" w:rsidP="003F7834">
      <w:pPr>
        <w:keepNext/>
        <w:widowControl w:val="0"/>
        <w:tabs>
          <w:tab w:val="left" w:pos="6660"/>
        </w:tabs>
        <w:spacing w:before="120" w:after="0"/>
        <w:rPr>
          <w:sz w:val="24"/>
          <w:u w:val="single"/>
        </w:rPr>
      </w:pPr>
    </w:p>
    <w:p w:rsidR="003F7834" w:rsidRPr="00290588" w:rsidRDefault="003F7834" w:rsidP="003F7834">
      <w:pPr>
        <w:keepNext/>
        <w:widowControl w:val="0"/>
        <w:tabs>
          <w:tab w:val="left" w:pos="6660"/>
        </w:tabs>
        <w:spacing w:before="120" w:after="0"/>
        <w:rPr>
          <w:sz w:val="24"/>
        </w:rPr>
      </w:pPr>
    </w:p>
    <w:p w:rsidR="003F7834" w:rsidRDefault="003F7834" w:rsidP="003F7834">
      <w:pPr>
        <w:keepNext/>
        <w:widowControl w:val="0"/>
        <w:tabs>
          <w:tab w:val="left" w:pos="6660"/>
        </w:tabs>
        <w:spacing w:before="120" w:after="0"/>
        <w:rPr>
          <w:sz w:val="24"/>
        </w:rPr>
      </w:pPr>
    </w:p>
    <w:p w:rsidR="003F7834" w:rsidRDefault="003F7834" w:rsidP="003F7834">
      <w:pPr>
        <w:keepNext/>
        <w:widowControl w:val="0"/>
        <w:tabs>
          <w:tab w:val="left" w:pos="6096"/>
        </w:tabs>
        <w:spacing w:before="120" w:after="0"/>
        <w:rPr>
          <w:sz w:val="24"/>
        </w:rPr>
      </w:pPr>
      <w:r>
        <w:rPr>
          <w:sz w:val="24"/>
        </w:rPr>
        <w:t>………………………………</w:t>
      </w:r>
      <w:r>
        <w:rPr>
          <w:sz w:val="24"/>
        </w:rPr>
        <w:tab/>
        <w:t>…………………………</w:t>
      </w:r>
    </w:p>
    <w:p w:rsidR="00472174" w:rsidRDefault="005021D1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  <w:r>
        <w:rPr>
          <w:noProof/>
          <w:sz w:val="24"/>
        </w:rPr>
        <w:t xml:space="preserve">Mgr. </w:t>
      </w:r>
      <w:r w:rsidR="00B80237">
        <w:rPr>
          <w:noProof/>
          <w:sz w:val="24"/>
        </w:rPr>
        <w:t>Radek Cikl</w:t>
      </w:r>
      <w:r w:rsidR="007132A0">
        <w:rPr>
          <w:noProof/>
          <w:sz w:val="24"/>
        </w:rPr>
        <w:tab/>
      </w:r>
      <w:r w:rsidR="00B17D19">
        <w:rPr>
          <w:noProof/>
          <w:sz w:val="24"/>
        </w:rPr>
        <w:t xml:space="preserve">Ing. Petr kolomazník </w:t>
      </w:r>
    </w:p>
    <w:p w:rsidR="005021D1" w:rsidRDefault="007132A0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  <w:r>
        <w:rPr>
          <w:noProof/>
          <w:sz w:val="24"/>
        </w:rPr>
        <w:t>za objednatele</w:t>
      </w:r>
      <w:r>
        <w:rPr>
          <w:noProof/>
          <w:sz w:val="24"/>
        </w:rPr>
        <w:tab/>
        <w:t>za zhotovitele</w:t>
      </w:r>
    </w:p>
    <w:p w:rsidR="009B6514" w:rsidRDefault="009B6514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</w:p>
    <w:p w:rsidR="009B6514" w:rsidRDefault="009B6514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</w:p>
    <w:p w:rsidR="009B6514" w:rsidRDefault="009B6514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  <w:r>
        <w:rPr>
          <w:noProof/>
          <w:sz w:val="24"/>
        </w:rPr>
        <w:t>Přílohy:</w:t>
      </w:r>
    </w:p>
    <w:p w:rsidR="009B6514" w:rsidRDefault="009B6514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  <w:r>
        <w:rPr>
          <w:noProof/>
          <w:sz w:val="24"/>
        </w:rPr>
        <w:t xml:space="preserve">Příloha č. </w:t>
      </w:r>
      <w:r w:rsidR="00221363">
        <w:rPr>
          <w:noProof/>
          <w:sz w:val="24"/>
        </w:rPr>
        <w:t>2</w:t>
      </w:r>
      <w:r>
        <w:rPr>
          <w:noProof/>
          <w:sz w:val="24"/>
        </w:rPr>
        <w:t xml:space="preserve"> </w:t>
      </w:r>
      <w:r w:rsidR="00B80237">
        <w:rPr>
          <w:noProof/>
          <w:sz w:val="24"/>
        </w:rPr>
        <w:t xml:space="preserve">Oceněný </w:t>
      </w:r>
      <w:r w:rsidR="00464330">
        <w:rPr>
          <w:noProof/>
          <w:sz w:val="24"/>
        </w:rPr>
        <w:t>položkový rozpočet</w:t>
      </w:r>
      <w:r w:rsidR="00221363">
        <w:rPr>
          <w:noProof/>
          <w:sz w:val="24"/>
        </w:rPr>
        <w:t xml:space="preserve"> víceprací.</w:t>
      </w:r>
    </w:p>
    <w:p w:rsidR="00221363" w:rsidRDefault="00221363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  <w:r>
        <w:rPr>
          <w:noProof/>
          <w:sz w:val="24"/>
        </w:rPr>
        <w:t>Příloha č. 3 Změnový list.</w:t>
      </w:r>
    </w:p>
    <w:p w:rsidR="00221363" w:rsidRPr="003F7834" w:rsidRDefault="00221363" w:rsidP="003F7834">
      <w:pPr>
        <w:keepNext/>
        <w:widowControl w:val="0"/>
        <w:tabs>
          <w:tab w:val="left" w:pos="6096"/>
        </w:tabs>
        <w:spacing w:before="120" w:after="0"/>
        <w:rPr>
          <w:noProof/>
          <w:sz w:val="24"/>
        </w:rPr>
      </w:pPr>
    </w:p>
    <w:sectPr w:rsidR="00221363" w:rsidRPr="003F78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D2" w:rsidRDefault="00716FD2" w:rsidP="00EC2D3E">
      <w:pPr>
        <w:spacing w:before="0" w:after="0"/>
      </w:pPr>
      <w:r>
        <w:separator/>
      </w:r>
    </w:p>
  </w:endnote>
  <w:endnote w:type="continuationSeparator" w:id="0">
    <w:p w:rsidR="00716FD2" w:rsidRDefault="00716FD2" w:rsidP="00EC2D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187032"/>
      <w:docPartObj>
        <w:docPartGallery w:val="Page Numbers (Bottom of Page)"/>
        <w:docPartUnique/>
      </w:docPartObj>
    </w:sdtPr>
    <w:sdtEndPr/>
    <w:sdtContent>
      <w:p w:rsidR="00EC2D3E" w:rsidRDefault="00EC2D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8A2">
          <w:rPr>
            <w:noProof/>
          </w:rPr>
          <w:t>1</w:t>
        </w:r>
        <w:r>
          <w:fldChar w:fldCharType="end"/>
        </w:r>
      </w:p>
    </w:sdtContent>
  </w:sdt>
  <w:p w:rsidR="00EC2D3E" w:rsidRDefault="00EC2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D2" w:rsidRDefault="00716FD2" w:rsidP="00EC2D3E">
      <w:pPr>
        <w:spacing w:before="0" w:after="0"/>
      </w:pPr>
      <w:r>
        <w:separator/>
      </w:r>
    </w:p>
  </w:footnote>
  <w:footnote w:type="continuationSeparator" w:id="0">
    <w:p w:rsidR="00716FD2" w:rsidRDefault="00716FD2" w:rsidP="00EC2D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097"/>
    <w:multiLevelType w:val="hybridMultilevel"/>
    <w:tmpl w:val="8292B094"/>
    <w:lvl w:ilvl="0" w:tplc="CB924268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DC4C82"/>
    <w:multiLevelType w:val="hybridMultilevel"/>
    <w:tmpl w:val="71C03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2F0"/>
    <w:multiLevelType w:val="hybridMultilevel"/>
    <w:tmpl w:val="CCA69602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15E1"/>
    <w:multiLevelType w:val="hybridMultilevel"/>
    <w:tmpl w:val="764264F6"/>
    <w:lvl w:ilvl="0" w:tplc="CA5A7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00BF"/>
    <w:multiLevelType w:val="hybridMultilevel"/>
    <w:tmpl w:val="A7003A0E"/>
    <w:lvl w:ilvl="0" w:tplc="A7448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34A6"/>
    <w:multiLevelType w:val="hybridMultilevel"/>
    <w:tmpl w:val="E8DC023A"/>
    <w:lvl w:ilvl="0" w:tplc="CDB66A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C0A44"/>
    <w:multiLevelType w:val="hybridMultilevel"/>
    <w:tmpl w:val="D0668AA0"/>
    <w:lvl w:ilvl="0" w:tplc="C6041E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117C2D"/>
    <w:multiLevelType w:val="hybridMultilevel"/>
    <w:tmpl w:val="90768B92"/>
    <w:lvl w:ilvl="0" w:tplc="FBFECE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23621"/>
    <w:multiLevelType w:val="multilevel"/>
    <w:tmpl w:val="62C216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8737B6B"/>
    <w:multiLevelType w:val="hybridMultilevel"/>
    <w:tmpl w:val="CC1CF73E"/>
    <w:lvl w:ilvl="0" w:tplc="C85AC07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96C9C"/>
    <w:multiLevelType w:val="hybridMultilevel"/>
    <w:tmpl w:val="77683F4A"/>
    <w:lvl w:ilvl="0" w:tplc="83B09B8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FF63A7"/>
    <w:multiLevelType w:val="hybridMultilevel"/>
    <w:tmpl w:val="B0785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C0D44"/>
    <w:multiLevelType w:val="hybridMultilevel"/>
    <w:tmpl w:val="60E6C2A2"/>
    <w:lvl w:ilvl="0" w:tplc="698A3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69C6"/>
    <w:multiLevelType w:val="hybridMultilevel"/>
    <w:tmpl w:val="598825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A42585"/>
    <w:multiLevelType w:val="hybridMultilevel"/>
    <w:tmpl w:val="7F3A37A6"/>
    <w:lvl w:ilvl="0" w:tplc="52B8C020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 w:tplc="49A81E1E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6F229E9"/>
    <w:multiLevelType w:val="hybridMultilevel"/>
    <w:tmpl w:val="9632A174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0E2"/>
    <w:multiLevelType w:val="hybridMultilevel"/>
    <w:tmpl w:val="A886BDB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1D64F2"/>
    <w:multiLevelType w:val="hybridMultilevel"/>
    <w:tmpl w:val="D80CC7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0104038"/>
    <w:multiLevelType w:val="singleLevel"/>
    <w:tmpl w:val="5E5EDB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</w:rPr>
    </w:lvl>
  </w:abstractNum>
  <w:abstractNum w:abstractNumId="19" w15:restartNumberingAfterBreak="0">
    <w:nsid w:val="50592DF3"/>
    <w:multiLevelType w:val="hybridMultilevel"/>
    <w:tmpl w:val="78027F76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56414989"/>
    <w:multiLevelType w:val="hybridMultilevel"/>
    <w:tmpl w:val="C9008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956FD"/>
    <w:multiLevelType w:val="multilevel"/>
    <w:tmpl w:val="B518EF30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329DD"/>
    <w:multiLevelType w:val="hybridMultilevel"/>
    <w:tmpl w:val="4544BD78"/>
    <w:lvl w:ilvl="0" w:tplc="5664AA5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2359"/>
    <w:multiLevelType w:val="hybridMultilevel"/>
    <w:tmpl w:val="C6E02404"/>
    <w:lvl w:ilvl="0" w:tplc="2A52E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22848"/>
    <w:multiLevelType w:val="hybridMultilevel"/>
    <w:tmpl w:val="4A4EF2A6"/>
    <w:lvl w:ilvl="0" w:tplc="8A6CB3D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E2604"/>
    <w:multiLevelType w:val="hybridMultilevel"/>
    <w:tmpl w:val="8D5811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CE6AB6"/>
    <w:multiLevelType w:val="hybridMultilevel"/>
    <w:tmpl w:val="4B38001C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 w:tplc="52B8C02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7A9F7C62"/>
    <w:multiLevelType w:val="hybridMultilevel"/>
    <w:tmpl w:val="FB2E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263AD"/>
    <w:multiLevelType w:val="hybridMultilevel"/>
    <w:tmpl w:val="0AA493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AA1C04"/>
    <w:multiLevelType w:val="hybridMultilevel"/>
    <w:tmpl w:val="F18C4332"/>
    <w:lvl w:ilvl="0" w:tplc="21980C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</w:num>
  <w:num w:numId="29">
    <w:abstractNumId w:val="19"/>
  </w:num>
  <w:num w:numId="30">
    <w:abstractNumId w:val="13"/>
  </w:num>
  <w:num w:numId="31">
    <w:abstractNumId w:val="16"/>
  </w:num>
  <w:num w:numId="32">
    <w:abstractNumId w:val="1"/>
  </w:num>
  <w:num w:numId="33">
    <w:abstractNumId w:val="3"/>
  </w:num>
  <w:num w:numId="34">
    <w:abstractNumId w:val="17"/>
  </w:num>
  <w:num w:numId="35">
    <w:abstractNumId w:val="28"/>
  </w:num>
  <w:num w:numId="36">
    <w:abstractNumId w:val="31"/>
  </w:num>
  <w:num w:numId="37">
    <w:abstractNumId w:val="7"/>
  </w:num>
  <w:num w:numId="38">
    <w:abstractNumId w:val="14"/>
  </w:num>
  <w:num w:numId="39">
    <w:abstractNumId w:val="2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34"/>
    <w:rsid w:val="000336FF"/>
    <w:rsid w:val="000538BC"/>
    <w:rsid w:val="00085740"/>
    <w:rsid w:val="000C25F2"/>
    <w:rsid w:val="000E0645"/>
    <w:rsid w:val="00116003"/>
    <w:rsid w:val="00140A2C"/>
    <w:rsid w:val="00172EA5"/>
    <w:rsid w:val="001B73B8"/>
    <w:rsid w:val="001C2951"/>
    <w:rsid w:val="001C347D"/>
    <w:rsid w:val="001D75EA"/>
    <w:rsid w:val="001E681B"/>
    <w:rsid w:val="001F462D"/>
    <w:rsid w:val="00221363"/>
    <w:rsid w:val="00221EFC"/>
    <w:rsid w:val="00224FD9"/>
    <w:rsid w:val="00225407"/>
    <w:rsid w:val="00290588"/>
    <w:rsid w:val="003B1D67"/>
    <w:rsid w:val="003F7834"/>
    <w:rsid w:val="00415B8D"/>
    <w:rsid w:val="00453E46"/>
    <w:rsid w:val="00464330"/>
    <w:rsid w:val="00472174"/>
    <w:rsid w:val="00473BF2"/>
    <w:rsid w:val="0049354C"/>
    <w:rsid w:val="004C2AF9"/>
    <w:rsid w:val="005021D1"/>
    <w:rsid w:val="005153EF"/>
    <w:rsid w:val="005743E7"/>
    <w:rsid w:val="005C533B"/>
    <w:rsid w:val="005D40D3"/>
    <w:rsid w:val="005E41EF"/>
    <w:rsid w:val="006658DB"/>
    <w:rsid w:val="00687A45"/>
    <w:rsid w:val="007132A0"/>
    <w:rsid w:val="00716FD2"/>
    <w:rsid w:val="00742BD6"/>
    <w:rsid w:val="00792C98"/>
    <w:rsid w:val="00796A56"/>
    <w:rsid w:val="007A1A89"/>
    <w:rsid w:val="00811961"/>
    <w:rsid w:val="00850F21"/>
    <w:rsid w:val="008A5510"/>
    <w:rsid w:val="008D0420"/>
    <w:rsid w:val="008D5F09"/>
    <w:rsid w:val="00953953"/>
    <w:rsid w:val="009B6514"/>
    <w:rsid w:val="00A1746D"/>
    <w:rsid w:val="00A721DE"/>
    <w:rsid w:val="00AB1DE1"/>
    <w:rsid w:val="00B17D19"/>
    <w:rsid w:val="00B528A2"/>
    <w:rsid w:val="00B80237"/>
    <w:rsid w:val="00BE30D8"/>
    <w:rsid w:val="00BF78D6"/>
    <w:rsid w:val="00C01203"/>
    <w:rsid w:val="00C96084"/>
    <w:rsid w:val="00CE61C0"/>
    <w:rsid w:val="00D26907"/>
    <w:rsid w:val="00D50600"/>
    <w:rsid w:val="00D572EF"/>
    <w:rsid w:val="00D94472"/>
    <w:rsid w:val="00DB0A2C"/>
    <w:rsid w:val="00DE66F2"/>
    <w:rsid w:val="00E01F0F"/>
    <w:rsid w:val="00E072AA"/>
    <w:rsid w:val="00E23789"/>
    <w:rsid w:val="00EA3605"/>
    <w:rsid w:val="00EC2D3E"/>
    <w:rsid w:val="00EE0475"/>
    <w:rsid w:val="00F224B3"/>
    <w:rsid w:val="00F27E8C"/>
    <w:rsid w:val="00F30917"/>
    <w:rsid w:val="00F60DB5"/>
    <w:rsid w:val="00F63722"/>
    <w:rsid w:val="00FA207A"/>
    <w:rsid w:val="00FF595E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2C87-A019-4954-82B4-EAAD3318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834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783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3F7834"/>
    <w:pPr>
      <w:spacing w:before="0" w:after="0"/>
      <w:jc w:val="left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F78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3F7834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F783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F7834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rFonts w:ascii="Arial" w:hAnsi="Arial"/>
      <w:sz w:val="22"/>
      <w:szCs w:val="22"/>
      <w:lang w:eastAsia="en-US"/>
    </w:rPr>
  </w:style>
  <w:style w:type="paragraph" w:customStyle="1" w:styleId="HLAVICKA">
    <w:name w:val="HLAVICKA"/>
    <w:basedOn w:val="Normln"/>
    <w:rsid w:val="003F7834"/>
    <w:pPr>
      <w:keepLines/>
      <w:tabs>
        <w:tab w:val="left" w:pos="284"/>
        <w:tab w:val="left" w:pos="1145"/>
      </w:tabs>
      <w:spacing w:before="0"/>
      <w:jc w:val="left"/>
      <w:textAlignment w:val="auto"/>
    </w:pPr>
  </w:style>
  <w:style w:type="paragraph" w:customStyle="1" w:styleId="BODY1">
    <w:name w:val="BODY (1)"/>
    <w:basedOn w:val="Normln"/>
    <w:rsid w:val="003F7834"/>
    <w:pPr>
      <w:ind w:left="284"/>
      <w:textAlignment w:val="auto"/>
    </w:pPr>
  </w:style>
  <w:style w:type="paragraph" w:customStyle="1" w:styleId="NADPISCENNETUC">
    <w:name w:val="NADPIS CENNETUC"/>
    <w:basedOn w:val="Normln"/>
    <w:rsid w:val="003F7834"/>
    <w:pPr>
      <w:keepNext/>
      <w:keepLines/>
      <w:spacing w:before="120"/>
      <w:jc w:val="center"/>
      <w:textAlignment w:val="auto"/>
    </w:pPr>
  </w:style>
  <w:style w:type="paragraph" w:customStyle="1" w:styleId="AJAKO1">
    <w:name w:val="A) JAKO (1)"/>
    <w:basedOn w:val="Normln"/>
    <w:next w:val="BODY1"/>
    <w:rsid w:val="003F7834"/>
    <w:pPr>
      <w:spacing w:before="120"/>
      <w:ind w:left="284" w:hanging="284"/>
      <w:textAlignment w:val="auto"/>
    </w:pPr>
  </w:style>
  <w:style w:type="paragraph" w:customStyle="1" w:styleId="HLAVICKA3BNAD">
    <w:name w:val="HLAVICKA 3B NAD"/>
    <w:basedOn w:val="Normln"/>
    <w:rsid w:val="003F7834"/>
    <w:pPr>
      <w:keepLines/>
      <w:tabs>
        <w:tab w:val="left" w:pos="284"/>
        <w:tab w:val="left" w:pos="1145"/>
      </w:tabs>
      <w:spacing w:before="180"/>
      <w:jc w:val="left"/>
      <w:textAlignment w:val="auto"/>
    </w:pPr>
  </w:style>
  <w:style w:type="paragraph" w:customStyle="1" w:styleId="ind11">
    <w:name w:val="ind11"/>
    <w:basedOn w:val="Normln"/>
    <w:uiPriority w:val="99"/>
    <w:semiHidden/>
    <w:rsid w:val="003F7834"/>
    <w:pPr>
      <w:overflowPunct/>
      <w:autoSpaceDE/>
      <w:autoSpaceDN/>
      <w:adjustRightInd/>
      <w:spacing w:before="100" w:beforeAutospacing="1" w:after="144" w:line="240" w:lineRule="atLeast"/>
      <w:ind w:firstLine="288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C2D3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C2D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D3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C2D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7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7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C47E-2479-4067-B9E6-7B26F116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Černá</dc:creator>
  <cp:lastModifiedBy>Švecová Tereza</cp:lastModifiedBy>
  <cp:revision>2</cp:revision>
  <cp:lastPrinted>2021-06-03T09:54:00Z</cp:lastPrinted>
  <dcterms:created xsi:type="dcterms:W3CDTF">2021-06-21T10:58:00Z</dcterms:created>
  <dcterms:modified xsi:type="dcterms:W3CDTF">2021-06-21T10:58:00Z</dcterms:modified>
</cp:coreProperties>
</file>