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58CF2" w14:textId="77777777" w:rsidR="00717A87" w:rsidRDefault="0033127B" w:rsidP="00717A87">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zpracování </w:t>
      </w:r>
      <w:r w:rsidR="00CF039D">
        <w:rPr>
          <w:rFonts w:ascii="Arial" w:hAnsi="Arial" w:cs="Arial"/>
          <w:color w:val="000000"/>
          <w:sz w:val="32"/>
          <w:szCs w:val="32"/>
        </w:rPr>
        <w:t>sběru dat</w:t>
      </w:r>
    </w:p>
    <w:p w14:paraId="049D1974" w14:textId="77777777" w:rsidR="00920801" w:rsidRPr="005E374A" w:rsidRDefault="001035D2" w:rsidP="00920801">
      <w:pPr>
        <w:spacing w:after="200" w:line="276" w:lineRule="auto"/>
        <w:jc w:val="center"/>
        <w:rPr>
          <w:rFonts w:ascii="Arial" w:hAnsi="Arial" w:cs="Arial"/>
          <w:b/>
          <w:bCs/>
          <w:sz w:val="28"/>
          <w:szCs w:val="28"/>
        </w:rPr>
      </w:pPr>
      <w:r w:rsidRPr="003971D4">
        <w:rPr>
          <w:rFonts w:ascii="Arial" w:hAnsi="Arial" w:cs="Arial"/>
          <w:b/>
          <w:bCs/>
        </w:rPr>
        <w:t xml:space="preserve">Průzkum mezi rodiči – strategie v oblasti předškolní péče </w:t>
      </w:r>
    </w:p>
    <w:p w14:paraId="19E61C15" w14:textId="77777777" w:rsidR="00920801" w:rsidRDefault="00920801" w:rsidP="00717A87">
      <w:pPr>
        <w:pStyle w:val="Nzev"/>
        <w:spacing w:line="280" w:lineRule="atLeast"/>
        <w:rPr>
          <w:rFonts w:ascii="Arial" w:hAnsi="Arial" w:cs="Arial"/>
          <w:color w:val="000000"/>
          <w:sz w:val="20"/>
        </w:rPr>
      </w:pPr>
    </w:p>
    <w:p w14:paraId="2BD01A29" w14:textId="77777777" w:rsidR="00717A87" w:rsidRDefault="00717A87" w:rsidP="00717A87">
      <w:pPr>
        <w:pStyle w:val="Nzev"/>
        <w:spacing w:line="280" w:lineRule="atLeast"/>
        <w:rPr>
          <w:rFonts w:ascii="Arial" w:hAnsi="Arial" w:cs="Arial"/>
          <w:color w:val="000000"/>
          <w:sz w:val="20"/>
        </w:rPr>
      </w:pPr>
    </w:p>
    <w:p w14:paraId="69886A23" w14:textId="77777777"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315CB95A"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4D3F761B" w14:textId="77777777" w:rsidR="002C1233" w:rsidRPr="003A4738" w:rsidRDefault="002C1233" w:rsidP="00E37BC8">
      <w:pPr>
        <w:spacing w:line="280" w:lineRule="atLeast"/>
        <w:jc w:val="center"/>
        <w:rPr>
          <w:rFonts w:ascii="Arial" w:hAnsi="Arial" w:cs="Arial"/>
          <w:color w:val="000000"/>
          <w:sz w:val="20"/>
          <w:szCs w:val="20"/>
        </w:rPr>
      </w:pPr>
    </w:p>
    <w:p w14:paraId="16A2BD6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7C49F3B5" w14:textId="77777777" w:rsidR="00E37BC8" w:rsidRPr="00F52B99" w:rsidRDefault="00E37BC8" w:rsidP="00E37BC8">
      <w:pPr>
        <w:rPr>
          <w:rFonts w:ascii="Arial" w:hAnsi="Arial" w:cs="Arial"/>
          <w:sz w:val="22"/>
          <w:szCs w:val="22"/>
        </w:rPr>
      </w:pPr>
    </w:p>
    <w:p w14:paraId="3C176349" w14:textId="77777777" w:rsidR="00E37BC8" w:rsidRPr="00F52B99" w:rsidRDefault="00E37BC8" w:rsidP="00E37BC8">
      <w:pPr>
        <w:rPr>
          <w:rFonts w:ascii="Arial" w:hAnsi="Arial" w:cs="Arial"/>
          <w:b/>
          <w:iCs/>
          <w:sz w:val="22"/>
          <w:szCs w:val="22"/>
        </w:rPr>
      </w:pPr>
    </w:p>
    <w:p w14:paraId="6848BD29" w14:textId="77777777" w:rsidR="002423CA" w:rsidRDefault="002423CA" w:rsidP="00E37BC8">
      <w:pPr>
        <w:rPr>
          <w:rFonts w:ascii="Arial" w:hAnsi="Arial" w:cs="Arial"/>
          <w:b/>
          <w:sz w:val="22"/>
          <w:szCs w:val="22"/>
        </w:rPr>
      </w:pPr>
    </w:p>
    <w:p w14:paraId="498DBF56" w14:textId="77777777" w:rsidR="002423CA" w:rsidRPr="003A4738" w:rsidRDefault="002423CA" w:rsidP="003A4738">
      <w:pPr>
        <w:spacing w:line="280" w:lineRule="atLeast"/>
        <w:rPr>
          <w:rFonts w:ascii="Arial" w:hAnsi="Arial" w:cs="Arial"/>
          <w:b/>
          <w:sz w:val="20"/>
          <w:szCs w:val="20"/>
        </w:rPr>
      </w:pPr>
    </w:p>
    <w:p w14:paraId="5DF2203B" w14:textId="77777777" w:rsidR="00E37BC8" w:rsidRPr="00D124CD" w:rsidRDefault="00E37BC8" w:rsidP="003A4738">
      <w:pPr>
        <w:spacing w:line="280" w:lineRule="atLeast"/>
        <w:rPr>
          <w:rFonts w:ascii="Arial" w:hAnsi="Arial" w:cs="Arial"/>
          <w:b/>
          <w:sz w:val="20"/>
          <w:szCs w:val="20"/>
        </w:rPr>
      </w:pPr>
      <w:r w:rsidRPr="003A4738">
        <w:rPr>
          <w:rFonts w:ascii="Arial" w:hAnsi="Arial" w:cs="Arial"/>
          <w:b/>
          <w:sz w:val="20"/>
          <w:szCs w:val="20"/>
        </w:rPr>
        <w:t xml:space="preserve">Česká </w:t>
      </w:r>
      <w:r w:rsidRPr="00D124CD">
        <w:rPr>
          <w:rFonts w:ascii="Arial" w:hAnsi="Arial" w:cs="Arial"/>
          <w:b/>
          <w:sz w:val="20"/>
          <w:szCs w:val="20"/>
        </w:rPr>
        <w:t>republika – Ministerstvo práce a sociálních věcí</w:t>
      </w:r>
    </w:p>
    <w:p w14:paraId="2CCB570B" w14:textId="77777777" w:rsidR="00E37BC8" w:rsidRPr="00D124CD" w:rsidRDefault="00E37BC8" w:rsidP="003A4738">
      <w:pPr>
        <w:spacing w:line="280" w:lineRule="atLeast"/>
        <w:rPr>
          <w:rFonts w:ascii="Arial" w:hAnsi="Arial" w:cs="Arial"/>
          <w:sz w:val="20"/>
          <w:szCs w:val="20"/>
        </w:rPr>
      </w:pPr>
      <w:r w:rsidRPr="00D124CD">
        <w:rPr>
          <w:rFonts w:ascii="Arial" w:hAnsi="Arial" w:cs="Arial"/>
          <w:sz w:val="20"/>
          <w:szCs w:val="20"/>
        </w:rPr>
        <w:t>se sídlem</w:t>
      </w:r>
      <w:r w:rsidR="000570F3" w:rsidRPr="00D124CD">
        <w:rPr>
          <w:rFonts w:ascii="Arial" w:hAnsi="Arial" w:cs="Arial"/>
          <w:sz w:val="20"/>
          <w:szCs w:val="20"/>
        </w:rPr>
        <w:t>:</w:t>
      </w:r>
      <w:r w:rsidR="000570F3" w:rsidRPr="00D124CD">
        <w:rPr>
          <w:rFonts w:ascii="Arial" w:hAnsi="Arial" w:cs="Arial"/>
          <w:sz w:val="20"/>
          <w:szCs w:val="20"/>
        </w:rPr>
        <w:tab/>
      </w:r>
      <w:r w:rsidR="000570F3" w:rsidRPr="00D124CD">
        <w:rPr>
          <w:rFonts w:ascii="Arial" w:hAnsi="Arial" w:cs="Arial"/>
          <w:sz w:val="20"/>
          <w:szCs w:val="20"/>
        </w:rPr>
        <w:tab/>
      </w:r>
      <w:r w:rsidRPr="00D124CD">
        <w:rPr>
          <w:rFonts w:ascii="Arial" w:hAnsi="Arial" w:cs="Arial"/>
          <w:sz w:val="20"/>
          <w:szCs w:val="20"/>
        </w:rPr>
        <w:t>Na Poříčním právu 1/376, 128 01 Praha 2</w:t>
      </w:r>
    </w:p>
    <w:p w14:paraId="0FD71226" w14:textId="77777777" w:rsidR="00717A87" w:rsidRPr="00D124CD" w:rsidRDefault="00E37BC8" w:rsidP="0058672A">
      <w:pPr>
        <w:spacing w:line="280" w:lineRule="atLeast"/>
        <w:ind w:left="2127" w:hanging="2127"/>
        <w:rPr>
          <w:rFonts w:ascii="Arial" w:hAnsi="Arial" w:cs="Arial"/>
          <w:sz w:val="20"/>
          <w:szCs w:val="20"/>
        </w:rPr>
      </w:pPr>
      <w:r w:rsidRPr="00D124CD">
        <w:rPr>
          <w:rFonts w:ascii="Arial" w:hAnsi="Arial" w:cs="Arial"/>
          <w:sz w:val="20"/>
          <w:szCs w:val="20"/>
        </w:rPr>
        <w:t xml:space="preserve">zastoupena: </w:t>
      </w:r>
      <w:r w:rsidR="000570F3" w:rsidRPr="00D124CD">
        <w:rPr>
          <w:rFonts w:ascii="Arial" w:hAnsi="Arial" w:cs="Arial"/>
          <w:sz w:val="20"/>
          <w:szCs w:val="20"/>
        </w:rPr>
        <w:tab/>
      </w:r>
      <w:r w:rsidR="0058672A" w:rsidRPr="00D124CD">
        <w:rPr>
          <w:rFonts w:ascii="Arial" w:hAnsi="Arial" w:cs="Arial"/>
          <w:sz w:val="20"/>
          <w:szCs w:val="20"/>
        </w:rPr>
        <w:t>Mgr. Martina Štěpánková, MPA, náměst</w:t>
      </w:r>
      <w:r w:rsidR="0000257D">
        <w:rPr>
          <w:rFonts w:ascii="Arial" w:hAnsi="Arial" w:cs="Arial"/>
          <w:sz w:val="20"/>
          <w:szCs w:val="20"/>
        </w:rPr>
        <w:t>kyně</w:t>
      </w:r>
      <w:r w:rsidR="0058672A" w:rsidRPr="00D124CD">
        <w:rPr>
          <w:rFonts w:ascii="Arial" w:hAnsi="Arial" w:cs="Arial"/>
          <w:sz w:val="20"/>
          <w:szCs w:val="20"/>
        </w:rPr>
        <w:t xml:space="preserve"> pro řízení sekce Evropských fondů a mezinárodní spolupráce</w:t>
      </w:r>
      <w:r w:rsidR="001B44F9" w:rsidRPr="00D124CD">
        <w:rPr>
          <w:rFonts w:ascii="Arial" w:hAnsi="Arial" w:cs="Arial"/>
          <w:i/>
          <w:color w:val="FF0000"/>
        </w:rPr>
        <w:t xml:space="preserve"> </w:t>
      </w:r>
    </w:p>
    <w:p w14:paraId="48DFE46A" w14:textId="77777777" w:rsidR="00E37BC8" w:rsidRPr="00D124CD" w:rsidRDefault="00E37BC8" w:rsidP="003A4738">
      <w:pPr>
        <w:spacing w:line="280" w:lineRule="atLeast"/>
        <w:rPr>
          <w:rFonts w:ascii="Arial" w:hAnsi="Arial" w:cs="Arial"/>
          <w:sz w:val="20"/>
          <w:szCs w:val="20"/>
        </w:rPr>
      </w:pPr>
      <w:r w:rsidRPr="00D124CD">
        <w:rPr>
          <w:rFonts w:ascii="Arial" w:hAnsi="Arial" w:cs="Arial"/>
          <w:sz w:val="20"/>
          <w:szCs w:val="20"/>
        </w:rPr>
        <w:t>IČ:</w:t>
      </w:r>
      <w:r w:rsidR="000570F3" w:rsidRPr="00D124CD">
        <w:rPr>
          <w:rFonts w:ascii="Arial" w:hAnsi="Arial" w:cs="Arial"/>
          <w:sz w:val="20"/>
          <w:szCs w:val="20"/>
        </w:rPr>
        <w:tab/>
      </w:r>
      <w:r w:rsidR="000570F3" w:rsidRPr="00D124CD">
        <w:rPr>
          <w:rFonts w:ascii="Arial" w:hAnsi="Arial" w:cs="Arial"/>
          <w:sz w:val="20"/>
          <w:szCs w:val="20"/>
        </w:rPr>
        <w:tab/>
      </w:r>
      <w:r w:rsidR="000570F3" w:rsidRPr="00D124CD">
        <w:rPr>
          <w:rFonts w:ascii="Arial" w:hAnsi="Arial" w:cs="Arial"/>
          <w:sz w:val="20"/>
          <w:szCs w:val="20"/>
        </w:rPr>
        <w:tab/>
      </w:r>
      <w:r w:rsidRPr="00D124CD">
        <w:rPr>
          <w:rFonts w:ascii="Arial" w:hAnsi="Arial" w:cs="Arial"/>
          <w:sz w:val="20"/>
          <w:szCs w:val="20"/>
        </w:rPr>
        <w:t>00551023</w:t>
      </w:r>
      <w:r w:rsidR="00FF0E83" w:rsidRPr="00D124CD">
        <w:rPr>
          <w:rFonts w:ascii="Arial" w:hAnsi="Arial" w:cs="Arial"/>
          <w:sz w:val="20"/>
          <w:szCs w:val="20"/>
        </w:rPr>
        <w:t xml:space="preserve"> </w:t>
      </w:r>
    </w:p>
    <w:p w14:paraId="504AA194" w14:textId="77777777" w:rsidR="00E37BC8" w:rsidRPr="00D124CD" w:rsidRDefault="00E37BC8" w:rsidP="003A4738">
      <w:pPr>
        <w:spacing w:line="280" w:lineRule="atLeast"/>
        <w:rPr>
          <w:rFonts w:ascii="Arial" w:hAnsi="Arial" w:cs="Arial"/>
          <w:sz w:val="20"/>
          <w:szCs w:val="20"/>
        </w:rPr>
      </w:pPr>
      <w:r w:rsidRPr="00D124CD">
        <w:rPr>
          <w:rFonts w:ascii="Arial" w:hAnsi="Arial" w:cs="Arial"/>
          <w:sz w:val="20"/>
          <w:szCs w:val="20"/>
        </w:rPr>
        <w:t xml:space="preserve">bankovní spojení: </w:t>
      </w:r>
      <w:r w:rsidR="000570F3" w:rsidRPr="00D124CD">
        <w:rPr>
          <w:rFonts w:ascii="Arial" w:hAnsi="Arial" w:cs="Arial"/>
          <w:sz w:val="20"/>
          <w:szCs w:val="20"/>
        </w:rPr>
        <w:tab/>
      </w:r>
      <w:r w:rsidRPr="00D124CD">
        <w:rPr>
          <w:rFonts w:ascii="Arial" w:hAnsi="Arial" w:cs="Arial"/>
          <w:sz w:val="20"/>
          <w:szCs w:val="20"/>
        </w:rPr>
        <w:t xml:space="preserve">ČNB, pobočka Praha, Na Příkopě 28, 115 03 Praha 1 </w:t>
      </w:r>
    </w:p>
    <w:p w14:paraId="5A259A42" w14:textId="77777777" w:rsidR="00E37BC8" w:rsidRPr="00D124CD" w:rsidRDefault="00E37BC8" w:rsidP="003A4738">
      <w:pPr>
        <w:spacing w:line="280" w:lineRule="atLeast"/>
        <w:rPr>
          <w:rFonts w:ascii="Arial" w:hAnsi="Arial" w:cs="Arial"/>
          <w:sz w:val="20"/>
          <w:szCs w:val="20"/>
        </w:rPr>
      </w:pPr>
      <w:r w:rsidRPr="00D124CD">
        <w:rPr>
          <w:rFonts w:ascii="Arial" w:hAnsi="Arial" w:cs="Arial"/>
          <w:sz w:val="20"/>
          <w:szCs w:val="20"/>
        </w:rPr>
        <w:t xml:space="preserve">číslo účtu: </w:t>
      </w:r>
      <w:r w:rsidR="000570F3" w:rsidRPr="00D124CD">
        <w:rPr>
          <w:rFonts w:ascii="Arial" w:hAnsi="Arial" w:cs="Arial"/>
          <w:sz w:val="20"/>
          <w:szCs w:val="20"/>
        </w:rPr>
        <w:tab/>
      </w:r>
      <w:r w:rsidR="000570F3" w:rsidRPr="00D124CD">
        <w:rPr>
          <w:rFonts w:ascii="Arial" w:hAnsi="Arial" w:cs="Arial"/>
          <w:sz w:val="20"/>
          <w:szCs w:val="20"/>
        </w:rPr>
        <w:tab/>
      </w:r>
      <w:r w:rsidRPr="00D124CD">
        <w:rPr>
          <w:rFonts w:ascii="Arial" w:hAnsi="Arial" w:cs="Arial"/>
          <w:sz w:val="20"/>
          <w:szCs w:val="20"/>
        </w:rPr>
        <w:t>2229001/0710</w:t>
      </w:r>
    </w:p>
    <w:p w14:paraId="6F9BBA9A" w14:textId="77777777" w:rsidR="00E37BC8" w:rsidRPr="003A4738" w:rsidRDefault="00E37BC8" w:rsidP="003A4738">
      <w:pPr>
        <w:spacing w:line="280" w:lineRule="atLeast"/>
        <w:rPr>
          <w:rFonts w:ascii="Arial" w:hAnsi="Arial" w:cs="Arial"/>
          <w:sz w:val="20"/>
          <w:szCs w:val="20"/>
        </w:rPr>
      </w:pPr>
      <w:r w:rsidRPr="00D124CD">
        <w:rPr>
          <w:rFonts w:ascii="Arial" w:hAnsi="Arial" w:cs="Arial"/>
          <w:sz w:val="20"/>
          <w:szCs w:val="20"/>
        </w:rPr>
        <w:t xml:space="preserve">ID datové schránky: </w:t>
      </w:r>
      <w:r w:rsidR="000570F3" w:rsidRPr="00D124CD">
        <w:rPr>
          <w:rFonts w:ascii="Arial" w:hAnsi="Arial" w:cs="Arial"/>
          <w:sz w:val="20"/>
          <w:szCs w:val="20"/>
        </w:rPr>
        <w:tab/>
      </w:r>
      <w:r w:rsidRPr="00D124CD">
        <w:rPr>
          <w:rFonts w:ascii="Arial" w:hAnsi="Arial" w:cs="Arial"/>
          <w:sz w:val="20"/>
          <w:szCs w:val="20"/>
        </w:rPr>
        <w:t>sc9aavg</w:t>
      </w:r>
    </w:p>
    <w:p w14:paraId="4452A3FA" w14:textId="77777777" w:rsidR="00E37BC8" w:rsidRPr="003A4738" w:rsidRDefault="00E37BC8" w:rsidP="003A4738">
      <w:pPr>
        <w:spacing w:line="280" w:lineRule="atLeast"/>
        <w:rPr>
          <w:rFonts w:ascii="Arial" w:hAnsi="Arial" w:cs="Arial"/>
          <w:b/>
          <w:sz w:val="20"/>
          <w:szCs w:val="20"/>
        </w:rPr>
      </w:pPr>
    </w:p>
    <w:p w14:paraId="31697561"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p>
    <w:p w14:paraId="35C8CF9F" w14:textId="77777777" w:rsidR="002423CA" w:rsidRPr="003A4738" w:rsidRDefault="002423CA" w:rsidP="003A4738">
      <w:pPr>
        <w:spacing w:line="280" w:lineRule="atLeast"/>
        <w:rPr>
          <w:rFonts w:ascii="Arial" w:hAnsi="Arial" w:cs="Arial"/>
          <w:sz w:val="20"/>
          <w:szCs w:val="20"/>
        </w:rPr>
      </w:pPr>
    </w:p>
    <w:p w14:paraId="73D1E83E"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56C7786D" w14:textId="77777777" w:rsidR="004E28C1" w:rsidRDefault="004E28C1" w:rsidP="003A4738">
      <w:pPr>
        <w:spacing w:line="280" w:lineRule="atLeast"/>
        <w:rPr>
          <w:rFonts w:ascii="Arial" w:hAnsi="Arial" w:cs="Arial"/>
          <w:sz w:val="20"/>
          <w:szCs w:val="20"/>
        </w:rPr>
      </w:pPr>
    </w:p>
    <w:p w14:paraId="3D63C8A3"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3814E34A" w14:textId="77777777" w:rsidR="002423CA" w:rsidRPr="003A4738" w:rsidRDefault="002423CA" w:rsidP="003A4738">
      <w:pPr>
        <w:spacing w:line="280" w:lineRule="atLeast"/>
        <w:rPr>
          <w:rFonts w:ascii="Arial" w:hAnsi="Arial" w:cs="Arial"/>
          <w:sz w:val="20"/>
          <w:szCs w:val="20"/>
        </w:rPr>
      </w:pPr>
    </w:p>
    <w:p w14:paraId="14607211" w14:textId="77777777" w:rsidR="00B56965" w:rsidRPr="00401B61" w:rsidRDefault="00B56965" w:rsidP="00B56965">
      <w:pPr>
        <w:widowControl w:val="0"/>
        <w:autoSpaceDE w:val="0"/>
        <w:autoSpaceDN w:val="0"/>
        <w:adjustRightInd w:val="0"/>
        <w:spacing w:before="34" w:line="292" w:lineRule="auto"/>
        <w:ind w:left="102" w:right="69"/>
        <w:rPr>
          <w:rFonts w:ascii="Arial" w:hAnsi="Arial" w:cs="Arial"/>
          <w:spacing w:val="-1"/>
          <w:sz w:val="20"/>
          <w:szCs w:val="20"/>
        </w:rPr>
      </w:pPr>
      <w:proofErr w:type="gramStart"/>
      <w:r w:rsidRPr="00401B61">
        <w:rPr>
          <w:rFonts w:ascii="Arial" w:hAnsi="Arial" w:cs="Arial"/>
          <w:spacing w:val="-1"/>
          <w:sz w:val="20"/>
          <w:szCs w:val="20"/>
        </w:rPr>
        <w:t xml:space="preserve">společnost  </w:t>
      </w:r>
      <w:r w:rsidRPr="00401B61">
        <w:rPr>
          <w:rFonts w:ascii="Arial" w:hAnsi="Arial" w:cs="Arial"/>
          <w:spacing w:val="-1"/>
          <w:sz w:val="20"/>
          <w:szCs w:val="20"/>
        </w:rPr>
        <w:tab/>
      </w:r>
      <w:proofErr w:type="gramEnd"/>
      <w:r w:rsidRPr="00401B61">
        <w:rPr>
          <w:rFonts w:ascii="Arial" w:hAnsi="Arial" w:cs="Arial"/>
          <w:spacing w:val="-1"/>
          <w:sz w:val="20"/>
          <w:szCs w:val="20"/>
        </w:rPr>
        <w:tab/>
      </w:r>
      <w:proofErr w:type="spellStart"/>
      <w:r w:rsidRPr="00401B61">
        <w:rPr>
          <w:rFonts w:ascii="Arial" w:hAnsi="Arial" w:cs="Arial"/>
          <w:spacing w:val="-1"/>
          <w:sz w:val="20"/>
          <w:szCs w:val="20"/>
        </w:rPr>
        <w:t>ppm</w:t>
      </w:r>
      <w:proofErr w:type="spellEnd"/>
      <w:r w:rsidRPr="00401B61">
        <w:rPr>
          <w:rFonts w:ascii="Arial" w:hAnsi="Arial" w:cs="Arial"/>
          <w:spacing w:val="-1"/>
          <w:sz w:val="20"/>
          <w:szCs w:val="20"/>
        </w:rPr>
        <w:t xml:space="preserve"> </w:t>
      </w:r>
      <w:proofErr w:type="spellStart"/>
      <w:r w:rsidRPr="00401B61">
        <w:rPr>
          <w:rFonts w:ascii="Arial" w:hAnsi="Arial" w:cs="Arial"/>
          <w:spacing w:val="-1"/>
          <w:sz w:val="20"/>
          <w:szCs w:val="20"/>
        </w:rPr>
        <w:t>factum</w:t>
      </w:r>
      <w:proofErr w:type="spellEnd"/>
      <w:r w:rsidRPr="00401B61">
        <w:rPr>
          <w:rFonts w:ascii="Arial" w:hAnsi="Arial" w:cs="Arial"/>
          <w:spacing w:val="-1"/>
          <w:sz w:val="20"/>
          <w:szCs w:val="20"/>
        </w:rPr>
        <w:t xml:space="preserve"> </w:t>
      </w:r>
      <w:proofErr w:type="spellStart"/>
      <w:r w:rsidRPr="00401B61">
        <w:rPr>
          <w:rFonts w:ascii="Arial" w:hAnsi="Arial" w:cs="Arial"/>
          <w:spacing w:val="-1"/>
          <w:sz w:val="20"/>
          <w:szCs w:val="20"/>
        </w:rPr>
        <w:t>research</w:t>
      </w:r>
      <w:proofErr w:type="spellEnd"/>
      <w:r w:rsidRPr="00401B61">
        <w:rPr>
          <w:rFonts w:ascii="Arial" w:hAnsi="Arial" w:cs="Arial"/>
          <w:spacing w:val="-1"/>
          <w:sz w:val="20"/>
          <w:szCs w:val="20"/>
        </w:rPr>
        <w:t>, s.r.o.</w:t>
      </w:r>
    </w:p>
    <w:p w14:paraId="5304A408" w14:textId="77777777" w:rsidR="00B56965" w:rsidRPr="00401B61" w:rsidRDefault="00B56965" w:rsidP="00B56965">
      <w:pPr>
        <w:widowControl w:val="0"/>
        <w:autoSpaceDE w:val="0"/>
        <w:autoSpaceDN w:val="0"/>
        <w:adjustRightInd w:val="0"/>
        <w:spacing w:before="34" w:line="292" w:lineRule="auto"/>
        <w:ind w:left="102" w:right="-72"/>
        <w:rPr>
          <w:rFonts w:ascii="Arial" w:hAnsi="Arial" w:cs="Arial"/>
          <w:spacing w:val="-1"/>
          <w:sz w:val="20"/>
          <w:szCs w:val="20"/>
        </w:rPr>
      </w:pPr>
      <w:r w:rsidRPr="00401B61">
        <w:rPr>
          <w:rFonts w:ascii="Arial" w:hAnsi="Arial" w:cs="Arial"/>
          <w:spacing w:val="-1"/>
          <w:sz w:val="20"/>
          <w:szCs w:val="20"/>
        </w:rPr>
        <w:t xml:space="preserve">se sídlem </w:t>
      </w:r>
      <w:r w:rsidRPr="00401B61">
        <w:rPr>
          <w:rFonts w:ascii="Arial" w:hAnsi="Arial" w:cs="Arial"/>
          <w:spacing w:val="-1"/>
          <w:sz w:val="20"/>
          <w:szCs w:val="20"/>
        </w:rPr>
        <w:tab/>
      </w:r>
      <w:r w:rsidRPr="00401B61">
        <w:rPr>
          <w:rFonts w:ascii="Arial" w:hAnsi="Arial" w:cs="Arial"/>
          <w:spacing w:val="-1"/>
          <w:sz w:val="20"/>
          <w:szCs w:val="20"/>
        </w:rPr>
        <w:tab/>
        <w:t>Bucharova 1281/2, Praha 13, 158 00</w:t>
      </w:r>
    </w:p>
    <w:p w14:paraId="7415A709" w14:textId="77777777" w:rsidR="00B56965" w:rsidRPr="00401B61" w:rsidRDefault="00B56965" w:rsidP="00B56965">
      <w:pPr>
        <w:widowControl w:val="0"/>
        <w:autoSpaceDE w:val="0"/>
        <w:autoSpaceDN w:val="0"/>
        <w:adjustRightInd w:val="0"/>
        <w:spacing w:before="34" w:line="292" w:lineRule="auto"/>
        <w:ind w:left="102" w:right="-72"/>
        <w:rPr>
          <w:rFonts w:ascii="Arial" w:hAnsi="Arial" w:cs="Arial"/>
          <w:spacing w:val="-1"/>
          <w:sz w:val="20"/>
          <w:szCs w:val="20"/>
        </w:rPr>
      </w:pPr>
      <w:r w:rsidRPr="00401B61">
        <w:rPr>
          <w:rFonts w:ascii="Arial" w:hAnsi="Arial" w:cs="Arial"/>
          <w:spacing w:val="-1"/>
          <w:sz w:val="20"/>
          <w:szCs w:val="20"/>
        </w:rPr>
        <w:t xml:space="preserve">zastoupena: </w:t>
      </w:r>
      <w:r w:rsidRPr="00401B61">
        <w:rPr>
          <w:rFonts w:ascii="Arial" w:hAnsi="Arial" w:cs="Arial"/>
          <w:spacing w:val="-1"/>
          <w:sz w:val="20"/>
          <w:szCs w:val="20"/>
        </w:rPr>
        <w:tab/>
      </w:r>
      <w:r w:rsidRPr="00401B61">
        <w:rPr>
          <w:rFonts w:ascii="Arial" w:hAnsi="Arial" w:cs="Arial"/>
          <w:spacing w:val="-1"/>
          <w:sz w:val="20"/>
          <w:szCs w:val="20"/>
        </w:rPr>
        <w:tab/>
        <w:t>Jindřich Ullrich, jednatel</w:t>
      </w:r>
    </w:p>
    <w:p w14:paraId="7DB60631" w14:textId="77777777" w:rsidR="00B56965" w:rsidRPr="00401B61" w:rsidRDefault="00B56965" w:rsidP="00B56965">
      <w:pPr>
        <w:widowControl w:val="0"/>
        <w:autoSpaceDE w:val="0"/>
        <w:autoSpaceDN w:val="0"/>
        <w:adjustRightInd w:val="0"/>
        <w:spacing w:before="34" w:line="292" w:lineRule="auto"/>
        <w:ind w:left="102" w:right="-72"/>
        <w:rPr>
          <w:rFonts w:ascii="Arial" w:hAnsi="Arial" w:cs="Arial"/>
          <w:spacing w:val="-1"/>
          <w:sz w:val="20"/>
          <w:szCs w:val="20"/>
        </w:rPr>
      </w:pPr>
      <w:r w:rsidRPr="00401B61">
        <w:rPr>
          <w:rFonts w:ascii="Arial" w:hAnsi="Arial" w:cs="Arial"/>
          <w:spacing w:val="-1"/>
          <w:sz w:val="20"/>
          <w:szCs w:val="20"/>
        </w:rPr>
        <w:t>IČ:</w:t>
      </w:r>
      <w:r w:rsidRPr="00401B61">
        <w:rPr>
          <w:rFonts w:ascii="Arial" w:hAnsi="Arial" w:cs="Arial"/>
          <w:spacing w:val="-1"/>
          <w:sz w:val="20"/>
          <w:szCs w:val="20"/>
        </w:rPr>
        <w:tab/>
      </w:r>
      <w:r w:rsidRPr="00401B61">
        <w:rPr>
          <w:rFonts w:ascii="Arial" w:hAnsi="Arial" w:cs="Arial"/>
          <w:spacing w:val="-1"/>
          <w:sz w:val="20"/>
          <w:szCs w:val="20"/>
        </w:rPr>
        <w:tab/>
      </w:r>
      <w:r w:rsidRPr="00401B61">
        <w:rPr>
          <w:rFonts w:ascii="Arial" w:hAnsi="Arial" w:cs="Arial"/>
          <w:spacing w:val="-1"/>
          <w:sz w:val="20"/>
          <w:szCs w:val="20"/>
        </w:rPr>
        <w:tab/>
        <w:t>47121793</w:t>
      </w:r>
    </w:p>
    <w:p w14:paraId="4B1884CE" w14:textId="77777777" w:rsidR="00B56965" w:rsidRPr="00401B61" w:rsidRDefault="00B56965" w:rsidP="00B56965">
      <w:pPr>
        <w:widowControl w:val="0"/>
        <w:autoSpaceDE w:val="0"/>
        <w:autoSpaceDN w:val="0"/>
        <w:adjustRightInd w:val="0"/>
        <w:ind w:left="102" w:right="-72"/>
        <w:rPr>
          <w:rFonts w:ascii="Arial" w:hAnsi="Arial" w:cs="Arial"/>
          <w:spacing w:val="-1"/>
          <w:sz w:val="20"/>
          <w:szCs w:val="20"/>
        </w:rPr>
      </w:pPr>
      <w:r w:rsidRPr="00401B61">
        <w:rPr>
          <w:rFonts w:ascii="Arial" w:hAnsi="Arial" w:cs="Arial"/>
          <w:spacing w:val="-1"/>
          <w:sz w:val="20"/>
          <w:szCs w:val="20"/>
        </w:rPr>
        <w:t>DIČ:</w:t>
      </w:r>
      <w:r w:rsidRPr="00401B61">
        <w:rPr>
          <w:rFonts w:ascii="Arial" w:hAnsi="Arial" w:cs="Arial"/>
          <w:spacing w:val="-1"/>
          <w:sz w:val="20"/>
          <w:szCs w:val="20"/>
        </w:rPr>
        <w:tab/>
      </w:r>
      <w:r w:rsidRPr="00401B61">
        <w:rPr>
          <w:rFonts w:ascii="Arial" w:hAnsi="Arial" w:cs="Arial"/>
          <w:spacing w:val="-1"/>
          <w:sz w:val="20"/>
          <w:szCs w:val="20"/>
        </w:rPr>
        <w:tab/>
      </w:r>
      <w:r w:rsidRPr="00401B61">
        <w:rPr>
          <w:rFonts w:ascii="Arial" w:hAnsi="Arial" w:cs="Arial"/>
          <w:spacing w:val="-1"/>
          <w:sz w:val="20"/>
          <w:szCs w:val="20"/>
        </w:rPr>
        <w:tab/>
        <w:t>CZ47121793</w:t>
      </w:r>
    </w:p>
    <w:p w14:paraId="06ABA82F" w14:textId="77777777" w:rsidR="00B56965" w:rsidRPr="00401B61" w:rsidRDefault="00B56965" w:rsidP="00B56965">
      <w:pPr>
        <w:widowControl w:val="0"/>
        <w:autoSpaceDE w:val="0"/>
        <w:autoSpaceDN w:val="0"/>
        <w:adjustRightInd w:val="0"/>
        <w:spacing w:before="51"/>
        <w:ind w:left="102" w:right="-72"/>
        <w:rPr>
          <w:rFonts w:ascii="Arial" w:hAnsi="Arial" w:cs="Arial"/>
          <w:spacing w:val="-1"/>
          <w:sz w:val="20"/>
          <w:szCs w:val="20"/>
        </w:rPr>
      </w:pPr>
      <w:r w:rsidRPr="00401B61">
        <w:rPr>
          <w:rFonts w:ascii="Arial" w:hAnsi="Arial" w:cs="Arial"/>
          <w:spacing w:val="-1"/>
          <w:sz w:val="20"/>
          <w:szCs w:val="20"/>
        </w:rPr>
        <w:t>zapsána v obchodním rejstříku u Městského soudu v Praze, oddíl C, vložka 13338</w:t>
      </w:r>
    </w:p>
    <w:p w14:paraId="025FC248" w14:textId="3354E3DA" w:rsidR="00B56965" w:rsidRPr="00401B61" w:rsidRDefault="00B56965" w:rsidP="00390DB1">
      <w:pPr>
        <w:widowControl w:val="0"/>
        <w:autoSpaceDE w:val="0"/>
        <w:autoSpaceDN w:val="0"/>
        <w:adjustRightInd w:val="0"/>
        <w:spacing w:line="229" w:lineRule="exact"/>
        <w:ind w:left="102" w:right="-72"/>
        <w:rPr>
          <w:rFonts w:ascii="Arial" w:hAnsi="Arial" w:cs="Arial"/>
          <w:spacing w:val="-1"/>
          <w:sz w:val="20"/>
          <w:szCs w:val="20"/>
        </w:rPr>
      </w:pPr>
      <w:r w:rsidRPr="00401B61">
        <w:rPr>
          <w:rFonts w:ascii="Arial" w:hAnsi="Arial" w:cs="Arial"/>
          <w:spacing w:val="-1"/>
          <w:sz w:val="20"/>
          <w:szCs w:val="20"/>
        </w:rPr>
        <w:t>bankovní spojení:</w:t>
      </w:r>
      <w:r w:rsidRPr="00401B61">
        <w:rPr>
          <w:rFonts w:ascii="Arial" w:hAnsi="Arial" w:cs="Arial"/>
          <w:spacing w:val="-1"/>
          <w:sz w:val="20"/>
          <w:szCs w:val="20"/>
        </w:rPr>
        <w:tab/>
      </w:r>
      <w:r w:rsidR="00390DB1" w:rsidRPr="00390DB1">
        <w:rPr>
          <w:rFonts w:ascii="Arial" w:hAnsi="Arial" w:cs="Arial"/>
          <w:i/>
          <w:iCs/>
          <w:spacing w:val="-1"/>
          <w:sz w:val="20"/>
          <w:szCs w:val="20"/>
        </w:rPr>
        <w:t xml:space="preserve"> neveřejný údaj</w:t>
      </w:r>
    </w:p>
    <w:p w14:paraId="2EAD0844" w14:textId="558C7F4C" w:rsidR="00B56965" w:rsidRPr="00390DB1" w:rsidRDefault="00B56965" w:rsidP="00B56965">
      <w:pPr>
        <w:widowControl w:val="0"/>
        <w:autoSpaceDE w:val="0"/>
        <w:autoSpaceDN w:val="0"/>
        <w:adjustRightInd w:val="0"/>
        <w:spacing w:line="229" w:lineRule="exact"/>
        <w:ind w:left="102" w:right="-72"/>
        <w:rPr>
          <w:rFonts w:ascii="Arial" w:hAnsi="Arial" w:cs="Arial"/>
          <w:spacing w:val="-1"/>
          <w:sz w:val="20"/>
          <w:szCs w:val="20"/>
        </w:rPr>
      </w:pPr>
      <w:r w:rsidRPr="00401B61">
        <w:rPr>
          <w:rFonts w:ascii="Arial" w:hAnsi="Arial" w:cs="Arial"/>
          <w:spacing w:val="-1"/>
          <w:sz w:val="20"/>
          <w:szCs w:val="20"/>
        </w:rPr>
        <w:t>číslo účtu:</w:t>
      </w:r>
      <w:r w:rsidRPr="00401B61">
        <w:rPr>
          <w:rFonts w:ascii="Arial" w:hAnsi="Arial" w:cs="Arial"/>
          <w:spacing w:val="-1"/>
          <w:sz w:val="20"/>
          <w:szCs w:val="20"/>
        </w:rPr>
        <w:tab/>
      </w:r>
      <w:r w:rsidRPr="00401B61">
        <w:rPr>
          <w:rFonts w:ascii="Arial" w:hAnsi="Arial" w:cs="Arial"/>
          <w:spacing w:val="-1"/>
          <w:sz w:val="20"/>
          <w:szCs w:val="20"/>
        </w:rPr>
        <w:tab/>
      </w:r>
      <w:bookmarkStart w:id="0" w:name="_Hlk73098403"/>
      <w:r w:rsidR="00390DB1">
        <w:rPr>
          <w:rFonts w:ascii="Arial" w:hAnsi="Arial" w:cs="Arial"/>
          <w:spacing w:val="-1"/>
          <w:sz w:val="20"/>
          <w:szCs w:val="20"/>
        </w:rPr>
        <w:t xml:space="preserve"> </w:t>
      </w:r>
      <w:r w:rsidR="00390DB1" w:rsidRPr="00390DB1">
        <w:rPr>
          <w:rFonts w:ascii="Arial" w:hAnsi="Arial" w:cs="Arial"/>
          <w:i/>
          <w:iCs/>
          <w:spacing w:val="-1"/>
          <w:sz w:val="20"/>
          <w:szCs w:val="20"/>
        </w:rPr>
        <w:t>neveřejný údaj</w:t>
      </w:r>
    </w:p>
    <w:bookmarkEnd w:id="0"/>
    <w:p w14:paraId="3F22F6D1" w14:textId="77777777" w:rsidR="00B56965" w:rsidRPr="00401B61" w:rsidRDefault="00B56965" w:rsidP="00B56965">
      <w:pPr>
        <w:widowControl w:val="0"/>
        <w:autoSpaceDE w:val="0"/>
        <w:autoSpaceDN w:val="0"/>
        <w:adjustRightInd w:val="0"/>
        <w:spacing w:before="51" w:line="225" w:lineRule="exact"/>
        <w:ind w:left="102" w:right="-72"/>
        <w:rPr>
          <w:rFonts w:ascii="Arial" w:hAnsi="Arial" w:cs="Arial"/>
          <w:spacing w:val="-1"/>
          <w:sz w:val="20"/>
          <w:szCs w:val="20"/>
        </w:rPr>
      </w:pPr>
      <w:r w:rsidRPr="00401B61">
        <w:rPr>
          <w:rFonts w:ascii="Arial" w:hAnsi="Arial" w:cs="Arial"/>
          <w:spacing w:val="-1"/>
          <w:sz w:val="20"/>
          <w:szCs w:val="20"/>
        </w:rPr>
        <w:t>ID datové schránky:</w:t>
      </w:r>
      <w:r w:rsidRPr="00401B61">
        <w:rPr>
          <w:rFonts w:ascii="Arial" w:hAnsi="Arial" w:cs="Arial"/>
          <w:spacing w:val="-1"/>
          <w:sz w:val="20"/>
          <w:szCs w:val="20"/>
        </w:rPr>
        <w:tab/>
        <w:t>kwr5nzn</w:t>
      </w:r>
    </w:p>
    <w:p w14:paraId="3B637FCD" w14:textId="77777777" w:rsidR="00E37BC8" w:rsidRPr="003A4738" w:rsidRDefault="00E37BC8" w:rsidP="003A4738">
      <w:pPr>
        <w:spacing w:line="280" w:lineRule="atLeast"/>
        <w:rPr>
          <w:rFonts w:ascii="Arial" w:hAnsi="Arial" w:cs="Arial"/>
          <w:sz w:val="20"/>
          <w:szCs w:val="20"/>
        </w:rPr>
      </w:pPr>
    </w:p>
    <w:p w14:paraId="732AA713" w14:textId="77777777"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4658684E" w14:textId="77777777" w:rsidR="002423CA" w:rsidRPr="003A4738" w:rsidRDefault="002423CA" w:rsidP="003A4738">
      <w:pPr>
        <w:widowControl w:val="0"/>
        <w:spacing w:line="280" w:lineRule="atLeast"/>
        <w:rPr>
          <w:rFonts w:ascii="Arial" w:hAnsi="Arial" w:cs="Arial"/>
          <w:sz w:val="20"/>
          <w:szCs w:val="20"/>
        </w:rPr>
      </w:pPr>
    </w:p>
    <w:p w14:paraId="48A66176" w14:textId="77777777"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31F5BFA3" w14:textId="77777777" w:rsidR="00E37BC8" w:rsidRDefault="002C1233"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3BC5ACE7" w14:textId="77777777" w:rsidR="00E37BC8" w:rsidRPr="00920801" w:rsidRDefault="00E37BC8"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883E8E" w:rsidRPr="00883E8E">
        <w:rPr>
          <w:rFonts w:ascii="Arial" w:hAnsi="Arial" w:cs="Arial"/>
          <w:b/>
          <w:sz w:val="20"/>
          <w:szCs w:val="20"/>
        </w:rPr>
        <w:t>Průzkum mezi rodiči – strategie v oblasti předškolní péče</w:t>
      </w:r>
      <w:r w:rsidR="00883E8E">
        <w:rPr>
          <w:rFonts w:ascii="Arial" w:hAnsi="Arial" w:cs="Arial"/>
          <w:b/>
          <w:sz w:val="20"/>
          <w:szCs w:val="20"/>
        </w:rPr>
        <w:t xml:space="preserve"> (dále jen „průzkum</w:t>
      </w:r>
      <w:r w:rsidR="00883E8E" w:rsidRPr="00295CE7">
        <w:rPr>
          <w:rFonts w:ascii="Arial" w:hAnsi="Arial" w:cs="Arial"/>
          <w:b/>
          <w:sz w:val="20"/>
          <w:szCs w:val="20"/>
        </w:rPr>
        <w:t>“)</w:t>
      </w:r>
      <w:r w:rsidR="006038BA" w:rsidRPr="00295CE7">
        <w:rPr>
          <w:rFonts w:ascii="Arial" w:hAnsi="Arial" w:cs="Arial"/>
          <w:b/>
          <w:sz w:val="20"/>
          <w:szCs w:val="20"/>
        </w:rPr>
        <w:t xml:space="preserve">, </w:t>
      </w:r>
      <w:r w:rsidR="004E28C1" w:rsidRPr="00295CE7">
        <w:rPr>
          <w:rFonts w:ascii="Arial" w:hAnsi="Arial" w:cs="Arial"/>
          <w:b/>
          <w:sz w:val="20"/>
          <w:szCs w:val="20"/>
        </w:rPr>
        <w:t xml:space="preserve">zadávanou </w:t>
      </w:r>
      <w:r w:rsidR="004E28C1" w:rsidRPr="009C501E">
        <w:rPr>
          <w:rFonts w:ascii="Arial" w:hAnsi="Arial" w:cs="Arial"/>
          <w:b/>
          <w:sz w:val="20"/>
          <w:szCs w:val="20"/>
        </w:rPr>
        <w:t xml:space="preserve">jako veřejnou zakázku v Dynamickém nákupním systému pro </w:t>
      </w:r>
      <w:r w:rsidR="006038BA" w:rsidRPr="006038BA">
        <w:rPr>
          <w:rFonts w:ascii="Arial" w:hAnsi="Arial" w:cs="Arial"/>
          <w:b/>
          <w:sz w:val="20"/>
          <w:szCs w:val="20"/>
          <w:shd w:val="clear" w:color="auto" w:fill="FFFFFF" w:themeFill="background1"/>
        </w:rPr>
        <w:t>sběr da</w:t>
      </w:r>
      <w:r w:rsidR="00CF039D">
        <w:rPr>
          <w:rFonts w:ascii="Arial" w:hAnsi="Arial" w:cs="Arial"/>
          <w:b/>
          <w:sz w:val="20"/>
          <w:szCs w:val="20"/>
          <w:shd w:val="clear" w:color="auto" w:fill="FFFFFF" w:themeFill="background1"/>
        </w:rPr>
        <w:t>t</w:t>
      </w:r>
      <w:r w:rsidR="006038BA">
        <w:rPr>
          <w:rFonts w:ascii="Arial" w:hAnsi="Arial" w:cs="Arial"/>
          <w:i/>
          <w:sz w:val="20"/>
          <w:szCs w:val="20"/>
          <w:shd w:val="clear" w:color="auto" w:fill="FFFFFF" w:themeFill="background1"/>
        </w:rPr>
        <w:t xml:space="preserve"> </w:t>
      </w:r>
      <w:r w:rsidR="006038BA">
        <w:rPr>
          <w:rFonts w:ascii="Arial" w:hAnsi="Arial" w:cs="Arial"/>
          <w:b/>
          <w:sz w:val="20"/>
          <w:szCs w:val="20"/>
          <w:shd w:val="clear" w:color="auto" w:fill="FFFFFF" w:themeFill="background1"/>
        </w:rPr>
        <w:t xml:space="preserve">pod označením </w:t>
      </w:r>
      <w:r w:rsidR="00295CE7">
        <w:rPr>
          <w:rFonts w:ascii="Arial" w:hAnsi="Arial" w:cs="Arial"/>
          <w:b/>
          <w:sz w:val="20"/>
          <w:szCs w:val="20"/>
          <w:shd w:val="clear" w:color="auto" w:fill="FFFFFF" w:themeFill="background1"/>
        </w:rPr>
        <w:t>[</w:t>
      </w:r>
      <w:r w:rsidR="006038BA">
        <w:rPr>
          <w:rFonts w:ascii="Arial" w:hAnsi="Arial" w:cs="Arial"/>
          <w:b/>
          <w:sz w:val="20"/>
          <w:szCs w:val="20"/>
          <w:shd w:val="clear" w:color="auto" w:fill="FFFFFF" w:themeFill="background1"/>
        </w:rPr>
        <w:t>DNS 0</w:t>
      </w:r>
      <w:r w:rsidR="00CF039D">
        <w:rPr>
          <w:rFonts w:ascii="Arial" w:hAnsi="Arial" w:cs="Arial"/>
          <w:b/>
          <w:sz w:val="20"/>
          <w:szCs w:val="20"/>
          <w:shd w:val="clear" w:color="auto" w:fill="FFFFFF" w:themeFill="background1"/>
        </w:rPr>
        <w:t>7</w:t>
      </w:r>
      <w:r w:rsidR="000833C8">
        <w:rPr>
          <w:rFonts w:ascii="Arial" w:hAnsi="Arial" w:cs="Arial"/>
          <w:b/>
          <w:sz w:val="20"/>
          <w:szCs w:val="20"/>
          <w:shd w:val="clear" w:color="auto" w:fill="FFFFFF" w:themeFill="background1"/>
        </w:rPr>
        <w:t xml:space="preserve"> (2020/06</w:t>
      </w:r>
      <w:r w:rsidR="00295CE7">
        <w:rPr>
          <w:rFonts w:ascii="Arial" w:hAnsi="Arial" w:cs="Arial"/>
          <w:b/>
          <w:sz w:val="20"/>
          <w:szCs w:val="20"/>
          <w:shd w:val="clear" w:color="auto" w:fill="FFFFFF" w:themeFill="background1"/>
        </w:rPr>
        <w:t xml:space="preserve">)] </w:t>
      </w:r>
      <w:r w:rsidR="00295CE7">
        <w:rPr>
          <w:rFonts w:ascii="Arial" w:hAnsi="Arial" w:cs="Arial"/>
          <w:sz w:val="20"/>
          <w:szCs w:val="20"/>
        </w:rPr>
        <w:t>Z</w:t>
      </w:r>
      <w:r w:rsidR="000D7D81">
        <w:rPr>
          <w:rFonts w:ascii="Arial" w:hAnsi="Arial" w:cs="Arial"/>
          <w:sz w:val="20"/>
          <w:szCs w:val="20"/>
        </w:rPr>
        <w:t>pracovatel</w:t>
      </w:r>
      <w:r w:rsidR="005E374A">
        <w:rPr>
          <w:rFonts w:ascii="Arial" w:hAnsi="Arial" w:cs="Arial"/>
          <w:sz w:val="20"/>
          <w:szCs w:val="20"/>
        </w:rPr>
        <w:t xml:space="preserve"> předložil</w:t>
      </w:r>
      <w:r w:rsidRPr="00920801">
        <w:rPr>
          <w:rFonts w:ascii="Arial" w:hAnsi="Arial" w:cs="Arial"/>
          <w:sz w:val="20"/>
          <w:szCs w:val="20"/>
        </w:rPr>
        <w:t xml:space="preserve">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(dále jen „N</w:t>
      </w:r>
      <w:r w:rsidRPr="00920801">
        <w:rPr>
          <w:rFonts w:ascii="Arial" w:hAnsi="Arial" w:cs="Arial"/>
          <w:sz w:val="20"/>
          <w:szCs w:val="20"/>
        </w:rPr>
        <w:t>abídka“)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2986E7D8" w14:textId="77777777" w:rsidR="00E37BC8" w:rsidRDefault="00E37BC8" w:rsidP="000D245F">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37791FB6" w14:textId="77777777" w:rsidR="00920801" w:rsidRDefault="00717A87" w:rsidP="000D245F">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Pr>
          <w:rFonts w:ascii="Arial" w:hAnsi="Arial" w:cs="Arial"/>
          <w:sz w:val="20"/>
          <w:szCs w:val="20"/>
        </w:rPr>
        <w:t>Předmět této S</w:t>
      </w:r>
      <w:r w:rsidR="004E28C1">
        <w:rPr>
          <w:rFonts w:ascii="Arial" w:hAnsi="Arial" w:cs="Arial"/>
          <w:sz w:val="20"/>
          <w:szCs w:val="20"/>
        </w:rPr>
        <w:t>mlouvy</w:t>
      </w:r>
      <w:r w:rsidRPr="00717A87">
        <w:rPr>
          <w:rFonts w:ascii="Arial" w:hAnsi="Arial" w:cs="Arial"/>
          <w:sz w:val="20"/>
          <w:szCs w:val="20"/>
        </w:rPr>
        <w:t xml:space="preserve"> je financován z projektu </w:t>
      </w:r>
      <w:r w:rsidR="004E28C1">
        <w:rPr>
          <w:rFonts w:ascii="Arial" w:hAnsi="Arial" w:cs="Arial"/>
          <w:sz w:val="20"/>
          <w:szCs w:val="20"/>
        </w:rPr>
        <w:t>OPZ:</w:t>
      </w:r>
      <w:r w:rsidR="00823947">
        <w:rPr>
          <w:rFonts w:ascii="Arial" w:hAnsi="Arial" w:cs="Arial"/>
          <w:sz w:val="20"/>
          <w:szCs w:val="20"/>
        </w:rPr>
        <w:t xml:space="preserve"> </w:t>
      </w:r>
    </w:p>
    <w:p w14:paraId="3CC26594" w14:textId="77777777" w:rsidR="004E28C1" w:rsidRPr="00750EDE" w:rsidRDefault="004E28C1" w:rsidP="00A41E1F">
      <w:pPr>
        <w:pStyle w:val="Odstavecseseznamem"/>
        <w:tabs>
          <w:tab w:val="left" w:pos="567"/>
        </w:tabs>
        <w:spacing w:after="120" w:line="280" w:lineRule="atLeast"/>
        <w:ind w:left="426" w:hanging="426"/>
        <w:contextualSpacing w:val="0"/>
        <w:rPr>
          <w:rFonts w:ascii="Arial" w:hAnsi="Arial" w:cs="Arial"/>
          <w:iCs/>
          <w:sz w:val="20"/>
          <w:szCs w:val="20"/>
        </w:rPr>
      </w:pPr>
      <w:r>
        <w:rPr>
          <w:rFonts w:ascii="Arial" w:hAnsi="Arial" w:cs="Arial"/>
          <w:sz w:val="20"/>
          <w:szCs w:val="20"/>
        </w:rPr>
        <w:tab/>
      </w:r>
      <w:r w:rsidRPr="00D124CD">
        <w:rPr>
          <w:rFonts w:ascii="Arial" w:hAnsi="Arial" w:cs="Arial"/>
          <w:sz w:val="20"/>
          <w:szCs w:val="20"/>
        </w:rPr>
        <w:t xml:space="preserve">Projekt: </w:t>
      </w:r>
      <w:r w:rsidR="00A41E1F" w:rsidRPr="00D124CD">
        <w:rPr>
          <w:rFonts w:ascii="Arial" w:hAnsi="Arial" w:cs="Arial"/>
          <w:sz w:val="20"/>
          <w:szCs w:val="20"/>
        </w:rPr>
        <w:t>Zpracování evaluací, analýz a odborných studií pro OPZ</w:t>
      </w:r>
      <w:r w:rsidR="00A41E1F" w:rsidRPr="00D124CD">
        <w:rPr>
          <w:rFonts w:ascii="Arial" w:hAnsi="Arial" w:cs="Arial"/>
          <w:sz w:val="20"/>
          <w:szCs w:val="20"/>
        </w:rPr>
        <w:br/>
      </w:r>
      <w:proofErr w:type="spellStart"/>
      <w:r w:rsidRPr="00D124CD">
        <w:rPr>
          <w:rFonts w:ascii="Arial" w:hAnsi="Arial" w:cs="Arial"/>
          <w:sz w:val="20"/>
          <w:szCs w:val="20"/>
        </w:rPr>
        <w:t>Reg</w:t>
      </w:r>
      <w:proofErr w:type="spellEnd"/>
      <w:r w:rsidRPr="00D124CD">
        <w:rPr>
          <w:rFonts w:ascii="Arial" w:hAnsi="Arial" w:cs="Arial"/>
          <w:sz w:val="20"/>
          <w:szCs w:val="20"/>
        </w:rPr>
        <w:t>.</w:t>
      </w:r>
      <w:r w:rsidR="00B05880" w:rsidRPr="00D124CD">
        <w:rPr>
          <w:rFonts w:ascii="Arial" w:hAnsi="Arial" w:cs="Arial"/>
          <w:sz w:val="20"/>
          <w:szCs w:val="20"/>
        </w:rPr>
        <w:t xml:space="preserve"> </w:t>
      </w:r>
      <w:r w:rsidRPr="00D124CD">
        <w:rPr>
          <w:rFonts w:ascii="Arial" w:hAnsi="Arial" w:cs="Arial"/>
          <w:sz w:val="20"/>
          <w:szCs w:val="20"/>
        </w:rPr>
        <w:t xml:space="preserve">č. projektu: </w:t>
      </w:r>
      <w:r w:rsidR="00A41E1F" w:rsidRPr="00D124CD">
        <w:rPr>
          <w:rFonts w:ascii="Arial" w:hAnsi="Arial" w:cs="Arial"/>
          <w:sz w:val="20"/>
          <w:szCs w:val="20"/>
        </w:rPr>
        <w:t>CZ.03.5.125/0.0/0.0/15_012/0002750</w:t>
      </w:r>
      <w:r w:rsidR="00A41E1F" w:rsidRPr="00817C7C">
        <w:rPr>
          <w:rFonts w:ascii="Arial" w:hAnsi="Arial" w:cs="Arial"/>
          <w:i/>
          <w:color w:val="FF0000"/>
        </w:rPr>
        <w:t xml:space="preserve"> </w:t>
      </w:r>
    </w:p>
    <w:p w14:paraId="08BFBE27" w14:textId="77777777" w:rsidR="00E37BC8" w:rsidRDefault="00E37BC8" w:rsidP="000D245F">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3EEE9A69" w14:textId="77777777" w:rsidR="00A64DDE" w:rsidRPr="003A4738" w:rsidRDefault="00E37BC8"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D124CD">
        <w:rPr>
          <w:rFonts w:ascii="Arial" w:hAnsi="Arial" w:cs="Arial"/>
          <w:sz w:val="20"/>
          <w:szCs w:val="20"/>
        </w:rPr>
        <w:t xml:space="preserve">Předmětem této </w:t>
      </w:r>
      <w:r w:rsidR="002C1233" w:rsidRPr="00D124CD">
        <w:rPr>
          <w:rFonts w:ascii="Arial" w:hAnsi="Arial" w:cs="Arial"/>
          <w:sz w:val="20"/>
          <w:szCs w:val="20"/>
        </w:rPr>
        <w:t>S</w:t>
      </w:r>
      <w:r w:rsidRPr="00D124CD">
        <w:rPr>
          <w:rFonts w:ascii="Arial" w:hAnsi="Arial" w:cs="Arial"/>
          <w:sz w:val="20"/>
          <w:szCs w:val="20"/>
        </w:rPr>
        <w:t xml:space="preserve">mlouvy </w:t>
      </w:r>
      <w:r w:rsidR="00715016" w:rsidRPr="00D124CD">
        <w:rPr>
          <w:rFonts w:ascii="Arial" w:hAnsi="Arial" w:cs="Arial"/>
          <w:sz w:val="20"/>
          <w:szCs w:val="20"/>
        </w:rPr>
        <w:t>je</w:t>
      </w:r>
      <w:r w:rsidR="002C1233" w:rsidRPr="00D124CD">
        <w:rPr>
          <w:rFonts w:ascii="Arial" w:hAnsi="Arial" w:cs="Arial"/>
          <w:sz w:val="20"/>
          <w:szCs w:val="20"/>
        </w:rPr>
        <w:t xml:space="preserve"> </w:t>
      </w:r>
      <w:r w:rsidR="00BC5B78" w:rsidRPr="00D124CD">
        <w:rPr>
          <w:rFonts w:ascii="Arial" w:hAnsi="Arial" w:cs="Arial"/>
          <w:sz w:val="20"/>
          <w:szCs w:val="20"/>
        </w:rPr>
        <w:t xml:space="preserve">závazek </w:t>
      </w:r>
      <w:r w:rsidR="000D7D81" w:rsidRPr="00D124CD">
        <w:rPr>
          <w:rFonts w:ascii="Arial" w:hAnsi="Arial" w:cs="Arial"/>
          <w:sz w:val="20"/>
          <w:szCs w:val="20"/>
        </w:rPr>
        <w:t>Zpracovatel</w:t>
      </w:r>
      <w:r w:rsidR="00BC5B78" w:rsidRPr="00D124CD">
        <w:rPr>
          <w:rFonts w:ascii="Arial" w:hAnsi="Arial" w:cs="Arial"/>
          <w:sz w:val="20"/>
          <w:szCs w:val="20"/>
        </w:rPr>
        <w:t xml:space="preserve">e </w:t>
      </w:r>
      <w:r w:rsidR="00943843" w:rsidRPr="00D124CD">
        <w:rPr>
          <w:rFonts w:ascii="Arial" w:hAnsi="Arial" w:cs="Arial"/>
          <w:sz w:val="20"/>
          <w:szCs w:val="20"/>
        </w:rPr>
        <w:t>poskytnout Objednateli plnění spočívající</w:t>
      </w:r>
      <w:r w:rsidR="0058672A" w:rsidRPr="00D124CD">
        <w:rPr>
          <w:rFonts w:ascii="Arial" w:hAnsi="Arial" w:cs="Arial"/>
          <w:sz w:val="20"/>
          <w:szCs w:val="20"/>
        </w:rPr>
        <w:t xml:space="preserve"> v</w:t>
      </w:r>
      <w:r w:rsidR="00982207">
        <w:rPr>
          <w:rFonts w:ascii="Arial" w:hAnsi="Arial" w:cs="Arial"/>
          <w:sz w:val="20"/>
          <w:szCs w:val="20"/>
        </w:rPr>
        <w:t> </w:t>
      </w:r>
      <w:r w:rsidR="0058672A" w:rsidRPr="00D124CD">
        <w:rPr>
          <w:rFonts w:ascii="Arial" w:hAnsi="Arial" w:cs="Arial"/>
          <w:sz w:val="20"/>
          <w:szCs w:val="20"/>
        </w:rPr>
        <w:t xml:space="preserve">realizaci průzkumu </w:t>
      </w:r>
      <w:r w:rsidR="00ED3AC5" w:rsidRPr="00D124CD">
        <w:rPr>
          <w:rFonts w:ascii="Arial" w:hAnsi="Arial" w:cs="Arial"/>
          <w:sz w:val="20"/>
          <w:szCs w:val="20"/>
        </w:rPr>
        <w:t xml:space="preserve">mezi rodiči </w:t>
      </w:r>
      <w:r w:rsidR="0058672A" w:rsidRPr="00D124CD">
        <w:rPr>
          <w:rFonts w:ascii="Arial" w:hAnsi="Arial" w:cs="Arial"/>
          <w:sz w:val="20"/>
          <w:szCs w:val="20"/>
        </w:rPr>
        <w:t xml:space="preserve">vedoucího k popsání chování rodičů dětí do 5 let v oblasti péče o tyto děti </w:t>
      </w:r>
      <w:r w:rsidR="00943843" w:rsidRPr="00D124CD">
        <w:rPr>
          <w:rFonts w:ascii="Arial" w:hAnsi="Arial" w:cs="Arial"/>
          <w:sz w:val="20"/>
          <w:szCs w:val="20"/>
        </w:rPr>
        <w:t>(blíže</w:t>
      </w:r>
      <w:r w:rsidR="00943843">
        <w:rPr>
          <w:rFonts w:ascii="Arial" w:hAnsi="Arial" w:cs="Arial"/>
          <w:sz w:val="20"/>
          <w:szCs w:val="20"/>
        </w:rPr>
        <w:t xml:space="preserve"> vymezené </w:t>
      </w:r>
      <w:r w:rsidR="00717A87">
        <w:rPr>
          <w:rFonts w:ascii="Arial" w:hAnsi="Arial" w:cs="Arial"/>
          <w:sz w:val="20"/>
          <w:szCs w:val="20"/>
        </w:rPr>
        <w:t>v</w:t>
      </w:r>
      <w:r w:rsidR="00295CE7">
        <w:rPr>
          <w:rFonts w:ascii="Arial" w:hAnsi="Arial" w:cs="Arial"/>
          <w:sz w:val="20"/>
          <w:szCs w:val="20"/>
        </w:rPr>
        <w:t> </w:t>
      </w:r>
      <w:r w:rsidR="00920801">
        <w:rPr>
          <w:rFonts w:ascii="Arial" w:hAnsi="Arial" w:cs="Arial"/>
          <w:sz w:val="20"/>
          <w:szCs w:val="20"/>
        </w:rPr>
        <w:t>Přílo</w:t>
      </w:r>
      <w:r w:rsidR="00295CE7">
        <w:rPr>
          <w:rFonts w:ascii="Arial" w:hAnsi="Arial" w:cs="Arial"/>
          <w:sz w:val="20"/>
          <w:szCs w:val="20"/>
        </w:rPr>
        <w:t>ze č. 1</w:t>
      </w:r>
      <w:r w:rsidR="00367841">
        <w:rPr>
          <w:rFonts w:ascii="Arial" w:hAnsi="Arial" w:cs="Arial"/>
          <w:sz w:val="20"/>
          <w:szCs w:val="20"/>
        </w:rPr>
        <w:t xml:space="preserve"> této Smlouvy</w:t>
      </w:r>
      <w:r w:rsidR="00295CE7">
        <w:rPr>
          <w:rFonts w:ascii="Arial" w:hAnsi="Arial" w:cs="Arial"/>
          <w:sz w:val="20"/>
          <w:szCs w:val="20"/>
        </w:rPr>
        <w:t xml:space="preserve"> – Specifikace předmětu plnění</w:t>
      </w:r>
      <w:r w:rsidR="00943843">
        <w:rPr>
          <w:rFonts w:ascii="Arial" w:hAnsi="Arial" w:cs="Arial"/>
          <w:sz w:val="20"/>
          <w:szCs w:val="20"/>
        </w:rPr>
        <w:t>)</w:t>
      </w:r>
      <w:r w:rsidR="00920801">
        <w:rPr>
          <w:rFonts w:ascii="Arial" w:hAnsi="Arial" w:cs="Arial"/>
          <w:sz w:val="20"/>
          <w:szCs w:val="20"/>
        </w:rPr>
        <w:t xml:space="preserve">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62A6897B" w14:textId="77777777" w:rsidR="00E37BC8" w:rsidRPr="003A4738" w:rsidRDefault="000D7D81"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CB220B">
        <w:rPr>
          <w:rFonts w:ascii="Arial" w:hAnsi="Arial" w:cs="Arial"/>
          <w:sz w:val="20"/>
          <w:szCs w:val="20"/>
        </w:rPr>
        <w:t xml:space="preserve">, jakož i provedení prezentace těchto výstupů,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9C2597">
        <w:rPr>
          <w:rFonts w:ascii="Arial" w:hAnsi="Arial" w:cs="Arial"/>
          <w:sz w:val="20"/>
          <w:szCs w:val="20"/>
        </w:rPr>
        <w:t>e všemi</w:t>
      </w:r>
      <w:r w:rsidR="00717A87">
        <w:rPr>
          <w:rFonts w:ascii="Arial" w:hAnsi="Arial" w:cs="Arial"/>
          <w:sz w:val="20"/>
          <w:szCs w:val="20"/>
        </w:rPr>
        <w:t> </w:t>
      </w:r>
      <w:r w:rsidR="009C2597">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29F51DA2" w14:textId="77777777" w:rsidR="00887291" w:rsidRDefault="00887291"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r w:rsidR="00295CE7">
        <w:rPr>
          <w:rFonts w:ascii="Arial" w:hAnsi="Arial" w:cs="Arial"/>
          <w:sz w:val="20"/>
        </w:rPr>
        <w:t xml:space="preserve"> </w:t>
      </w:r>
    </w:p>
    <w:p w14:paraId="3B7EA38C" w14:textId="77777777" w:rsidR="00887291" w:rsidRPr="00D124CD" w:rsidRDefault="00887291"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Místo plnění </w:t>
      </w:r>
      <w:r w:rsidRPr="00D124CD">
        <w:rPr>
          <w:rFonts w:ascii="Arial" w:hAnsi="Arial" w:cs="Arial"/>
          <w:sz w:val="20"/>
          <w:szCs w:val="20"/>
        </w:rPr>
        <w:t xml:space="preserve">této Smlouvy </w:t>
      </w:r>
      <w:r w:rsidR="0058672A" w:rsidRPr="00D124CD">
        <w:rPr>
          <w:rFonts w:ascii="Arial" w:hAnsi="Arial" w:cs="Arial"/>
          <w:sz w:val="20"/>
          <w:szCs w:val="20"/>
        </w:rPr>
        <w:t>není nijak omezeno.</w:t>
      </w:r>
    </w:p>
    <w:p w14:paraId="04550795" w14:textId="77777777" w:rsidR="00887291" w:rsidRPr="003A4738" w:rsidRDefault="00920801"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D124CD">
        <w:rPr>
          <w:rFonts w:ascii="Arial" w:hAnsi="Arial" w:cs="Arial"/>
          <w:sz w:val="20"/>
          <w:szCs w:val="20"/>
        </w:rPr>
        <w:t>Hmotné v</w:t>
      </w:r>
      <w:r w:rsidR="00717A87" w:rsidRPr="00D124CD">
        <w:rPr>
          <w:rFonts w:ascii="Arial" w:hAnsi="Arial" w:cs="Arial"/>
          <w:sz w:val="20"/>
          <w:szCs w:val="20"/>
        </w:rPr>
        <w:t>ýstupy plnění</w:t>
      </w:r>
      <w:r w:rsidR="00A61141" w:rsidRPr="00D124CD">
        <w:rPr>
          <w:rFonts w:ascii="Arial" w:hAnsi="Arial" w:cs="Arial"/>
          <w:sz w:val="20"/>
          <w:szCs w:val="20"/>
        </w:rPr>
        <w:t xml:space="preserve"> </w:t>
      </w:r>
      <w:r w:rsidRPr="00D124CD">
        <w:rPr>
          <w:rFonts w:ascii="Arial" w:hAnsi="Arial" w:cs="Arial"/>
          <w:sz w:val="20"/>
          <w:szCs w:val="20"/>
        </w:rPr>
        <w:t xml:space="preserve">dle </w:t>
      </w:r>
      <w:r w:rsidR="009D58DC" w:rsidRPr="00D124CD">
        <w:rPr>
          <w:rFonts w:ascii="Arial" w:hAnsi="Arial" w:cs="Arial"/>
          <w:sz w:val="20"/>
          <w:szCs w:val="20"/>
        </w:rPr>
        <w:t xml:space="preserve">této Smlouvy </w:t>
      </w:r>
      <w:r w:rsidR="00887291" w:rsidRPr="00D124CD">
        <w:rPr>
          <w:rFonts w:ascii="Arial" w:hAnsi="Arial" w:cs="Arial"/>
          <w:sz w:val="20"/>
          <w:szCs w:val="20"/>
        </w:rPr>
        <w:t>musí</w:t>
      </w:r>
      <w:r w:rsidR="00887291" w:rsidRPr="003A4738">
        <w:rPr>
          <w:rFonts w:ascii="Arial" w:hAnsi="Arial" w:cs="Arial"/>
          <w:sz w:val="20"/>
          <w:szCs w:val="20"/>
        </w:rPr>
        <w:t xml:space="preserve">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887291" w:rsidRPr="003A4738">
        <w:rPr>
          <w:rFonts w:ascii="Arial" w:hAnsi="Arial" w:cs="Arial"/>
          <w:sz w:val="20"/>
          <w:szCs w:val="20"/>
        </w:rPr>
        <w:t>v</w:t>
      </w:r>
      <w:r w:rsidR="00BF0987">
        <w:rPr>
          <w:rFonts w:ascii="Arial" w:hAnsi="Arial" w:cs="Arial"/>
          <w:sz w:val="20"/>
          <w:szCs w:val="20"/>
        </w:rPr>
        <w:t> místě pracoviště</w:t>
      </w:r>
      <w:r w:rsidR="006A311C">
        <w:rPr>
          <w:rFonts w:ascii="Arial" w:hAnsi="Arial" w:cs="Arial"/>
          <w:sz w:val="20"/>
          <w:szCs w:val="20"/>
        </w:rPr>
        <w:t xml:space="preserve"> Objednatele</w:t>
      </w:r>
      <w:r w:rsidR="00BF0987">
        <w:rPr>
          <w:rFonts w:ascii="Arial" w:hAnsi="Arial" w:cs="Arial"/>
          <w:sz w:val="20"/>
          <w:szCs w:val="20"/>
        </w:rPr>
        <w:t xml:space="preserve">, na adrese Kartouzská </w:t>
      </w:r>
      <w:r w:rsidR="009C2597">
        <w:rPr>
          <w:rFonts w:ascii="Arial" w:hAnsi="Arial" w:cs="Arial"/>
          <w:sz w:val="20"/>
          <w:szCs w:val="20"/>
        </w:rPr>
        <w:t>200/</w:t>
      </w:r>
      <w:r w:rsidR="00BF0987">
        <w:rPr>
          <w:rFonts w:ascii="Arial" w:hAnsi="Arial" w:cs="Arial"/>
          <w:sz w:val="20"/>
          <w:szCs w:val="20"/>
        </w:rPr>
        <w:t xml:space="preserve">4, </w:t>
      </w:r>
      <w:r w:rsidR="009C2597">
        <w:rPr>
          <w:rFonts w:ascii="Arial" w:hAnsi="Arial" w:cs="Arial"/>
          <w:sz w:val="20"/>
          <w:szCs w:val="20"/>
        </w:rPr>
        <w:t xml:space="preserve">150 00 </w:t>
      </w:r>
      <w:r w:rsidR="00BF0987">
        <w:rPr>
          <w:rFonts w:ascii="Arial" w:hAnsi="Arial" w:cs="Arial"/>
          <w:sz w:val="20"/>
          <w:szCs w:val="20"/>
        </w:rPr>
        <w:t>Praha 5</w:t>
      </w:r>
      <w:r w:rsidR="00CA32E3">
        <w:rPr>
          <w:rFonts w:ascii="Arial" w:hAnsi="Arial" w:cs="Arial"/>
          <w:sz w:val="20"/>
          <w:szCs w:val="20"/>
        </w:rPr>
        <w:t xml:space="preserve"> </w:t>
      </w:r>
      <w:r w:rsidR="009C2597">
        <w:rPr>
          <w:rFonts w:ascii="Arial" w:hAnsi="Arial" w:cs="Arial"/>
          <w:sz w:val="20"/>
          <w:szCs w:val="20"/>
        </w:rPr>
        <w:t>-</w:t>
      </w:r>
      <w:r w:rsidR="00CA32E3">
        <w:rPr>
          <w:rFonts w:ascii="Arial" w:hAnsi="Arial" w:cs="Arial"/>
          <w:sz w:val="20"/>
          <w:szCs w:val="20"/>
        </w:rPr>
        <w:t xml:space="preserve"> </w:t>
      </w:r>
      <w:r w:rsidR="009C2597">
        <w:rPr>
          <w:rFonts w:ascii="Arial" w:hAnsi="Arial" w:cs="Arial"/>
          <w:sz w:val="20"/>
          <w:szCs w:val="20"/>
        </w:rPr>
        <w:t>Smíchov</w:t>
      </w:r>
      <w:r>
        <w:rPr>
          <w:rFonts w:ascii="Arial" w:hAnsi="Arial" w:cs="Arial"/>
          <w:sz w:val="20"/>
          <w:szCs w:val="20"/>
        </w:rPr>
        <w:t>.</w:t>
      </w:r>
      <w:r w:rsidRPr="003A4738">
        <w:rPr>
          <w:rFonts w:ascii="Arial" w:hAnsi="Arial" w:cs="Arial"/>
          <w:sz w:val="20"/>
          <w:szCs w:val="20"/>
        </w:rPr>
        <w:t xml:space="preserve"> </w:t>
      </w:r>
    </w:p>
    <w:p w14:paraId="4D108AD0" w14:textId="77777777" w:rsidR="00E532EA" w:rsidRDefault="00717A87"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14:paraId="0EAA236F" w14:textId="77777777" w:rsidR="00B04BFC" w:rsidRPr="00B04BFC" w:rsidRDefault="00B04BFC" w:rsidP="000D245F">
      <w:pPr>
        <w:pStyle w:val="Odstavecseseznamem"/>
        <w:numPr>
          <w:ilvl w:val="1"/>
          <w:numId w:val="1"/>
        </w:numPr>
        <w:spacing w:after="120" w:line="280" w:lineRule="atLeast"/>
        <w:ind w:left="426" w:hanging="426"/>
        <w:jc w:val="both"/>
        <w:rPr>
          <w:rFonts w:ascii="Arial" w:hAnsi="Arial" w:cs="Arial"/>
          <w:sz w:val="20"/>
          <w:szCs w:val="20"/>
        </w:rPr>
      </w:pPr>
      <w:r w:rsidRPr="00B04BFC">
        <w:rPr>
          <w:rFonts w:ascii="Arial" w:hAnsi="Arial" w:cs="Arial"/>
          <w:sz w:val="20"/>
          <w:szCs w:val="20"/>
        </w:rPr>
        <w:t xml:space="preserve">Zpracovatel se zavazuje zpracovat výstupy plnění </w:t>
      </w:r>
      <w:r w:rsidR="00AA50DB">
        <w:rPr>
          <w:rFonts w:ascii="Arial" w:hAnsi="Arial" w:cs="Arial"/>
          <w:sz w:val="20"/>
          <w:szCs w:val="20"/>
        </w:rPr>
        <w:t xml:space="preserve">v Objednatelem požadovaném formátu </w:t>
      </w:r>
      <w:r w:rsidR="00AA50DB" w:rsidRPr="00B04BFC">
        <w:rPr>
          <w:rFonts w:ascii="Arial" w:hAnsi="Arial" w:cs="Arial"/>
          <w:sz w:val="20"/>
          <w:szCs w:val="20"/>
        </w:rPr>
        <w:t xml:space="preserve">vhodném pro editaci </w:t>
      </w:r>
      <w:r w:rsidR="00D54B07">
        <w:rPr>
          <w:rFonts w:ascii="Arial" w:hAnsi="Arial" w:cs="Arial"/>
          <w:sz w:val="20"/>
          <w:szCs w:val="20"/>
        </w:rPr>
        <w:t xml:space="preserve">a </w:t>
      </w:r>
      <w:r w:rsidRPr="00B04BFC">
        <w:rPr>
          <w:rFonts w:ascii="Arial" w:hAnsi="Arial" w:cs="Arial"/>
          <w:sz w:val="20"/>
          <w:szCs w:val="20"/>
        </w:rPr>
        <w:t>zaslat je elektronickou poštou na e-mailovou adresu oprávněné osoby Objednatele uvedené v odst. 6.1</w:t>
      </w:r>
      <w:r w:rsidR="00D54B07">
        <w:rPr>
          <w:rFonts w:ascii="Arial" w:hAnsi="Arial" w:cs="Arial"/>
          <w:sz w:val="20"/>
          <w:szCs w:val="20"/>
        </w:rPr>
        <w:t>.</w:t>
      </w:r>
      <w:r w:rsidRPr="00B04BFC">
        <w:rPr>
          <w:rFonts w:ascii="Arial" w:hAnsi="Arial" w:cs="Arial"/>
          <w:sz w:val="20"/>
          <w:szCs w:val="20"/>
        </w:rPr>
        <w:t xml:space="preserve"> této Smlouvy, a to v termínech uvedených v Příloze č. 1 této Smlouvy</w:t>
      </w:r>
      <w:r w:rsidR="00367841">
        <w:rPr>
          <w:rFonts w:ascii="Arial" w:hAnsi="Arial" w:cs="Arial"/>
          <w:sz w:val="20"/>
          <w:szCs w:val="20"/>
        </w:rPr>
        <w:t xml:space="preserve"> – Specifikace předmětu p</w:t>
      </w:r>
      <w:r w:rsidR="00AA50DB">
        <w:rPr>
          <w:rFonts w:ascii="Arial" w:hAnsi="Arial" w:cs="Arial"/>
          <w:sz w:val="20"/>
          <w:szCs w:val="20"/>
        </w:rPr>
        <w:t>lnění</w:t>
      </w:r>
      <w:r w:rsidR="00D54B07">
        <w:rPr>
          <w:rFonts w:ascii="Arial" w:hAnsi="Arial" w:cs="Arial"/>
          <w:sz w:val="20"/>
          <w:szCs w:val="20"/>
        </w:rPr>
        <w:t>.</w:t>
      </w:r>
    </w:p>
    <w:p w14:paraId="301E12F2" w14:textId="77777777" w:rsidR="00325326" w:rsidRPr="00325326" w:rsidRDefault="00B04BFC"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B04BFC">
        <w:rPr>
          <w:rFonts w:ascii="Arial" w:hAnsi="Arial" w:cs="Arial"/>
          <w:sz w:val="20"/>
          <w:szCs w:val="20"/>
        </w:rPr>
        <w:lastRenderedPageBreak/>
        <w:t xml:space="preserve">Smluvní strany sjednávají, že termíny předání </w:t>
      </w:r>
      <w:r w:rsidR="00982207">
        <w:rPr>
          <w:rFonts w:ascii="Arial" w:hAnsi="Arial" w:cs="Arial"/>
          <w:sz w:val="20"/>
          <w:szCs w:val="20"/>
        </w:rPr>
        <w:t xml:space="preserve">jednotlivých </w:t>
      </w:r>
      <w:r w:rsidRPr="00B04BFC">
        <w:rPr>
          <w:rFonts w:ascii="Arial" w:hAnsi="Arial" w:cs="Arial"/>
          <w:sz w:val="20"/>
          <w:szCs w:val="20"/>
        </w:rPr>
        <w:t>výstupů plnění mohou být ze strany pověřené osoby Objednatele v odůvodněných případech upraveny, a to v návaznosti na případné objektivní změny potřeb Objednatele</w:t>
      </w:r>
      <w:r w:rsidR="00943843">
        <w:rPr>
          <w:rFonts w:ascii="Arial" w:hAnsi="Arial" w:cs="Arial"/>
          <w:sz w:val="20"/>
          <w:szCs w:val="20"/>
        </w:rPr>
        <w:t>.</w:t>
      </w:r>
    </w:p>
    <w:p w14:paraId="0CC99B8B" w14:textId="77777777" w:rsidR="00325326" w:rsidRPr="00325326" w:rsidRDefault="00B04BFC"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Po doručení výstupu plnění této</w:t>
      </w:r>
      <w:r w:rsidR="00325326" w:rsidRPr="00325326">
        <w:rPr>
          <w:rFonts w:ascii="Arial" w:hAnsi="Arial" w:cs="Arial"/>
          <w:sz w:val="20"/>
          <w:szCs w:val="20"/>
        </w:rPr>
        <w:t xml:space="preserve"> Sm</w:t>
      </w:r>
      <w:r>
        <w:rPr>
          <w:rFonts w:ascii="Arial" w:hAnsi="Arial" w:cs="Arial"/>
          <w:sz w:val="20"/>
          <w:szCs w:val="20"/>
        </w:rPr>
        <w:t>louvy dle předchozí</w:t>
      </w:r>
      <w:r w:rsidR="004371BA">
        <w:rPr>
          <w:rFonts w:ascii="Arial" w:hAnsi="Arial" w:cs="Arial"/>
          <w:sz w:val="20"/>
          <w:szCs w:val="20"/>
        </w:rPr>
        <w:t>ch</w:t>
      </w:r>
      <w:r>
        <w:rPr>
          <w:rFonts w:ascii="Arial" w:hAnsi="Arial" w:cs="Arial"/>
          <w:sz w:val="20"/>
          <w:szCs w:val="20"/>
        </w:rPr>
        <w:t xml:space="preserve"> odstavc</w:t>
      </w:r>
      <w:r w:rsidR="004371BA">
        <w:rPr>
          <w:rFonts w:ascii="Arial" w:hAnsi="Arial" w:cs="Arial"/>
          <w:sz w:val="20"/>
          <w:szCs w:val="20"/>
        </w:rPr>
        <w:t>ů</w:t>
      </w:r>
      <w:r>
        <w:rPr>
          <w:rFonts w:ascii="Arial" w:hAnsi="Arial" w:cs="Arial"/>
          <w:sz w:val="20"/>
          <w:szCs w:val="20"/>
        </w:rPr>
        <w:t xml:space="preserve"> O</w:t>
      </w:r>
      <w:r w:rsidR="00325326" w:rsidRPr="00325326">
        <w:rPr>
          <w:rFonts w:ascii="Arial" w:hAnsi="Arial" w:cs="Arial"/>
          <w:sz w:val="20"/>
          <w:szCs w:val="20"/>
        </w:rPr>
        <w:t>bjednatel doručí nej</w:t>
      </w:r>
      <w:r>
        <w:rPr>
          <w:rFonts w:ascii="Arial" w:hAnsi="Arial" w:cs="Arial"/>
          <w:sz w:val="20"/>
          <w:szCs w:val="20"/>
        </w:rPr>
        <w:t>později do 20 kalendářních dnů Z</w:t>
      </w:r>
      <w:r w:rsidR="00325326" w:rsidRPr="00325326">
        <w:rPr>
          <w:rFonts w:ascii="Arial" w:hAnsi="Arial" w:cs="Arial"/>
          <w:sz w:val="20"/>
          <w:szCs w:val="20"/>
        </w:rPr>
        <w:t>pracovateli své připomínky, popř. mu sdělí, že žádné při</w:t>
      </w:r>
      <w:r>
        <w:rPr>
          <w:rFonts w:ascii="Arial" w:hAnsi="Arial" w:cs="Arial"/>
          <w:sz w:val="20"/>
          <w:szCs w:val="20"/>
        </w:rPr>
        <w:t>pomínky nemá. Připomínky budou Z</w:t>
      </w:r>
      <w:r w:rsidR="00325326" w:rsidRPr="00325326">
        <w:rPr>
          <w:rFonts w:ascii="Arial" w:hAnsi="Arial" w:cs="Arial"/>
          <w:sz w:val="20"/>
          <w:szCs w:val="20"/>
        </w:rPr>
        <w:t>pracovateli zaslány elektronickou pošto</w:t>
      </w:r>
      <w:r>
        <w:rPr>
          <w:rFonts w:ascii="Arial" w:hAnsi="Arial" w:cs="Arial"/>
          <w:sz w:val="20"/>
          <w:szCs w:val="20"/>
        </w:rPr>
        <w:t>u na e-mailovou adresu oprávněn</w:t>
      </w:r>
      <w:r w:rsidR="004371BA">
        <w:rPr>
          <w:rFonts w:ascii="Arial" w:hAnsi="Arial" w:cs="Arial"/>
          <w:sz w:val="20"/>
          <w:szCs w:val="20"/>
        </w:rPr>
        <w:t>é</w:t>
      </w:r>
      <w:r w:rsidR="00325326" w:rsidRPr="00325326">
        <w:rPr>
          <w:rFonts w:ascii="Arial" w:hAnsi="Arial" w:cs="Arial"/>
          <w:sz w:val="20"/>
          <w:szCs w:val="20"/>
        </w:rPr>
        <w:t xml:space="preserve"> osoby </w:t>
      </w:r>
      <w:r>
        <w:rPr>
          <w:rFonts w:ascii="Arial" w:hAnsi="Arial" w:cs="Arial"/>
          <w:sz w:val="20"/>
          <w:szCs w:val="20"/>
        </w:rPr>
        <w:t>Z</w:t>
      </w:r>
      <w:r w:rsidR="00325326">
        <w:rPr>
          <w:rFonts w:ascii="Arial" w:hAnsi="Arial" w:cs="Arial"/>
          <w:sz w:val="20"/>
          <w:szCs w:val="20"/>
        </w:rPr>
        <w:t>pracovatele uvedenou v odst. 6</w:t>
      </w:r>
      <w:r w:rsidR="00325326" w:rsidRPr="00325326">
        <w:rPr>
          <w:rFonts w:ascii="Arial" w:hAnsi="Arial" w:cs="Arial"/>
          <w:sz w:val="20"/>
          <w:szCs w:val="20"/>
        </w:rPr>
        <w:t>.2. této Smlouvy.</w:t>
      </w:r>
    </w:p>
    <w:p w14:paraId="2D60DDDE" w14:textId="77777777" w:rsidR="00325326" w:rsidRPr="00325326" w:rsidRDefault="00325326"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Dor</w:t>
      </w:r>
      <w:r w:rsidR="00B04BFC">
        <w:rPr>
          <w:rFonts w:ascii="Arial" w:hAnsi="Arial" w:cs="Arial"/>
          <w:sz w:val="20"/>
          <w:szCs w:val="20"/>
        </w:rPr>
        <w:t>učené připomínky se Z</w:t>
      </w:r>
      <w:r w:rsidRPr="00325326">
        <w:rPr>
          <w:rFonts w:ascii="Arial" w:hAnsi="Arial" w:cs="Arial"/>
          <w:sz w:val="20"/>
          <w:szCs w:val="20"/>
        </w:rPr>
        <w:t>pracovatel zavazuje vypořádat v dokumentu o vypořádání připomínek (libovolný formát) a tento včetn</w:t>
      </w:r>
      <w:r w:rsidR="00B04BFC">
        <w:rPr>
          <w:rFonts w:ascii="Arial" w:hAnsi="Arial" w:cs="Arial"/>
          <w:sz w:val="20"/>
          <w:szCs w:val="20"/>
        </w:rPr>
        <w:t>ě upraveného výstupu předložit</w:t>
      </w:r>
      <w:r w:rsidR="006D672F" w:rsidRPr="006D672F">
        <w:t xml:space="preserve"> </w:t>
      </w:r>
      <w:r w:rsidR="006D672F" w:rsidRPr="006D672F">
        <w:rPr>
          <w:rFonts w:ascii="Arial" w:hAnsi="Arial" w:cs="Arial"/>
          <w:sz w:val="20"/>
          <w:szCs w:val="20"/>
        </w:rPr>
        <w:t>elektronickou poštou na e-mailovou adresu oprávněné osoby Objednatele uvedené v odst. 6.1. této Smlouvy</w:t>
      </w:r>
      <w:r w:rsidR="006D672F">
        <w:rPr>
          <w:rFonts w:ascii="Arial" w:hAnsi="Arial" w:cs="Arial"/>
          <w:sz w:val="20"/>
          <w:szCs w:val="20"/>
        </w:rPr>
        <w:t>, a to n</w:t>
      </w:r>
      <w:r w:rsidRPr="00325326">
        <w:rPr>
          <w:rFonts w:ascii="Arial" w:hAnsi="Arial" w:cs="Arial"/>
          <w:sz w:val="20"/>
          <w:szCs w:val="20"/>
        </w:rPr>
        <w:t>ejpozději ve lhůtě 15 kalendářn</w:t>
      </w:r>
      <w:r w:rsidR="00B04BFC">
        <w:rPr>
          <w:rFonts w:ascii="Arial" w:hAnsi="Arial" w:cs="Arial"/>
          <w:sz w:val="20"/>
          <w:szCs w:val="20"/>
        </w:rPr>
        <w:t>ích dnů od obdržení připomínek O</w:t>
      </w:r>
      <w:r w:rsidRPr="00325326">
        <w:rPr>
          <w:rFonts w:ascii="Arial" w:hAnsi="Arial" w:cs="Arial"/>
          <w:sz w:val="20"/>
          <w:szCs w:val="20"/>
        </w:rPr>
        <w:t>bjednatele k opětovnému schválení.</w:t>
      </w:r>
    </w:p>
    <w:p w14:paraId="782C543A" w14:textId="77777777" w:rsidR="00325326" w:rsidRPr="00325326" w:rsidRDefault="00325326"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 xml:space="preserve">Objednatel </w:t>
      </w:r>
      <w:r w:rsidR="00B04BFC">
        <w:rPr>
          <w:rFonts w:ascii="Arial" w:hAnsi="Arial" w:cs="Arial"/>
          <w:sz w:val="20"/>
          <w:szCs w:val="20"/>
        </w:rPr>
        <w:t>schválí upravený výstup plnění této S</w:t>
      </w:r>
      <w:r w:rsidRPr="00325326">
        <w:rPr>
          <w:rFonts w:ascii="Arial" w:hAnsi="Arial" w:cs="Arial"/>
          <w:sz w:val="20"/>
          <w:szCs w:val="20"/>
        </w:rPr>
        <w:t>mlouvy, tzn., že podepíše akceptační protokol, do 5 kalendářních dnů od přijetí u</w:t>
      </w:r>
      <w:r w:rsidR="00B04BFC">
        <w:rPr>
          <w:rFonts w:ascii="Arial" w:hAnsi="Arial" w:cs="Arial"/>
          <w:sz w:val="20"/>
          <w:szCs w:val="20"/>
        </w:rPr>
        <w:t>praveného výstupu. Bude-li mít O</w:t>
      </w:r>
      <w:r w:rsidRPr="00325326">
        <w:rPr>
          <w:rFonts w:ascii="Arial" w:hAnsi="Arial" w:cs="Arial"/>
          <w:sz w:val="20"/>
          <w:szCs w:val="20"/>
        </w:rPr>
        <w:t>bjednatel opětovně k</w:t>
      </w:r>
      <w:r w:rsidR="00982207">
        <w:rPr>
          <w:rFonts w:ascii="Arial" w:hAnsi="Arial" w:cs="Arial"/>
          <w:sz w:val="20"/>
          <w:szCs w:val="20"/>
        </w:rPr>
        <w:t> </w:t>
      </w:r>
      <w:r w:rsidRPr="00325326">
        <w:rPr>
          <w:rFonts w:ascii="Arial" w:hAnsi="Arial" w:cs="Arial"/>
          <w:sz w:val="20"/>
          <w:szCs w:val="20"/>
        </w:rPr>
        <w:t xml:space="preserve">předanému výstupu připomínky, bude se postupovat dle </w:t>
      </w:r>
      <w:r>
        <w:rPr>
          <w:rFonts w:ascii="Arial" w:hAnsi="Arial" w:cs="Arial"/>
          <w:sz w:val="20"/>
          <w:szCs w:val="20"/>
        </w:rPr>
        <w:t>odst. 4.3. až 4</w:t>
      </w:r>
      <w:r w:rsidRPr="00325326">
        <w:rPr>
          <w:rFonts w:ascii="Arial" w:hAnsi="Arial" w:cs="Arial"/>
          <w:sz w:val="20"/>
          <w:szCs w:val="20"/>
        </w:rPr>
        <w:t xml:space="preserve">.5. této Smlouvy, a </w:t>
      </w:r>
      <w:r w:rsidR="00B04BFC">
        <w:rPr>
          <w:rFonts w:ascii="Arial" w:hAnsi="Arial" w:cs="Arial"/>
          <w:sz w:val="20"/>
          <w:szCs w:val="20"/>
        </w:rPr>
        <w:t>to opakovaně do té doby, dokud O</w:t>
      </w:r>
      <w:r w:rsidRPr="00325326">
        <w:rPr>
          <w:rFonts w:ascii="Arial" w:hAnsi="Arial" w:cs="Arial"/>
          <w:sz w:val="20"/>
          <w:szCs w:val="20"/>
        </w:rPr>
        <w:t>bjednatel nebude mít k předanému výstupu žádné připomínky. Následně se přistoupí k úkonu popsanému ve větě první tohoto odstavce.</w:t>
      </w:r>
    </w:p>
    <w:p w14:paraId="57A83951" w14:textId="77777777" w:rsidR="00325326" w:rsidRPr="00325326" w:rsidRDefault="00325326" w:rsidP="000D245F">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Akceptační protokol bude zasílán v elektronické podobě ve formátu *.</w:t>
      </w:r>
      <w:proofErr w:type="spellStart"/>
      <w:r w:rsidRPr="00325326">
        <w:rPr>
          <w:rFonts w:ascii="Arial" w:hAnsi="Arial" w:cs="Arial"/>
          <w:sz w:val="20"/>
          <w:szCs w:val="20"/>
        </w:rPr>
        <w:t>pdf</w:t>
      </w:r>
      <w:proofErr w:type="spellEnd"/>
      <w:r w:rsidRPr="00325326">
        <w:rPr>
          <w:rFonts w:ascii="Arial" w:hAnsi="Arial" w:cs="Arial"/>
          <w:sz w:val="20"/>
          <w:szCs w:val="20"/>
        </w:rPr>
        <w:t>. Obsahem každého akceptačního protokolu budou následující údaje:</w:t>
      </w:r>
    </w:p>
    <w:p w14:paraId="6BABC931" w14:textId="77777777" w:rsidR="00325326" w:rsidRPr="00325326" w:rsidRDefault="00B04BFC" w:rsidP="000D245F">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označení smluvních stran této Smlouvy</w:t>
      </w:r>
      <w:r w:rsidR="00325326" w:rsidRPr="00325326">
        <w:rPr>
          <w:rFonts w:ascii="Arial" w:hAnsi="Arial" w:cs="Arial"/>
          <w:sz w:val="20"/>
          <w:szCs w:val="20"/>
        </w:rPr>
        <w:t>,</w:t>
      </w:r>
    </w:p>
    <w:p w14:paraId="385244CD" w14:textId="77777777" w:rsidR="00325326" w:rsidRPr="00325326" w:rsidRDefault="00325326" w:rsidP="000D245F">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47264ACF" w14:textId="77777777" w:rsidR="00325326" w:rsidRPr="00325326" w:rsidRDefault="00325326" w:rsidP="000D245F">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 jakožto i další významné skutečnosti),</w:t>
      </w:r>
    </w:p>
    <w:p w14:paraId="2310B4FA" w14:textId="77777777" w:rsidR="00325326" w:rsidRPr="00325326" w:rsidRDefault="00325326" w:rsidP="000D245F">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 t</w:t>
      </w:r>
      <w:r w:rsidR="000E6E7A">
        <w:rPr>
          <w:rFonts w:ascii="Arial" w:hAnsi="Arial" w:cs="Arial"/>
          <w:sz w:val="20"/>
          <w:szCs w:val="20"/>
        </w:rPr>
        <w:t>j. bude explicitně uvedeno, že O</w:t>
      </w:r>
      <w:r w:rsidRPr="00325326">
        <w:rPr>
          <w:rFonts w:ascii="Arial" w:hAnsi="Arial" w:cs="Arial"/>
          <w:sz w:val="20"/>
          <w:szCs w:val="20"/>
        </w:rPr>
        <w:t>bjednatel již k</w:t>
      </w:r>
      <w:r w:rsidR="00982207">
        <w:rPr>
          <w:rFonts w:ascii="Arial" w:hAnsi="Arial" w:cs="Arial"/>
          <w:sz w:val="20"/>
          <w:szCs w:val="20"/>
        </w:rPr>
        <w:t> </w:t>
      </w:r>
      <w:r w:rsidRPr="00325326">
        <w:rPr>
          <w:rFonts w:ascii="Arial" w:hAnsi="Arial" w:cs="Arial"/>
          <w:sz w:val="20"/>
          <w:szCs w:val="20"/>
        </w:rPr>
        <w:t>předanému výstupu nemá žádné další připomínky,</w:t>
      </w:r>
    </w:p>
    <w:p w14:paraId="52FBA320" w14:textId="77777777" w:rsidR="00325326" w:rsidRPr="00325326" w:rsidRDefault="00325326" w:rsidP="000D245F">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(čitelně napsané) osoby/osob provádějící akceptační řízení včetně jejich vlastnoručního podpisu (může být nahrazeno </w:t>
      </w:r>
      <w:r w:rsidR="00F677FA">
        <w:rPr>
          <w:rFonts w:ascii="Arial" w:hAnsi="Arial" w:cs="Arial"/>
          <w:sz w:val="20"/>
          <w:szCs w:val="20"/>
        </w:rPr>
        <w:t>elektronick</w:t>
      </w:r>
      <w:r>
        <w:rPr>
          <w:rFonts w:ascii="Arial" w:hAnsi="Arial" w:cs="Arial"/>
          <w:sz w:val="20"/>
          <w:szCs w:val="20"/>
        </w:rPr>
        <w:t>ým podpisem oprávněné osoby dle odst. 6</w:t>
      </w:r>
      <w:r w:rsidRPr="00325326">
        <w:rPr>
          <w:rFonts w:ascii="Arial" w:hAnsi="Arial" w:cs="Arial"/>
          <w:sz w:val="20"/>
          <w:szCs w:val="20"/>
        </w:rPr>
        <w:t>.1. této Smlouvy),</w:t>
      </w:r>
    </w:p>
    <w:p w14:paraId="1AADE755" w14:textId="77777777" w:rsidR="00325326" w:rsidRPr="00325326" w:rsidRDefault="00325326" w:rsidP="000D245F">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sidR="00F677FA">
        <w:rPr>
          <w:rFonts w:ascii="Arial" w:hAnsi="Arial" w:cs="Arial"/>
          <w:sz w:val="20"/>
          <w:szCs w:val="20"/>
        </w:rPr>
        <w:t>stavení akceptačního protokolu O</w:t>
      </w:r>
      <w:r w:rsidRPr="00325326">
        <w:rPr>
          <w:rFonts w:ascii="Arial" w:hAnsi="Arial" w:cs="Arial"/>
          <w:sz w:val="20"/>
          <w:szCs w:val="20"/>
        </w:rPr>
        <w:t>bjednatelem.</w:t>
      </w:r>
    </w:p>
    <w:p w14:paraId="1C906027" w14:textId="77777777" w:rsidR="00F63101" w:rsidRPr="0058672A" w:rsidRDefault="007B155F" w:rsidP="000D245F">
      <w:pPr>
        <w:pStyle w:val="Odstavecseseznamem"/>
        <w:numPr>
          <w:ilvl w:val="1"/>
          <w:numId w:val="1"/>
        </w:numPr>
        <w:spacing w:after="120" w:line="280" w:lineRule="atLeast"/>
        <w:ind w:left="567" w:hanging="574"/>
        <w:contextualSpacing w:val="0"/>
        <w:jc w:val="both"/>
        <w:rPr>
          <w:rFonts w:ascii="Arial" w:hAnsi="Arial" w:cs="Arial"/>
          <w:sz w:val="20"/>
          <w:szCs w:val="20"/>
        </w:rPr>
      </w:pPr>
      <w:r w:rsidRPr="0058672A">
        <w:rPr>
          <w:rFonts w:ascii="Arial" w:hAnsi="Arial" w:cs="Arial"/>
          <w:sz w:val="20"/>
          <w:szCs w:val="20"/>
        </w:rPr>
        <w:t>Výstup</w:t>
      </w:r>
      <w:r w:rsidR="00325326" w:rsidRPr="0058672A">
        <w:rPr>
          <w:rFonts w:ascii="Arial" w:hAnsi="Arial" w:cs="Arial"/>
          <w:sz w:val="20"/>
          <w:szCs w:val="20"/>
        </w:rPr>
        <w:t xml:space="preserve"> předmětu plnění </w:t>
      </w:r>
      <w:r w:rsidRPr="0058672A">
        <w:rPr>
          <w:rFonts w:ascii="Arial" w:hAnsi="Arial" w:cs="Arial"/>
          <w:sz w:val="20"/>
          <w:szCs w:val="20"/>
        </w:rPr>
        <w:t xml:space="preserve">této </w:t>
      </w:r>
      <w:r w:rsidR="00325326" w:rsidRPr="0058672A">
        <w:rPr>
          <w:rFonts w:ascii="Arial" w:hAnsi="Arial" w:cs="Arial"/>
          <w:sz w:val="20"/>
          <w:szCs w:val="20"/>
        </w:rPr>
        <w:t xml:space="preserve">Smlouvy </w:t>
      </w:r>
      <w:r w:rsidR="00BF0987">
        <w:rPr>
          <w:rFonts w:ascii="Arial" w:hAnsi="Arial" w:cs="Arial"/>
          <w:sz w:val="20"/>
          <w:szCs w:val="20"/>
        </w:rPr>
        <w:t xml:space="preserve">a </w:t>
      </w:r>
      <w:r w:rsidR="00BF0987" w:rsidRPr="0058672A">
        <w:rPr>
          <w:rFonts w:ascii="Arial" w:hAnsi="Arial" w:cs="Arial"/>
          <w:sz w:val="20"/>
          <w:szCs w:val="20"/>
        </w:rPr>
        <w:t>akceptovanou finální verzi výstupu plnění v</w:t>
      </w:r>
      <w:r w:rsidR="00982207">
        <w:rPr>
          <w:rFonts w:ascii="Arial" w:hAnsi="Arial" w:cs="Arial"/>
          <w:sz w:val="20"/>
          <w:szCs w:val="20"/>
        </w:rPr>
        <w:t> </w:t>
      </w:r>
      <w:r w:rsidR="00BF0987" w:rsidRPr="0058672A">
        <w:rPr>
          <w:rFonts w:ascii="Arial" w:hAnsi="Arial" w:cs="Arial"/>
          <w:sz w:val="20"/>
          <w:szCs w:val="20"/>
        </w:rPr>
        <w:t xml:space="preserve">dohodnutém elektronickém formátu a v tištěné podobě v 1 vyhotovení </w:t>
      </w:r>
      <w:r w:rsidR="006A4706" w:rsidRPr="0058672A">
        <w:rPr>
          <w:rFonts w:ascii="Arial" w:hAnsi="Arial" w:cs="Arial"/>
          <w:sz w:val="20"/>
          <w:szCs w:val="20"/>
        </w:rPr>
        <w:t xml:space="preserve">se </w:t>
      </w:r>
      <w:r w:rsidR="000D7D81" w:rsidRPr="00D124CD">
        <w:rPr>
          <w:rFonts w:ascii="Arial" w:hAnsi="Arial" w:cs="Arial"/>
          <w:sz w:val="20"/>
          <w:szCs w:val="20"/>
        </w:rPr>
        <w:t>Zpracovatel</w:t>
      </w:r>
      <w:r w:rsidR="00C3572A" w:rsidRPr="00D124CD">
        <w:rPr>
          <w:rFonts w:ascii="Arial" w:hAnsi="Arial" w:cs="Arial"/>
          <w:sz w:val="20"/>
          <w:szCs w:val="20"/>
        </w:rPr>
        <w:t xml:space="preserve"> zavazuje </w:t>
      </w:r>
      <w:r w:rsidR="00BF0987">
        <w:rPr>
          <w:rFonts w:ascii="Arial" w:hAnsi="Arial" w:cs="Arial"/>
          <w:sz w:val="20"/>
          <w:szCs w:val="20"/>
        </w:rPr>
        <w:t xml:space="preserve">předat </w:t>
      </w:r>
      <w:r w:rsidR="00C3572A" w:rsidRPr="00D124CD">
        <w:rPr>
          <w:rFonts w:ascii="Arial" w:hAnsi="Arial" w:cs="Arial"/>
          <w:sz w:val="20"/>
          <w:szCs w:val="20"/>
        </w:rPr>
        <w:t>bezodkladně osobně</w:t>
      </w:r>
      <w:r w:rsidR="006A4706" w:rsidRPr="00D124CD">
        <w:rPr>
          <w:rFonts w:ascii="Arial" w:hAnsi="Arial" w:cs="Arial"/>
          <w:sz w:val="20"/>
          <w:szCs w:val="20"/>
        </w:rPr>
        <w:t xml:space="preserve"> </w:t>
      </w:r>
      <w:r w:rsidR="00BF0987" w:rsidRPr="00D124CD">
        <w:rPr>
          <w:rFonts w:ascii="Arial" w:hAnsi="Arial" w:cs="Arial"/>
          <w:sz w:val="20"/>
          <w:szCs w:val="20"/>
        </w:rPr>
        <w:t xml:space="preserve">nebo prostřednictvím doporučené pošty </w:t>
      </w:r>
      <w:r w:rsidR="006B7EFC" w:rsidRPr="00D124CD">
        <w:rPr>
          <w:rFonts w:ascii="Arial" w:hAnsi="Arial" w:cs="Arial"/>
          <w:sz w:val="20"/>
          <w:szCs w:val="20"/>
        </w:rPr>
        <w:t xml:space="preserve">na adresu </w:t>
      </w:r>
      <w:r w:rsidR="00E05837" w:rsidRPr="00D124CD">
        <w:rPr>
          <w:rFonts w:ascii="Arial" w:hAnsi="Arial" w:cs="Arial"/>
          <w:sz w:val="20"/>
          <w:szCs w:val="20"/>
        </w:rPr>
        <w:t>pracoviště Objednatele</w:t>
      </w:r>
      <w:r w:rsidR="00BF0987">
        <w:rPr>
          <w:rFonts w:ascii="Arial" w:hAnsi="Arial" w:cs="Arial"/>
          <w:sz w:val="20"/>
          <w:szCs w:val="20"/>
        </w:rPr>
        <w:t>,</w:t>
      </w:r>
      <w:r w:rsidR="006A4706" w:rsidRPr="00D124CD">
        <w:rPr>
          <w:rFonts w:ascii="Arial" w:hAnsi="Arial" w:cs="Arial"/>
          <w:sz w:val="20"/>
          <w:szCs w:val="20"/>
        </w:rPr>
        <w:t xml:space="preserve"> </w:t>
      </w:r>
      <w:r w:rsidR="0058672A" w:rsidRPr="00D124CD">
        <w:rPr>
          <w:rFonts w:ascii="Arial" w:hAnsi="Arial" w:cs="Arial"/>
          <w:sz w:val="20"/>
          <w:szCs w:val="20"/>
        </w:rPr>
        <w:t>Kartouzská </w:t>
      </w:r>
      <w:r w:rsidR="006A311C">
        <w:rPr>
          <w:rFonts w:ascii="Arial" w:hAnsi="Arial" w:cs="Arial"/>
          <w:sz w:val="20"/>
          <w:szCs w:val="20"/>
        </w:rPr>
        <w:t>200/</w:t>
      </w:r>
      <w:r w:rsidR="0058672A" w:rsidRPr="00D124CD">
        <w:rPr>
          <w:rFonts w:ascii="Arial" w:hAnsi="Arial" w:cs="Arial"/>
          <w:sz w:val="20"/>
          <w:szCs w:val="20"/>
        </w:rPr>
        <w:t>4, 15</w:t>
      </w:r>
      <w:r w:rsidR="006A311C">
        <w:rPr>
          <w:rFonts w:ascii="Arial" w:hAnsi="Arial" w:cs="Arial"/>
          <w:sz w:val="20"/>
          <w:szCs w:val="20"/>
        </w:rPr>
        <w:t>0</w:t>
      </w:r>
      <w:r w:rsidR="0058672A" w:rsidRPr="00D124CD">
        <w:rPr>
          <w:rFonts w:ascii="Arial" w:hAnsi="Arial" w:cs="Arial"/>
          <w:sz w:val="20"/>
          <w:szCs w:val="20"/>
        </w:rPr>
        <w:t xml:space="preserve"> 00 Praha </w:t>
      </w:r>
      <w:r w:rsidR="00BF0987">
        <w:rPr>
          <w:rFonts w:ascii="Arial" w:hAnsi="Arial" w:cs="Arial"/>
          <w:sz w:val="20"/>
          <w:szCs w:val="20"/>
        </w:rPr>
        <w:t>5</w:t>
      </w:r>
      <w:r w:rsidR="00F63101" w:rsidRPr="0058672A">
        <w:rPr>
          <w:rFonts w:ascii="Arial" w:hAnsi="Arial" w:cs="Arial"/>
          <w:sz w:val="20"/>
          <w:szCs w:val="20"/>
        </w:rPr>
        <w:t>.</w:t>
      </w:r>
    </w:p>
    <w:p w14:paraId="69C57B74" w14:textId="77777777" w:rsidR="00E37BC8" w:rsidRDefault="00E37BC8"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581DEF53" w14:textId="77777777" w:rsidR="00E37BC8" w:rsidRPr="003A4738" w:rsidRDefault="000D7D8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0F73295C" w14:textId="77777777" w:rsidR="00E37BC8" w:rsidRPr="003A4738" w:rsidRDefault="00E37B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výstupů plně</w:t>
      </w:r>
      <w:r w:rsidR="009D58DC" w:rsidRPr="00D124CD">
        <w:rPr>
          <w:rFonts w:ascii="Arial" w:hAnsi="Arial" w:cs="Arial"/>
          <w:sz w:val="20"/>
          <w:szCs w:val="20"/>
        </w:rPr>
        <w:t>ní</w:t>
      </w:r>
      <w:r w:rsidRPr="00D124CD">
        <w:rPr>
          <w:rFonts w:ascii="Arial" w:hAnsi="Arial" w:cs="Arial"/>
          <w:sz w:val="20"/>
          <w:szCs w:val="20"/>
        </w:rPr>
        <w:t>,</w:t>
      </w:r>
      <w:r w:rsidRPr="003A4738">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006589B" w14:textId="77777777" w:rsidR="007D7C63" w:rsidRPr="003A4738" w:rsidRDefault="000D07BA"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1E821644" w14:textId="77777777" w:rsidR="007D7C63" w:rsidRPr="003A4738" w:rsidRDefault="000D7D8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F9CEE04" w14:textId="77777777" w:rsidR="00A1453F" w:rsidRPr="003A4738" w:rsidRDefault="00E05837"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4263FBF3" w14:textId="77777777" w:rsidR="002A3CF2" w:rsidRDefault="002A3CF2"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10C573B8" w14:textId="77777777" w:rsidR="005D1701" w:rsidRPr="005D1701" w:rsidRDefault="005D170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se zavazuje</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se zavazuje umožnit osobám oprávněným k výkonu kontroly projektu, z něhož je předmět této Smlouvy hrazen, provést kontrolu dokladů souvisejících s plněním předmětu této Smlouvy 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01F5168A" w14:textId="77777777" w:rsidR="007D7C63" w:rsidRPr="003A4738" w:rsidRDefault="000D7D8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 xml:space="preserve">splnění povinnosti Objednatele vyplývající z </w:t>
      </w:r>
      <w:proofErr w:type="spellStart"/>
      <w:r w:rsidR="007D7C63" w:rsidRPr="003A4738">
        <w:rPr>
          <w:rFonts w:ascii="Arial" w:hAnsi="Arial" w:cs="Arial"/>
          <w:sz w:val="20"/>
          <w:szCs w:val="20"/>
        </w:rPr>
        <w:t>ust</w:t>
      </w:r>
      <w:proofErr w:type="spellEnd"/>
      <w:r w:rsidR="007D7C63" w:rsidRPr="003A4738">
        <w:rPr>
          <w:rFonts w:ascii="Arial" w:hAnsi="Arial" w:cs="Arial"/>
          <w:sz w:val="20"/>
          <w:szCs w:val="20"/>
        </w:rPr>
        <w: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326E648E" w14:textId="77777777" w:rsidR="00B11C49" w:rsidRPr="003A4738" w:rsidRDefault="000D7D8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w:t>
      </w:r>
      <w:r w:rsidR="00EB7A25">
        <w:rPr>
          <w:rFonts w:ascii="Arial" w:hAnsi="Arial" w:cs="Arial"/>
          <w:sz w:val="20"/>
          <w:szCs w:val="20"/>
        </w:rPr>
        <w:t xml:space="preserve"> </w:t>
      </w:r>
      <w:r w:rsidR="00B11C49" w:rsidRPr="003A4738">
        <w:rPr>
          <w:rFonts w:ascii="Arial" w:hAnsi="Arial" w:cs="Arial"/>
          <w:sz w:val="20"/>
          <w:szCs w:val="20"/>
        </w:rPr>
        <w:t>dle požadavků Objednatele.</w:t>
      </w:r>
    </w:p>
    <w:p w14:paraId="50146CCF" w14:textId="77777777" w:rsidR="005F451E" w:rsidRDefault="000D7D8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3117A5">
        <w:rPr>
          <w:rFonts w:ascii="Arial" w:hAnsi="Arial" w:cs="Arial"/>
          <w:sz w:val="20"/>
          <w:szCs w:val="20"/>
        </w:rPr>
        <w:t>,</w:t>
      </w:r>
      <w:r w:rsidR="005F1F75" w:rsidRPr="003A4738">
        <w:rPr>
          <w:rFonts w:ascii="Arial" w:hAnsi="Arial" w:cs="Arial"/>
          <w:sz w:val="20"/>
          <w:szCs w:val="20"/>
        </w:rPr>
        <w:t xml:space="preserve">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 nebo písemně.</w:t>
      </w:r>
      <w:r w:rsidR="005F451E" w:rsidRPr="005F451E">
        <w:rPr>
          <w:rFonts w:ascii="Arial" w:hAnsi="Arial" w:cs="Arial"/>
          <w:sz w:val="20"/>
          <w:szCs w:val="20"/>
        </w:rPr>
        <w:t xml:space="preserve"> </w:t>
      </w:r>
    </w:p>
    <w:p w14:paraId="3A9F2E25" w14:textId="77777777" w:rsidR="001B44F9" w:rsidRPr="00C330A5" w:rsidRDefault="001B44F9" w:rsidP="00630EF2">
      <w:pPr>
        <w:pStyle w:val="RLTextlnkuslovan"/>
        <w:widowControl w:val="0"/>
        <w:numPr>
          <w:ilvl w:val="1"/>
          <w:numId w:val="1"/>
        </w:numPr>
        <w:spacing w:line="280" w:lineRule="atLeast"/>
        <w:ind w:left="567" w:hanging="567"/>
        <w:rPr>
          <w:rFonts w:cs="Arial"/>
          <w:sz w:val="20"/>
          <w:szCs w:val="20"/>
        </w:rPr>
      </w:pPr>
      <w:r>
        <w:rPr>
          <w:rFonts w:cs="Arial"/>
          <w:sz w:val="20"/>
          <w:szCs w:val="20"/>
          <w:lang w:eastAsia="en-US"/>
        </w:rPr>
        <w:t>Zpracovatel</w:t>
      </w:r>
      <w:r w:rsidRPr="00C211C3">
        <w:rPr>
          <w:rFonts w:cs="Arial"/>
          <w:sz w:val="20"/>
          <w:szCs w:val="20"/>
          <w:lang w:eastAsia="en-US"/>
        </w:rPr>
        <w:t xml:space="preserve"> je povinen provádět </w:t>
      </w:r>
      <w:r>
        <w:rPr>
          <w:rFonts w:cs="Arial"/>
          <w:sz w:val="20"/>
          <w:szCs w:val="20"/>
          <w:lang w:eastAsia="en-US"/>
        </w:rPr>
        <w:t>plnění dle</w:t>
      </w:r>
      <w:r>
        <w:rPr>
          <w:rFonts w:cs="Arial"/>
          <w:sz w:val="20"/>
          <w:szCs w:val="20"/>
        </w:rPr>
        <w:t xml:space="preserve"> této Smlouvy sám nebo </w:t>
      </w:r>
      <w:r w:rsidRPr="001B44F9">
        <w:rPr>
          <w:rFonts w:cs="Arial"/>
          <w:b/>
          <w:sz w:val="20"/>
          <w:szCs w:val="20"/>
        </w:rPr>
        <w:t xml:space="preserve">prostřednictvím osob poddodavatelů uvedených v Příloze č. 5 </w:t>
      </w:r>
      <w:r w:rsidR="00552E65" w:rsidRPr="001B44F9">
        <w:rPr>
          <w:rFonts w:cs="Arial"/>
          <w:b/>
          <w:sz w:val="20"/>
          <w:szCs w:val="20"/>
        </w:rPr>
        <w:t>této Smlouvy</w:t>
      </w:r>
      <w:r w:rsidR="00552E65">
        <w:rPr>
          <w:rFonts w:cs="Arial"/>
          <w:b/>
          <w:sz w:val="20"/>
          <w:szCs w:val="20"/>
        </w:rPr>
        <w:t xml:space="preserve"> – Seznam poddo</w:t>
      </w:r>
      <w:r w:rsidR="00C330A5">
        <w:rPr>
          <w:rFonts w:cs="Arial"/>
          <w:b/>
          <w:sz w:val="20"/>
          <w:szCs w:val="20"/>
        </w:rPr>
        <w:t>da</w:t>
      </w:r>
      <w:r w:rsidR="00552E65">
        <w:rPr>
          <w:rFonts w:cs="Arial"/>
          <w:b/>
          <w:sz w:val="20"/>
          <w:szCs w:val="20"/>
        </w:rPr>
        <w:t>vatelů</w:t>
      </w:r>
      <w:r>
        <w:rPr>
          <w:rFonts w:cs="Arial"/>
          <w:sz w:val="20"/>
          <w:szCs w:val="20"/>
        </w:rPr>
        <w:t xml:space="preserve">. Zpracovatel je oprávněn provádět </w:t>
      </w:r>
      <w:r w:rsidRPr="00C211C3">
        <w:rPr>
          <w:rFonts w:cs="Arial"/>
          <w:sz w:val="20"/>
          <w:szCs w:val="20"/>
        </w:rPr>
        <w:t xml:space="preserve">změny </w:t>
      </w:r>
      <w:r>
        <w:rPr>
          <w:rFonts w:cs="Arial"/>
          <w:sz w:val="20"/>
          <w:szCs w:val="20"/>
        </w:rPr>
        <w:t xml:space="preserve">poddodavatelů </w:t>
      </w:r>
      <w:r w:rsidRPr="00C211C3">
        <w:rPr>
          <w:rFonts w:cs="Arial"/>
          <w:sz w:val="20"/>
          <w:szCs w:val="20"/>
        </w:rPr>
        <w:t>pouze s předcho</w:t>
      </w:r>
      <w:r w:rsidR="005D1701">
        <w:rPr>
          <w:rFonts w:cs="Arial"/>
          <w:sz w:val="20"/>
          <w:szCs w:val="20"/>
        </w:rPr>
        <w:t xml:space="preserve">zím písemným </w:t>
      </w:r>
      <w:r w:rsidR="005D1701">
        <w:rPr>
          <w:rFonts w:cs="Arial"/>
          <w:sz w:val="20"/>
          <w:szCs w:val="20"/>
        </w:rPr>
        <w:lastRenderedPageBreak/>
        <w:t>souhlasem oprávněné</w:t>
      </w:r>
      <w:r w:rsidRPr="00C211C3">
        <w:rPr>
          <w:rFonts w:cs="Arial"/>
          <w:sz w:val="20"/>
          <w:szCs w:val="20"/>
        </w:rPr>
        <w:t xml:space="preserve"> osoby Objednatele uvedené v článku </w:t>
      </w:r>
      <w:r>
        <w:rPr>
          <w:rFonts w:cs="Arial"/>
          <w:sz w:val="20"/>
          <w:szCs w:val="20"/>
        </w:rPr>
        <w:t>6</w:t>
      </w:r>
      <w:r w:rsidRPr="00C211C3">
        <w:rPr>
          <w:rFonts w:cs="Arial"/>
          <w:sz w:val="20"/>
          <w:szCs w:val="20"/>
        </w:rPr>
        <w:t xml:space="preserve"> odst. 6</w:t>
      </w:r>
      <w:r>
        <w:rPr>
          <w:rFonts w:cs="Arial"/>
          <w:sz w:val="20"/>
          <w:szCs w:val="20"/>
        </w:rPr>
        <w:t>.1.</w:t>
      </w:r>
      <w:r w:rsidRPr="00C211C3">
        <w:rPr>
          <w:rFonts w:cs="Arial"/>
          <w:sz w:val="20"/>
          <w:szCs w:val="20"/>
        </w:rPr>
        <w:t xml:space="preserve"> této Smlouvy</w:t>
      </w:r>
      <w:r>
        <w:rPr>
          <w:rFonts w:cs="Arial"/>
          <w:sz w:val="20"/>
          <w:szCs w:val="20"/>
        </w:rPr>
        <w:t>.</w:t>
      </w:r>
      <w:r w:rsidR="00C330A5">
        <w:rPr>
          <w:rFonts w:cs="Arial"/>
          <w:sz w:val="20"/>
          <w:szCs w:val="20"/>
        </w:rPr>
        <w:t xml:space="preserve"> </w:t>
      </w:r>
      <w:r w:rsidR="00C330A5" w:rsidRPr="00C330A5">
        <w:rPr>
          <w:rFonts w:cs="Arial"/>
          <w:sz w:val="20"/>
          <w:szCs w:val="20"/>
        </w:rPr>
        <w:t xml:space="preserve">Zpracovatel bere na vědomí, že veškeré povinnosti pro něj vyplývající z této Smlouvy, se vztahují rovněž na jeho případného </w:t>
      </w:r>
      <w:r w:rsidR="00C330A5">
        <w:rPr>
          <w:rFonts w:cs="Arial"/>
          <w:sz w:val="20"/>
          <w:szCs w:val="20"/>
        </w:rPr>
        <w:t>poddodavatele</w:t>
      </w:r>
      <w:r w:rsidR="00C330A5" w:rsidRPr="00C330A5">
        <w:rPr>
          <w:rFonts w:cs="Arial"/>
          <w:sz w:val="20"/>
          <w:szCs w:val="20"/>
        </w:rPr>
        <w:t xml:space="preserve"> a Zpracovatel odpovídá za to, že i jeho </w:t>
      </w:r>
      <w:r w:rsidR="00C330A5">
        <w:rPr>
          <w:rFonts w:cs="Arial"/>
          <w:sz w:val="20"/>
          <w:szCs w:val="20"/>
        </w:rPr>
        <w:t>poddodavatel</w:t>
      </w:r>
      <w:r w:rsidR="00C330A5" w:rsidRPr="00C330A5">
        <w:rPr>
          <w:rFonts w:cs="Arial"/>
          <w:sz w:val="20"/>
          <w:szCs w:val="20"/>
        </w:rPr>
        <w:t xml:space="preserve"> bude postupovat v souladu s touto Smlouvou. Pokud </w:t>
      </w:r>
      <w:r w:rsidR="00C330A5">
        <w:rPr>
          <w:rFonts w:cs="Arial"/>
          <w:sz w:val="20"/>
          <w:szCs w:val="20"/>
        </w:rPr>
        <w:t xml:space="preserve">poddodavatel </w:t>
      </w:r>
      <w:r w:rsidR="00C330A5" w:rsidRPr="00C330A5">
        <w:rPr>
          <w:rFonts w:cs="Arial"/>
          <w:sz w:val="20"/>
          <w:szCs w:val="20"/>
        </w:rPr>
        <w:t>bude jednat v rozporu s touto Smlouvou či platnými a účinnými právními předpisy, následky jeho jednání půjdou v plném rozsahu k tíži Zpracovatele.</w:t>
      </w:r>
    </w:p>
    <w:p w14:paraId="07BA1F55" w14:textId="77777777" w:rsidR="00852586" w:rsidRPr="00E03B51" w:rsidRDefault="00852586" w:rsidP="00E03B51">
      <w:pPr>
        <w:spacing w:after="120" w:line="280" w:lineRule="atLeast"/>
        <w:jc w:val="both"/>
        <w:rPr>
          <w:rFonts w:ascii="Arial" w:hAnsi="Arial" w:cs="Arial"/>
          <w:sz w:val="20"/>
          <w:szCs w:val="20"/>
        </w:rPr>
      </w:pPr>
    </w:p>
    <w:p w14:paraId="0A50A3D9" w14:textId="77777777" w:rsidR="00E37BC8" w:rsidRDefault="005D213C"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52AA7680" w14:textId="77777777" w:rsidR="00943843" w:rsidRDefault="005D213C" w:rsidP="00392411">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w:t>
      </w:r>
      <w:r w:rsidR="00E37BC8" w:rsidRPr="002A3CF2">
        <w:rPr>
          <w:rFonts w:ascii="Arial" w:hAnsi="Arial" w:cs="Arial"/>
          <w:sz w:val="20"/>
          <w:szCs w:val="20"/>
        </w:rPr>
        <w:t>m</w:t>
      </w:r>
      <w:r w:rsidR="00E37BC8" w:rsidRPr="00D124CD">
        <w:rPr>
          <w:rFonts w:ascii="Arial" w:hAnsi="Arial" w:cs="Arial"/>
          <w:sz w:val="20"/>
          <w:szCs w:val="20"/>
        </w:rPr>
        <w:t xml:space="preserve">louvy, </w:t>
      </w:r>
      <w:r w:rsidR="000C3385" w:rsidRPr="00D124CD">
        <w:rPr>
          <w:rFonts w:ascii="Arial" w:hAnsi="Arial" w:cs="Arial"/>
          <w:sz w:val="20"/>
          <w:szCs w:val="20"/>
        </w:rPr>
        <w:t>jsou</w:t>
      </w:r>
      <w:r w:rsidR="00943843" w:rsidRPr="00D124CD">
        <w:rPr>
          <w:rFonts w:ascii="Arial" w:hAnsi="Arial" w:cs="Arial"/>
          <w:sz w:val="20"/>
          <w:szCs w:val="20"/>
        </w:rPr>
        <w:t>:</w:t>
      </w:r>
    </w:p>
    <w:p w14:paraId="7090EEF4" w14:textId="53AECD81" w:rsidR="005635C0" w:rsidRPr="00390DB1" w:rsidRDefault="00390DB1" w:rsidP="005635C0">
      <w:pPr>
        <w:pStyle w:val="Odstavecseseznamem"/>
        <w:numPr>
          <w:ilvl w:val="0"/>
          <w:numId w:val="8"/>
        </w:numPr>
        <w:spacing w:after="120" w:line="280" w:lineRule="atLeast"/>
        <w:ind w:left="1134"/>
        <w:contextualSpacing w:val="0"/>
        <w:jc w:val="both"/>
        <w:rPr>
          <w:rFonts w:ascii="Arial" w:hAnsi="Arial" w:cs="Arial"/>
          <w:i/>
          <w:iCs/>
          <w:sz w:val="20"/>
          <w:szCs w:val="20"/>
        </w:rPr>
      </w:pPr>
      <w:r w:rsidRPr="00390DB1">
        <w:rPr>
          <w:rFonts w:ascii="Arial" w:hAnsi="Arial" w:cs="Arial"/>
          <w:i/>
          <w:iCs/>
          <w:sz w:val="20"/>
          <w:szCs w:val="20"/>
        </w:rPr>
        <w:t>neveřejný údaj</w:t>
      </w:r>
    </w:p>
    <w:p w14:paraId="032BFA69" w14:textId="722A6BB7" w:rsidR="005635C0" w:rsidRPr="00390DB1" w:rsidRDefault="00390DB1" w:rsidP="005635C0">
      <w:pPr>
        <w:pStyle w:val="Odstavecseseznamem"/>
        <w:numPr>
          <w:ilvl w:val="0"/>
          <w:numId w:val="8"/>
        </w:numPr>
        <w:spacing w:after="120" w:line="280" w:lineRule="atLeast"/>
        <w:ind w:left="1134"/>
        <w:contextualSpacing w:val="0"/>
        <w:jc w:val="both"/>
        <w:rPr>
          <w:rFonts w:ascii="Arial" w:hAnsi="Arial" w:cs="Arial"/>
          <w:i/>
          <w:iCs/>
          <w:sz w:val="20"/>
          <w:szCs w:val="20"/>
        </w:rPr>
      </w:pPr>
      <w:r w:rsidRPr="00390DB1">
        <w:rPr>
          <w:rFonts w:ascii="Arial" w:hAnsi="Arial" w:cs="Arial"/>
          <w:i/>
          <w:iCs/>
          <w:sz w:val="20"/>
          <w:szCs w:val="20"/>
        </w:rPr>
        <w:t>neveřejný údaj</w:t>
      </w:r>
      <w:r w:rsidR="005635C0" w:rsidRPr="00390DB1">
        <w:rPr>
          <w:rFonts w:ascii="Arial" w:hAnsi="Arial" w:cs="Arial"/>
          <w:i/>
          <w:iCs/>
          <w:sz w:val="20"/>
          <w:szCs w:val="20"/>
        </w:rPr>
        <w:t xml:space="preserve">  </w:t>
      </w:r>
    </w:p>
    <w:p w14:paraId="493233AF" w14:textId="77777777" w:rsidR="005635C0" w:rsidRPr="00943843" w:rsidRDefault="005635C0" w:rsidP="005635C0">
      <w:pPr>
        <w:pStyle w:val="Odstavecseseznamem"/>
        <w:spacing w:after="120" w:line="280" w:lineRule="atLeast"/>
        <w:ind w:left="567"/>
        <w:contextualSpacing w:val="0"/>
        <w:jc w:val="both"/>
        <w:rPr>
          <w:rFonts w:ascii="Arial" w:hAnsi="Arial" w:cs="Arial"/>
          <w:sz w:val="20"/>
          <w:szCs w:val="20"/>
        </w:rPr>
      </w:pPr>
    </w:p>
    <w:p w14:paraId="25F59A7E" w14:textId="77777777" w:rsidR="00B56965" w:rsidRDefault="005D213C" w:rsidP="00392411">
      <w:pPr>
        <w:pStyle w:val="Odstavecseseznamem"/>
        <w:numPr>
          <w:ilvl w:val="1"/>
          <w:numId w:val="1"/>
        </w:numPr>
        <w:spacing w:after="120" w:line="280" w:lineRule="atLeast"/>
        <w:ind w:left="567" w:hanging="567"/>
        <w:contextualSpacing w:val="0"/>
        <w:jc w:val="both"/>
        <w:rPr>
          <w:rFonts w:ascii="Arial" w:hAnsi="Arial" w:cs="Arial"/>
          <w:sz w:val="20"/>
          <w:szCs w:val="20"/>
        </w:rPr>
      </w:pPr>
      <w:r w:rsidRPr="00D124CD">
        <w:rPr>
          <w:rFonts w:ascii="Arial" w:hAnsi="Arial" w:cs="Arial"/>
          <w:sz w:val="20"/>
          <w:szCs w:val="20"/>
        </w:rPr>
        <w:t xml:space="preserve">Oprávněnou osobou </w:t>
      </w:r>
      <w:r w:rsidR="000D7D81" w:rsidRPr="00D124CD">
        <w:rPr>
          <w:rFonts w:ascii="Arial" w:hAnsi="Arial" w:cs="Arial"/>
          <w:sz w:val="20"/>
          <w:szCs w:val="20"/>
        </w:rPr>
        <w:t>Zpracovatel</w:t>
      </w:r>
      <w:r w:rsidR="00935A29" w:rsidRPr="00D124CD">
        <w:rPr>
          <w:rFonts w:ascii="Arial" w:hAnsi="Arial" w:cs="Arial"/>
          <w:sz w:val="20"/>
          <w:szCs w:val="20"/>
        </w:rPr>
        <w:t>e</w:t>
      </w:r>
      <w:r w:rsidR="00E37BC8" w:rsidRPr="00D124CD">
        <w:rPr>
          <w:rFonts w:ascii="Arial" w:hAnsi="Arial" w:cs="Arial"/>
          <w:sz w:val="20"/>
          <w:szCs w:val="20"/>
        </w:rPr>
        <w:t xml:space="preserve"> ve věc</w:t>
      </w:r>
      <w:r w:rsidRPr="00D124CD">
        <w:rPr>
          <w:rFonts w:ascii="Arial" w:hAnsi="Arial" w:cs="Arial"/>
          <w:sz w:val="20"/>
          <w:szCs w:val="20"/>
        </w:rPr>
        <w:t>ech</w:t>
      </w:r>
      <w:r w:rsidR="00E37BC8" w:rsidRPr="00D124CD">
        <w:rPr>
          <w:rFonts w:ascii="Arial" w:hAnsi="Arial" w:cs="Arial"/>
          <w:sz w:val="20"/>
          <w:szCs w:val="20"/>
        </w:rPr>
        <w:t xml:space="preserve"> této </w:t>
      </w:r>
      <w:r w:rsidRPr="00D124CD">
        <w:rPr>
          <w:rFonts w:ascii="Arial" w:hAnsi="Arial" w:cs="Arial"/>
          <w:sz w:val="20"/>
          <w:szCs w:val="20"/>
        </w:rPr>
        <w:t>S</w:t>
      </w:r>
      <w:r w:rsidR="00E37BC8" w:rsidRPr="00D124CD">
        <w:rPr>
          <w:rFonts w:ascii="Arial" w:hAnsi="Arial" w:cs="Arial"/>
          <w:sz w:val="20"/>
          <w:szCs w:val="20"/>
        </w:rPr>
        <w:t xml:space="preserve">mlouvy, </w:t>
      </w:r>
      <w:r w:rsidRPr="00D124CD">
        <w:rPr>
          <w:rFonts w:ascii="Arial" w:hAnsi="Arial" w:cs="Arial"/>
          <w:sz w:val="20"/>
          <w:szCs w:val="20"/>
        </w:rPr>
        <w:t>vyjma</w:t>
      </w:r>
      <w:r w:rsidR="00E37BC8" w:rsidRPr="00D124CD">
        <w:rPr>
          <w:rFonts w:ascii="Arial" w:hAnsi="Arial" w:cs="Arial"/>
          <w:sz w:val="20"/>
          <w:szCs w:val="20"/>
        </w:rPr>
        <w:t xml:space="preserve"> jednání o</w:t>
      </w:r>
      <w:r w:rsidR="00E37BC8" w:rsidRPr="002A3CF2">
        <w:rPr>
          <w:rFonts w:ascii="Arial" w:hAnsi="Arial" w:cs="Arial"/>
          <w:sz w:val="20"/>
          <w:szCs w:val="20"/>
        </w:rPr>
        <w:t xml:space="preserve">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p>
    <w:p w14:paraId="5A349D0D" w14:textId="51694BA2" w:rsidR="00943843" w:rsidRDefault="00390DB1" w:rsidP="00B56965">
      <w:pPr>
        <w:pStyle w:val="Odstavecseseznamem"/>
        <w:numPr>
          <w:ilvl w:val="0"/>
          <w:numId w:val="20"/>
        </w:numPr>
        <w:spacing w:after="120" w:line="280" w:lineRule="atLeast"/>
        <w:contextualSpacing w:val="0"/>
        <w:jc w:val="both"/>
        <w:rPr>
          <w:rFonts w:ascii="Arial" w:hAnsi="Arial" w:cs="Arial"/>
          <w:sz w:val="20"/>
          <w:szCs w:val="20"/>
        </w:rPr>
      </w:pPr>
      <w:r w:rsidRPr="00390DB1">
        <w:rPr>
          <w:rFonts w:ascii="Arial" w:hAnsi="Arial" w:cs="Arial"/>
          <w:i/>
          <w:iCs/>
          <w:color w:val="000000"/>
          <w:sz w:val="20"/>
          <w:szCs w:val="20"/>
        </w:rPr>
        <w:t>neveřejný údaj</w:t>
      </w:r>
    </w:p>
    <w:p w14:paraId="2F79EE4A" w14:textId="77777777" w:rsidR="00E37BC8" w:rsidRDefault="005D213C"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73B75C4E" w14:textId="77777777" w:rsidR="00E37BC8" w:rsidRPr="003A4738" w:rsidRDefault="00E37B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002E38B0">
        <w:rPr>
          <w:rFonts w:ascii="Arial" w:hAnsi="Arial" w:cs="Arial"/>
          <w:sz w:val="20"/>
          <w:szCs w:val="20"/>
        </w:rPr>
        <w:t xml:space="preserve"> dle článku 4 této Smlouvy. </w:t>
      </w:r>
    </w:p>
    <w:p w14:paraId="5C5D0ADB" w14:textId="77777777" w:rsidR="006A06FF" w:rsidRPr="003A4738" w:rsidRDefault="006A06FF"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w:t>
      </w:r>
      <w:r w:rsidR="00C1479A">
        <w:rPr>
          <w:rFonts w:ascii="Arial" w:hAnsi="Arial" w:cs="Arial"/>
          <w:sz w:val="20"/>
          <w:szCs w:val="20"/>
        </w:rPr>
        <w:t> </w:t>
      </w:r>
      <w:r w:rsidRPr="003A4738">
        <w:rPr>
          <w:rFonts w:ascii="Arial" w:hAnsi="Arial" w:cs="Arial"/>
          <w:sz w:val="20"/>
          <w:szCs w:val="20"/>
        </w:rPr>
        <w:t>o</w:t>
      </w:r>
      <w:r w:rsidR="00C1479A">
        <w:rPr>
          <w:rFonts w:ascii="Arial" w:hAnsi="Arial" w:cs="Arial"/>
          <w:sz w:val="20"/>
          <w:szCs w:val="20"/>
        </w:rPr>
        <w:t> </w:t>
      </w:r>
      <w:r w:rsidRPr="003A4738">
        <w:rPr>
          <w:rFonts w:ascii="Arial" w:hAnsi="Arial" w:cs="Arial"/>
          <w:sz w:val="20"/>
          <w:szCs w:val="20"/>
        </w:rPr>
        <w:t>změně některých zákonů (autorský zákon), ve znění pozd</w:t>
      </w:r>
      <w:r w:rsidR="00C013A6">
        <w:rPr>
          <w:rFonts w:ascii="Arial" w:hAnsi="Arial" w:cs="Arial"/>
          <w:sz w:val="20"/>
          <w:szCs w:val="20"/>
        </w:rPr>
        <w:t>ějších předpisů.</w:t>
      </w:r>
    </w:p>
    <w:p w14:paraId="78764A66" w14:textId="77777777" w:rsidR="006A06FF" w:rsidRPr="003A4738" w:rsidRDefault="000D7D8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6D1118E6" w14:textId="77777777" w:rsidR="006A06FF" w:rsidRDefault="000D7D8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43F5147C" w14:textId="77777777" w:rsidR="00566554" w:rsidRPr="003A4738" w:rsidRDefault="00566554"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2C1FA64D" w14:textId="77777777" w:rsidR="0013342E" w:rsidRDefault="0013342E">
      <w:pPr>
        <w:spacing w:after="200" w:line="276" w:lineRule="auto"/>
        <w:rPr>
          <w:rFonts w:ascii="Arial" w:hAnsi="Arial" w:cs="Arial"/>
          <w:b/>
          <w:caps/>
          <w:kern w:val="28"/>
          <w:sz w:val="20"/>
          <w:szCs w:val="20"/>
        </w:rPr>
      </w:pPr>
      <w:r>
        <w:rPr>
          <w:rFonts w:ascii="Arial" w:hAnsi="Arial" w:cs="Arial"/>
          <w:sz w:val="20"/>
        </w:rPr>
        <w:br w:type="page"/>
      </w:r>
    </w:p>
    <w:p w14:paraId="553B95DD" w14:textId="77777777" w:rsidR="00E37BC8" w:rsidRDefault="00E37BC8"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Cena a platební podmínky</w:t>
      </w:r>
    </w:p>
    <w:p w14:paraId="69F11A78" w14:textId="77777777" w:rsidR="00EE25F4" w:rsidRDefault="00E37B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6A06FF" w:rsidRPr="003A4738">
        <w:rPr>
          <w:rFonts w:ascii="Arial" w:hAnsi="Arial" w:cs="Arial"/>
          <w:sz w:val="20"/>
          <w:szCs w:val="20"/>
        </w:rPr>
        <w:t>realizaci</w:t>
      </w:r>
      <w:r w:rsidRPr="003A4738">
        <w:rPr>
          <w:rFonts w:ascii="Arial" w:hAnsi="Arial" w:cs="Arial"/>
          <w:sz w:val="20"/>
          <w:szCs w:val="20"/>
        </w:rPr>
        <w:t xml:space="preserve"> předmětu</w:t>
      </w:r>
      <w:r w:rsidR="00FB3738" w:rsidRPr="00FB3738">
        <w:rPr>
          <w:rFonts w:ascii="Arial" w:hAnsi="Arial" w:cs="Arial"/>
          <w:sz w:val="20"/>
          <w:szCs w:val="20"/>
        </w:rPr>
        <w:t xml:space="preserve"> plnění dle </w:t>
      </w:r>
      <w:r w:rsidR="006A06FF" w:rsidRPr="003A4738">
        <w:rPr>
          <w:rFonts w:ascii="Arial" w:hAnsi="Arial" w:cs="Arial"/>
          <w:sz w:val="20"/>
          <w:szCs w:val="20"/>
        </w:rPr>
        <w:t>této S</w:t>
      </w:r>
      <w:r w:rsidR="006E3BB9" w:rsidRPr="003A4738">
        <w:rPr>
          <w:rFonts w:ascii="Arial" w:hAnsi="Arial" w:cs="Arial"/>
          <w:sz w:val="20"/>
          <w:szCs w:val="20"/>
        </w:rPr>
        <w:t>mlouvy</w:t>
      </w:r>
      <w:r w:rsidRPr="003A4738">
        <w:rPr>
          <w:rFonts w:ascii="Arial" w:hAnsi="Arial" w:cs="Arial"/>
          <w:sz w:val="20"/>
          <w:szCs w:val="20"/>
        </w:rPr>
        <w:t xml:space="preserve"> </w:t>
      </w:r>
      <w:r w:rsidR="005F05D5" w:rsidRPr="003A4738">
        <w:rPr>
          <w:rFonts w:ascii="Arial" w:hAnsi="Arial" w:cs="Arial"/>
          <w:sz w:val="20"/>
          <w:szCs w:val="20"/>
        </w:rPr>
        <w:t>činí</w:t>
      </w:r>
      <w:r w:rsidR="00817B6E">
        <w:rPr>
          <w:rFonts w:ascii="Arial" w:hAnsi="Arial" w:cs="Arial"/>
          <w:sz w:val="20"/>
          <w:szCs w:val="20"/>
        </w:rPr>
        <w:t xml:space="preserve"> </w:t>
      </w:r>
      <w:r w:rsidR="005635C0" w:rsidRPr="00817B6E">
        <w:rPr>
          <w:rFonts w:ascii="Arial" w:hAnsi="Arial" w:cs="Arial"/>
          <w:sz w:val="20"/>
          <w:szCs w:val="20"/>
        </w:rPr>
        <w:t>895 000,-</w:t>
      </w:r>
      <w:r w:rsidR="00FB3738" w:rsidRPr="00FB3738">
        <w:rPr>
          <w:rFonts w:ascii="Arial" w:hAnsi="Arial" w:cs="Arial"/>
          <w:sz w:val="20"/>
          <w:szCs w:val="20"/>
        </w:rPr>
        <w:t xml:space="preserve"> Kč bez DPH.</w:t>
      </w:r>
    </w:p>
    <w:p w14:paraId="61916FF8" w14:textId="77777777" w:rsidR="00C1479A" w:rsidRPr="00F8585C" w:rsidRDefault="00C1479A" w:rsidP="000D245F">
      <w:pPr>
        <w:pStyle w:val="Odstavecseseznamem"/>
        <w:numPr>
          <w:ilvl w:val="1"/>
          <w:numId w:val="1"/>
        </w:numPr>
        <w:spacing w:after="120" w:line="280" w:lineRule="atLeast"/>
        <w:ind w:left="567" w:hanging="567"/>
        <w:contextualSpacing w:val="0"/>
        <w:jc w:val="both"/>
        <w:rPr>
          <w:rFonts w:ascii="Arial" w:hAnsi="Arial" w:cs="Arial"/>
          <w:sz w:val="16"/>
          <w:szCs w:val="16"/>
        </w:rPr>
      </w:pPr>
      <w:r w:rsidRPr="00F8585C">
        <w:rPr>
          <w:rFonts w:ascii="Arial" w:hAnsi="Arial" w:cs="Arial"/>
          <w:sz w:val="20"/>
          <w:szCs w:val="20"/>
        </w:rPr>
        <w:t xml:space="preserve">K Celkové </w:t>
      </w:r>
      <w:r w:rsidR="00FB3738">
        <w:rPr>
          <w:rFonts w:ascii="Arial" w:hAnsi="Arial" w:cs="Arial"/>
          <w:sz w:val="20"/>
          <w:szCs w:val="20"/>
        </w:rPr>
        <w:t>ceně</w:t>
      </w:r>
      <w:r w:rsidRPr="00F8585C">
        <w:rPr>
          <w:rFonts w:ascii="Arial" w:hAnsi="Arial" w:cs="Arial"/>
          <w:sz w:val="20"/>
          <w:szCs w:val="20"/>
        </w:rPr>
        <w:t xml:space="preserve"> bude připočítána DPH dle příslušných předpisů ve výši platné ke dni uskutečnění zdanitelného plnění.</w:t>
      </w:r>
    </w:p>
    <w:p w14:paraId="23815908" w14:textId="77777777" w:rsidR="000D0CB1" w:rsidRPr="00630EF2" w:rsidRDefault="00582BDE" w:rsidP="00630EF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neposkytuje zálohy. </w:t>
      </w:r>
      <w:r w:rsidR="00012DCC" w:rsidRPr="001C75D4">
        <w:rPr>
          <w:rFonts w:ascii="Arial" w:hAnsi="Arial" w:cs="Arial"/>
          <w:sz w:val="20"/>
          <w:szCs w:val="20"/>
        </w:rPr>
        <w:t xml:space="preserve">Objednatel se zavazuje zaplatit </w:t>
      </w:r>
      <w:r w:rsidR="00012DCC">
        <w:rPr>
          <w:rFonts w:ascii="Arial" w:hAnsi="Arial" w:cs="Arial"/>
          <w:sz w:val="20"/>
          <w:szCs w:val="20"/>
        </w:rPr>
        <w:t>Zpracovatel</w:t>
      </w:r>
      <w:r w:rsidR="00012DCC" w:rsidRPr="001C75D4">
        <w:rPr>
          <w:rFonts w:ascii="Arial" w:hAnsi="Arial" w:cs="Arial"/>
          <w:sz w:val="20"/>
          <w:szCs w:val="20"/>
        </w:rPr>
        <w:t xml:space="preserve">i sjednanou cenu za plnění skutečně poskytnuté </w:t>
      </w:r>
      <w:r w:rsidR="00012DCC">
        <w:rPr>
          <w:rFonts w:ascii="Arial" w:hAnsi="Arial" w:cs="Arial"/>
          <w:sz w:val="20"/>
          <w:szCs w:val="20"/>
        </w:rPr>
        <w:t>Zpracovatel</w:t>
      </w:r>
      <w:r w:rsidR="00012DCC" w:rsidRPr="001C75D4">
        <w:rPr>
          <w:rFonts w:ascii="Arial" w:hAnsi="Arial" w:cs="Arial"/>
          <w:sz w:val="20"/>
          <w:szCs w:val="20"/>
        </w:rPr>
        <w:t>em a odsouhlasené Objednatelem</w:t>
      </w:r>
      <w:r w:rsidR="00012DCC">
        <w:rPr>
          <w:rFonts w:ascii="Arial" w:hAnsi="Arial" w:cs="Arial"/>
          <w:sz w:val="20"/>
          <w:szCs w:val="20"/>
        </w:rPr>
        <w:t>, a to</w:t>
      </w:r>
      <w:r w:rsidR="00012DCC" w:rsidRPr="001C75D4">
        <w:rPr>
          <w:rFonts w:ascii="Arial" w:hAnsi="Arial" w:cs="Arial"/>
          <w:sz w:val="20"/>
          <w:szCs w:val="20"/>
        </w:rPr>
        <w:t xml:space="preserve"> na základě řádně vystaveného účetního či daňovéh</w:t>
      </w:r>
      <w:r w:rsidR="00012DCC">
        <w:rPr>
          <w:rFonts w:ascii="Arial" w:hAnsi="Arial" w:cs="Arial"/>
          <w:sz w:val="20"/>
          <w:szCs w:val="20"/>
        </w:rPr>
        <w:t>o dokladu (dále jen „faktura“)</w:t>
      </w:r>
      <w:r w:rsidR="00F92B26">
        <w:rPr>
          <w:rFonts w:ascii="Arial" w:hAnsi="Arial" w:cs="Arial"/>
          <w:sz w:val="20"/>
          <w:szCs w:val="20"/>
        </w:rPr>
        <w:t xml:space="preserve"> vystaveného</w:t>
      </w:r>
      <w:r w:rsidR="00F92B26" w:rsidRPr="00F92B26">
        <w:rPr>
          <w:rFonts w:ascii="Arial" w:hAnsi="Arial" w:cs="Arial"/>
          <w:sz w:val="20"/>
          <w:szCs w:val="20"/>
        </w:rPr>
        <w:t xml:space="preserve"> Zpracovatelem do 5 kalendářních dnů ode dne oboustranného podpisu akceptačního protokolu dle čl. 4 této </w:t>
      </w:r>
      <w:r w:rsidR="00F92B26">
        <w:rPr>
          <w:rFonts w:ascii="Arial" w:hAnsi="Arial" w:cs="Arial"/>
          <w:sz w:val="20"/>
          <w:szCs w:val="20"/>
        </w:rPr>
        <w:t>Smlouvy po ukončení</w:t>
      </w:r>
      <w:r w:rsidR="00F92B26" w:rsidRPr="00F92B26">
        <w:rPr>
          <w:rFonts w:ascii="Arial" w:hAnsi="Arial" w:cs="Arial"/>
          <w:sz w:val="20"/>
          <w:szCs w:val="20"/>
        </w:rPr>
        <w:t xml:space="preserve"> </w:t>
      </w:r>
      <w:r w:rsidR="000D0CB1">
        <w:rPr>
          <w:rFonts w:ascii="Arial" w:hAnsi="Arial" w:cs="Arial"/>
          <w:sz w:val="20"/>
          <w:szCs w:val="20"/>
        </w:rPr>
        <w:t xml:space="preserve">finálního </w:t>
      </w:r>
      <w:r w:rsidR="00F92B26" w:rsidRPr="00F92B26">
        <w:rPr>
          <w:rFonts w:ascii="Arial" w:hAnsi="Arial" w:cs="Arial"/>
          <w:sz w:val="20"/>
          <w:szCs w:val="20"/>
        </w:rPr>
        <w:t>výstup</w:t>
      </w:r>
      <w:r w:rsidR="000D0CB1">
        <w:rPr>
          <w:rFonts w:ascii="Arial" w:hAnsi="Arial" w:cs="Arial"/>
          <w:sz w:val="20"/>
          <w:szCs w:val="20"/>
        </w:rPr>
        <w:t>u</w:t>
      </w:r>
      <w:r w:rsidR="00F92B26" w:rsidRPr="00F92B26">
        <w:rPr>
          <w:rFonts w:ascii="Arial" w:hAnsi="Arial" w:cs="Arial"/>
          <w:sz w:val="20"/>
          <w:szCs w:val="20"/>
        </w:rPr>
        <w:t xml:space="preserve"> uveden</w:t>
      </w:r>
      <w:r w:rsidR="000D0CB1">
        <w:rPr>
          <w:rFonts w:ascii="Arial" w:hAnsi="Arial" w:cs="Arial"/>
          <w:sz w:val="20"/>
          <w:szCs w:val="20"/>
        </w:rPr>
        <w:t>ého</w:t>
      </w:r>
      <w:r w:rsidR="00F92B26">
        <w:rPr>
          <w:rFonts w:ascii="Arial" w:hAnsi="Arial" w:cs="Arial"/>
          <w:sz w:val="20"/>
          <w:szCs w:val="20"/>
        </w:rPr>
        <w:t xml:space="preserve"> </w:t>
      </w:r>
      <w:r w:rsidR="0038767C">
        <w:rPr>
          <w:rFonts w:ascii="Arial" w:hAnsi="Arial" w:cs="Arial"/>
          <w:sz w:val="20"/>
          <w:szCs w:val="20"/>
        </w:rPr>
        <w:t>v</w:t>
      </w:r>
      <w:r w:rsidR="00136111">
        <w:rPr>
          <w:rFonts w:ascii="Arial" w:hAnsi="Arial" w:cs="Arial"/>
          <w:sz w:val="20"/>
          <w:szCs w:val="20"/>
        </w:rPr>
        <w:t> </w:t>
      </w:r>
      <w:r w:rsidR="00136111" w:rsidRPr="00E23AC9">
        <w:rPr>
          <w:rFonts w:ascii="Arial" w:hAnsi="Arial" w:cs="Arial"/>
          <w:sz w:val="20"/>
          <w:szCs w:val="20"/>
        </w:rPr>
        <w:t>kap</w:t>
      </w:r>
      <w:r w:rsidR="00136111">
        <w:rPr>
          <w:rFonts w:ascii="Arial" w:hAnsi="Arial" w:cs="Arial"/>
          <w:sz w:val="20"/>
          <w:szCs w:val="20"/>
        </w:rPr>
        <w:t xml:space="preserve">itole č. 4 </w:t>
      </w:r>
      <w:r w:rsidR="00136111" w:rsidRPr="00CA32E3">
        <w:rPr>
          <w:rFonts w:ascii="Arial" w:hAnsi="Arial" w:cs="Arial"/>
          <w:i/>
          <w:iCs/>
          <w:sz w:val="20"/>
          <w:szCs w:val="20"/>
        </w:rPr>
        <w:t>Indikativní Harmonogram veřejné zakázky</w:t>
      </w:r>
      <w:r w:rsidR="00136111" w:rsidRPr="00E23AC9">
        <w:rPr>
          <w:rFonts w:ascii="Arial" w:hAnsi="Arial" w:cs="Arial"/>
          <w:i/>
        </w:rPr>
        <w:t xml:space="preserve"> </w:t>
      </w:r>
      <w:r w:rsidR="0038767C">
        <w:rPr>
          <w:rFonts w:ascii="Arial" w:hAnsi="Arial" w:cs="Arial"/>
          <w:sz w:val="20"/>
          <w:szCs w:val="20"/>
        </w:rPr>
        <w:t>Přílo</w:t>
      </w:r>
      <w:r w:rsidR="00136111">
        <w:rPr>
          <w:rFonts w:ascii="Arial" w:hAnsi="Arial" w:cs="Arial"/>
          <w:sz w:val="20"/>
          <w:szCs w:val="20"/>
        </w:rPr>
        <w:t>hy</w:t>
      </w:r>
      <w:r w:rsidR="0038767C">
        <w:rPr>
          <w:rFonts w:ascii="Arial" w:hAnsi="Arial" w:cs="Arial"/>
          <w:sz w:val="20"/>
          <w:szCs w:val="20"/>
        </w:rPr>
        <w:t xml:space="preserve"> č. 1 této Smlouvy – Specifikace předmětu plnění</w:t>
      </w:r>
      <w:r w:rsidR="000D0CB1">
        <w:rPr>
          <w:rFonts w:ascii="Arial" w:hAnsi="Arial" w:cs="Arial"/>
          <w:sz w:val="20"/>
          <w:szCs w:val="20"/>
        </w:rPr>
        <w:t>:</w:t>
      </w:r>
      <w:r w:rsidR="00F92B26" w:rsidRPr="00F92B26">
        <w:rPr>
          <w:rFonts w:ascii="Arial" w:hAnsi="Arial" w:cs="Arial"/>
          <w:sz w:val="20"/>
          <w:szCs w:val="20"/>
        </w:rPr>
        <w:t xml:space="preserve"> </w:t>
      </w:r>
      <w:r w:rsidR="000D0CB1" w:rsidRPr="00630EF2">
        <w:rPr>
          <w:rFonts w:ascii="Arial" w:hAnsi="Arial" w:cs="Arial"/>
          <w:sz w:val="20"/>
          <w:szCs w:val="20"/>
        </w:rPr>
        <w:t>Finální podoba závěrečné zprávy</w:t>
      </w:r>
      <w:r w:rsidR="00EE0F3A">
        <w:rPr>
          <w:rFonts w:ascii="Arial" w:hAnsi="Arial" w:cs="Arial"/>
          <w:sz w:val="20"/>
          <w:szCs w:val="20"/>
        </w:rPr>
        <w:t>.</w:t>
      </w:r>
    </w:p>
    <w:p w14:paraId="34415CE0" w14:textId="77777777" w:rsidR="00971397" w:rsidRDefault="00971397"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515B98">
        <w:rPr>
          <w:rFonts w:ascii="Arial" w:hAnsi="Arial" w:cs="Arial"/>
          <w:sz w:val="20"/>
          <w:szCs w:val="20"/>
        </w:rPr>
        <w:t>C</w:t>
      </w:r>
      <w:r w:rsidR="002A3CF2">
        <w:rPr>
          <w:rFonts w:ascii="Arial" w:hAnsi="Arial" w:cs="Arial"/>
          <w:sz w:val="20"/>
          <w:szCs w:val="20"/>
        </w:rPr>
        <w:t xml:space="preserve">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F92B26">
        <w:rPr>
          <w:rFonts w:ascii="Arial" w:hAnsi="Arial" w:cs="Arial"/>
          <w:sz w:val="20"/>
          <w:szCs w:val="20"/>
        </w:rPr>
        <w:t xml:space="preserve"> je cenou</w:t>
      </w:r>
      <w:r w:rsidRPr="00971397">
        <w:rPr>
          <w:rFonts w:ascii="Arial" w:hAnsi="Arial" w:cs="Arial"/>
          <w:sz w:val="20"/>
          <w:szCs w:val="20"/>
        </w:rPr>
        <w:t xml:space="preserve"> nejvýše přípustn</w:t>
      </w:r>
      <w:r w:rsidR="0055170F">
        <w:rPr>
          <w:rFonts w:ascii="Arial" w:hAnsi="Arial" w:cs="Arial"/>
          <w:sz w:val="20"/>
          <w:szCs w:val="20"/>
        </w:rPr>
        <w:t>ou</w:t>
      </w:r>
      <w:r>
        <w:rPr>
          <w:rFonts w:ascii="Arial" w:hAnsi="Arial" w:cs="Arial"/>
          <w:sz w:val="20"/>
          <w:szCs w:val="20"/>
        </w:rPr>
        <w:t xml:space="preserve"> a </w:t>
      </w:r>
      <w:r w:rsidR="00F92B26">
        <w:rPr>
          <w:rFonts w:ascii="Arial" w:hAnsi="Arial" w:cs="Arial"/>
          <w:sz w:val="20"/>
          <w:szCs w:val="20"/>
        </w:rPr>
        <w:t>nepřekročitelnou</w:t>
      </w:r>
      <w:r>
        <w:rPr>
          <w:rFonts w:ascii="Arial" w:hAnsi="Arial" w:cs="Arial"/>
          <w:sz w:val="20"/>
          <w:szCs w:val="20"/>
        </w:rPr>
        <w:t xml:space="preserve">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4A94D677" w14:textId="77777777" w:rsidR="00C453B1" w:rsidRPr="003A4738" w:rsidRDefault="005D170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Splatnost faktur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008E3D30"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Splatnost faktur doručených Objednateli od 11.</w:t>
      </w:r>
      <w:r w:rsidR="00515B98">
        <w:rPr>
          <w:rFonts w:ascii="Arial" w:hAnsi="Arial" w:cs="Arial"/>
          <w:sz w:val="20"/>
          <w:szCs w:val="20"/>
        </w:rPr>
        <w:t> </w:t>
      </w:r>
      <w:r w:rsidR="00CC58CA">
        <w:rPr>
          <w:rFonts w:ascii="Arial" w:hAnsi="Arial" w:cs="Arial"/>
          <w:sz w:val="20"/>
          <w:szCs w:val="20"/>
        </w:rPr>
        <w:t>prosince do 31. ledna následujícího roku bude prodloužena až na 60 kalendářních dnů, a to v souvislosti s procesem schvalování státního rozpočtu.</w:t>
      </w:r>
    </w:p>
    <w:p w14:paraId="4AF46BF2" w14:textId="77777777" w:rsidR="00E37BC8" w:rsidRPr="005F451E" w:rsidRDefault="00E37B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B415D3">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Veřejné zakázky</w:t>
      </w:r>
      <w:r w:rsidR="00042045">
        <w:rPr>
          <w:rFonts w:ascii="Arial" w:hAnsi="Arial" w:cs="Arial"/>
          <w:sz w:val="20"/>
          <w:szCs w:val="20"/>
        </w:rPr>
        <w:t xml:space="preserve"> a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1DDDFF27" w14:textId="77777777" w:rsidR="00C453B1" w:rsidRPr="003A4738" w:rsidRDefault="00C453B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689245A5" w14:textId="77777777" w:rsidR="005F451E" w:rsidRPr="005F451E" w:rsidRDefault="00C453B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w:t>
      </w:r>
      <w:r w:rsidR="00325326">
        <w:rPr>
          <w:rFonts w:ascii="Arial" w:hAnsi="Arial" w:cs="Arial"/>
          <w:sz w:val="20"/>
          <w:szCs w:val="20"/>
        </w:rPr>
        <w:t xml:space="preserve">ely této Smlouvy rozumí </w:t>
      </w:r>
      <w:r w:rsidR="005A3409">
        <w:rPr>
          <w:rFonts w:ascii="Arial" w:hAnsi="Arial" w:cs="Arial"/>
          <w:sz w:val="20"/>
          <w:szCs w:val="20"/>
        </w:rPr>
        <w:t xml:space="preserve">okamžik </w:t>
      </w:r>
      <w:r w:rsidR="00325326">
        <w:rPr>
          <w:rFonts w:ascii="Arial" w:hAnsi="Arial" w:cs="Arial"/>
          <w:sz w:val="20"/>
          <w:szCs w:val="20"/>
        </w:rPr>
        <w:t>připsání</w:t>
      </w:r>
      <w:r w:rsidRPr="003A4738">
        <w:rPr>
          <w:rFonts w:ascii="Arial" w:hAnsi="Arial" w:cs="Arial"/>
          <w:sz w:val="20"/>
          <w:szCs w:val="20"/>
        </w:rPr>
        <w:t xml:space="preserve"> příslušné částky </w:t>
      </w:r>
      <w:r w:rsidR="00325326">
        <w:rPr>
          <w:rFonts w:ascii="Arial" w:hAnsi="Arial" w:cs="Arial"/>
          <w:sz w:val="20"/>
          <w:szCs w:val="20"/>
        </w:rPr>
        <w:t>na účet</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e. </w:t>
      </w:r>
    </w:p>
    <w:p w14:paraId="4E86B9E9" w14:textId="77777777" w:rsidR="00C453B1" w:rsidRPr="003A4738" w:rsidRDefault="00C453B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2196F9DC" w14:textId="77777777" w:rsidR="00E37BC8" w:rsidRDefault="00A5637E"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14:paraId="37FC3B13" w14:textId="77777777" w:rsidR="006038BA" w:rsidRDefault="00B0363C" w:rsidP="000D245F">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62730CAF" w14:textId="77777777" w:rsidR="006038BA" w:rsidRPr="002F60F9" w:rsidRDefault="00B0363C" w:rsidP="000D245F">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lastRenderedPageBreak/>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72BA8C08" w14:textId="77777777" w:rsidR="006038BA" w:rsidRPr="002F60F9" w:rsidRDefault="00B0363C" w:rsidP="000D245F">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w:t>
      </w:r>
      <w:r w:rsidR="006038BA">
        <w:rPr>
          <w:rFonts w:ascii="Arial" w:hAnsi="Arial" w:cs="Arial"/>
          <w:sz w:val="20"/>
        </w:rPr>
        <w:t xml:space="preserve">příp. i dalších osob, </w:t>
      </w:r>
      <w:r w:rsidR="006038BA" w:rsidRPr="002F60F9">
        <w:rPr>
          <w:rFonts w:ascii="Arial" w:hAnsi="Arial" w:cs="Arial"/>
          <w:sz w:val="20"/>
        </w:rPr>
        <w:t>zavazuje se zpracovávat tyto osobní údaje pouze v rozsahu nezbytném pro plnění této Smlouvy a po dobu nezbytnou k plnění této Smlouvy.</w:t>
      </w:r>
    </w:p>
    <w:p w14:paraId="799B15C6" w14:textId="77777777" w:rsidR="006038BA" w:rsidRDefault="00B0363C" w:rsidP="000D245F">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4D9F4B55" w14:textId="77777777" w:rsidR="006038BA" w:rsidRDefault="00B0363C" w:rsidP="000D245F">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7319E633" w14:textId="77777777" w:rsidR="006038BA" w:rsidRDefault="006038BA" w:rsidP="000D245F">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 xml:space="preserve">Povinnost zachovávat mlčenlivost se nevztahuje na informace: </w:t>
      </w:r>
    </w:p>
    <w:p w14:paraId="43A12910" w14:textId="77777777" w:rsidR="006038BA" w:rsidRDefault="00E85A4F" w:rsidP="000D245F">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w:t>
      </w:r>
      <w:r w:rsidR="006038BA">
        <w:rPr>
          <w:rFonts w:ascii="Arial" w:hAnsi="Arial" w:cs="Arial"/>
          <w:sz w:val="20"/>
        </w:rPr>
        <w:t xml:space="preserve"> nebo se stanou všeobecně a veřejně přístupnými j</w:t>
      </w:r>
      <w:r>
        <w:rPr>
          <w:rFonts w:ascii="Arial" w:hAnsi="Arial" w:cs="Arial"/>
          <w:sz w:val="20"/>
        </w:rPr>
        <w:t>inak</w:t>
      </w:r>
      <w:r w:rsidR="008A40DD">
        <w:rPr>
          <w:rFonts w:ascii="Arial" w:hAnsi="Arial" w:cs="Arial"/>
          <w:sz w:val="20"/>
        </w:rPr>
        <w:t>,</w:t>
      </w:r>
      <w:r w:rsidR="006038BA">
        <w:rPr>
          <w:rFonts w:ascii="Arial" w:hAnsi="Arial" w:cs="Arial"/>
          <w:sz w:val="20"/>
        </w:rPr>
        <w:t xml:space="preserve"> než porušením ustanovení tohoto článku této</w:t>
      </w:r>
      <w:r w:rsidR="00853DC7">
        <w:rPr>
          <w:rFonts w:ascii="Arial" w:hAnsi="Arial" w:cs="Arial"/>
          <w:sz w:val="20"/>
        </w:rPr>
        <w:t xml:space="preserve"> Smlouvy ze strany Zpracovatele</w:t>
      </w:r>
      <w:r w:rsidR="006038BA">
        <w:rPr>
          <w:rFonts w:ascii="Arial" w:hAnsi="Arial" w:cs="Arial"/>
          <w:sz w:val="20"/>
        </w:rPr>
        <w:t>;</w:t>
      </w:r>
    </w:p>
    <w:p w14:paraId="18B13271" w14:textId="77777777" w:rsidR="006038BA" w:rsidRDefault="006038BA" w:rsidP="000D245F">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60E8D48B" w14:textId="77777777" w:rsidR="006038BA" w:rsidRDefault="006038BA" w:rsidP="000D245F">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budou následně </w:t>
      </w:r>
      <w:r w:rsidR="00853DC7">
        <w:rPr>
          <w:rFonts w:ascii="Arial" w:hAnsi="Arial" w:cs="Arial"/>
          <w:sz w:val="20"/>
        </w:rPr>
        <w:t xml:space="preserve">Zpracovateli </w:t>
      </w:r>
      <w:r>
        <w:rPr>
          <w:rFonts w:ascii="Arial" w:hAnsi="Arial" w:cs="Arial"/>
          <w:sz w:val="20"/>
        </w:rPr>
        <w:t xml:space="preserve">sděleny bez závazku mlčenlivosti třetích osob, jež rovněž nejsou ve vztahu k nim nijak vázány; a </w:t>
      </w:r>
    </w:p>
    <w:p w14:paraId="5F2EBAE0" w14:textId="77777777" w:rsidR="006038BA" w:rsidRDefault="006038BA" w:rsidP="000D245F">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jejichž sdělení vyžadují platné a účinné právní předpisy České republiky.</w:t>
      </w:r>
    </w:p>
    <w:p w14:paraId="1EC4102C" w14:textId="77777777" w:rsidR="00E37BC8" w:rsidRPr="006D5015" w:rsidRDefault="00A5637E"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D5015">
        <w:rPr>
          <w:rFonts w:ascii="Arial" w:hAnsi="Arial" w:cs="Arial"/>
          <w:sz w:val="20"/>
        </w:rPr>
        <w:t>san</w:t>
      </w:r>
      <w:r w:rsidR="002A2720" w:rsidRPr="006D5015">
        <w:rPr>
          <w:rFonts w:ascii="Arial" w:hAnsi="Arial" w:cs="Arial"/>
          <w:sz w:val="20"/>
        </w:rPr>
        <w:t>K</w:t>
      </w:r>
      <w:r w:rsidRPr="006D5015">
        <w:rPr>
          <w:rFonts w:ascii="Arial" w:hAnsi="Arial" w:cs="Arial"/>
          <w:sz w:val="20"/>
        </w:rPr>
        <w:t>ční ujednání</w:t>
      </w:r>
    </w:p>
    <w:p w14:paraId="62AD37EE" w14:textId="77777777" w:rsidR="00375A3E" w:rsidRPr="00F2386F" w:rsidRDefault="00375A3E"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prodlení </w:t>
      </w:r>
      <w:r w:rsidR="000D7D81">
        <w:rPr>
          <w:rFonts w:ascii="Arial" w:hAnsi="Arial" w:cs="Arial"/>
          <w:sz w:val="20"/>
          <w:szCs w:val="20"/>
        </w:rPr>
        <w:t>Zpracovatel</w:t>
      </w:r>
      <w:r w:rsidR="00050769">
        <w:rPr>
          <w:rFonts w:ascii="Arial" w:hAnsi="Arial" w:cs="Arial"/>
          <w:sz w:val="20"/>
          <w:szCs w:val="20"/>
        </w:rPr>
        <w:t xml:space="preserve">e </w:t>
      </w:r>
      <w:r w:rsidRPr="003A4738">
        <w:rPr>
          <w:rFonts w:ascii="Arial" w:hAnsi="Arial" w:cs="Arial"/>
          <w:sz w:val="20"/>
          <w:szCs w:val="20"/>
        </w:rPr>
        <w:t xml:space="preserve">s předáním </w:t>
      </w:r>
      <w:r w:rsidR="00B05880">
        <w:rPr>
          <w:rFonts w:ascii="Arial" w:hAnsi="Arial" w:cs="Arial"/>
          <w:sz w:val="20"/>
          <w:szCs w:val="20"/>
        </w:rPr>
        <w:t>výstupů</w:t>
      </w:r>
      <w:r w:rsidR="00050769">
        <w:rPr>
          <w:rFonts w:ascii="Arial" w:hAnsi="Arial" w:cs="Arial"/>
          <w:sz w:val="20"/>
          <w:szCs w:val="20"/>
        </w:rPr>
        <w:t xml:space="preserve"> plnění v</w:t>
      </w:r>
      <w:r w:rsidR="00582BDE">
        <w:rPr>
          <w:rFonts w:ascii="Arial" w:hAnsi="Arial" w:cs="Arial"/>
          <w:sz w:val="20"/>
          <w:szCs w:val="20"/>
        </w:rPr>
        <w:t xml:space="preserve"> termínech </w:t>
      </w:r>
      <w:r w:rsidR="00050769" w:rsidRPr="00F2386F">
        <w:rPr>
          <w:rFonts w:ascii="Arial" w:hAnsi="Arial" w:cs="Arial"/>
          <w:sz w:val="20"/>
          <w:szCs w:val="20"/>
        </w:rPr>
        <w:t>stanovených</w:t>
      </w:r>
      <w:r w:rsidR="00F160D9">
        <w:rPr>
          <w:rFonts w:ascii="Arial" w:hAnsi="Arial" w:cs="Arial"/>
          <w:sz w:val="20"/>
          <w:szCs w:val="20"/>
        </w:rPr>
        <w:t xml:space="preserve"> v </w:t>
      </w:r>
      <w:r w:rsidR="00F160D9" w:rsidRPr="00E23AC9">
        <w:rPr>
          <w:rFonts w:ascii="Arial" w:hAnsi="Arial" w:cs="Arial"/>
          <w:sz w:val="20"/>
          <w:szCs w:val="20"/>
        </w:rPr>
        <w:t>kap</w:t>
      </w:r>
      <w:r w:rsidR="00F160D9">
        <w:rPr>
          <w:rFonts w:ascii="Arial" w:hAnsi="Arial" w:cs="Arial"/>
          <w:sz w:val="20"/>
          <w:szCs w:val="20"/>
        </w:rPr>
        <w:t xml:space="preserve">itole </w:t>
      </w:r>
      <w:r w:rsidR="00F160D9" w:rsidRPr="00BB7090">
        <w:rPr>
          <w:rFonts w:ascii="Arial" w:hAnsi="Arial" w:cs="Arial"/>
          <w:i/>
          <w:iCs/>
          <w:sz w:val="20"/>
          <w:szCs w:val="20"/>
        </w:rPr>
        <w:t xml:space="preserve">č. 4 </w:t>
      </w:r>
      <w:r w:rsidR="00F160D9" w:rsidRPr="00CA32E3">
        <w:rPr>
          <w:rFonts w:ascii="Arial" w:hAnsi="Arial" w:cs="Arial"/>
          <w:i/>
          <w:iCs/>
          <w:sz w:val="20"/>
          <w:szCs w:val="20"/>
        </w:rPr>
        <w:t>Indikativní Harmonogram veřejné zakázky</w:t>
      </w:r>
      <w:r w:rsidR="00F160D9" w:rsidRPr="00E23AC9">
        <w:rPr>
          <w:rFonts w:ascii="Arial" w:hAnsi="Arial" w:cs="Arial"/>
          <w:i/>
        </w:rPr>
        <w:t xml:space="preserve"> </w:t>
      </w:r>
      <w:r w:rsidR="00F160D9">
        <w:rPr>
          <w:rFonts w:ascii="Arial" w:hAnsi="Arial" w:cs="Arial"/>
          <w:sz w:val="20"/>
          <w:szCs w:val="20"/>
        </w:rPr>
        <w:t>Přílohy č. 1 této Smlouvy – Specifikace předmětu plnění</w:t>
      </w:r>
      <w:r w:rsidR="00C864D4" w:rsidRPr="00E23AC9">
        <w:rPr>
          <w:rFonts w:ascii="Arial" w:hAnsi="Arial" w:cs="Arial"/>
          <w:sz w:val="20"/>
          <w:szCs w:val="20"/>
        </w:rPr>
        <w:t xml:space="preserve"> </w:t>
      </w:r>
      <w:r w:rsidRPr="00F2386F">
        <w:rPr>
          <w:rFonts w:ascii="Arial" w:hAnsi="Arial" w:cs="Arial"/>
          <w:sz w:val="20"/>
          <w:szCs w:val="20"/>
        </w:rPr>
        <w:t>se</w:t>
      </w:r>
      <w:r w:rsidR="00F52B99" w:rsidRPr="00F2386F">
        <w:rPr>
          <w:rFonts w:ascii="Arial" w:hAnsi="Arial" w:cs="Arial"/>
          <w:sz w:val="20"/>
          <w:szCs w:val="20"/>
        </w:rPr>
        <w:t> </w:t>
      </w:r>
      <w:r w:rsidR="000D7D81">
        <w:rPr>
          <w:rFonts w:ascii="Arial" w:hAnsi="Arial" w:cs="Arial"/>
          <w:sz w:val="20"/>
          <w:szCs w:val="20"/>
        </w:rPr>
        <w:t>Zpracovatel</w:t>
      </w:r>
      <w:r w:rsidRPr="00F2386F">
        <w:rPr>
          <w:rFonts w:ascii="Arial" w:hAnsi="Arial" w:cs="Arial"/>
          <w:sz w:val="20"/>
          <w:szCs w:val="20"/>
        </w:rPr>
        <w:t xml:space="preserve"> zavazuje</w:t>
      </w:r>
      <w:r w:rsidR="00D912CF" w:rsidRPr="00F2386F">
        <w:rPr>
          <w:rFonts w:ascii="Arial" w:hAnsi="Arial" w:cs="Arial"/>
          <w:sz w:val="20"/>
          <w:szCs w:val="20"/>
        </w:rPr>
        <w:t xml:space="preserve"> </w:t>
      </w:r>
      <w:r w:rsidRPr="00F2386F">
        <w:rPr>
          <w:rFonts w:ascii="Arial" w:hAnsi="Arial" w:cs="Arial"/>
          <w:sz w:val="20"/>
          <w:szCs w:val="20"/>
        </w:rPr>
        <w:t>Obje</w:t>
      </w:r>
      <w:r w:rsidR="00050769" w:rsidRPr="00F2386F">
        <w:rPr>
          <w:rFonts w:ascii="Arial" w:hAnsi="Arial" w:cs="Arial"/>
          <w:sz w:val="20"/>
          <w:szCs w:val="20"/>
        </w:rPr>
        <w:t xml:space="preserve">dnateli </w:t>
      </w:r>
      <w:r w:rsidR="00325326" w:rsidRPr="00F2386F">
        <w:rPr>
          <w:rFonts w:ascii="Arial" w:hAnsi="Arial" w:cs="Arial"/>
          <w:sz w:val="20"/>
          <w:szCs w:val="20"/>
        </w:rPr>
        <w:t xml:space="preserve">zaplatit </w:t>
      </w:r>
      <w:r w:rsidR="00050769" w:rsidRPr="00F2386F">
        <w:rPr>
          <w:rFonts w:ascii="Arial" w:hAnsi="Arial" w:cs="Arial"/>
          <w:sz w:val="20"/>
          <w:szCs w:val="20"/>
        </w:rPr>
        <w:t xml:space="preserve">smluvní pokutu </w:t>
      </w:r>
      <w:r w:rsidR="00B05880" w:rsidRPr="00F2386F">
        <w:rPr>
          <w:rFonts w:ascii="Arial" w:hAnsi="Arial" w:cs="Arial"/>
          <w:sz w:val="20"/>
          <w:szCs w:val="20"/>
        </w:rPr>
        <w:t>ve </w:t>
      </w:r>
      <w:r w:rsidR="00202CFA">
        <w:rPr>
          <w:rFonts w:ascii="Arial" w:hAnsi="Arial" w:cs="Arial"/>
          <w:sz w:val="20"/>
          <w:szCs w:val="20"/>
        </w:rPr>
        <w:t xml:space="preserve">výši </w:t>
      </w:r>
      <w:r w:rsidR="002E6DA1">
        <w:rPr>
          <w:rFonts w:ascii="Arial" w:hAnsi="Arial" w:cs="Arial"/>
          <w:sz w:val="20"/>
          <w:szCs w:val="20"/>
        </w:rPr>
        <w:t xml:space="preserve">0,2 % </w:t>
      </w:r>
      <w:r w:rsidR="00332F43">
        <w:rPr>
          <w:rFonts w:ascii="Arial" w:hAnsi="Arial" w:cs="Arial"/>
          <w:sz w:val="20"/>
          <w:szCs w:val="20"/>
        </w:rPr>
        <w:t xml:space="preserve">celkové </w:t>
      </w:r>
      <w:r w:rsidR="002E6DA1">
        <w:rPr>
          <w:rFonts w:ascii="Arial" w:hAnsi="Arial" w:cs="Arial"/>
          <w:sz w:val="20"/>
          <w:szCs w:val="20"/>
        </w:rPr>
        <w:t>ceny dle odstavce 8.1</w:t>
      </w:r>
      <w:r w:rsidR="00F160D9">
        <w:rPr>
          <w:rFonts w:ascii="Arial" w:hAnsi="Arial" w:cs="Arial"/>
          <w:sz w:val="20"/>
          <w:szCs w:val="20"/>
        </w:rPr>
        <w:t>.</w:t>
      </w:r>
      <w:r w:rsidR="000C71A9">
        <w:rPr>
          <w:rFonts w:ascii="Arial" w:hAnsi="Arial" w:cs="Arial"/>
          <w:sz w:val="20"/>
          <w:szCs w:val="20"/>
        </w:rPr>
        <w:t xml:space="preserve"> této Smlouvy</w:t>
      </w:r>
      <w:r w:rsidR="00B05880" w:rsidRPr="00F2386F">
        <w:rPr>
          <w:rFonts w:ascii="Arial" w:hAnsi="Arial" w:cs="Arial"/>
          <w:sz w:val="20"/>
          <w:szCs w:val="20"/>
        </w:rPr>
        <w:t>, a to za každý i započatý den prodlení.</w:t>
      </w:r>
    </w:p>
    <w:p w14:paraId="2A479E66" w14:textId="77777777" w:rsidR="00050769" w:rsidRPr="00F2386F" w:rsidRDefault="00E37B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w:t>
      </w:r>
      <w:r w:rsidR="00A1453F" w:rsidRPr="00F2386F">
        <w:rPr>
          <w:rFonts w:ascii="Arial" w:hAnsi="Arial" w:cs="Arial"/>
          <w:sz w:val="20"/>
          <w:szCs w:val="20"/>
        </w:rPr>
        <w:t> </w:t>
      </w:r>
      <w:r w:rsidRPr="00F2386F">
        <w:rPr>
          <w:rFonts w:ascii="Arial" w:hAnsi="Arial" w:cs="Arial"/>
          <w:sz w:val="20"/>
          <w:szCs w:val="20"/>
        </w:rPr>
        <w:t>případě</w:t>
      </w:r>
      <w:r w:rsidR="00A1453F" w:rsidRPr="00F2386F">
        <w:rPr>
          <w:rFonts w:ascii="Arial" w:hAnsi="Arial" w:cs="Arial"/>
          <w:sz w:val="20"/>
          <w:szCs w:val="20"/>
        </w:rPr>
        <w:t xml:space="preserve"> porušení povinnosti stanovené v odst. </w:t>
      </w:r>
      <w:r w:rsidR="00852586">
        <w:rPr>
          <w:rFonts w:ascii="Arial" w:hAnsi="Arial" w:cs="Arial"/>
          <w:sz w:val="20"/>
          <w:szCs w:val="20"/>
        </w:rPr>
        <w:t>5.6</w:t>
      </w:r>
      <w:r w:rsidR="00E1538D">
        <w:rPr>
          <w:rFonts w:ascii="Arial" w:hAnsi="Arial" w:cs="Arial"/>
          <w:sz w:val="20"/>
          <w:szCs w:val="20"/>
        </w:rPr>
        <w:t>.</w:t>
      </w:r>
      <w:r w:rsidR="00852586">
        <w:rPr>
          <w:rFonts w:ascii="Arial" w:hAnsi="Arial" w:cs="Arial"/>
          <w:sz w:val="20"/>
          <w:szCs w:val="20"/>
        </w:rPr>
        <w:t xml:space="preserve">, </w:t>
      </w:r>
      <w:r w:rsidR="00887291" w:rsidRPr="00F2386F">
        <w:rPr>
          <w:rFonts w:ascii="Arial" w:hAnsi="Arial" w:cs="Arial"/>
          <w:sz w:val="20"/>
          <w:szCs w:val="20"/>
        </w:rPr>
        <w:t>5</w:t>
      </w:r>
      <w:r w:rsidR="00A1453F" w:rsidRPr="00F2386F">
        <w:rPr>
          <w:rFonts w:ascii="Arial" w:hAnsi="Arial" w:cs="Arial"/>
          <w:sz w:val="20"/>
          <w:szCs w:val="20"/>
        </w:rPr>
        <w:t>.</w:t>
      </w:r>
      <w:r w:rsidR="007B155F">
        <w:rPr>
          <w:rFonts w:ascii="Arial" w:hAnsi="Arial" w:cs="Arial"/>
          <w:sz w:val="20"/>
          <w:szCs w:val="20"/>
        </w:rPr>
        <w:t>7</w:t>
      </w:r>
      <w:r w:rsidR="00E1538D">
        <w:rPr>
          <w:rFonts w:ascii="Arial" w:hAnsi="Arial" w:cs="Arial"/>
          <w:sz w:val="20"/>
          <w:szCs w:val="20"/>
        </w:rPr>
        <w:t>.</w:t>
      </w:r>
      <w:r w:rsidR="00116F48">
        <w:rPr>
          <w:rFonts w:ascii="Arial" w:hAnsi="Arial" w:cs="Arial"/>
          <w:sz w:val="20"/>
          <w:szCs w:val="20"/>
        </w:rPr>
        <w:t xml:space="preserve"> a</w:t>
      </w:r>
      <w:r w:rsidR="0094454B">
        <w:rPr>
          <w:rFonts w:ascii="Arial" w:hAnsi="Arial" w:cs="Arial"/>
          <w:sz w:val="20"/>
          <w:szCs w:val="20"/>
        </w:rPr>
        <w:t xml:space="preserve"> 5.8</w:t>
      </w:r>
      <w:r w:rsidR="00E1538D">
        <w:rPr>
          <w:rFonts w:ascii="Arial" w:hAnsi="Arial" w:cs="Arial"/>
          <w:sz w:val="20"/>
          <w:szCs w:val="20"/>
        </w:rPr>
        <w:t>.</w:t>
      </w:r>
      <w:r w:rsidR="00A1453F" w:rsidRPr="00F2386F">
        <w:rPr>
          <w:rFonts w:ascii="Arial" w:hAnsi="Arial" w:cs="Arial"/>
          <w:sz w:val="20"/>
          <w:szCs w:val="20"/>
        </w:rPr>
        <w:t xml:space="preserve"> této Smlouvy</w:t>
      </w:r>
      <w:r w:rsidRPr="00F2386F">
        <w:rPr>
          <w:rFonts w:ascii="Arial" w:hAnsi="Arial" w:cs="Arial"/>
          <w:sz w:val="20"/>
          <w:szCs w:val="20"/>
        </w:rPr>
        <w:t xml:space="preserve">, </w:t>
      </w:r>
      <w:r w:rsidR="00A1453F" w:rsidRPr="00F2386F">
        <w:rPr>
          <w:rFonts w:ascii="Arial" w:hAnsi="Arial" w:cs="Arial"/>
          <w:sz w:val="20"/>
          <w:szCs w:val="20"/>
        </w:rPr>
        <w:t>se</w:t>
      </w:r>
      <w:r w:rsidR="00D912CF" w:rsidRPr="00F2386F">
        <w:rPr>
          <w:rFonts w:ascii="Arial" w:hAnsi="Arial" w:cs="Arial"/>
          <w:sz w:val="20"/>
          <w:szCs w:val="20"/>
        </w:rPr>
        <w:t xml:space="preserve"> </w:t>
      </w:r>
      <w:r w:rsidR="000D7D81">
        <w:rPr>
          <w:rFonts w:ascii="Arial" w:hAnsi="Arial" w:cs="Arial"/>
          <w:sz w:val="20"/>
          <w:szCs w:val="20"/>
        </w:rPr>
        <w:t>Zpracovatel</w:t>
      </w:r>
      <w:r w:rsidR="00D912CF" w:rsidRPr="00F2386F">
        <w:rPr>
          <w:rFonts w:ascii="Arial" w:hAnsi="Arial" w:cs="Arial"/>
          <w:sz w:val="20"/>
          <w:szCs w:val="20"/>
        </w:rPr>
        <w:t xml:space="preserve"> </w:t>
      </w:r>
      <w:r w:rsidR="00A1453F" w:rsidRPr="00F2386F">
        <w:rPr>
          <w:rFonts w:ascii="Arial" w:hAnsi="Arial" w:cs="Arial"/>
          <w:sz w:val="20"/>
          <w:szCs w:val="20"/>
        </w:rPr>
        <w:t xml:space="preserve">zavazuje </w:t>
      </w:r>
      <w:r w:rsidR="00D912CF" w:rsidRPr="00F2386F">
        <w:rPr>
          <w:rFonts w:ascii="Arial" w:hAnsi="Arial" w:cs="Arial"/>
          <w:sz w:val="20"/>
          <w:szCs w:val="20"/>
        </w:rPr>
        <w:t xml:space="preserve">zaplatit </w:t>
      </w:r>
      <w:r w:rsidR="00A1453F" w:rsidRPr="00F2386F">
        <w:rPr>
          <w:rFonts w:ascii="Arial" w:hAnsi="Arial" w:cs="Arial"/>
          <w:sz w:val="20"/>
          <w:szCs w:val="20"/>
        </w:rPr>
        <w:t xml:space="preserve">Objednateli smluvní pokutu </w:t>
      </w:r>
      <w:r w:rsidR="00A1453F" w:rsidRPr="002E6DA1">
        <w:rPr>
          <w:rFonts w:ascii="Arial" w:hAnsi="Arial" w:cs="Arial"/>
          <w:sz w:val="20"/>
          <w:szCs w:val="20"/>
        </w:rPr>
        <w:t xml:space="preserve">ve </w:t>
      </w:r>
      <w:r w:rsidR="002737E8" w:rsidRPr="002E6DA1">
        <w:rPr>
          <w:rFonts w:ascii="Arial" w:hAnsi="Arial" w:cs="Arial"/>
          <w:sz w:val="20"/>
          <w:szCs w:val="20"/>
        </w:rPr>
        <w:t xml:space="preserve">výši </w:t>
      </w:r>
      <w:proofErr w:type="gramStart"/>
      <w:r w:rsidR="002E6DA1" w:rsidRPr="002E6DA1">
        <w:rPr>
          <w:rFonts w:ascii="Arial" w:hAnsi="Arial" w:cs="Arial"/>
          <w:sz w:val="20"/>
          <w:szCs w:val="20"/>
        </w:rPr>
        <w:t>10.000,-</w:t>
      </w:r>
      <w:proofErr w:type="gramEnd"/>
      <w:r w:rsidRPr="002E6DA1">
        <w:rPr>
          <w:rFonts w:ascii="Arial" w:hAnsi="Arial" w:cs="Arial"/>
          <w:sz w:val="20"/>
          <w:szCs w:val="20"/>
        </w:rPr>
        <w:t xml:space="preserve"> Kč</w:t>
      </w:r>
      <w:r w:rsidR="00A1453F" w:rsidRPr="002E6DA1">
        <w:rPr>
          <w:rFonts w:ascii="Arial" w:hAnsi="Arial" w:cs="Arial"/>
          <w:sz w:val="20"/>
          <w:szCs w:val="20"/>
        </w:rPr>
        <w:t>, a</w:t>
      </w:r>
      <w:r w:rsidR="00A1453F" w:rsidRPr="00F2386F">
        <w:rPr>
          <w:rFonts w:ascii="Arial" w:hAnsi="Arial" w:cs="Arial"/>
          <w:sz w:val="20"/>
          <w:szCs w:val="20"/>
        </w:rPr>
        <w:t xml:space="preserve"> to</w:t>
      </w:r>
      <w:r w:rsidRPr="00F2386F">
        <w:rPr>
          <w:rFonts w:ascii="Arial" w:hAnsi="Arial" w:cs="Arial"/>
          <w:sz w:val="20"/>
          <w:szCs w:val="20"/>
        </w:rPr>
        <w:t xml:space="preserve"> za každý jednotlivý případ</w:t>
      </w:r>
      <w:r w:rsidR="00A1453F" w:rsidRPr="00F2386F">
        <w:rPr>
          <w:rFonts w:ascii="Arial" w:hAnsi="Arial" w:cs="Arial"/>
          <w:sz w:val="20"/>
          <w:szCs w:val="20"/>
        </w:rPr>
        <w:t xml:space="preserve"> porušení.</w:t>
      </w:r>
    </w:p>
    <w:p w14:paraId="189468FA" w14:textId="77777777" w:rsidR="00050769" w:rsidRDefault="00050769"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 případě porušení</w:t>
      </w:r>
      <w:r w:rsidR="00F30DEE">
        <w:rPr>
          <w:rFonts w:ascii="Arial" w:hAnsi="Arial" w:cs="Arial"/>
          <w:sz w:val="20"/>
          <w:szCs w:val="20"/>
        </w:rPr>
        <w:t xml:space="preserve"> </w:t>
      </w:r>
      <w:r w:rsidRPr="00F2386F">
        <w:rPr>
          <w:rFonts w:ascii="Arial" w:hAnsi="Arial" w:cs="Arial"/>
          <w:sz w:val="20"/>
          <w:szCs w:val="20"/>
        </w:rPr>
        <w:t xml:space="preserve">povinnosti stanovené v odst. </w:t>
      </w:r>
      <w:r w:rsidR="001B289D">
        <w:rPr>
          <w:rFonts w:ascii="Arial" w:hAnsi="Arial" w:cs="Arial"/>
          <w:sz w:val="20"/>
          <w:szCs w:val="20"/>
        </w:rPr>
        <w:t>5.</w:t>
      </w:r>
      <w:r w:rsidR="007B155F">
        <w:rPr>
          <w:rFonts w:ascii="Arial" w:hAnsi="Arial" w:cs="Arial"/>
          <w:sz w:val="20"/>
          <w:szCs w:val="20"/>
        </w:rPr>
        <w:t>11</w:t>
      </w:r>
      <w:r w:rsidR="00027172">
        <w:rPr>
          <w:rFonts w:ascii="Arial" w:hAnsi="Arial" w:cs="Arial"/>
          <w:sz w:val="20"/>
          <w:szCs w:val="20"/>
        </w:rPr>
        <w:t>.</w:t>
      </w:r>
      <w:r w:rsidR="001B289D" w:rsidRPr="00042045">
        <w:rPr>
          <w:rFonts w:ascii="Arial" w:hAnsi="Arial" w:cs="Arial"/>
          <w:sz w:val="20"/>
          <w:szCs w:val="20"/>
        </w:rPr>
        <w:t xml:space="preserve"> </w:t>
      </w:r>
      <w:r w:rsidRPr="00F2386F">
        <w:rPr>
          <w:rFonts w:ascii="Arial" w:hAnsi="Arial" w:cs="Arial"/>
          <w:sz w:val="20"/>
          <w:szCs w:val="20"/>
        </w:rPr>
        <w:t xml:space="preserve">této Smlouvy, se </w:t>
      </w:r>
      <w:r w:rsidR="000D7D81">
        <w:rPr>
          <w:rFonts w:ascii="Arial" w:hAnsi="Arial" w:cs="Arial"/>
          <w:sz w:val="20"/>
          <w:szCs w:val="20"/>
        </w:rPr>
        <w:t>Zpracovatel</w:t>
      </w:r>
      <w:r w:rsidRPr="00F2386F">
        <w:rPr>
          <w:rFonts w:ascii="Arial" w:hAnsi="Arial" w:cs="Arial"/>
          <w:sz w:val="20"/>
          <w:szCs w:val="20"/>
        </w:rPr>
        <w:t xml:space="preserve"> zavazuje zaplatit Objednateli smluvní pokutu</w:t>
      </w:r>
      <w:r w:rsidR="007B155F">
        <w:rPr>
          <w:rFonts w:ascii="Arial" w:hAnsi="Arial" w:cs="Arial"/>
          <w:sz w:val="20"/>
          <w:szCs w:val="20"/>
        </w:rPr>
        <w:t xml:space="preserve"> ve </w:t>
      </w:r>
      <w:r w:rsidR="007B155F" w:rsidRPr="0094454B">
        <w:rPr>
          <w:rFonts w:ascii="Arial" w:hAnsi="Arial" w:cs="Arial"/>
          <w:sz w:val="20"/>
          <w:szCs w:val="20"/>
        </w:rPr>
        <w:t xml:space="preserve">výši </w:t>
      </w:r>
      <w:proofErr w:type="gramStart"/>
      <w:r w:rsidR="0094454B" w:rsidRPr="0094454B">
        <w:rPr>
          <w:rFonts w:ascii="Arial" w:hAnsi="Arial" w:cs="Arial"/>
          <w:sz w:val="20"/>
          <w:szCs w:val="20"/>
        </w:rPr>
        <w:t>20.000,-</w:t>
      </w:r>
      <w:proofErr w:type="gramEnd"/>
      <w:r w:rsidRPr="0094454B">
        <w:rPr>
          <w:rFonts w:ascii="Arial" w:hAnsi="Arial" w:cs="Arial"/>
          <w:sz w:val="20"/>
          <w:szCs w:val="20"/>
        </w:rPr>
        <w:t xml:space="preserve"> Kč,</w:t>
      </w:r>
      <w:r w:rsidRPr="00F2386F">
        <w:rPr>
          <w:rFonts w:ascii="Arial" w:hAnsi="Arial" w:cs="Arial"/>
          <w:sz w:val="20"/>
          <w:szCs w:val="20"/>
        </w:rPr>
        <w:t xml:space="preserve"> a to za každý jednotlivý případ porušení.</w:t>
      </w:r>
    </w:p>
    <w:p w14:paraId="108C01F6" w14:textId="77777777" w:rsidR="00860298" w:rsidRPr="00F2386F" w:rsidRDefault="0086029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 xml:space="preserve">V případě porušení povinnosti stanovené v odst. 7.4. této Smlouvy, se Zpracovatel zavazuje zaplatit Objednateli smluvní pokutu ve výši </w:t>
      </w:r>
      <w:proofErr w:type="gramStart"/>
      <w:r>
        <w:rPr>
          <w:rFonts w:ascii="Arial" w:hAnsi="Arial" w:cs="Arial"/>
          <w:sz w:val="20"/>
          <w:szCs w:val="20"/>
        </w:rPr>
        <w:t>50.000,-</w:t>
      </w:r>
      <w:proofErr w:type="gramEnd"/>
      <w:r>
        <w:rPr>
          <w:rFonts w:ascii="Arial" w:hAnsi="Arial" w:cs="Arial"/>
          <w:sz w:val="20"/>
          <w:szCs w:val="20"/>
        </w:rPr>
        <w:t xml:space="preserve"> Kč, a to za každý jednotlivý případ porušení.</w:t>
      </w:r>
    </w:p>
    <w:p w14:paraId="6633E440" w14:textId="77777777" w:rsidR="00607DF1" w:rsidRPr="003A4738" w:rsidRDefault="00607DF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0D7D81">
        <w:rPr>
          <w:rFonts w:ascii="Arial" w:hAnsi="Arial" w:cs="Arial"/>
          <w:sz w:val="20"/>
          <w:szCs w:val="20"/>
        </w:rPr>
        <w:t>Zpracovatel</w:t>
      </w:r>
      <w:r w:rsidRPr="00F2386F">
        <w:rPr>
          <w:rFonts w:ascii="Arial" w:hAnsi="Arial" w:cs="Arial"/>
          <w:sz w:val="20"/>
          <w:szCs w:val="20"/>
        </w:rPr>
        <w:t xml:space="preserve"> poruší povinnost mlčenlivosti či povinnost zajisti</w:t>
      </w:r>
      <w:r w:rsidR="00AE3E9B" w:rsidRPr="00F2386F">
        <w:rPr>
          <w:rFonts w:ascii="Arial" w:hAnsi="Arial" w:cs="Arial"/>
          <w:sz w:val="20"/>
          <w:szCs w:val="20"/>
        </w:rPr>
        <w:t>t ochranu osobních údajů dle článku</w:t>
      </w:r>
      <w:r w:rsidRPr="00F2386F">
        <w:rPr>
          <w:rFonts w:ascii="Arial" w:hAnsi="Arial" w:cs="Arial"/>
          <w:sz w:val="20"/>
          <w:szCs w:val="20"/>
        </w:rPr>
        <w:t xml:space="preserve"> </w:t>
      </w:r>
      <w:r w:rsidR="00887291" w:rsidRPr="00F2386F">
        <w:rPr>
          <w:rFonts w:ascii="Arial" w:hAnsi="Arial" w:cs="Arial"/>
          <w:sz w:val="20"/>
          <w:szCs w:val="20"/>
        </w:rPr>
        <w:t>9</w:t>
      </w:r>
      <w:r w:rsidRPr="00F2386F">
        <w:rPr>
          <w:rFonts w:ascii="Arial" w:hAnsi="Arial" w:cs="Arial"/>
          <w:sz w:val="20"/>
          <w:szCs w:val="20"/>
        </w:rPr>
        <w:t xml:space="preserve"> této Smlouvy, zavazuje se Objednateli </w:t>
      </w:r>
      <w:r w:rsidR="00D912CF" w:rsidRPr="00F2386F">
        <w:rPr>
          <w:rFonts w:ascii="Arial" w:hAnsi="Arial" w:cs="Arial"/>
          <w:sz w:val="20"/>
          <w:szCs w:val="20"/>
        </w:rPr>
        <w:t xml:space="preserve">zaplatit </w:t>
      </w:r>
      <w:r w:rsidRPr="00F2386F">
        <w:rPr>
          <w:rFonts w:ascii="Arial" w:hAnsi="Arial" w:cs="Arial"/>
          <w:sz w:val="20"/>
          <w:szCs w:val="20"/>
        </w:rPr>
        <w:t xml:space="preserve">smluvní pokutu ve </w:t>
      </w:r>
      <w:r w:rsidRPr="0094454B">
        <w:rPr>
          <w:rFonts w:ascii="Arial" w:hAnsi="Arial" w:cs="Arial"/>
          <w:sz w:val="20"/>
          <w:szCs w:val="20"/>
        </w:rPr>
        <w:t xml:space="preserve">výši </w:t>
      </w:r>
      <w:proofErr w:type="gramStart"/>
      <w:r w:rsidR="00171BCB" w:rsidRPr="0094454B">
        <w:rPr>
          <w:rFonts w:ascii="Arial" w:hAnsi="Arial" w:cs="Arial"/>
          <w:sz w:val="20"/>
          <w:szCs w:val="20"/>
        </w:rPr>
        <w:t>50</w:t>
      </w:r>
      <w:r w:rsidRPr="0094454B">
        <w:rPr>
          <w:rFonts w:ascii="Arial" w:hAnsi="Arial" w:cs="Arial"/>
          <w:sz w:val="20"/>
          <w:szCs w:val="20"/>
        </w:rPr>
        <w:t>.000,-</w:t>
      </w:r>
      <w:proofErr w:type="gramEnd"/>
      <w:r w:rsidRPr="0094454B">
        <w:rPr>
          <w:rFonts w:ascii="Arial" w:hAnsi="Arial" w:cs="Arial"/>
          <w:sz w:val="20"/>
          <w:szCs w:val="20"/>
        </w:rPr>
        <w:t xml:space="preserve"> Kč, a to za</w:t>
      </w:r>
      <w:r w:rsidRPr="00F2386F">
        <w:rPr>
          <w:rFonts w:ascii="Arial" w:hAnsi="Arial" w:cs="Arial"/>
          <w:sz w:val="20"/>
          <w:szCs w:val="20"/>
        </w:rPr>
        <w:t xml:space="preserve"> každý jednotlivý případ porušení dané p</w:t>
      </w:r>
      <w:r w:rsidRPr="003A4738">
        <w:rPr>
          <w:rFonts w:ascii="Arial" w:hAnsi="Arial" w:cs="Arial"/>
          <w:sz w:val="20"/>
          <w:szCs w:val="20"/>
        </w:rPr>
        <w:t>ovinnosti.</w:t>
      </w:r>
    </w:p>
    <w:p w14:paraId="6FC859B1" w14:textId="77777777" w:rsidR="00607DF1" w:rsidRPr="003A4738" w:rsidRDefault="00607DF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pokutu stejně jako případnou škodu</w:t>
      </w:r>
      <w:r w:rsidR="00C816E7" w:rsidRPr="003A4738">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000D7D81">
        <w:rPr>
          <w:rFonts w:ascii="Arial" w:hAnsi="Arial" w:cs="Arial"/>
          <w:sz w:val="20"/>
          <w:szCs w:val="20"/>
        </w:rPr>
        <w:t>Zpracovatel</w:t>
      </w:r>
      <w:r w:rsidR="00050769">
        <w:rPr>
          <w:rFonts w:ascii="Arial" w:hAnsi="Arial" w:cs="Arial"/>
          <w:sz w:val="20"/>
          <w:szCs w:val="20"/>
        </w:rPr>
        <w:t>e</w:t>
      </w:r>
      <w:r w:rsidRPr="003A4738">
        <w:rPr>
          <w:rFonts w:ascii="Arial" w:hAnsi="Arial" w:cs="Arial"/>
          <w:sz w:val="20"/>
          <w:szCs w:val="20"/>
        </w:rPr>
        <w:t xml:space="preserve"> se </w:t>
      </w:r>
      <w:r w:rsidR="000D7D81">
        <w:rPr>
          <w:rFonts w:ascii="Arial" w:hAnsi="Arial" w:cs="Arial"/>
          <w:sz w:val="20"/>
          <w:szCs w:val="20"/>
        </w:rPr>
        <w:t>Zpracovatel</w:t>
      </w:r>
      <w:r w:rsidRPr="003A4738">
        <w:rPr>
          <w:rFonts w:ascii="Arial" w:hAnsi="Arial" w:cs="Arial"/>
          <w:sz w:val="20"/>
          <w:szCs w:val="20"/>
        </w:rPr>
        <w:t xml:space="preserve"> zavazuje </w:t>
      </w:r>
      <w:r w:rsidR="005A17D3" w:rsidRPr="003A4738">
        <w:rPr>
          <w:rFonts w:ascii="Arial" w:hAnsi="Arial" w:cs="Arial"/>
          <w:sz w:val="20"/>
          <w:szCs w:val="20"/>
        </w:rPr>
        <w:t xml:space="preserve">zaplatit </w:t>
      </w:r>
      <w:r w:rsidRPr="003A4738">
        <w:rPr>
          <w:rFonts w:ascii="Arial" w:hAnsi="Arial" w:cs="Arial"/>
          <w:sz w:val="20"/>
          <w:szCs w:val="20"/>
        </w:rPr>
        <w:t>Objednateli nejpozději do 30</w:t>
      </w:r>
      <w:r w:rsidR="00C816E7" w:rsidRPr="003A4738">
        <w:rPr>
          <w:rFonts w:ascii="Arial" w:hAnsi="Arial" w:cs="Arial"/>
          <w:sz w:val="20"/>
          <w:szCs w:val="20"/>
        </w:rPr>
        <w:t xml:space="preserve"> kalendářních</w:t>
      </w:r>
      <w:r w:rsidRPr="003A4738">
        <w:rPr>
          <w:rFonts w:ascii="Arial" w:hAnsi="Arial" w:cs="Arial"/>
          <w:sz w:val="20"/>
          <w:szCs w:val="20"/>
        </w:rPr>
        <w:t xml:space="preserve"> dnů ode dne</w:t>
      </w:r>
      <w:r w:rsidR="002D0121">
        <w:rPr>
          <w:rFonts w:ascii="Arial" w:hAnsi="Arial" w:cs="Arial"/>
          <w:sz w:val="20"/>
          <w:szCs w:val="20"/>
        </w:rPr>
        <w:t xml:space="preserve"> následujícího po dni doručení písemného sdělení Objednatele</w:t>
      </w:r>
      <w:r w:rsidRPr="003A4738">
        <w:rPr>
          <w:rFonts w:ascii="Arial" w:hAnsi="Arial" w:cs="Arial"/>
          <w:sz w:val="20"/>
          <w:szCs w:val="20"/>
        </w:rPr>
        <w:t xml:space="preserve"> o </w:t>
      </w:r>
      <w:r w:rsidR="002D0121">
        <w:rPr>
          <w:rFonts w:ascii="Arial" w:hAnsi="Arial" w:cs="Arial"/>
          <w:sz w:val="20"/>
          <w:szCs w:val="20"/>
        </w:rPr>
        <w:t xml:space="preserve">vzniku jeho </w:t>
      </w:r>
      <w:r w:rsidRPr="003A4738">
        <w:rPr>
          <w:rFonts w:ascii="Arial" w:hAnsi="Arial" w:cs="Arial"/>
          <w:sz w:val="20"/>
          <w:szCs w:val="20"/>
        </w:rPr>
        <w:t>nároku na</w:t>
      </w:r>
      <w:r w:rsidR="00F52B99" w:rsidRPr="003A4738">
        <w:rPr>
          <w:rFonts w:ascii="Arial" w:hAnsi="Arial" w:cs="Arial"/>
          <w:sz w:val="20"/>
          <w:szCs w:val="20"/>
        </w:rPr>
        <w:t> </w:t>
      </w:r>
      <w:r w:rsidRPr="003A4738">
        <w:rPr>
          <w:rFonts w:ascii="Arial" w:hAnsi="Arial" w:cs="Arial"/>
          <w:sz w:val="20"/>
          <w:szCs w:val="20"/>
        </w:rPr>
        <w:t>úhradu smluvní pokuty a její výši</w:t>
      </w:r>
      <w:r w:rsidR="0033170B">
        <w:rPr>
          <w:rFonts w:ascii="Arial" w:hAnsi="Arial" w:cs="Arial"/>
          <w:sz w:val="20"/>
          <w:szCs w:val="20"/>
        </w:rPr>
        <w:t>,</w:t>
      </w:r>
      <w:r w:rsidRPr="003A4738">
        <w:rPr>
          <w:rFonts w:ascii="Arial" w:hAnsi="Arial" w:cs="Arial"/>
          <w:sz w:val="20"/>
          <w:szCs w:val="20"/>
        </w:rPr>
        <w:t xml:space="preserve"> resp. vzniklé škody </w:t>
      </w:r>
      <w:r w:rsidR="00C816E7" w:rsidRPr="003A4738">
        <w:rPr>
          <w:rFonts w:ascii="Arial" w:hAnsi="Arial" w:cs="Arial"/>
          <w:sz w:val="20"/>
          <w:szCs w:val="20"/>
        </w:rPr>
        <w:t xml:space="preserve">či jiné újmy </w:t>
      </w:r>
      <w:r w:rsidRPr="003A4738">
        <w:rPr>
          <w:rFonts w:ascii="Arial" w:hAnsi="Arial" w:cs="Arial"/>
          <w:sz w:val="20"/>
          <w:szCs w:val="20"/>
        </w:rPr>
        <w:t>a její výši</w:t>
      </w:r>
      <w:r w:rsidR="002D0121">
        <w:rPr>
          <w:rFonts w:ascii="Arial" w:hAnsi="Arial" w:cs="Arial"/>
          <w:sz w:val="20"/>
          <w:szCs w:val="20"/>
        </w:rPr>
        <w:t>.</w:t>
      </w:r>
    </w:p>
    <w:p w14:paraId="7425D176" w14:textId="77777777" w:rsidR="00171BCB" w:rsidRDefault="00FA452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0097156A" w:rsidRPr="003A4738">
        <w:rPr>
          <w:rFonts w:ascii="Arial" w:hAnsi="Arial" w:cs="Arial"/>
          <w:sz w:val="20"/>
          <w:szCs w:val="20"/>
        </w:rPr>
        <w:t> </w:t>
      </w:r>
      <w:r w:rsidRPr="003A4738">
        <w:rPr>
          <w:rFonts w:ascii="Arial" w:hAnsi="Arial" w:cs="Arial"/>
          <w:sz w:val="20"/>
          <w:szCs w:val="20"/>
        </w:rPr>
        <w:t xml:space="preserve">351/2013 Sb., kterým se určuje výše úroků z prodlení a nákladů spojených s uplatněním </w:t>
      </w:r>
      <w:r w:rsidRPr="008B7EF6">
        <w:rPr>
          <w:rFonts w:ascii="Arial" w:hAnsi="Arial" w:cs="Arial"/>
          <w:sz w:val="20"/>
          <w:szCs w:val="20"/>
        </w:rPr>
        <w:t>pohledávky</w:t>
      </w:r>
      <w:r w:rsidR="008B7EF6" w:rsidRPr="008B7EF6">
        <w:rPr>
          <w:rFonts w:ascii="Arial" w:hAnsi="Arial" w:cs="Arial"/>
          <w:sz w:val="20"/>
          <w:szCs w:val="20"/>
        </w:rPr>
        <w:t xml:space="preserve">, určuje </w:t>
      </w:r>
      <w:r w:rsidRPr="008B7EF6">
        <w:rPr>
          <w:rFonts w:ascii="Arial" w:hAnsi="Arial" w:cs="Arial"/>
          <w:sz w:val="20"/>
          <w:szCs w:val="20"/>
        </w:rPr>
        <w:t>odměna</w:t>
      </w:r>
      <w:r w:rsidRPr="003A4738">
        <w:rPr>
          <w:rFonts w:ascii="Arial" w:hAnsi="Arial" w:cs="Arial"/>
          <w:sz w:val="20"/>
          <w:szCs w:val="20"/>
        </w:rPr>
        <w:t xml:space="preserve"> likvidátora, likvidačního správce a člena orgánu právnické osoby jmenovaného soudem a</w:t>
      </w:r>
      <w:r w:rsidR="00504A99">
        <w:rPr>
          <w:rFonts w:ascii="Arial" w:hAnsi="Arial" w:cs="Arial"/>
          <w:sz w:val="20"/>
          <w:szCs w:val="20"/>
        </w:rPr>
        <w:t> </w:t>
      </w:r>
      <w:r w:rsidRPr="003A4738">
        <w:rPr>
          <w:rFonts w:ascii="Arial" w:hAnsi="Arial" w:cs="Arial"/>
          <w:sz w:val="20"/>
          <w:szCs w:val="20"/>
        </w:rPr>
        <w:t>upravují některé otázky Obchodního věstníku a veřejných rejstříků právnických a fyzických osob</w:t>
      </w:r>
      <w:r w:rsidR="00504A99">
        <w:rPr>
          <w:rFonts w:ascii="Arial" w:hAnsi="Arial" w:cs="Arial"/>
          <w:sz w:val="20"/>
          <w:szCs w:val="20"/>
        </w:rPr>
        <w:t xml:space="preserve"> </w:t>
      </w:r>
      <w:r w:rsidR="00504A99" w:rsidRPr="00504A99">
        <w:rPr>
          <w:rFonts w:ascii="Arial" w:hAnsi="Arial" w:cs="Arial"/>
          <w:sz w:val="20"/>
          <w:szCs w:val="20"/>
        </w:rPr>
        <w:t>a evidence svěřenských fondů a evidence údajů o skutečných majitelích</w:t>
      </w:r>
      <w:r w:rsidR="007B155F">
        <w:rPr>
          <w:rFonts w:ascii="Arial" w:hAnsi="Arial" w:cs="Arial"/>
          <w:sz w:val="20"/>
          <w:szCs w:val="20"/>
        </w:rPr>
        <w:t>,</w:t>
      </w:r>
      <w:r w:rsidR="00202CFA">
        <w:rPr>
          <w:rFonts w:ascii="Arial" w:hAnsi="Arial" w:cs="Arial"/>
          <w:sz w:val="20"/>
          <w:szCs w:val="20"/>
        </w:rPr>
        <w:t xml:space="preserve"> </w:t>
      </w:r>
      <w:r w:rsidR="007B155F">
        <w:rPr>
          <w:rFonts w:ascii="Arial" w:hAnsi="Arial" w:cs="Arial"/>
          <w:sz w:val="20"/>
          <w:szCs w:val="20"/>
        </w:rPr>
        <w:t>ve</w:t>
      </w:r>
      <w:r w:rsidR="00DC1AD8">
        <w:rPr>
          <w:rFonts w:ascii="Arial" w:hAnsi="Arial" w:cs="Arial"/>
          <w:sz w:val="20"/>
          <w:szCs w:val="20"/>
        </w:rPr>
        <w:t> </w:t>
      </w:r>
      <w:r w:rsidR="007B155F">
        <w:rPr>
          <w:rFonts w:ascii="Arial" w:hAnsi="Arial" w:cs="Arial"/>
          <w:sz w:val="20"/>
          <w:szCs w:val="20"/>
        </w:rPr>
        <w:t>znění nařízení vlády č. 184/2019 Sb.</w:t>
      </w:r>
    </w:p>
    <w:p w14:paraId="69E186F0" w14:textId="77777777" w:rsidR="00171BCB" w:rsidRPr="00171BCB" w:rsidRDefault="00171BCB"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uložených </w:t>
      </w:r>
      <w:r w:rsidR="000D7D81">
        <w:rPr>
          <w:rFonts w:ascii="Arial" w:hAnsi="Arial" w:cs="Arial"/>
          <w:sz w:val="20"/>
          <w:szCs w:val="20"/>
        </w:rPr>
        <w:t>Zpracovatel</w:t>
      </w:r>
      <w:r w:rsidRPr="00171BCB">
        <w:rPr>
          <w:rFonts w:ascii="Arial" w:hAnsi="Arial" w:cs="Arial"/>
          <w:sz w:val="20"/>
          <w:szCs w:val="20"/>
        </w:rPr>
        <w:t>i podle této Smlouvy se takové pokuty sčítají.</w:t>
      </w:r>
    </w:p>
    <w:p w14:paraId="0C0294C2" w14:textId="77777777" w:rsidR="00171BCB" w:rsidRPr="00171BCB" w:rsidRDefault="00171BCB"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zaplacením jakékoliv smluvní pokuty nezbavuje povinnou smluvní stranu povinnosti splnit své povinnosti vyplývající z této Smlouvy</w:t>
      </w:r>
      <w:r w:rsidR="00277AA1">
        <w:rPr>
          <w:rFonts w:ascii="Arial" w:hAnsi="Arial" w:cs="Arial"/>
          <w:sz w:val="20"/>
          <w:szCs w:val="20"/>
        </w:rPr>
        <w:t>.</w:t>
      </w:r>
      <w:r w:rsidRPr="00171BCB">
        <w:rPr>
          <w:rFonts w:ascii="Arial" w:hAnsi="Arial" w:cs="Arial"/>
          <w:sz w:val="20"/>
          <w:szCs w:val="20"/>
        </w:rPr>
        <w:t xml:space="preserve"> </w:t>
      </w:r>
      <w:r w:rsidR="00277AA1">
        <w:rPr>
          <w:rFonts w:ascii="Arial" w:hAnsi="Arial" w:cs="Arial"/>
          <w:sz w:val="20"/>
          <w:szCs w:val="20"/>
        </w:rPr>
        <w:t>Ujednáním smluvní poku</w:t>
      </w:r>
      <w:r w:rsidR="002F7269">
        <w:rPr>
          <w:rFonts w:ascii="Arial" w:hAnsi="Arial" w:cs="Arial"/>
          <w:sz w:val="20"/>
          <w:szCs w:val="20"/>
        </w:rPr>
        <w:t>ty není dotčeno právo Objednatele</w:t>
      </w:r>
      <w:r w:rsidR="00277AA1">
        <w:rPr>
          <w:rFonts w:ascii="Arial" w:hAnsi="Arial" w:cs="Arial"/>
          <w:sz w:val="20"/>
          <w:szCs w:val="20"/>
        </w:rPr>
        <w:t xml:space="preserve"> na náhradu škody vzniklé z porušení povinnosti, ke kterému se tato smluvní pokuta vztahuje. </w:t>
      </w:r>
    </w:p>
    <w:p w14:paraId="5A119BB6" w14:textId="77777777" w:rsidR="00171BCB" w:rsidRPr="00171BCB" w:rsidRDefault="007A6602"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 </w:t>
      </w:r>
      <w:r w:rsidR="00171BCB" w:rsidRPr="00171BCB">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0D7D81">
        <w:rPr>
          <w:rFonts w:ascii="Arial" w:hAnsi="Arial" w:cs="Arial"/>
          <w:sz w:val="20"/>
          <w:szCs w:val="20"/>
        </w:rPr>
        <w:t>Zpracovatel</w:t>
      </w:r>
      <w:r w:rsidR="00171BCB" w:rsidRPr="00171BCB">
        <w:rPr>
          <w:rFonts w:ascii="Arial" w:hAnsi="Arial" w:cs="Arial"/>
          <w:sz w:val="20"/>
          <w:szCs w:val="20"/>
        </w:rPr>
        <w:t xml:space="preserve">e </w:t>
      </w:r>
      <w:r w:rsidR="00171BCB" w:rsidRPr="00C83088">
        <w:rPr>
          <w:rFonts w:ascii="Arial" w:hAnsi="Arial" w:cs="Arial"/>
          <w:sz w:val="20"/>
          <w:szCs w:val="20"/>
        </w:rPr>
        <w:t>proti</w:t>
      </w:r>
      <w:r w:rsidR="00C83088">
        <w:rPr>
          <w:rFonts w:ascii="Arial" w:hAnsi="Arial" w:cs="Arial"/>
          <w:sz w:val="20"/>
          <w:szCs w:val="20"/>
        </w:rPr>
        <w:t xml:space="preserve"> </w:t>
      </w:r>
      <w:r w:rsidR="00171BCB" w:rsidRPr="00171BCB">
        <w:rPr>
          <w:rFonts w:ascii="Arial" w:hAnsi="Arial" w:cs="Arial"/>
          <w:sz w:val="20"/>
          <w:szCs w:val="20"/>
        </w:rPr>
        <w:t>Objednateli z titulu úhrady části ceny za plnění dle této Smlouvy.</w:t>
      </w:r>
    </w:p>
    <w:p w14:paraId="708F68A9" w14:textId="77777777" w:rsidR="00FA4521" w:rsidRDefault="00FA4521"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Náhrada škody</w:t>
      </w:r>
    </w:p>
    <w:p w14:paraId="48AF098A" w14:textId="77777777" w:rsidR="00B734C8" w:rsidRPr="00B734C8" w:rsidRDefault="00B734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7E0DCD91" w14:textId="77777777" w:rsidR="00B734C8" w:rsidRPr="00B734C8" w:rsidRDefault="00B734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72943D17" w14:textId="77777777" w:rsidR="00176656" w:rsidRPr="00CA32E3" w:rsidRDefault="00176656" w:rsidP="00CA32E3">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CA32E3">
        <w:rPr>
          <w:rFonts w:ascii="Arial" w:hAnsi="Arial" w:cs="Arial"/>
          <w:sz w:val="20"/>
          <w:szCs w:val="20"/>
        </w:rPr>
        <w:t xml:space="preserve">Zpracovatel </w:t>
      </w:r>
      <w:r>
        <w:rPr>
          <w:rFonts w:ascii="Arial" w:hAnsi="Arial" w:cs="Arial"/>
          <w:sz w:val="20"/>
          <w:szCs w:val="20"/>
        </w:rPr>
        <w:t>s</w:t>
      </w:r>
      <w:r w:rsidRPr="00CA32E3">
        <w:rPr>
          <w:rFonts w:ascii="Arial" w:hAnsi="Arial" w:cs="Arial"/>
          <w:sz w:val="20"/>
          <w:szCs w:val="20"/>
        </w:rPr>
        <w:t xml:space="preserve">e zavazuje zabezpečit, že plnění dle této Smlouvy bude poskytováno </w:t>
      </w:r>
      <w:r w:rsidRPr="00CA32E3">
        <w:rPr>
          <w:rFonts w:ascii="Arial" w:hAnsi="Arial" w:cs="Arial"/>
          <w:sz w:val="20"/>
          <w:szCs w:val="20"/>
        </w:rPr>
        <w:br/>
        <w:t>v souladu s touto Smlouvou, nebude zatíženo jakýmikoliv právy třetích osob, zejména takovými, ze kterých by pro</w:t>
      </w:r>
      <w:r>
        <w:rPr>
          <w:rFonts w:ascii="Arial" w:hAnsi="Arial" w:cs="Arial"/>
          <w:sz w:val="20"/>
          <w:szCs w:val="20"/>
        </w:rPr>
        <w:t xml:space="preserve"> Objednatele</w:t>
      </w:r>
      <w:r w:rsidRPr="00CA32E3">
        <w:rPr>
          <w:rFonts w:ascii="Arial" w:hAnsi="Arial" w:cs="Arial"/>
          <w:sz w:val="20"/>
          <w:szCs w:val="20"/>
        </w:rPr>
        <w:t xml:space="preserve"> plynuly jakékoliv další finanční nebo jiné nároky ve prospěch třetích osob. V opačném případě Zpracovatel ponese veškeré důsledky takového porušení práv </w:t>
      </w:r>
      <w:r w:rsidRPr="00CA32E3">
        <w:rPr>
          <w:rFonts w:ascii="Arial" w:hAnsi="Arial" w:cs="Arial"/>
          <w:sz w:val="20"/>
          <w:szCs w:val="20"/>
        </w:rPr>
        <w:lastRenderedPageBreak/>
        <w:t xml:space="preserve">třetích osob a zároveň je povinen takové právní vady </w:t>
      </w:r>
      <w:r w:rsidRPr="00CA32E3">
        <w:rPr>
          <w:rFonts w:ascii="Arial" w:hAnsi="Arial" w:cs="Arial"/>
          <w:sz w:val="20"/>
          <w:szCs w:val="20"/>
        </w:rPr>
        <w:br/>
        <w:t>bez zbytečného odkladu a na svůj náklad odstranit, resp. zajistit jejich odstranění.</w:t>
      </w:r>
    </w:p>
    <w:p w14:paraId="3BF8A0A7" w14:textId="77777777" w:rsidR="00B734C8" w:rsidRPr="00B734C8" w:rsidRDefault="00B734C8"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4C3805E7" w14:textId="77777777" w:rsidR="00E37BC8" w:rsidRDefault="00E37BC8" w:rsidP="00BB5FF8">
      <w:pPr>
        <w:pStyle w:val="Nadpis1"/>
        <w:numPr>
          <w:ilvl w:val="0"/>
          <w:numId w:val="1"/>
        </w:numPr>
        <w:tabs>
          <w:tab w:val="left" w:pos="454"/>
        </w:tabs>
        <w:overflowPunct/>
        <w:autoSpaceDE/>
        <w:autoSpaceDN/>
        <w:adjustRightInd/>
        <w:spacing w:after="0"/>
        <w:jc w:val="center"/>
        <w:textAlignment w:val="auto"/>
        <w:rPr>
          <w:rFonts w:ascii="Arial" w:hAnsi="Arial" w:cs="Arial"/>
          <w:sz w:val="20"/>
        </w:rPr>
      </w:pPr>
      <w:r w:rsidRPr="003A4738">
        <w:rPr>
          <w:rFonts w:ascii="Arial" w:hAnsi="Arial" w:cs="Arial"/>
          <w:sz w:val="20"/>
        </w:rPr>
        <w:t>Platnost a doba trvání smlouvy</w:t>
      </w:r>
    </w:p>
    <w:p w14:paraId="1C474397" w14:textId="77777777" w:rsidR="00D47B1E" w:rsidRPr="009139E9" w:rsidRDefault="00D47B1E" w:rsidP="00C43BA6">
      <w:pPr>
        <w:pStyle w:val="RLTextlnkuslovan"/>
        <w:widowControl w:val="0"/>
        <w:numPr>
          <w:ilvl w:val="0"/>
          <w:numId w:val="0"/>
        </w:numPr>
        <w:spacing w:after="0" w:line="280" w:lineRule="atLeast"/>
        <w:rPr>
          <w:rFonts w:cs="Arial"/>
          <w:i/>
          <w:sz w:val="20"/>
          <w:szCs w:val="20"/>
        </w:rPr>
      </w:pPr>
    </w:p>
    <w:p w14:paraId="74F8B512" w14:textId="77777777" w:rsidR="00141A47" w:rsidRPr="00141A47" w:rsidRDefault="00141A47" w:rsidP="0013027C">
      <w:pPr>
        <w:pStyle w:val="RLTextlnkuslovan"/>
        <w:widowControl w:val="0"/>
        <w:numPr>
          <w:ilvl w:val="1"/>
          <w:numId w:val="1"/>
        </w:numPr>
        <w:spacing w:before="240" w:line="280" w:lineRule="atLeast"/>
        <w:ind w:left="567" w:hanging="567"/>
        <w:rPr>
          <w:rFonts w:cs="Arial"/>
          <w:i/>
          <w:sz w:val="20"/>
          <w:szCs w:val="20"/>
        </w:rPr>
      </w:pPr>
      <w:r w:rsidRPr="00141A47">
        <w:rPr>
          <w:rFonts w:cs="Arial"/>
          <w:sz w:val="20"/>
          <w:szCs w:val="20"/>
        </w:rPr>
        <w:t>Tato Smlouva</w:t>
      </w:r>
      <w:r>
        <w:rPr>
          <w:rFonts w:cs="Arial"/>
          <w:sz w:val="20"/>
          <w:szCs w:val="20"/>
        </w:rPr>
        <w:t xml:space="preserve"> nabývá platnosti dnem jejího podpisu oběma smluvními stranami. V případě, že k podpisu Smlouvy smluvními stranami nedojde v jednom dni, nabývá tato Smlouva platnosti dnem podpisu poslední smluvní stranou.</w:t>
      </w:r>
      <w:r w:rsidRPr="0079603C">
        <w:rPr>
          <w:rFonts w:cs="Arial"/>
          <w:sz w:val="20"/>
          <w:szCs w:val="20"/>
        </w:rPr>
        <w:t xml:space="preserve"> </w:t>
      </w:r>
      <w:r w:rsidRPr="00EE07AE">
        <w:rPr>
          <w:rFonts w:cs="Arial"/>
          <w:sz w:val="20"/>
          <w:szCs w:val="20"/>
        </w:rPr>
        <w:t>Účinnosti však tato smlouva v souladu s </w:t>
      </w:r>
      <w:proofErr w:type="spellStart"/>
      <w:r w:rsidRPr="00EE07AE">
        <w:rPr>
          <w:rFonts w:cs="Arial"/>
          <w:sz w:val="20"/>
          <w:szCs w:val="20"/>
        </w:rPr>
        <w:t>ust</w:t>
      </w:r>
      <w:proofErr w:type="spellEnd"/>
      <w:r w:rsidRPr="00EE07AE">
        <w:rPr>
          <w:rFonts w:cs="Arial"/>
          <w:sz w:val="20"/>
          <w:szCs w:val="20"/>
        </w:rPr>
        <w:t xml:space="preserve">. § 6 odst. 1 zákona </w:t>
      </w:r>
      <w:r>
        <w:rPr>
          <w:sz w:val="20"/>
          <w:szCs w:val="20"/>
        </w:rPr>
        <w:t xml:space="preserve">č. </w:t>
      </w:r>
      <w:r w:rsidRPr="00D205CC">
        <w:rPr>
          <w:sz w:val="20"/>
          <w:szCs w:val="20"/>
        </w:rPr>
        <w:t>340/2015 Sb.</w:t>
      </w:r>
      <w:r w:rsidRPr="00F87ADD">
        <w:rPr>
          <w:rFonts w:cs="Arial"/>
          <w:sz w:val="20"/>
          <w:szCs w:val="20"/>
        </w:rPr>
        <w:t xml:space="preserve"> </w:t>
      </w:r>
      <w:r w:rsidRPr="00EE07AE">
        <w:rPr>
          <w:rFonts w:cs="Arial"/>
          <w:sz w:val="20"/>
          <w:szCs w:val="20"/>
        </w:rPr>
        <w:t xml:space="preserve">o registru smluv, nabývá dnem uveřejnění v registru smluv ve smyslu </w:t>
      </w:r>
      <w:proofErr w:type="spellStart"/>
      <w:r w:rsidRPr="00EE07AE">
        <w:rPr>
          <w:rFonts w:cs="Arial"/>
          <w:sz w:val="20"/>
          <w:szCs w:val="20"/>
        </w:rPr>
        <w:t>ust</w:t>
      </w:r>
      <w:proofErr w:type="spellEnd"/>
      <w:r w:rsidRPr="00EE07AE">
        <w:rPr>
          <w:rFonts w:cs="Arial"/>
          <w:sz w:val="20"/>
          <w:szCs w:val="20"/>
        </w:rPr>
        <w:t>. § 4 zákona</w:t>
      </w:r>
      <w:r>
        <w:rPr>
          <w:rFonts w:cs="Arial"/>
          <w:sz w:val="20"/>
          <w:szCs w:val="20"/>
        </w:rPr>
        <w:t xml:space="preserve"> </w:t>
      </w:r>
      <w:r>
        <w:rPr>
          <w:sz w:val="20"/>
          <w:szCs w:val="20"/>
        </w:rPr>
        <w:t xml:space="preserve">č. </w:t>
      </w:r>
      <w:r w:rsidRPr="00D205CC">
        <w:rPr>
          <w:sz w:val="20"/>
          <w:szCs w:val="20"/>
        </w:rPr>
        <w:t>340/2015 Sb.</w:t>
      </w:r>
      <w:r w:rsidRPr="00F87ADD">
        <w:rPr>
          <w:rFonts w:cs="Arial"/>
          <w:sz w:val="20"/>
          <w:szCs w:val="20"/>
        </w:rPr>
        <w:t xml:space="preserve"> </w:t>
      </w:r>
      <w:r w:rsidRPr="00EE07AE">
        <w:rPr>
          <w:rFonts w:cs="Arial"/>
          <w:sz w:val="20"/>
          <w:szCs w:val="20"/>
        </w:rPr>
        <w:t>o registru smluv.</w:t>
      </w:r>
    </w:p>
    <w:p w14:paraId="04475CBE" w14:textId="1ECD5877" w:rsidR="00050769" w:rsidRPr="00E514E9" w:rsidRDefault="00FA4521" w:rsidP="0013027C">
      <w:pPr>
        <w:pStyle w:val="Odstavecseseznamem"/>
        <w:numPr>
          <w:ilvl w:val="1"/>
          <w:numId w:val="1"/>
        </w:numPr>
        <w:spacing w:after="120" w:line="280" w:lineRule="atLeast"/>
        <w:ind w:left="567" w:hanging="567"/>
        <w:contextualSpacing w:val="0"/>
        <w:jc w:val="both"/>
        <w:rPr>
          <w:rFonts w:ascii="Arial" w:hAnsi="Arial" w:cs="Arial"/>
          <w:i/>
          <w:sz w:val="20"/>
          <w:szCs w:val="20"/>
        </w:rPr>
      </w:pPr>
      <w:r w:rsidRPr="0079603C">
        <w:rPr>
          <w:rFonts w:ascii="Arial" w:hAnsi="Arial" w:cs="Arial"/>
          <w:sz w:val="20"/>
          <w:szCs w:val="20"/>
        </w:rPr>
        <w:t>Tato Smlouva se uzavírá na dobu určitou</w:t>
      </w:r>
      <w:r w:rsidRPr="009139E9">
        <w:rPr>
          <w:rFonts w:ascii="Arial" w:hAnsi="Arial" w:cs="Arial"/>
          <w:sz w:val="20"/>
          <w:szCs w:val="20"/>
        </w:rPr>
        <w:t>,</w:t>
      </w:r>
      <w:r w:rsidR="009139E9" w:rsidRPr="009139E9">
        <w:rPr>
          <w:rFonts w:ascii="Arial" w:hAnsi="Arial" w:cs="Arial"/>
          <w:sz w:val="20"/>
          <w:szCs w:val="20"/>
        </w:rPr>
        <w:t xml:space="preserve"> a </w:t>
      </w:r>
      <w:r w:rsidR="009139E9">
        <w:rPr>
          <w:rFonts w:ascii="Arial" w:hAnsi="Arial" w:cs="Arial"/>
          <w:sz w:val="20"/>
          <w:szCs w:val="20"/>
        </w:rPr>
        <w:t xml:space="preserve">to do řádného předání </w:t>
      </w:r>
      <w:r w:rsidR="00345B0B">
        <w:rPr>
          <w:rFonts w:ascii="Arial" w:hAnsi="Arial" w:cs="Arial"/>
          <w:sz w:val="20"/>
          <w:szCs w:val="20"/>
        </w:rPr>
        <w:t>výstupu</w:t>
      </w:r>
      <w:r w:rsidR="009139E9">
        <w:rPr>
          <w:rFonts w:ascii="Arial" w:hAnsi="Arial" w:cs="Arial"/>
          <w:sz w:val="20"/>
          <w:szCs w:val="20"/>
        </w:rPr>
        <w:t xml:space="preserve"> plnění </w:t>
      </w:r>
      <w:r w:rsidR="0070394B">
        <w:rPr>
          <w:rFonts w:ascii="Arial" w:hAnsi="Arial" w:cs="Arial"/>
          <w:sz w:val="20"/>
          <w:szCs w:val="20"/>
        </w:rPr>
        <w:t>dle této Smlouvy</w:t>
      </w:r>
      <w:r w:rsidR="00345B0B">
        <w:rPr>
          <w:rFonts w:ascii="Arial" w:hAnsi="Arial" w:cs="Arial"/>
          <w:sz w:val="20"/>
          <w:szCs w:val="20"/>
        </w:rPr>
        <w:t xml:space="preserve"> a jej</w:t>
      </w:r>
      <w:r w:rsidR="00AF04B4">
        <w:rPr>
          <w:rFonts w:ascii="Arial" w:hAnsi="Arial" w:cs="Arial"/>
          <w:sz w:val="20"/>
          <w:szCs w:val="20"/>
        </w:rPr>
        <w:t>í</w:t>
      </w:r>
      <w:r w:rsidR="00345B0B">
        <w:rPr>
          <w:rFonts w:ascii="Arial" w:hAnsi="Arial" w:cs="Arial"/>
          <w:sz w:val="20"/>
          <w:szCs w:val="20"/>
        </w:rPr>
        <w:t>ch příloh</w:t>
      </w:r>
      <w:r w:rsidR="0070394B">
        <w:rPr>
          <w:rFonts w:ascii="Arial" w:hAnsi="Arial" w:cs="Arial"/>
          <w:sz w:val="20"/>
          <w:szCs w:val="20"/>
        </w:rPr>
        <w:t xml:space="preserve">, nejpozději </w:t>
      </w:r>
      <w:r w:rsidR="00F92358" w:rsidRPr="00B14274">
        <w:rPr>
          <w:rFonts w:ascii="Arial" w:hAnsi="Arial" w:cs="Arial"/>
          <w:sz w:val="20"/>
          <w:szCs w:val="20"/>
        </w:rPr>
        <w:t>do</w:t>
      </w:r>
      <w:r w:rsidR="00DC1AD8" w:rsidRPr="00B14274">
        <w:rPr>
          <w:rFonts w:ascii="Arial" w:hAnsi="Arial" w:cs="Arial"/>
          <w:sz w:val="20"/>
          <w:szCs w:val="20"/>
        </w:rPr>
        <w:t xml:space="preserve"> 3</w:t>
      </w:r>
      <w:r w:rsidR="00B506BB" w:rsidRPr="00B14274">
        <w:rPr>
          <w:rFonts w:ascii="Arial" w:hAnsi="Arial" w:cs="Arial"/>
          <w:sz w:val="20"/>
          <w:szCs w:val="20"/>
        </w:rPr>
        <w:t>0</w:t>
      </w:r>
      <w:r w:rsidR="00DC1AD8" w:rsidRPr="00B14274">
        <w:rPr>
          <w:rFonts w:ascii="Arial" w:hAnsi="Arial" w:cs="Arial"/>
          <w:sz w:val="20"/>
          <w:szCs w:val="20"/>
        </w:rPr>
        <w:t xml:space="preserve">. </w:t>
      </w:r>
      <w:r w:rsidR="00F214BD" w:rsidRPr="00B14274">
        <w:rPr>
          <w:rFonts w:ascii="Arial" w:hAnsi="Arial" w:cs="Arial"/>
          <w:sz w:val="20"/>
          <w:szCs w:val="20"/>
        </w:rPr>
        <w:t>září</w:t>
      </w:r>
      <w:r w:rsidR="00DC1AD8" w:rsidRPr="00B14274">
        <w:rPr>
          <w:rFonts w:ascii="Arial" w:hAnsi="Arial" w:cs="Arial"/>
          <w:sz w:val="20"/>
          <w:szCs w:val="20"/>
        </w:rPr>
        <w:t xml:space="preserve"> 2021.</w:t>
      </w:r>
      <w:r w:rsidR="00042045" w:rsidRPr="00E514E9">
        <w:rPr>
          <w:rFonts w:ascii="Arial" w:hAnsi="Arial" w:cs="Arial"/>
        </w:rPr>
        <w:t xml:space="preserve"> </w:t>
      </w:r>
    </w:p>
    <w:p w14:paraId="40BD9966" w14:textId="77777777" w:rsidR="00C43BA6" w:rsidRPr="00C43BA6" w:rsidRDefault="00FA4521" w:rsidP="00C43BA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 v případě, že</w:t>
      </w:r>
      <w:r w:rsidR="005A17D3" w:rsidRPr="003A4738">
        <w:rPr>
          <w:rFonts w:ascii="Arial" w:hAnsi="Arial" w:cs="Arial"/>
          <w:sz w:val="20"/>
          <w:szCs w:val="20"/>
        </w:rPr>
        <w:t xml:space="preserv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 xml:space="preserve">nezahájí řádné poskytování plnění ani </w:t>
      </w:r>
      <w:r w:rsidRPr="000C71A9">
        <w:rPr>
          <w:rFonts w:ascii="Arial" w:hAnsi="Arial" w:cs="Arial"/>
          <w:sz w:val="20"/>
          <w:szCs w:val="20"/>
        </w:rPr>
        <w:t xml:space="preserve">do </w:t>
      </w:r>
      <w:r w:rsidR="00887291" w:rsidRPr="000C71A9">
        <w:rPr>
          <w:rFonts w:ascii="Arial" w:hAnsi="Arial" w:cs="Arial"/>
          <w:sz w:val="20"/>
          <w:szCs w:val="20"/>
        </w:rPr>
        <w:t>5</w:t>
      </w:r>
      <w:r w:rsidRPr="000C71A9">
        <w:rPr>
          <w:rFonts w:ascii="Arial" w:hAnsi="Arial" w:cs="Arial"/>
          <w:sz w:val="20"/>
          <w:szCs w:val="20"/>
        </w:rPr>
        <w:t xml:space="preserve"> kalendářních dnů</w:t>
      </w:r>
      <w:r w:rsidR="0013376D" w:rsidRPr="000C71A9">
        <w:rPr>
          <w:rFonts w:ascii="Arial" w:hAnsi="Arial" w:cs="Arial"/>
          <w:sz w:val="20"/>
          <w:szCs w:val="20"/>
        </w:rPr>
        <w:t xml:space="preserve"> od</w:t>
      </w:r>
      <w:r w:rsidRPr="000C71A9">
        <w:rPr>
          <w:rFonts w:ascii="Arial" w:hAnsi="Arial" w:cs="Arial"/>
          <w:sz w:val="20"/>
          <w:szCs w:val="20"/>
        </w:rPr>
        <w:t> </w:t>
      </w:r>
      <w:r w:rsidR="0013376D" w:rsidRPr="000C71A9">
        <w:rPr>
          <w:rFonts w:ascii="Arial" w:hAnsi="Arial" w:cs="Arial"/>
          <w:sz w:val="20"/>
          <w:szCs w:val="20"/>
        </w:rPr>
        <w:t xml:space="preserve">písemné </w:t>
      </w:r>
      <w:r w:rsidRPr="000C71A9">
        <w:rPr>
          <w:rFonts w:ascii="Arial" w:hAnsi="Arial" w:cs="Arial"/>
          <w:sz w:val="20"/>
          <w:szCs w:val="20"/>
        </w:rPr>
        <w:t>v</w:t>
      </w:r>
      <w:r w:rsidR="001F2EA8" w:rsidRPr="000C71A9">
        <w:rPr>
          <w:rFonts w:ascii="Arial" w:hAnsi="Arial" w:cs="Arial"/>
          <w:sz w:val="20"/>
          <w:szCs w:val="20"/>
        </w:rPr>
        <w:t xml:space="preserve">ýzvy </w:t>
      </w:r>
      <w:r w:rsidRPr="000C71A9">
        <w:rPr>
          <w:rFonts w:ascii="Arial" w:hAnsi="Arial" w:cs="Arial"/>
          <w:sz w:val="20"/>
          <w:szCs w:val="20"/>
        </w:rPr>
        <w:t>Objednatele</w:t>
      </w:r>
      <w:r w:rsidR="001F2EA8" w:rsidRPr="000C71A9">
        <w:rPr>
          <w:rFonts w:ascii="Arial" w:hAnsi="Arial" w:cs="Arial"/>
          <w:sz w:val="20"/>
          <w:szCs w:val="20"/>
        </w:rPr>
        <w:t>,</w:t>
      </w:r>
      <w:r w:rsidR="00C83088" w:rsidRPr="000C71A9">
        <w:rPr>
          <w:rFonts w:ascii="Arial" w:hAnsi="Arial" w:cs="Arial"/>
          <w:sz w:val="20"/>
          <w:szCs w:val="20"/>
        </w:rPr>
        <w:t xml:space="preserve"> </w:t>
      </w:r>
      <w:r w:rsidRPr="000C71A9">
        <w:rPr>
          <w:rFonts w:ascii="Arial" w:hAnsi="Arial" w:cs="Arial"/>
          <w:sz w:val="20"/>
          <w:szCs w:val="20"/>
        </w:rPr>
        <w:t>nebo je opakovaně v prodlení s</w:t>
      </w:r>
      <w:r w:rsidR="0013376D" w:rsidRPr="000C71A9">
        <w:rPr>
          <w:rFonts w:ascii="Arial" w:hAnsi="Arial" w:cs="Arial"/>
          <w:sz w:val="20"/>
          <w:szCs w:val="20"/>
        </w:rPr>
        <w:t> </w:t>
      </w:r>
      <w:r w:rsidRPr="000C71A9">
        <w:rPr>
          <w:rFonts w:ascii="Arial" w:hAnsi="Arial" w:cs="Arial"/>
          <w:sz w:val="20"/>
          <w:szCs w:val="20"/>
        </w:rPr>
        <w:t>plněním jakéko</w:t>
      </w:r>
      <w:r w:rsidR="00887291" w:rsidRPr="000C71A9">
        <w:rPr>
          <w:rFonts w:ascii="Arial" w:hAnsi="Arial" w:cs="Arial"/>
          <w:sz w:val="20"/>
          <w:szCs w:val="20"/>
        </w:rPr>
        <w:t xml:space="preserve">liv povinnosti dle této Smlouvy </w:t>
      </w:r>
      <w:r w:rsidRPr="000C71A9">
        <w:rPr>
          <w:rFonts w:ascii="Arial" w:hAnsi="Arial" w:cs="Arial"/>
          <w:sz w:val="20"/>
          <w:szCs w:val="20"/>
        </w:rPr>
        <w:t xml:space="preserve">v průběhu </w:t>
      </w:r>
      <w:r w:rsidR="00887291" w:rsidRPr="000C71A9">
        <w:rPr>
          <w:rFonts w:ascii="Arial" w:hAnsi="Arial" w:cs="Arial"/>
          <w:sz w:val="20"/>
          <w:szCs w:val="20"/>
        </w:rPr>
        <w:t>14</w:t>
      </w:r>
      <w:r w:rsidR="000C71A9">
        <w:rPr>
          <w:rFonts w:ascii="Arial" w:hAnsi="Arial" w:cs="Arial"/>
          <w:sz w:val="20"/>
          <w:szCs w:val="20"/>
        </w:rPr>
        <w:t> </w:t>
      </w:r>
      <w:r w:rsidRPr="000C71A9">
        <w:rPr>
          <w:rFonts w:ascii="Arial" w:hAnsi="Arial" w:cs="Arial"/>
          <w:sz w:val="20"/>
          <w:szCs w:val="20"/>
        </w:rPr>
        <w:t>kalendářních dnů. Odstoup</w:t>
      </w:r>
      <w:r w:rsidRPr="003A4738">
        <w:rPr>
          <w:rFonts w:ascii="Arial" w:hAnsi="Arial" w:cs="Arial"/>
          <w:sz w:val="20"/>
          <w:szCs w:val="20"/>
        </w:rPr>
        <w:t>ení</w:t>
      </w:r>
      <w:r w:rsidR="0013376D" w:rsidRPr="003A4738">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000D7D81">
        <w:rPr>
          <w:rFonts w:ascii="Arial" w:hAnsi="Arial" w:cs="Arial"/>
          <w:sz w:val="20"/>
          <w:szCs w:val="20"/>
        </w:rPr>
        <w:t>Zpracovatel</w:t>
      </w:r>
      <w:r w:rsidR="00050769">
        <w:rPr>
          <w:rFonts w:ascii="Arial" w:hAnsi="Arial" w:cs="Arial"/>
          <w:sz w:val="20"/>
          <w:szCs w:val="20"/>
        </w:rPr>
        <w:t>i</w:t>
      </w:r>
      <w:r w:rsidRPr="003A4738">
        <w:rPr>
          <w:rFonts w:ascii="Arial" w:hAnsi="Arial" w:cs="Arial"/>
          <w:sz w:val="20"/>
          <w:szCs w:val="20"/>
        </w:rPr>
        <w:t>. Objednatel je oprávněn odstoupit i jen od samostatné části plnění.</w:t>
      </w:r>
      <w:r w:rsidR="00345B0B">
        <w:rPr>
          <w:rFonts w:ascii="Arial" w:hAnsi="Arial" w:cs="Arial"/>
          <w:sz w:val="20"/>
          <w:szCs w:val="20"/>
        </w:rPr>
        <w:t xml:space="preserve"> </w:t>
      </w:r>
      <w:r w:rsidR="00C43BA6" w:rsidRPr="003A4738">
        <w:rPr>
          <w:rFonts w:ascii="Arial" w:hAnsi="Arial" w:cs="Arial"/>
          <w:sz w:val="20"/>
          <w:szCs w:val="20"/>
        </w:rPr>
        <w:t>V případě odstoupení Objednatele od</w:t>
      </w:r>
      <w:r w:rsidR="000C71A9">
        <w:rPr>
          <w:rFonts w:ascii="Arial" w:hAnsi="Arial" w:cs="Arial"/>
          <w:sz w:val="20"/>
          <w:szCs w:val="20"/>
        </w:rPr>
        <w:t> </w:t>
      </w:r>
      <w:r w:rsidR="00C43BA6" w:rsidRPr="003A4738">
        <w:rPr>
          <w:rFonts w:ascii="Arial" w:hAnsi="Arial" w:cs="Arial"/>
          <w:sz w:val="20"/>
          <w:szCs w:val="20"/>
        </w:rPr>
        <w:t>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w:t>
      </w:r>
      <w:r w:rsidR="000C71A9">
        <w:rPr>
          <w:rFonts w:ascii="Arial" w:hAnsi="Arial" w:cs="Arial"/>
          <w:sz w:val="20"/>
          <w:szCs w:val="20"/>
        </w:rPr>
        <w:t> </w:t>
      </w:r>
      <w:r w:rsidR="00C43BA6" w:rsidRPr="003A4738">
        <w:rPr>
          <w:rFonts w:ascii="Arial" w:hAnsi="Arial" w:cs="Arial"/>
          <w:sz w:val="20"/>
          <w:szCs w:val="20"/>
        </w:rPr>
        <w:t>této Smlouvy.</w:t>
      </w:r>
      <w:r w:rsidR="00C43BA6" w:rsidRPr="0010724E">
        <w:rPr>
          <w:rFonts w:ascii="Arial" w:hAnsi="Arial" w:cs="Arial"/>
          <w:sz w:val="20"/>
          <w:szCs w:val="20"/>
        </w:rPr>
        <w:tab/>
        <w:t xml:space="preserve">Odstoupení od této Smlouvy ze strany </w:t>
      </w:r>
      <w:r w:rsidR="00C43BA6">
        <w:rPr>
          <w:rFonts w:ascii="Arial" w:hAnsi="Arial" w:cs="Arial"/>
          <w:sz w:val="20"/>
          <w:szCs w:val="20"/>
        </w:rPr>
        <w:t>Objednatele</w:t>
      </w:r>
      <w:r w:rsidR="00C43BA6" w:rsidRPr="0010724E">
        <w:rPr>
          <w:rFonts w:ascii="Arial" w:hAnsi="Arial" w:cs="Arial"/>
          <w:sz w:val="20"/>
          <w:szCs w:val="20"/>
        </w:rPr>
        <w:t xml:space="preserve"> nesmí být spojeno s</w:t>
      </w:r>
      <w:r w:rsidR="000C71A9">
        <w:rPr>
          <w:rFonts w:ascii="Arial" w:hAnsi="Arial" w:cs="Arial"/>
          <w:sz w:val="20"/>
          <w:szCs w:val="20"/>
        </w:rPr>
        <w:t> </w:t>
      </w:r>
      <w:r w:rsidR="00C43BA6" w:rsidRPr="0010724E">
        <w:rPr>
          <w:rFonts w:ascii="Arial" w:hAnsi="Arial" w:cs="Arial"/>
          <w:sz w:val="20"/>
          <w:szCs w:val="20"/>
        </w:rPr>
        <w:t xml:space="preserve">uložením jakékoliv sankce ze strany Zpracovatele k tíži </w:t>
      </w:r>
      <w:r w:rsidR="00C43BA6">
        <w:rPr>
          <w:rFonts w:ascii="Arial" w:hAnsi="Arial" w:cs="Arial"/>
          <w:sz w:val="20"/>
          <w:szCs w:val="20"/>
        </w:rPr>
        <w:t>Objednatele.</w:t>
      </w:r>
    </w:p>
    <w:p w14:paraId="44B2B69F" w14:textId="77777777" w:rsidR="00FA4521" w:rsidRDefault="00345B0B" w:rsidP="000C71A9">
      <w:pPr>
        <w:pStyle w:val="Odstavecseseznamem"/>
        <w:numPr>
          <w:ilvl w:val="1"/>
          <w:numId w:val="1"/>
        </w:numPr>
        <w:spacing w:line="280" w:lineRule="atLeast"/>
        <w:ind w:left="567" w:hanging="567"/>
        <w:contextualSpacing w:val="0"/>
        <w:jc w:val="both"/>
        <w:rPr>
          <w:rFonts w:ascii="Arial" w:hAnsi="Arial" w:cs="Arial"/>
          <w:sz w:val="20"/>
          <w:szCs w:val="20"/>
        </w:rPr>
      </w:pPr>
      <w:r>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1714C011" w14:textId="77777777" w:rsidR="00345B0B" w:rsidRDefault="00345B0B" w:rsidP="00630EF2">
      <w:pPr>
        <w:pStyle w:val="Odstavecseseznamem"/>
        <w:numPr>
          <w:ilvl w:val="0"/>
          <w:numId w:val="18"/>
        </w:numPr>
        <w:spacing w:before="60" w:line="280" w:lineRule="atLeast"/>
        <w:ind w:left="1281" w:hanging="357"/>
        <w:contextualSpacing w:val="0"/>
        <w:jc w:val="both"/>
        <w:rPr>
          <w:rFonts w:ascii="Arial" w:hAnsi="Arial" w:cs="Arial"/>
          <w:sz w:val="20"/>
          <w:szCs w:val="20"/>
        </w:rPr>
      </w:pPr>
      <w:r>
        <w:rPr>
          <w:rFonts w:ascii="Arial" w:hAnsi="Arial" w:cs="Arial"/>
          <w:sz w:val="20"/>
          <w:szCs w:val="20"/>
        </w:rPr>
        <w:t>pokud Zpracovatel po</w:t>
      </w:r>
      <w:r w:rsidR="00AF04B4">
        <w:rPr>
          <w:rFonts w:ascii="Arial" w:hAnsi="Arial" w:cs="Arial"/>
          <w:sz w:val="20"/>
          <w:szCs w:val="20"/>
        </w:rPr>
        <w:t>užije výstupy plnění k jinému než touto Smlouvou stanovenému účelu</w:t>
      </w:r>
      <w:r w:rsidR="003A5181">
        <w:rPr>
          <w:rFonts w:ascii="Arial" w:hAnsi="Arial" w:cs="Arial"/>
          <w:sz w:val="20"/>
          <w:szCs w:val="20"/>
        </w:rPr>
        <w:t xml:space="preserve"> (např. ke komerčním účelům), </w:t>
      </w:r>
    </w:p>
    <w:p w14:paraId="1218F889" w14:textId="77777777" w:rsidR="00860298" w:rsidRDefault="00860298" w:rsidP="00630EF2">
      <w:pPr>
        <w:pStyle w:val="Odstavecseseznamem"/>
        <w:numPr>
          <w:ilvl w:val="0"/>
          <w:numId w:val="18"/>
        </w:numPr>
        <w:spacing w:before="60" w:line="280" w:lineRule="atLeast"/>
        <w:ind w:left="1281" w:hanging="357"/>
        <w:contextualSpacing w:val="0"/>
        <w:jc w:val="both"/>
        <w:rPr>
          <w:rFonts w:ascii="Arial" w:hAnsi="Arial" w:cs="Arial"/>
          <w:sz w:val="20"/>
          <w:szCs w:val="20"/>
        </w:rPr>
      </w:pPr>
      <w:r>
        <w:rPr>
          <w:rFonts w:ascii="Arial" w:hAnsi="Arial" w:cs="Arial"/>
          <w:sz w:val="20"/>
          <w:szCs w:val="20"/>
        </w:rPr>
        <w:t>pokud Zpracovatel neumožní či jakkoliv zmaří Objednateli postupovat dle odstavce 5.6. této Smlouvy</w:t>
      </w:r>
      <w:r w:rsidR="003A5181">
        <w:rPr>
          <w:rFonts w:ascii="Arial" w:hAnsi="Arial" w:cs="Arial"/>
          <w:sz w:val="20"/>
          <w:szCs w:val="20"/>
        </w:rPr>
        <w:t>,</w:t>
      </w:r>
    </w:p>
    <w:p w14:paraId="630367A0" w14:textId="77777777" w:rsidR="00AF04B4" w:rsidRPr="00CA32E3" w:rsidRDefault="00860298" w:rsidP="00630EF2">
      <w:pPr>
        <w:pStyle w:val="Odstavecseseznamem"/>
        <w:numPr>
          <w:ilvl w:val="0"/>
          <w:numId w:val="18"/>
        </w:numPr>
        <w:spacing w:before="60" w:line="280" w:lineRule="atLeast"/>
        <w:ind w:left="1281" w:hanging="357"/>
        <w:contextualSpacing w:val="0"/>
        <w:jc w:val="both"/>
        <w:rPr>
          <w:rFonts w:ascii="Arial" w:hAnsi="Arial" w:cs="Arial"/>
          <w:sz w:val="20"/>
          <w:szCs w:val="20"/>
        </w:rPr>
      </w:pPr>
      <w:r>
        <w:rPr>
          <w:rFonts w:ascii="Arial" w:hAnsi="Arial" w:cs="Arial"/>
          <w:sz w:val="20"/>
          <w:szCs w:val="20"/>
        </w:rPr>
        <w:t>pokud Zpracovatel postupuje v rozporu s odstavcem 5.4. této Smlouvy</w:t>
      </w:r>
      <w:r w:rsidR="003A5181">
        <w:rPr>
          <w:rFonts w:ascii="Arial" w:hAnsi="Arial" w:cs="Arial"/>
          <w:sz w:val="20"/>
          <w:szCs w:val="20"/>
        </w:rPr>
        <w:t>.</w:t>
      </w:r>
    </w:p>
    <w:p w14:paraId="14AB4663" w14:textId="77777777" w:rsidR="00FA4521" w:rsidRPr="003A4738" w:rsidRDefault="00FA4521" w:rsidP="000C71A9">
      <w:pPr>
        <w:pStyle w:val="Odstavecseseznamem"/>
        <w:numPr>
          <w:ilvl w:val="1"/>
          <w:numId w:val="1"/>
        </w:numPr>
        <w:spacing w:before="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14:paraId="09B7EE9A" w14:textId="77777777" w:rsidR="00FA4521" w:rsidRPr="003A4738" w:rsidRDefault="00FA4521" w:rsidP="000C71A9">
      <w:pPr>
        <w:pStyle w:val="Odstavecseseznamem"/>
        <w:numPr>
          <w:ilvl w:val="1"/>
          <w:numId w:val="1"/>
        </w:numPr>
        <w:spacing w:before="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0C71A9">
        <w:rPr>
          <w:rFonts w:ascii="Arial" w:hAnsi="Arial" w:cs="Arial"/>
          <w:sz w:val="20"/>
          <w:szCs w:val="20"/>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0D7D81">
        <w:rPr>
          <w:rFonts w:ascii="Arial" w:hAnsi="Arial" w:cs="Arial"/>
          <w:sz w:val="20"/>
          <w:szCs w:val="20"/>
        </w:rPr>
        <w:t>Zpracovatel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0D7D81">
        <w:rPr>
          <w:rFonts w:ascii="Arial" w:hAnsi="Arial" w:cs="Arial"/>
          <w:sz w:val="20"/>
          <w:szCs w:val="20"/>
        </w:rPr>
        <w:t>Zpracovatel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44543A">
        <w:rPr>
          <w:rFonts w:ascii="Arial" w:hAnsi="Arial" w:cs="Arial"/>
          <w:sz w:val="20"/>
          <w:szCs w:val="20"/>
        </w:rPr>
        <w:t xml:space="preserve">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lastRenderedPageBreak/>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0D7D81">
        <w:rPr>
          <w:rFonts w:ascii="Arial" w:hAnsi="Arial" w:cs="Arial"/>
          <w:sz w:val="20"/>
          <w:szCs w:val="20"/>
        </w:rPr>
        <w:t>Zpracovatel</w:t>
      </w:r>
      <w:r w:rsidR="00050769">
        <w:rPr>
          <w:rFonts w:ascii="Arial" w:hAnsi="Arial" w:cs="Arial"/>
          <w:sz w:val="20"/>
          <w:szCs w:val="20"/>
        </w:rPr>
        <w:t xml:space="preserve">i </w:t>
      </w:r>
      <w:r w:rsidR="005A17D3" w:rsidRPr="003A4738">
        <w:rPr>
          <w:rFonts w:ascii="Arial" w:hAnsi="Arial" w:cs="Arial"/>
          <w:sz w:val="20"/>
          <w:szCs w:val="20"/>
        </w:rPr>
        <w:t>zaplatit.</w:t>
      </w:r>
    </w:p>
    <w:p w14:paraId="70494AFB" w14:textId="77777777" w:rsidR="0086181F" w:rsidRDefault="00FA4521" w:rsidP="000C71A9">
      <w:pPr>
        <w:pStyle w:val="Odstavecseseznamem"/>
        <w:numPr>
          <w:ilvl w:val="1"/>
          <w:numId w:val="1"/>
        </w:numPr>
        <w:spacing w:before="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platnosti této Smlouvy před uplynutím</w:t>
      </w:r>
      <w:r w:rsidR="000A7450">
        <w:rPr>
          <w:rFonts w:ascii="Arial" w:hAnsi="Arial" w:cs="Arial"/>
          <w:sz w:val="20"/>
          <w:szCs w:val="20"/>
        </w:rPr>
        <w:t xml:space="preserve"> </w:t>
      </w:r>
      <w:r w:rsidR="0044543A">
        <w:rPr>
          <w:rFonts w:ascii="Arial" w:hAnsi="Arial" w:cs="Arial"/>
          <w:sz w:val="20"/>
          <w:szCs w:val="20"/>
        </w:rPr>
        <w:t xml:space="preserve">sjednané </w:t>
      </w:r>
      <w:r w:rsidRPr="0044543A">
        <w:rPr>
          <w:rFonts w:ascii="Arial" w:hAnsi="Arial" w:cs="Arial"/>
          <w:sz w:val="20"/>
          <w:szCs w:val="20"/>
        </w:rPr>
        <w:t>doby</w:t>
      </w:r>
      <w:r w:rsidR="006540CB">
        <w:rPr>
          <w:rFonts w:ascii="Arial" w:hAnsi="Arial" w:cs="Arial"/>
          <w:sz w:val="20"/>
          <w:szCs w:val="20"/>
        </w:rPr>
        <w:t xml:space="preserve"> </w:t>
      </w:r>
      <w:r w:rsidRPr="003A4738">
        <w:rPr>
          <w:rFonts w:ascii="Arial" w:hAnsi="Arial" w:cs="Arial"/>
          <w:sz w:val="20"/>
          <w:szCs w:val="20"/>
        </w:rPr>
        <w:t xml:space="preserve">Objednatel </w:t>
      </w:r>
      <w:r w:rsidR="000A7450">
        <w:rPr>
          <w:rFonts w:ascii="Arial" w:hAnsi="Arial" w:cs="Arial"/>
          <w:sz w:val="20"/>
          <w:szCs w:val="20"/>
        </w:rPr>
        <w:t xml:space="preserve">může </w:t>
      </w:r>
      <w:r w:rsidRPr="003A4738">
        <w:rPr>
          <w:rFonts w:ascii="Arial" w:hAnsi="Arial" w:cs="Arial"/>
          <w:sz w:val="20"/>
          <w:szCs w:val="20"/>
        </w:rPr>
        <w:t xml:space="preserve">požadovat, že určité dílčí plnění nebude </w:t>
      </w:r>
      <w:r w:rsidRPr="0044543A">
        <w:rPr>
          <w:rFonts w:ascii="Arial" w:hAnsi="Arial" w:cs="Arial"/>
          <w:sz w:val="20"/>
          <w:szCs w:val="20"/>
        </w:rPr>
        <w:t>dokončeno</w:t>
      </w:r>
      <w:r w:rsidR="0044543A" w:rsidRPr="0044543A">
        <w:rPr>
          <w:rFonts w:ascii="Arial" w:hAnsi="Arial" w:cs="Arial"/>
          <w:sz w:val="20"/>
          <w:szCs w:val="20"/>
        </w:rPr>
        <w:t xml:space="preserve">, </w:t>
      </w:r>
      <w:r w:rsidRPr="0044543A">
        <w:rPr>
          <w:rFonts w:ascii="Arial" w:hAnsi="Arial" w:cs="Arial"/>
          <w:sz w:val="20"/>
          <w:szCs w:val="20"/>
        </w:rPr>
        <w:t>nebo</w:t>
      </w:r>
      <w:r w:rsidR="007501D9" w:rsidRPr="0044543A">
        <w:rPr>
          <w:rFonts w:ascii="Arial" w:hAnsi="Arial" w:cs="Arial"/>
          <w:sz w:val="20"/>
          <w:szCs w:val="20"/>
        </w:rPr>
        <w:t xml:space="preserve"> </w:t>
      </w:r>
      <w:r w:rsidR="007501D9" w:rsidRPr="003A4738">
        <w:rPr>
          <w:rFonts w:ascii="Arial" w:hAnsi="Arial" w:cs="Arial"/>
          <w:sz w:val="20"/>
          <w:szCs w:val="20"/>
        </w:rPr>
        <w:t>že se s jeho plněním nezapočne</w:t>
      </w:r>
      <w:r w:rsidRPr="003A4738">
        <w:rPr>
          <w:rFonts w:ascii="Arial" w:hAnsi="Arial" w:cs="Arial"/>
          <w:sz w:val="20"/>
          <w:szCs w:val="20"/>
        </w:rPr>
        <w:t xml:space="preserve">. Objednatel v takovém případě uhradí </w:t>
      </w:r>
      <w:r w:rsidR="000D7D81">
        <w:rPr>
          <w:rFonts w:ascii="Arial" w:hAnsi="Arial" w:cs="Arial"/>
          <w:sz w:val="20"/>
          <w:szCs w:val="20"/>
        </w:rPr>
        <w:t>Zpracovatel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w:t>
      </w:r>
      <w:r w:rsidR="000A7450">
        <w:rPr>
          <w:rFonts w:ascii="Arial" w:hAnsi="Arial" w:cs="Arial"/>
          <w:sz w:val="20"/>
          <w:szCs w:val="20"/>
        </w:rPr>
        <w:t>ním a jeho předčasným ukončením</w:t>
      </w:r>
      <w:r w:rsidRPr="003A4738">
        <w:rPr>
          <w:rFonts w:ascii="Arial" w:hAnsi="Arial" w:cs="Arial"/>
          <w:sz w:val="20"/>
          <w:szCs w:val="20"/>
        </w:rPr>
        <w:t xml:space="preserve"> za předpokladu, že takové náklady byly </w:t>
      </w:r>
      <w:r w:rsidR="000D7D81">
        <w:rPr>
          <w:rFonts w:ascii="Arial" w:hAnsi="Arial" w:cs="Arial"/>
          <w:sz w:val="20"/>
          <w:szCs w:val="20"/>
        </w:rPr>
        <w:t>Zpracovatel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0D7D81">
        <w:rPr>
          <w:rFonts w:ascii="Arial" w:hAnsi="Arial" w:cs="Arial"/>
          <w:sz w:val="20"/>
          <w:szCs w:val="20"/>
        </w:rPr>
        <w:t>Zpracovatel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0D7D81">
        <w:rPr>
          <w:rFonts w:ascii="Arial" w:hAnsi="Arial" w:cs="Arial"/>
          <w:sz w:val="20"/>
          <w:szCs w:val="20"/>
        </w:rPr>
        <w:t>Zpracovatel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 xml:space="preserve">k ukončení platnosti této </w:t>
      </w:r>
      <w:r w:rsidRPr="0044543A">
        <w:rPr>
          <w:rFonts w:ascii="Arial" w:hAnsi="Arial" w:cs="Arial"/>
          <w:sz w:val="20"/>
          <w:szCs w:val="20"/>
        </w:rPr>
        <w:t>Smlouvy</w:t>
      </w:r>
      <w:r w:rsidR="006540CB">
        <w:rPr>
          <w:rFonts w:ascii="Arial" w:hAnsi="Arial" w:cs="Arial"/>
          <w:sz w:val="20"/>
          <w:szCs w:val="20"/>
        </w:rPr>
        <w:t xml:space="preserve"> </w:t>
      </w:r>
      <w:r w:rsidR="00A52720" w:rsidRPr="0044543A">
        <w:rPr>
          <w:rFonts w:ascii="Arial" w:hAnsi="Arial" w:cs="Arial"/>
          <w:sz w:val="20"/>
          <w:szCs w:val="20"/>
        </w:rPr>
        <w:t>ze strany Objednatele</w:t>
      </w:r>
      <w:r w:rsidR="0044543A">
        <w:rPr>
          <w:rFonts w:ascii="Arial" w:hAnsi="Arial" w:cs="Arial"/>
          <w:sz w:val="20"/>
          <w:szCs w:val="20"/>
        </w:rPr>
        <w:t xml:space="preserve"> </w:t>
      </w:r>
      <w:r w:rsidRPr="0044543A">
        <w:rPr>
          <w:rFonts w:ascii="Arial" w:hAnsi="Arial" w:cs="Arial"/>
          <w:sz w:val="20"/>
          <w:szCs w:val="20"/>
        </w:rPr>
        <w:t xml:space="preserve">došlo z důvodů stojících na straně </w:t>
      </w:r>
      <w:r w:rsidR="000D7D81" w:rsidRPr="0044543A">
        <w:rPr>
          <w:rFonts w:ascii="Arial" w:hAnsi="Arial" w:cs="Arial"/>
          <w:sz w:val="20"/>
          <w:szCs w:val="20"/>
        </w:rPr>
        <w:t>Zpracovatel</w:t>
      </w:r>
      <w:r w:rsidR="00053289" w:rsidRPr="0044543A">
        <w:rPr>
          <w:rFonts w:ascii="Arial" w:hAnsi="Arial" w:cs="Arial"/>
          <w:sz w:val="20"/>
          <w:szCs w:val="20"/>
        </w:rPr>
        <w:t>e.</w:t>
      </w:r>
    </w:p>
    <w:p w14:paraId="46CE7280" w14:textId="77777777" w:rsidR="00582FD5" w:rsidRDefault="00582FD5" w:rsidP="000C71A9">
      <w:pPr>
        <w:pStyle w:val="Odstavecseseznamem"/>
        <w:numPr>
          <w:ilvl w:val="1"/>
          <w:numId w:val="1"/>
        </w:numPr>
        <w:spacing w:before="120" w:line="280" w:lineRule="atLeast"/>
        <w:ind w:left="567" w:hanging="567"/>
        <w:contextualSpacing w:val="0"/>
        <w:jc w:val="both"/>
        <w:rPr>
          <w:rFonts w:ascii="Arial" w:hAnsi="Arial" w:cs="Arial"/>
          <w:sz w:val="20"/>
          <w:szCs w:val="20"/>
        </w:rPr>
      </w:pPr>
      <w:r w:rsidRPr="007A5BE1">
        <w:rPr>
          <w:rFonts w:ascii="Arial" w:hAnsi="Arial" w:cs="Arial"/>
          <w:sz w:val="20"/>
          <w:szCs w:val="20"/>
        </w:rPr>
        <w:t>Smluvní strany se zavazují si poskytnout v případě předčasného ukončení této Smlouvy nezbytnou součinnost tak, aby ani jedné z nich nevznikla škoda či újma</w:t>
      </w:r>
      <w:r w:rsidR="00A27DB6">
        <w:rPr>
          <w:rFonts w:ascii="Arial" w:hAnsi="Arial" w:cs="Arial"/>
          <w:sz w:val="20"/>
          <w:szCs w:val="20"/>
        </w:rPr>
        <w:t xml:space="preserve">. </w:t>
      </w:r>
    </w:p>
    <w:p w14:paraId="790B60F4" w14:textId="77777777" w:rsidR="00FA4521" w:rsidRDefault="00FA4521"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44936348" w14:textId="77777777" w:rsidR="00FA4521" w:rsidRPr="003A4738" w:rsidRDefault="00FA452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14:paraId="655497B2" w14:textId="77777777" w:rsidR="00FA4521" w:rsidRPr="003A4738" w:rsidRDefault="007501D9"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794C7FFF" w14:textId="77777777" w:rsidR="00FA4521" w:rsidRDefault="00FA4521" w:rsidP="000D245F">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06D74EE7" w14:textId="77777777" w:rsidR="00FA4521" w:rsidRPr="003A4738" w:rsidRDefault="00FA4521" w:rsidP="000D245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CFAB1BD" w14:textId="77777777" w:rsidR="00FA4521" w:rsidRDefault="00FA4521" w:rsidP="000C71A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08814D85" w14:textId="77777777" w:rsidR="002F7269" w:rsidRPr="002F7269" w:rsidRDefault="002F7269" w:rsidP="000C71A9">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Tato Smlouva j</w:t>
      </w:r>
      <w:r w:rsidR="00A52720">
        <w:rPr>
          <w:rFonts w:ascii="Arial" w:hAnsi="Arial" w:cs="Arial"/>
          <w:sz w:val="20"/>
          <w:szCs w:val="20"/>
        </w:rPr>
        <w:t xml:space="preserve">e sepsána v elektronické podobě </w:t>
      </w:r>
      <w:r w:rsidR="00A52720" w:rsidRPr="005F14A8">
        <w:rPr>
          <w:rFonts w:ascii="Arial" w:hAnsi="Arial" w:cs="Arial"/>
          <w:sz w:val="20"/>
          <w:szCs w:val="20"/>
        </w:rPr>
        <w:t>a</w:t>
      </w:r>
      <w:r w:rsidRPr="002F7269">
        <w:rPr>
          <w:rFonts w:ascii="Arial" w:hAnsi="Arial" w:cs="Arial"/>
          <w:sz w:val="20"/>
          <w:szCs w:val="20"/>
        </w:rPr>
        <w:t xml:space="preserve"> ve formátu, který umožňuje elektronický certifikovaný podpis, přičemž elektronické kopie souboru s podpisy obou stran se považují za</w:t>
      </w:r>
      <w:r w:rsidR="000C71A9">
        <w:rPr>
          <w:rFonts w:ascii="Arial" w:hAnsi="Arial" w:cs="Arial"/>
          <w:sz w:val="20"/>
          <w:szCs w:val="20"/>
        </w:rPr>
        <w:t> </w:t>
      </w:r>
      <w:r w:rsidRPr="002F7269">
        <w:rPr>
          <w:rFonts w:ascii="Arial" w:hAnsi="Arial" w:cs="Arial"/>
          <w:sz w:val="20"/>
          <w:szCs w:val="20"/>
        </w:rPr>
        <w:t>rovnocenné originály. Každá ze smluvních stran obdrží 1 kopii elektronického souboru se Smlouvou s podpisem obou stran s platností originálu.</w:t>
      </w:r>
    </w:p>
    <w:p w14:paraId="6387A116" w14:textId="77777777" w:rsidR="00FA4521" w:rsidRPr="003A4738" w:rsidRDefault="000D7D81" w:rsidP="000C71A9">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653BA48D" w14:textId="77777777" w:rsidR="00FA4521" w:rsidRDefault="00FA4521" w:rsidP="000C71A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3C24B414" w14:textId="77777777" w:rsidR="005F14A8" w:rsidRPr="005F14A8" w:rsidRDefault="005F14A8" w:rsidP="000C71A9">
      <w:pPr>
        <w:pStyle w:val="Odstavecseseznamem"/>
        <w:numPr>
          <w:ilvl w:val="1"/>
          <w:numId w:val="1"/>
        </w:numPr>
        <w:spacing w:line="280" w:lineRule="atLeast"/>
        <w:ind w:left="567" w:hanging="567"/>
        <w:contextualSpacing w:val="0"/>
        <w:jc w:val="both"/>
        <w:rPr>
          <w:rFonts w:ascii="Arial" w:hAnsi="Arial" w:cs="Arial"/>
          <w:sz w:val="20"/>
          <w:szCs w:val="20"/>
        </w:rPr>
      </w:pPr>
      <w:r w:rsidRPr="005F14A8">
        <w:rPr>
          <w:rFonts w:ascii="Arial" w:hAnsi="Arial" w:cs="Arial"/>
          <w:sz w:val="20"/>
          <w:szCs w:val="20"/>
        </w:rPr>
        <w:lastRenderedPageBreak/>
        <w:t>Smluvní strany prohlašují, že si návrh této Smlouvy pozorně a pečlivě přečetly, že dobře rozumí jeho obsahu a že ten odpovídá jejich skutečné, pravé a vážné vůli, na důkaz čehož připojují své podpisy a jimi tuto Smlouvu stvrzují.</w:t>
      </w:r>
    </w:p>
    <w:p w14:paraId="671D2A98" w14:textId="77777777" w:rsidR="00FA4521" w:rsidRDefault="00FA4521" w:rsidP="000C71A9">
      <w:pPr>
        <w:pStyle w:val="Odstavecseseznamem"/>
        <w:numPr>
          <w:ilvl w:val="1"/>
          <w:numId w:val="1"/>
        </w:numPr>
        <w:spacing w:before="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w:t>
      </w:r>
      <w:r w:rsidR="00DD2E6E">
        <w:rPr>
          <w:rFonts w:ascii="Arial" w:hAnsi="Arial" w:cs="Arial"/>
          <w:sz w:val="20"/>
          <w:szCs w:val="20"/>
        </w:rPr>
        <w:t>následující</w:t>
      </w:r>
      <w:r w:rsidRPr="003A4738">
        <w:rPr>
          <w:rFonts w:ascii="Arial" w:hAnsi="Arial" w:cs="Arial"/>
          <w:sz w:val="20"/>
          <w:szCs w:val="20"/>
        </w:rPr>
        <w:t xml:space="preserve"> přílohy:</w:t>
      </w:r>
    </w:p>
    <w:p w14:paraId="64F8066C" w14:textId="77777777" w:rsidR="00FA4521" w:rsidRPr="000833C8" w:rsidRDefault="000852D7" w:rsidP="000C71A9">
      <w:pPr>
        <w:tabs>
          <w:tab w:val="num" w:pos="1985"/>
        </w:tabs>
        <w:spacing w:before="120" w:after="120" w:line="280" w:lineRule="atLeast"/>
        <w:ind w:left="1985" w:hanging="1418"/>
        <w:jc w:val="both"/>
        <w:rPr>
          <w:rFonts w:ascii="Arial" w:hAnsi="Arial" w:cs="Arial"/>
          <w:sz w:val="20"/>
          <w:szCs w:val="20"/>
        </w:rPr>
      </w:pPr>
      <w:r w:rsidRPr="000833C8">
        <w:rPr>
          <w:rFonts w:ascii="Arial" w:hAnsi="Arial" w:cs="Arial"/>
          <w:sz w:val="20"/>
          <w:szCs w:val="20"/>
        </w:rPr>
        <w:t>Příloha</w:t>
      </w:r>
      <w:r w:rsidR="00053289" w:rsidRPr="000833C8">
        <w:rPr>
          <w:rFonts w:ascii="Arial" w:hAnsi="Arial" w:cs="Arial"/>
          <w:sz w:val="20"/>
          <w:szCs w:val="20"/>
        </w:rPr>
        <w:t xml:space="preserve"> č. 1</w:t>
      </w:r>
      <w:r w:rsidR="00813292" w:rsidRPr="000833C8">
        <w:rPr>
          <w:rFonts w:ascii="Arial" w:hAnsi="Arial" w:cs="Arial"/>
          <w:sz w:val="20"/>
          <w:szCs w:val="20"/>
        </w:rPr>
        <w:t>: Specifikace</w:t>
      </w:r>
      <w:r w:rsidR="00FB2540" w:rsidRPr="000833C8">
        <w:rPr>
          <w:rFonts w:ascii="Arial" w:hAnsi="Arial" w:cs="Arial"/>
          <w:sz w:val="20"/>
          <w:szCs w:val="20"/>
        </w:rPr>
        <w:t xml:space="preserve"> předmětu plnění</w:t>
      </w:r>
      <w:r w:rsidR="00A61141" w:rsidRPr="000833C8">
        <w:rPr>
          <w:rFonts w:ascii="Arial" w:hAnsi="Arial" w:cs="Arial"/>
          <w:sz w:val="20"/>
          <w:szCs w:val="20"/>
        </w:rPr>
        <w:t xml:space="preserve"> (</w:t>
      </w:r>
      <w:r w:rsidR="004E695E" w:rsidRPr="000833C8">
        <w:rPr>
          <w:rFonts w:ascii="Arial" w:hAnsi="Arial" w:cs="Arial"/>
          <w:sz w:val="20"/>
          <w:szCs w:val="20"/>
        </w:rPr>
        <w:t xml:space="preserve">přiloží Objednatel před podpisem smlouvy) </w:t>
      </w:r>
    </w:p>
    <w:p w14:paraId="1A1B4B15" w14:textId="77777777" w:rsidR="00053289" w:rsidRPr="000833C8" w:rsidRDefault="00DA06DB" w:rsidP="000C71A9">
      <w:pPr>
        <w:tabs>
          <w:tab w:val="num" w:pos="1985"/>
        </w:tabs>
        <w:spacing w:before="120" w:after="120" w:line="280" w:lineRule="atLeast"/>
        <w:ind w:left="567" w:hanging="1418"/>
        <w:jc w:val="both"/>
        <w:rPr>
          <w:rFonts w:ascii="Arial" w:hAnsi="Arial" w:cs="Arial"/>
          <w:sz w:val="20"/>
          <w:szCs w:val="20"/>
        </w:rPr>
      </w:pPr>
      <w:r w:rsidRPr="000833C8">
        <w:rPr>
          <w:rFonts w:ascii="Arial" w:hAnsi="Arial" w:cs="Arial"/>
          <w:sz w:val="20"/>
          <w:szCs w:val="20"/>
        </w:rPr>
        <w:tab/>
      </w:r>
      <w:r w:rsidR="00813292" w:rsidRPr="000833C8">
        <w:rPr>
          <w:rFonts w:ascii="Arial" w:hAnsi="Arial" w:cs="Arial"/>
          <w:sz w:val="20"/>
          <w:szCs w:val="20"/>
        </w:rPr>
        <w:t xml:space="preserve">Příloha č. 2: </w:t>
      </w:r>
      <w:r w:rsidR="00171BCB" w:rsidRPr="000833C8">
        <w:rPr>
          <w:rFonts w:ascii="Arial" w:hAnsi="Arial" w:cs="Arial"/>
          <w:sz w:val="20"/>
          <w:szCs w:val="20"/>
        </w:rPr>
        <w:t xml:space="preserve">Popis realizace předmětu plnění </w:t>
      </w:r>
    </w:p>
    <w:p w14:paraId="241C230C" w14:textId="77777777" w:rsidR="00BD1F5C" w:rsidRPr="000833C8" w:rsidRDefault="002D3EB7" w:rsidP="000C71A9">
      <w:pPr>
        <w:tabs>
          <w:tab w:val="num" w:pos="1985"/>
        </w:tabs>
        <w:spacing w:before="120" w:after="120" w:line="280" w:lineRule="atLeast"/>
        <w:ind w:left="1985" w:hanging="1418"/>
        <w:jc w:val="both"/>
        <w:rPr>
          <w:rFonts w:ascii="Arial" w:hAnsi="Arial" w:cs="Arial"/>
          <w:sz w:val="20"/>
          <w:szCs w:val="20"/>
        </w:rPr>
      </w:pPr>
      <w:r w:rsidRPr="000833C8">
        <w:rPr>
          <w:rFonts w:ascii="Arial" w:hAnsi="Arial" w:cs="Arial"/>
          <w:sz w:val="20"/>
          <w:szCs w:val="20"/>
        </w:rPr>
        <w:t xml:space="preserve">Příloha č. 3: Harmonogram </w:t>
      </w:r>
    </w:p>
    <w:p w14:paraId="66794299" w14:textId="77777777" w:rsidR="00F12D35" w:rsidRPr="000833C8" w:rsidRDefault="00F12D35" w:rsidP="000C71A9">
      <w:pPr>
        <w:tabs>
          <w:tab w:val="num" w:pos="1985"/>
        </w:tabs>
        <w:spacing w:before="120" w:after="120" w:line="280" w:lineRule="atLeast"/>
        <w:ind w:left="1985" w:hanging="1418"/>
        <w:jc w:val="both"/>
        <w:rPr>
          <w:rFonts w:ascii="Arial" w:hAnsi="Arial" w:cs="Arial"/>
          <w:sz w:val="20"/>
          <w:szCs w:val="20"/>
        </w:rPr>
      </w:pPr>
      <w:r w:rsidRPr="000833C8">
        <w:rPr>
          <w:rFonts w:ascii="Arial" w:hAnsi="Arial" w:cs="Arial"/>
          <w:sz w:val="20"/>
          <w:szCs w:val="20"/>
        </w:rPr>
        <w:t>Příloha č</w:t>
      </w:r>
      <w:r w:rsidR="003971D4">
        <w:rPr>
          <w:rFonts w:ascii="Arial" w:hAnsi="Arial" w:cs="Arial"/>
          <w:sz w:val="20"/>
          <w:szCs w:val="20"/>
        </w:rPr>
        <w:t>.</w:t>
      </w:r>
      <w:r w:rsidRPr="000833C8">
        <w:rPr>
          <w:rFonts w:ascii="Arial" w:hAnsi="Arial" w:cs="Arial"/>
          <w:sz w:val="20"/>
          <w:szCs w:val="20"/>
        </w:rPr>
        <w:t xml:space="preserve"> 4: Analýza rizik </w:t>
      </w:r>
    </w:p>
    <w:p w14:paraId="54FCCD1C" w14:textId="77777777" w:rsidR="00F12D35" w:rsidRPr="000833C8" w:rsidRDefault="00F12D35" w:rsidP="000C71A9">
      <w:pPr>
        <w:tabs>
          <w:tab w:val="num" w:pos="1985"/>
        </w:tabs>
        <w:spacing w:before="120" w:after="120" w:line="280" w:lineRule="atLeast"/>
        <w:ind w:left="1985" w:hanging="1418"/>
        <w:jc w:val="both"/>
        <w:rPr>
          <w:rFonts w:ascii="Arial" w:hAnsi="Arial" w:cs="Arial"/>
          <w:sz w:val="20"/>
          <w:szCs w:val="20"/>
        </w:rPr>
      </w:pPr>
      <w:r w:rsidRPr="000833C8">
        <w:rPr>
          <w:rFonts w:ascii="Arial" w:hAnsi="Arial" w:cs="Arial"/>
          <w:sz w:val="20"/>
          <w:szCs w:val="20"/>
        </w:rPr>
        <w:t>Příloha č. 5: Seznam poddodavatelů</w:t>
      </w:r>
      <w:r w:rsidR="00BD1F5C" w:rsidRPr="000833C8">
        <w:rPr>
          <w:rFonts w:ascii="Arial" w:hAnsi="Arial" w:cs="Arial"/>
          <w:sz w:val="20"/>
          <w:szCs w:val="20"/>
        </w:rPr>
        <w:t xml:space="preserve"> </w:t>
      </w:r>
    </w:p>
    <w:p w14:paraId="015589BC" w14:textId="77777777" w:rsidR="0086181F" w:rsidRDefault="0086181F" w:rsidP="000C71A9">
      <w:pPr>
        <w:tabs>
          <w:tab w:val="num" w:pos="1560"/>
        </w:tabs>
        <w:spacing w:after="120" w:line="280" w:lineRule="atLeast"/>
        <w:ind w:left="1985" w:hanging="1418"/>
        <w:jc w:val="both"/>
        <w:rPr>
          <w:rFonts w:ascii="Arial" w:hAnsi="Arial" w:cs="Arial"/>
          <w:sz w:val="20"/>
          <w:szCs w:val="20"/>
        </w:rPr>
      </w:pPr>
    </w:p>
    <w:p w14:paraId="4991AD9D" w14:textId="77777777" w:rsidR="001C6A3C" w:rsidRDefault="001C6A3C" w:rsidP="0086181F">
      <w:pPr>
        <w:tabs>
          <w:tab w:val="num" w:pos="1560"/>
        </w:tabs>
        <w:spacing w:after="120" w:line="280" w:lineRule="atLeast"/>
        <w:ind w:left="1985" w:hanging="1418"/>
        <w:jc w:val="both"/>
        <w:rPr>
          <w:rFonts w:ascii="Arial" w:hAnsi="Arial" w:cs="Arial"/>
          <w:sz w:val="20"/>
          <w:szCs w:val="20"/>
        </w:rPr>
      </w:pPr>
    </w:p>
    <w:p w14:paraId="74BE4257" w14:textId="77777777" w:rsidR="001C6A3C" w:rsidRDefault="001C6A3C" w:rsidP="0086181F">
      <w:pPr>
        <w:tabs>
          <w:tab w:val="num" w:pos="1560"/>
        </w:tabs>
        <w:spacing w:after="120" w:line="280" w:lineRule="atLeast"/>
        <w:ind w:left="1985" w:hanging="1418"/>
        <w:jc w:val="both"/>
        <w:rPr>
          <w:rFonts w:ascii="Arial" w:hAnsi="Arial" w:cs="Arial"/>
          <w:sz w:val="20"/>
          <w:szCs w:val="20"/>
        </w:rPr>
      </w:pPr>
    </w:p>
    <w:p w14:paraId="4203F4E6" w14:textId="77777777" w:rsidR="001C6A3C" w:rsidRDefault="001C6A3C" w:rsidP="0086181F">
      <w:pPr>
        <w:tabs>
          <w:tab w:val="num" w:pos="1560"/>
        </w:tabs>
        <w:spacing w:after="120" w:line="280" w:lineRule="atLeast"/>
        <w:ind w:left="1985" w:hanging="1418"/>
        <w:jc w:val="both"/>
        <w:rPr>
          <w:rFonts w:ascii="Arial" w:hAnsi="Arial" w:cs="Arial"/>
          <w:sz w:val="20"/>
          <w:szCs w:val="20"/>
        </w:rPr>
      </w:pPr>
    </w:p>
    <w:p w14:paraId="2CD6E79C" w14:textId="77777777" w:rsidR="001C6A3C" w:rsidRPr="002D3EB7" w:rsidRDefault="001C6A3C" w:rsidP="0086181F">
      <w:pPr>
        <w:tabs>
          <w:tab w:val="num" w:pos="1560"/>
        </w:tabs>
        <w:spacing w:after="120" w:line="280" w:lineRule="atLeast"/>
        <w:ind w:left="1985" w:hanging="1418"/>
        <w:jc w:val="both"/>
        <w:rPr>
          <w:rFonts w:ascii="Arial" w:hAnsi="Arial" w:cs="Arial"/>
          <w:sz w:val="20"/>
          <w:szCs w:val="20"/>
        </w:rPr>
      </w:pPr>
    </w:p>
    <w:tbl>
      <w:tblPr>
        <w:tblW w:w="9072" w:type="dxa"/>
        <w:tblInd w:w="142" w:type="dxa"/>
        <w:tblLayout w:type="fixed"/>
        <w:tblCellMar>
          <w:left w:w="70" w:type="dxa"/>
          <w:right w:w="70" w:type="dxa"/>
        </w:tblCellMar>
        <w:tblLook w:val="0000" w:firstRow="0" w:lastRow="0" w:firstColumn="0" w:lastColumn="0" w:noHBand="0" w:noVBand="0"/>
      </w:tblPr>
      <w:tblGrid>
        <w:gridCol w:w="4536"/>
        <w:gridCol w:w="4536"/>
      </w:tblGrid>
      <w:tr w:rsidR="007501D9" w:rsidRPr="003A4738" w14:paraId="02E42785" w14:textId="77777777" w:rsidTr="009E1044">
        <w:trPr>
          <w:trHeight w:val="2992"/>
        </w:trPr>
        <w:tc>
          <w:tcPr>
            <w:tcW w:w="4536" w:type="dxa"/>
          </w:tcPr>
          <w:p w14:paraId="4B800D29" w14:textId="77777777" w:rsidR="007501D9" w:rsidRPr="003A4738" w:rsidRDefault="000D7D81" w:rsidP="003A4738">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0A85AE4C" w14:textId="77777777" w:rsidR="0086181F" w:rsidRDefault="0086181F" w:rsidP="003A4738">
            <w:pPr>
              <w:spacing w:line="280" w:lineRule="atLeast"/>
              <w:jc w:val="center"/>
              <w:rPr>
                <w:rFonts w:ascii="Arial" w:hAnsi="Arial" w:cs="Arial"/>
                <w:sz w:val="20"/>
                <w:szCs w:val="20"/>
                <w:lang w:eastAsia="cs-CZ"/>
              </w:rPr>
            </w:pPr>
          </w:p>
          <w:p w14:paraId="2666EA16" w14:textId="77777777" w:rsidR="007501D9" w:rsidRDefault="002F7269" w:rsidP="00B56965">
            <w:pPr>
              <w:spacing w:line="280" w:lineRule="atLeast"/>
              <w:jc w:val="center"/>
              <w:rPr>
                <w:rFonts w:ascii="Arial" w:hAnsi="Arial" w:cs="Arial"/>
                <w:sz w:val="20"/>
                <w:szCs w:val="20"/>
                <w:lang w:eastAsia="cs-CZ"/>
              </w:rPr>
            </w:pPr>
            <w:r>
              <w:rPr>
                <w:rFonts w:ascii="Arial" w:hAnsi="Arial" w:cs="Arial"/>
                <w:sz w:val="20"/>
                <w:szCs w:val="20"/>
                <w:lang w:eastAsia="cs-CZ"/>
              </w:rPr>
              <w:t xml:space="preserve">V </w:t>
            </w:r>
            <w:r w:rsidR="00B56965">
              <w:rPr>
                <w:rFonts w:ascii="Arial" w:hAnsi="Arial" w:cs="Arial"/>
                <w:sz w:val="20"/>
                <w:szCs w:val="20"/>
                <w:lang w:eastAsia="cs-CZ"/>
              </w:rPr>
              <w:t>Praze</w:t>
            </w:r>
            <w:r>
              <w:rPr>
                <w:rFonts w:ascii="Arial" w:hAnsi="Arial" w:cs="Arial"/>
                <w:sz w:val="20"/>
                <w:szCs w:val="20"/>
                <w:lang w:eastAsia="cs-CZ"/>
              </w:rPr>
              <w:t xml:space="preserve"> dne dle elektronického podpisu</w:t>
            </w:r>
          </w:p>
          <w:p w14:paraId="0D15082F" w14:textId="77777777" w:rsidR="009E1044" w:rsidRDefault="009E1044" w:rsidP="00B56965">
            <w:pPr>
              <w:spacing w:line="280" w:lineRule="atLeast"/>
              <w:jc w:val="center"/>
              <w:rPr>
                <w:rFonts w:ascii="Arial" w:hAnsi="Arial" w:cs="Arial"/>
                <w:sz w:val="20"/>
                <w:szCs w:val="20"/>
                <w:lang w:eastAsia="cs-CZ"/>
              </w:rPr>
            </w:pPr>
          </w:p>
          <w:p w14:paraId="247A1A8F" w14:textId="77777777" w:rsidR="009E1044" w:rsidRDefault="009E1044" w:rsidP="00B56965">
            <w:pPr>
              <w:spacing w:line="280" w:lineRule="atLeast"/>
              <w:jc w:val="center"/>
              <w:rPr>
                <w:rFonts w:ascii="Arial" w:hAnsi="Arial" w:cs="Arial"/>
                <w:sz w:val="20"/>
                <w:szCs w:val="20"/>
                <w:lang w:eastAsia="cs-CZ"/>
              </w:rPr>
            </w:pPr>
          </w:p>
          <w:p w14:paraId="3AA6DE29" w14:textId="77777777" w:rsidR="009E1044" w:rsidRDefault="009E1044" w:rsidP="00B56965">
            <w:pPr>
              <w:spacing w:line="280" w:lineRule="atLeast"/>
              <w:jc w:val="center"/>
              <w:rPr>
                <w:rFonts w:ascii="Arial" w:hAnsi="Arial" w:cs="Arial"/>
                <w:sz w:val="20"/>
                <w:szCs w:val="20"/>
                <w:lang w:eastAsia="cs-CZ"/>
              </w:rPr>
            </w:pPr>
          </w:p>
          <w:p w14:paraId="23DB8FE7" w14:textId="77777777" w:rsidR="009E1044" w:rsidRDefault="009E1044" w:rsidP="00B56965">
            <w:pPr>
              <w:spacing w:line="280" w:lineRule="atLeast"/>
              <w:jc w:val="center"/>
              <w:rPr>
                <w:rFonts w:ascii="Arial" w:hAnsi="Arial" w:cs="Arial"/>
                <w:sz w:val="20"/>
                <w:szCs w:val="20"/>
                <w:lang w:eastAsia="cs-CZ"/>
              </w:rPr>
            </w:pPr>
          </w:p>
          <w:p w14:paraId="1EAA1A24" w14:textId="77777777" w:rsidR="009E1044" w:rsidRPr="009E1044" w:rsidRDefault="009E1044" w:rsidP="009E1044">
            <w:pPr>
              <w:spacing w:line="280" w:lineRule="atLeast"/>
              <w:jc w:val="center"/>
              <w:rPr>
                <w:rFonts w:ascii="Arial" w:hAnsi="Arial" w:cs="Arial"/>
                <w:sz w:val="20"/>
                <w:szCs w:val="20"/>
                <w:lang w:eastAsia="cs-CZ"/>
              </w:rPr>
            </w:pPr>
            <w:r w:rsidRPr="009E1044">
              <w:rPr>
                <w:rFonts w:ascii="Arial" w:hAnsi="Arial" w:cs="Arial"/>
                <w:sz w:val="20"/>
                <w:szCs w:val="20"/>
                <w:lang w:eastAsia="cs-CZ"/>
              </w:rPr>
              <w:t>...........................................................</w:t>
            </w:r>
          </w:p>
          <w:p w14:paraId="7EB98AB3" w14:textId="77777777" w:rsidR="009E1044" w:rsidRPr="009E1044" w:rsidRDefault="009E1044" w:rsidP="009E1044">
            <w:pPr>
              <w:spacing w:line="280" w:lineRule="atLeast"/>
              <w:jc w:val="center"/>
              <w:rPr>
                <w:rFonts w:ascii="Arial" w:hAnsi="Arial" w:cs="Arial"/>
                <w:sz w:val="20"/>
                <w:szCs w:val="20"/>
                <w:lang w:eastAsia="cs-CZ"/>
              </w:rPr>
            </w:pPr>
            <w:r w:rsidRPr="009E1044">
              <w:rPr>
                <w:rFonts w:ascii="Arial" w:hAnsi="Arial" w:cs="Arial"/>
                <w:sz w:val="20"/>
                <w:szCs w:val="20"/>
                <w:lang w:eastAsia="cs-CZ"/>
              </w:rPr>
              <w:t>Jindřich Ullrich, Jednatel,</w:t>
            </w:r>
          </w:p>
          <w:p w14:paraId="2F0AFB00" w14:textId="77777777" w:rsidR="009E1044" w:rsidRPr="009E1044" w:rsidRDefault="009E1044" w:rsidP="009E1044">
            <w:pPr>
              <w:spacing w:line="280" w:lineRule="atLeast"/>
              <w:jc w:val="center"/>
              <w:rPr>
                <w:rFonts w:ascii="Arial" w:hAnsi="Arial" w:cs="Arial"/>
                <w:sz w:val="20"/>
                <w:szCs w:val="20"/>
                <w:lang w:eastAsia="cs-CZ"/>
              </w:rPr>
            </w:pPr>
            <w:proofErr w:type="spellStart"/>
            <w:r w:rsidRPr="009E1044">
              <w:rPr>
                <w:rFonts w:ascii="Arial" w:hAnsi="Arial" w:cs="Arial"/>
                <w:sz w:val="20"/>
                <w:szCs w:val="20"/>
                <w:lang w:eastAsia="cs-CZ"/>
              </w:rPr>
              <w:t>ppm</w:t>
            </w:r>
            <w:proofErr w:type="spellEnd"/>
            <w:r w:rsidRPr="009E1044">
              <w:rPr>
                <w:rFonts w:ascii="Arial" w:hAnsi="Arial" w:cs="Arial"/>
                <w:sz w:val="20"/>
                <w:szCs w:val="20"/>
                <w:lang w:eastAsia="cs-CZ"/>
              </w:rPr>
              <w:t xml:space="preserve"> </w:t>
            </w:r>
            <w:proofErr w:type="spellStart"/>
            <w:r w:rsidRPr="009E1044">
              <w:rPr>
                <w:rFonts w:ascii="Arial" w:hAnsi="Arial" w:cs="Arial"/>
                <w:sz w:val="20"/>
                <w:szCs w:val="20"/>
                <w:lang w:eastAsia="cs-CZ"/>
              </w:rPr>
              <w:t>factum</w:t>
            </w:r>
            <w:proofErr w:type="spellEnd"/>
            <w:r w:rsidRPr="009E1044">
              <w:rPr>
                <w:rFonts w:ascii="Arial" w:hAnsi="Arial" w:cs="Arial"/>
                <w:sz w:val="20"/>
                <w:szCs w:val="20"/>
                <w:lang w:eastAsia="cs-CZ"/>
              </w:rPr>
              <w:t xml:space="preserve"> </w:t>
            </w:r>
            <w:proofErr w:type="spellStart"/>
            <w:r w:rsidRPr="009E1044">
              <w:rPr>
                <w:rFonts w:ascii="Arial" w:hAnsi="Arial" w:cs="Arial"/>
                <w:sz w:val="20"/>
                <w:szCs w:val="20"/>
                <w:lang w:eastAsia="cs-CZ"/>
              </w:rPr>
              <w:t>research</w:t>
            </w:r>
            <w:proofErr w:type="spellEnd"/>
            <w:r w:rsidRPr="009E1044">
              <w:rPr>
                <w:rFonts w:ascii="Arial" w:hAnsi="Arial" w:cs="Arial"/>
                <w:sz w:val="20"/>
                <w:szCs w:val="20"/>
                <w:lang w:eastAsia="cs-CZ"/>
              </w:rPr>
              <w:t>, s.r.o.</w:t>
            </w:r>
          </w:p>
          <w:p w14:paraId="457C4944" w14:textId="2EA5A5EF" w:rsidR="009E1044" w:rsidRPr="003A4738" w:rsidRDefault="009E1044" w:rsidP="00B56965">
            <w:pPr>
              <w:spacing w:line="280" w:lineRule="atLeast"/>
              <w:jc w:val="center"/>
              <w:rPr>
                <w:rFonts w:ascii="Arial" w:hAnsi="Arial" w:cs="Arial"/>
                <w:sz w:val="20"/>
                <w:szCs w:val="20"/>
                <w:lang w:eastAsia="cs-CZ"/>
              </w:rPr>
            </w:pPr>
          </w:p>
        </w:tc>
        <w:tc>
          <w:tcPr>
            <w:tcW w:w="4536" w:type="dxa"/>
          </w:tcPr>
          <w:p w14:paraId="4C137D42"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22B938BA" w14:textId="77777777" w:rsidR="007501D9" w:rsidRPr="003A4738" w:rsidRDefault="007501D9" w:rsidP="003A4738">
            <w:pPr>
              <w:spacing w:line="280" w:lineRule="atLeast"/>
              <w:jc w:val="center"/>
              <w:rPr>
                <w:rFonts w:ascii="Arial" w:hAnsi="Arial" w:cs="Arial"/>
                <w:sz w:val="20"/>
                <w:szCs w:val="20"/>
                <w:lang w:eastAsia="cs-CZ"/>
              </w:rPr>
            </w:pPr>
          </w:p>
          <w:p w14:paraId="36C1F2B1"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2F7269">
              <w:rPr>
                <w:rFonts w:ascii="Arial" w:hAnsi="Arial" w:cs="Arial"/>
                <w:sz w:val="20"/>
                <w:szCs w:val="20"/>
                <w:lang w:eastAsia="cs-CZ"/>
              </w:rPr>
              <w:t> </w:t>
            </w:r>
            <w:r w:rsidR="005F13F9">
              <w:rPr>
                <w:rFonts w:ascii="Arial" w:hAnsi="Arial" w:cs="Arial"/>
                <w:sz w:val="20"/>
                <w:szCs w:val="20"/>
                <w:lang w:eastAsia="cs-CZ"/>
              </w:rPr>
              <w:t>Praze</w:t>
            </w:r>
            <w:r w:rsidR="002F7269">
              <w:rPr>
                <w:rFonts w:ascii="Arial" w:hAnsi="Arial" w:cs="Arial"/>
                <w:sz w:val="20"/>
                <w:szCs w:val="20"/>
                <w:lang w:eastAsia="cs-CZ"/>
              </w:rPr>
              <w:t xml:space="preserve"> dne</w:t>
            </w:r>
            <w:r w:rsidRPr="003A4738">
              <w:rPr>
                <w:rFonts w:ascii="Arial" w:hAnsi="Arial" w:cs="Arial"/>
                <w:sz w:val="20"/>
                <w:szCs w:val="20"/>
                <w:lang w:eastAsia="cs-CZ"/>
              </w:rPr>
              <w:t xml:space="preserve"> </w:t>
            </w:r>
            <w:r w:rsidR="002F7269">
              <w:rPr>
                <w:rFonts w:ascii="Arial" w:hAnsi="Arial" w:cs="Arial"/>
                <w:sz w:val="20"/>
                <w:szCs w:val="20"/>
                <w:lang w:eastAsia="cs-CZ"/>
              </w:rPr>
              <w:t>dle elektronického podpisu</w:t>
            </w:r>
          </w:p>
          <w:p w14:paraId="49882FD7" w14:textId="77777777" w:rsidR="007501D9" w:rsidRPr="003A4738" w:rsidRDefault="007501D9" w:rsidP="003A4738">
            <w:pPr>
              <w:spacing w:line="280" w:lineRule="atLeast"/>
              <w:jc w:val="center"/>
              <w:rPr>
                <w:rFonts w:ascii="Arial" w:hAnsi="Arial" w:cs="Arial"/>
                <w:sz w:val="20"/>
                <w:szCs w:val="20"/>
                <w:lang w:eastAsia="cs-CZ"/>
              </w:rPr>
            </w:pPr>
          </w:p>
          <w:p w14:paraId="19D8E79C" w14:textId="77777777" w:rsidR="000852D7" w:rsidRDefault="000852D7" w:rsidP="003A4738">
            <w:pPr>
              <w:spacing w:line="280" w:lineRule="atLeast"/>
              <w:rPr>
                <w:rFonts w:ascii="Arial" w:hAnsi="Arial" w:cs="Arial"/>
                <w:sz w:val="20"/>
                <w:szCs w:val="20"/>
                <w:lang w:eastAsia="cs-CZ"/>
              </w:rPr>
            </w:pPr>
          </w:p>
          <w:p w14:paraId="198B0024" w14:textId="77777777" w:rsidR="009E1044" w:rsidRDefault="009E1044" w:rsidP="003A4738">
            <w:pPr>
              <w:spacing w:line="280" w:lineRule="atLeast"/>
              <w:rPr>
                <w:rFonts w:ascii="Arial" w:hAnsi="Arial" w:cs="Arial"/>
                <w:sz w:val="20"/>
                <w:szCs w:val="20"/>
                <w:lang w:eastAsia="cs-CZ"/>
              </w:rPr>
            </w:pPr>
          </w:p>
          <w:p w14:paraId="51924147" w14:textId="77777777" w:rsidR="009E1044" w:rsidRDefault="009E1044" w:rsidP="003A4738">
            <w:pPr>
              <w:spacing w:line="280" w:lineRule="atLeast"/>
              <w:rPr>
                <w:rFonts w:ascii="Arial" w:hAnsi="Arial" w:cs="Arial"/>
                <w:sz w:val="20"/>
                <w:szCs w:val="20"/>
                <w:lang w:eastAsia="cs-CZ"/>
              </w:rPr>
            </w:pPr>
          </w:p>
          <w:p w14:paraId="72DF1FCD" w14:textId="77777777" w:rsidR="009E1044" w:rsidRPr="009E1044" w:rsidRDefault="009E1044" w:rsidP="009E1044">
            <w:pPr>
              <w:spacing w:line="280" w:lineRule="atLeast"/>
              <w:jc w:val="center"/>
              <w:rPr>
                <w:rFonts w:ascii="Arial" w:hAnsi="Arial" w:cs="Arial"/>
                <w:sz w:val="20"/>
                <w:szCs w:val="20"/>
                <w:lang w:eastAsia="cs-CZ"/>
              </w:rPr>
            </w:pPr>
            <w:r w:rsidRPr="009E1044">
              <w:rPr>
                <w:rFonts w:ascii="Arial" w:hAnsi="Arial" w:cs="Arial"/>
                <w:sz w:val="20"/>
                <w:szCs w:val="20"/>
                <w:lang w:eastAsia="cs-CZ"/>
              </w:rPr>
              <w:t>.......................................................</w:t>
            </w:r>
          </w:p>
          <w:p w14:paraId="1B75F6A3" w14:textId="77777777" w:rsidR="00390DB1" w:rsidRDefault="009E1044" w:rsidP="009E1044">
            <w:pPr>
              <w:spacing w:line="280" w:lineRule="atLeast"/>
              <w:jc w:val="center"/>
              <w:rPr>
                <w:rFonts w:ascii="Arial" w:hAnsi="Arial" w:cs="Arial"/>
                <w:sz w:val="20"/>
                <w:szCs w:val="20"/>
                <w:lang w:eastAsia="cs-CZ"/>
              </w:rPr>
            </w:pPr>
            <w:r w:rsidRPr="009E1044">
              <w:rPr>
                <w:rFonts w:ascii="Arial" w:hAnsi="Arial" w:cs="Arial"/>
                <w:sz w:val="20"/>
                <w:szCs w:val="20"/>
                <w:lang w:eastAsia="cs-CZ"/>
              </w:rPr>
              <w:t xml:space="preserve">Mgr. Martina Štěpánková, MPA, </w:t>
            </w:r>
          </w:p>
          <w:p w14:paraId="74D3E199" w14:textId="1198515C" w:rsidR="009E1044" w:rsidRPr="009E1044" w:rsidRDefault="009E1044" w:rsidP="009E1044">
            <w:pPr>
              <w:spacing w:line="280" w:lineRule="atLeast"/>
              <w:jc w:val="center"/>
              <w:rPr>
                <w:rFonts w:ascii="Arial" w:hAnsi="Arial" w:cs="Arial"/>
                <w:sz w:val="20"/>
                <w:szCs w:val="20"/>
                <w:lang w:eastAsia="cs-CZ"/>
              </w:rPr>
            </w:pPr>
            <w:r w:rsidRPr="009E1044">
              <w:rPr>
                <w:rFonts w:ascii="Arial" w:hAnsi="Arial" w:cs="Arial"/>
                <w:sz w:val="20"/>
                <w:szCs w:val="20"/>
                <w:lang w:eastAsia="cs-CZ"/>
              </w:rPr>
              <w:t>Náměstkyně pro řízení sekce Evropských fondů a mezinárodní spolupráce</w:t>
            </w:r>
          </w:p>
          <w:p w14:paraId="08A02626" w14:textId="7F829A99" w:rsidR="009E1044" w:rsidRPr="003A4738" w:rsidRDefault="009E1044" w:rsidP="009E1044">
            <w:pPr>
              <w:spacing w:line="280" w:lineRule="atLeast"/>
              <w:jc w:val="center"/>
              <w:rPr>
                <w:rFonts w:ascii="Arial" w:hAnsi="Arial" w:cs="Arial"/>
                <w:sz w:val="20"/>
                <w:szCs w:val="20"/>
                <w:lang w:eastAsia="cs-CZ"/>
              </w:rPr>
            </w:pPr>
            <w:r w:rsidRPr="009E1044">
              <w:rPr>
                <w:rFonts w:ascii="Arial" w:hAnsi="Arial" w:cs="Arial"/>
                <w:sz w:val="20"/>
                <w:szCs w:val="20"/>
                <w:lang w:eastAsia="cs-CZ"/>
              </w:rPr>
              <w:t>Česká republika – Ministerstvo práce a sociálních věcí</w:t>
            </w:r>
          </w:p>
        </w:tc>
      </w:tr>
    </w:tbl>
    <w:p w14:paraId="5BE2355D" w14:textId="77777777" w:rsidR="008A04B7" w:rsidRDefault="008A04B7" w:rsidP="00053289">
      <w:pPr>
        <w:spacing w:after="120" w:line="280" w:lineRule="atLeast"/>
        <w:jc w:val="center"/>
        <w:rPr>
          <w:rFonts w:ascii="Arial" w:hAnsi="Arial" w:cs="Arial"/>
          <w:sz w:val="20"/>
          <w:szCs w:val="20"/>
          <w:lang w:eastAsia="cs-CZ"/>
        </w:rPr>
        <w:sectPr w:rsidR="008A04B7">
          <w:headerReference w:type="even" r:id="rId11"/>
          <w:headerReference w:type="default" r:id="rId12"/>
          <w:footerReference w:type="even" r:id="rId13"/>
          <w:footerReference w:type="default" r:id="rId14"/>
          <w:headerReference w:type="first" r:id="rId15"/>
          <w:footerReference w:type="first" r:id="rId16"/>
          <w:pgSz w:w="11920" w:h="16840"/>
          <w:pgMar w:top="2500" w:right="1340" w:bottom="1160" w:left="1600" w:header="994" w:footer="979" w:gutter="0"/>
          <w:cols w:space="708"/>
          <w:noEndnote/>
        </w:sectPr>
      </w:pPr>
    </w:p>
    <w:p w14:paraId="098746B1" w14:textId="77777777" w:rsidR="00852586" w:rsidRPr="00312960" w:rsidRDefault="00852586" w:rsidP="00835CA9">
      <w:pPr>
        <w:pBdr>
          <w:top w:val="single" w:sz="4" w:space="1" w:color="auto"/>
          <w:left w:val="single" w:sz="4" w:space="4" w:color="auto"/>
          <w:bottom w:val="single" w:sz="4" w:space="1" w:color="auto"/>
          <w:right w:val="single" w:sz="4" w:space="4" w:color="auto"/>
        </w:pBdr>
        <w:shd w:val="clear" w:color="auto" w:fill="A6A6A6" w:themeFill="background1" w:themeFillShade="A6"/>
        <w:spacing w:after="200" w:line="276" w:lineRule="auto"/>
        <w:rPr>
          <w:rFonts w:ascii="Arial" w:hAnsi="Arial" w:cs="Arial"/>
          <w:sz w:val="28"/>
          <w:szCs w:val="20"/>
        </w:rPr>
      </w:pPr>
      <w:r w:rsidRPr="00312960">
        <w:rPr>
          <w:rFonts w:ascii="Arial" w:hAnsi="Arial" w:cs="Arial"/>
          <w:sz w:val="28"/>
          <w:szCs w:val="20"/>
        </w:rPr>
        <w:lastRenderedPageBreak/>
        <w:t>Příloha č. 1: Specifikace předmětu plnění</w:t>
      </w:r>
    </w:p>
    <w:p w14:paraId="25AFA289" w14:textId="77777777" w:rsidR="00013542" w:rsidRDefault="00013542" w:rsidP="000D245F">
      <w:pPr>
        <w:pStyle w:val="Odstavecseseznamem"/>
        <w:keepNext/>
        <w:keepLines/>
        <w:numPr>
          <w:ilvl w:val="0"/>
          <w:numId w:val="14"/>
        </w:numPr>
        <w:spacing w:before="400" w:after="360"/>
        <w:ind w:left="567" w:hanging="567"/>
        <w:outlineLvl w:val="1"/>
        <w:rPr>
          <w:rFonts w:ascii="Arial" w:hAnsi="Arial" w:cs="Arial"/>
          <w:b/>
          <w:color w:val="000000"/>
          <w:sz w:val="26"/>
          <w:szCs w:val="26"/>
        </w:rPr>
      </w:pPr>
      <w:r w:rsidRPr="00C864D4">
        <w:rPr>
          <w:rFonts w:ascii="Arial" w:hAnsi="Arial" w:cs="Arial"/>
          <w:b/>
          <w:color w:val="000000"/>
          <w:sz w:val="26"/>
          <w:szCs w:val="26"/>
        </w:rPr>
        <w:t>Cíle a záměr objednatele</w:t>
      </w:r>
    </w:p>
    <w:p w14:paraId="5DFB1804" w14:textId="77777777" w:rsidR="00C864D4" w:rsidRDefault="00C864D4" w:rsidP="00C864D4">
      <w:pPr>
        <w:pStyle w:val="Odstavecseseznamem"/>
        <w:autoSpaceDE w:val="0"/>
        <w:autoSpaceDN w:val="0"/>
        <w:adjustRightInd w:val="0"/>
        <w:spacing w:after="120" w:line="280" w:lineRule="atLeast"/>
        <w:jc w:val="both"/>
        <w:rPr>
          <w:rFonts w:ascii="Arial" w:hAnsi="Arial" w:cs="Arial"/>
          <w:b/>
          <w:color w:val="000000"/>
          <w:sz w:val="20"/>
          <w:szCs w:val="20"/>
        </w:rPr>
      </w:pPr>
    </w:p>
    <w:p w14:paraId="04D53EC7" w14:textId="77777777" w:rsidR="00C864D4" w:rsidRPr="00C864D4" w:rsidRDefault="00C864D4" w:rsidP="000D245F">
      <w:pPr>
        <w:pStyle w:val="Odstavecseseznamem"/>
        <w:numPr>
          <w:ilvl w:val="1"/>
          <w:numId w:val="15"/>
        </w:numPr>
        <w:autoSpaceDE w:val="0"/>
        <w:autoSpaceDN w:val="0"/>
        <w:adjustRightInd w:val="0"/>
        <w:spacing w:after="120" w:line="280" w:lineRule="atLeast"/>
        <w:ind w:left="567" w:hanging="567"/>
        <w:jc w:val="both"/>
        <w:rPr>
          <w:rFonts w:ascii="Arial" w:hAnsi="Arial" w:cs="Arial"/>
          <w:b/>
          <w:color w:val="000000"/>
          <w:sz w:val="20"/>
          <w:szCs w:val="20"/>
        </w:rPr>
      </w:pPr>
      <w:r>
        <w:rPr>
          <w:rFonts w:ascii="Arial" w:hAnsi="Arial" w:cs="Arial"/>
          <w:b/>
          <w:color w:val="000000"/>
          <w:sz w:val="20"/>
          <w:szCs w:val="20"/>
        </w:rPr>
        <w:t>Cíl objednatele</w:t>
      </w:r>
    </w:p>
    <w:p w14:paraId="03D60C4C" w14:textId="77777777" w:rsidR="00013542" w:rsidRPr="00013542" w:rsidRDefault="00013542" w:rsidP="00013542">
      <w:pPr>
        <w:autoSpaceDE w:val="0"/>
        <w:autoSpaceDN w:val="0"/>
        <w:adjustRightInd w:val="0"/>
        <w:spacing w:after="120" w:line="280" w:lineRule="atLeast"/>
        <w:jc w:val="both"/>
        <w:rPr>
          <w:rFonts w:ascii="Arial" w:hAnsi="Arial" w:cs="Arial"/>
          <w:color w:val="000000"/>
          <w:sz w:val="20"/>
          <w:szCs w:val="20"/>
        </w:rPr>
      </w:pPr>
      <w:r w:rsidRPr="00013542">
        <w:rPr>
          <w:rFonts w:ascii="Arial" w:hAnsi="Arial" w:cs="Arial"/>
          <w:color w:val="000000"/>
          <w:sz w:val="20"/>
          <w:szCs w:val="20"/>
        </w:rPr>
        <w:t>Předmětem Smlouvy je realizace průzkumu vedoucího k popsání chování rodičů dětí do 5 let v oblasti péče o tyto děti, zmapování jejich strategií v rozvržení rodičovské dovolené, využívání služeb zařízení péče o děti a návratu do zaměstnání, zmapování jejich zkušeností s nabídkou a využíváním služeb zařízení péče o děti v předškolním věku, především s ohledem na jejich faktickou dostupnost, a v neposlední řadě zjištění jejich názorů a názorů jejich okolí na formu zajištění péče o</w:t>
      </w:r>
      <w:r w:rsidR="004F099B">
        <w:rPr>
          <w:rFonts w:ascii="Arial" w:hAnsi="Arial" w:cs="Arial"/>
          <w:color w:val="000000"/>
          <w:sz w:val="20"/>
          <w:szCs w:val="20"/>
        </w:rPr>
        <w:t> </w:t>
      </w:r>
      <w:r w:rsidRPr="00013542">
        <w:rPr>
          <w:rFonts w:ascii="Arial" w:hAnsi="Arial" w:cs="Arial"/>
          <w:color w:val="000000"/>
          <w:sz w:val="20"/>
          <w:szCs w:val="20"/>
        </w:rPr>
        <w:t>nejmenší děti.</w:t>
      </w:r>
    </w:p>
    <w:p w14:paraId="45A27555" w14:textId="77777777" w:rsidR="00013542" w:rsidRPr="00013542" w:rsidRDefault="00013542" w:rsidP="00013542">
      <w:pPr>
        <w:spacing w:after="120" w:line="280" w:lineRule="atLeast"/>
        <w:jc w:val="both"/>
        <w:rPr>
          <w:rFonts w:ascii="Arial" w:hAnsi="Arial" w:cs="Arial"/>
          <w:color w:val="000000"/>
          <w:sz w:val="20"/>
          <w:szCs w:val="20"/>
        </w:rPr>
      </w:pPr>
      <w:r w:rsidRPr="00013542">
        <w:rPr>
          <w:rFonts w:ascii="Arial" w:hAnsi="Arial" w:cs="Arial"/>
          <w:color w:val="000000"/>
          <w:sz w:val="20"/>
          <w:szCs w:val="20"/>
        </w:rPr>
        <w:t xml:space="preserve">Průzkum navazuje na analýzu dostupnosti zařízení péče o děti v předškolním věku zpracovanou na administrativních datech oddělením evaluací MPSV. V analýze byla sledována míra využívání mateřských škol (MŠ) a dětských skupin (DS) na úrovni SO ORP, resp. okresů ČR. Analýza pomohla klasifikovat různé typy regionů a definovat jejich specifika v míře a struktuře využívání MŠ a DS. Hlavním cílem průzkumu potom je doplnit tato zjištění o výše popsané postoje a zkušenosti rodičů a zjistit, jakou roli ve faktickém využívání služeb zařízení péče o děti v předškolním věku, tak jak bylo popsáno v analýze dostupnosti, tyto postoje a zkušenosti hrají. </w:t>
      </w:r>
    </w:p>
    <w:p w14:paraId="047C20CA" w14:textId="77777777" w:rsidR="00013542" w:rsidRPr="00013542" w:rsidRDefault="00013542" w:rsidP="00013542">
      <w:pPr>
        <w:spacing w:after="120" w:line="280" w:lineRule="atLeast"/>
        <w:jc w:val="both"/>
        <w:rPr>
          <w:rFonts w:ascii="Arial" w:hAnsi="Arial" w:cs="Arial"/>
          <w:color w:val="000000"/>
          <w:sz w:val="20"/>
          <w:szCs w:val="20"/>
        </w:rPr>
      </w:pPr>
      <w:r w:rsidRPr="00013542">
        <w:rPr>
          <w:rFonts w:ascii="Arial" w:hAnsi="Arial" w:cs="Arial"/>
          <w:color w:val="000000"/>
          <w:sz w:val="20"/>
          <w:szCs w:val="20"/>
        </w:rPr>
        <w:t xml:space="preserve">Z dřívějších výzkumů vyplynulo, že mnoho dětí mladších 3 let je do mateřské školy přijato od začátku školního roku, reálně však zařízení začnou navštěvovat až po dosažení věku tří let. Dalším z cílů průzkumu je zmapovat, do jaké míry je tato praxe rozšířená, zda odpovídá potřebám a přáním rodičů, nebo naopak vychází z pravidel jednotlivých zařízení (např. nejnižší přípustný věk pro začátek docházky, úroveň samostatnosti dítěte) a rodičům jinou volbu neumožňuje. V rámci průzkumu bude kromě hodnotové orientace rodičů dále zjišťováno, do jaké míry se rodiče dětí ve svém rozhodování o využívání uvedených služeb cítí ovlivňováni názory svého okolí. </w:t>
      </w:r>
    </w:p>
    <w:p w14:paraId="29028FDE" w14:textId="77777777" w:rsidR="00013542" w:rsidRPr="00013542" w:rsidRDefault="00013542" w:rsidP="00013542">
      <w:pPr>
        <w:spacing w:after="120" w:line="280" w:lineRule="atLeast"/>
        <w:jc w:val="both"/>
        <w:rPr>
          <w:rFonts w:ascii="Arial" w:hAnsi="Arial" w:cs="Arial"/>
          <w:color w:val="000000"/>
          <w:sz w:val="20"/>
          <w:szCs w:val="20"/>
        </w:rPr>
      </w:pPr>
      <w:r w:rsidRPr="00013542">
        <w:rPr>
          <w:rFonts w:ascii="Arial" w:hAnsi="Arial" w:cs="Arial"/>
          <w:color w:val="000000"/>
          <w:sz w:val="20"/>
          <w:szCs w:val="20"/>
        </w:rPr>
        <w:t xml:space="preserve">Vzhledem ke značným regionálním rozdílům v míře a struktuře využívání služeb MŠ a DS v České republice je dalším důležitým cílem </w:t>
      </w:r>
      <w:r w:rsidR="00237751">
        <w:rPr>
          <w:rFonts w:ascii="Arial" w:hAnsi="Arial" w:cs="Arial"/>
          <w:color w:val="000000"/>
          <w:sz w:val="20"/>
          <w:szCs w:val="20"/>
        </w:rPr>
        <w:t>průzkumu</w:t>
      </w:r>
      <w:r w:rsidR="00237751" w:rsidRPr="00013542">
        <w:rPr>
          <w:rFonts w:ascii="Arial" w:hAnsi="Arial" w:cs="Arial"/>
          <w:color w:val="000000"/>
          <w:sz w:val="20"/>
          <w:szCs w:val="20"/>
        </w:rPr>
        <w:t xml:space="preserve"> </w:t>
      </w:r>
      <w:r w:rsidRPr="00013542">
        <w:rPr>
          <w:rFonts w:ascii="Arial" w:hAnsi="Arial" w:cs="Arial"/>
          <w:color w:val="000000"/>
          <w:sz w:val="20"/>
          <w:szCs w:val="20"/>
        </w:rPr>
        <w:t xml:space="preserve">veškerá zjištění analyzovat na úrovni krajů a zmapovat možné příčiny regionálních rozdílů. </w:t>
      </w:r>
      <w:r w:rsidR="00237751">
        <w:rPr>
          <w:rFonts w:ascii="Arial" w:hAnsi="Arial" w:cs="Arial"/>
          <w:color w:val="000000"/>
          <w:sz w:val="20"/>
          <w:szCs w:val="20"/>
        </w:rPr>
        <w:t>Průzkum</w:t>
      </w:r>
      <w:r w:rsidR="00237751" w:rsidRPr="00013542">
        <w:rPr>
          <w:rFonts w:ascii="Arial" w:hAnsi="Arial" w:cs="Arial"/>
          <w:color w:val="000000"/>
          <w:sz w:val="20"/>
          <w:szCs w:val="20"/>
        </w:rPr>
        <w:t xml:space="preserve"> </w:t>
      </w:r>
      <w:r w:rsidRPr="00013542">
        <w:rPr>
          <w:rFonts w:ascii="Arial" w:hAnsi="Arial" w:cs="Arial"/>
          <w:color w:val="000000"/>
          <w:sz w:val="20"/>
          <w:szCs w:val="20"/>
        </w:rPr>
        <w:t xml:space="preserve">proto nebude veden pouze plošně s cílem splnění reprezentativnosti pro celou republiku, ale bude realizován také tak, aby zjištění bylo možné interpretovat na úrovni různých, předem definovaných, typů regionů. Vzorek respondentů bude vybrán na základě kvótního výběru. </w:t>
      </w:r>
    </w:p>
    <w:p w14:paraId="6256111C" w14:textId="77777777" w:rsidR="00013542" w:rsidRPr="00013542" w:rsidRDefault="00013542" w:rsidP="00013542">
      <w:pPr>
        <w:spacing w:line="280" w:lineRule="atLeast"/>
        <w:jc w:val="both"/>
        <w:rPr>
          <w:rFonts w:ascii="Arial" w:hAnsi="Arial" w:cs="Arial"/>
          <w:color w:val="000000"/>
          <w:sz w:val="20"/>
          <w:szCs w:val="20"/>
        </w:rPr>
      </w:pPr>
    </w:p>
    <w:p w14:paraId="1ADB5ABB" w14:textId="77777777" w:rsidR="00013542" w:rsidRPr="00C864D4" w:rsidRDefault="00013542" w:rsidP="000D245F">
      <w:pPr>
        <w:pStyle w:val="Odstavecseseznamem"/>
        <w:numPr>
          <w:ilvl w:val="1"/>
          <w:numId w:val="15"/>
        </w:numPr>
        <w:autoSpaceDE w:val="0"/>
        <w:autoSpaceDN w:val="0"/>
        <w:adjustRightInd w:val="0"/>
        <w:spacing w:after="120" w:line="280" w:lineRule="atLeast"/>
        <w:ind w:left="567" w:hanging="567"/>
        <w:jc w:val="both"/>
        <w:rPr>
          <w:rFonts w:ascii="Arial" w:hAnsi="Arial" w:cs="Arial"/>
          <w:b/>
          <w:color w:val="000000"/>
          <w:sz w:val="20"/>
          <w:szCs w:val="20"/>
        </w:rPr>
      </w:pPr>
      <w:r w:rsidRPr="00C864D4">
        <w:rPr>
          <w:rFonts w:ascii="Arial" w:hAnsi="Arial" w:cs="Arial"/>
          <w:b/>
          <w:color w:val="000000"/>
          <w:sz w:val="20"/>
          <w:szCs w:val="20"/>
        </w:rPr>
        <w:t>Hlavní výzkumné otázky</w:t>
      </w:r>
    </w:p>
    <w:p w14:paraId="6C347F90" w14:textId="70F48DA8" w:rsidR="00013542" w:rsidRPr="00013542" w:rsidRDefault="00013542" w:rsidP="000D245F">
      <w:pPr>
        <w:numPr>
          <w:ilvl w:val="0"/>
          <w:numId w:val="9"/>
        </w:numPr>
        <w:spacing w:before="120" w:after="120" w:line="280" w:lineRule="atLeast"/>
        <w:ind w:left="714" w:hanging="357"/>
        <w:jc w:val="both"/>
        <w:rPr>
          <w:rFonts w:ascii="Arial" w:eastAsia="Calibri" w:hAnsi="Arial" w:cs="Arial"/>
          <w:sz w:val="20"/>
          <w:szCs w:val="20"/>
        </w:rPr>
      </w:pPr>
      <w:r w:rsidRPr="000D245F">
        <w:rPr>
          <w:rFonts w:ascii="Arial" w:eastAsia="Calibri" w:hAnsi="Arial" w:cs="Arial"/>
          <w:sz w:val="20"/>
          <w:szCs w:val="20"/>
        </w:rPr>
        <w:t>Jaké jsou s</w:t>
      </w:r>
      <w:r w:rsidRPr="00013542">
        <w:rPr>
          <w:rFonts w:ascii="Arial" w:eastAsia="Calibri" w:hAnsi="Arial" w:cs="Arial"/>
          <w:sz w:val="20"/>
          <w:szCs w:val="20"/>
        </w:rPr>
        <w:t xml:space="preserve">trategie, chování, postoje a zkušenosti rodičů v oblasti péče o děti do 5 let. </w:t>
      </w:r>
    </w:p>
    <w:p w14:paraId="350EAA07" w14:textId="77777777" w:rsidR="00013542" w:rsidRPr="00013542" w:rsidRDefault="00013542" w:rsidP="000D245F">
      <w:pPr>
        <w:numPr>
          <w:ilvl w:val="0"/>
          <w:numId w:val="9"/>
        </w:numPr>
        <w:spacing w:before="120" w:after="120" w:line="280" w:lineRule="atLeast"/>
        <w:ind w:left="714" w:hanging="357"/>
        <w:jc w:val="both"/>
        <w:rPr>
          <w:rFonts w:ascii="Arial" w:eastAsia="Calibri" w:hAnsi="Arial" w:cs="Arial"/>
          <w:sz w:val="20"/>
          <w:szCs w:val="20"/>
        </w:rPr>
      </w:pPr>
      <w:r w:rsidRPr="00013542">
        <w:rPr>
          <w:rFonts w:ascii="Arial" w:eastAsia="Calibri" w:hAnsi="Arial" w:cs="Arial"/>
          <w:sz w:val="20"/>
          <w:szCs w:val="20"/>
        </w:rPr>
        <w:t>Čím je způsobena nízká míra využívání služeb MŠ a DS v některých regionech? Je tato nízká míra ovlivněna postoji rodičů, nedostatečnou nabídkou služeb, nízkou dostupností služeb, nevhodně nastavenými pravidly, nebo jinými faktory?</w:t>
      </w:r>
    </w:p>
    <w:p w14:paraId="0E9DABFB" w14:textId="77777777" w:rsidR="00013542" w:rsidRPr="00013542" w:rsidRDefault="00013542" w:rsidP="000D245F">
      <w:pPr>
        <w:numPr>
          <w:ilvl w:val="0"/>
          <w:numId w:val="9"/>
        </w:numPr>
        <w:spacing w:before="120" w:after="120" w:line="280" w:lineRule="atLeast"/>
        <w:ind w:left="714" w:hanging="357"/>
        <w:jc w:val="both"/>
        <w:rPr>
          <w:rFonts w:ascii="Arial" w:eastAsia="Calibri" w:hAnsi="Arial" w:cs="Arial"/>
          <w:sz w:val="20"/>
          <w:szCs w:val="20"/>
        </w:rPr>
      </w:pPr>
      <w:r w:rsidRPr="00013542">
        <w:rPr>
          <w:rFonts w:ascii="Arial" w:eastAsia="Calibri" w:hAnsi="Arial" w:cs="Arial"/>
          <w:sz w:val="20"/>
          <w:szCs w:val="20"/>
        </w:rPr>
        <w:t xml:space="preserve">Odpovídá míra využívání služeb v regionech s nejvyšší mírou reálnému (konečnému) zájmu rodičů? Lze tuto míru považovat za potenciál, lze v tomto potenciálu vypozorovat rozdíly mezi regiony ČR? </w:t>
      </w:r>
    </w:p>
    <w:p w14:paraId="51DB8311" w14:textId="77777777" w:rsidR="00013542" w:rsidRPr="00013542" w:rsidRDefault="00013542" w:rsidP="000D245F">
      <w:pPr>
        <w:numPr>
          <w:ilvl w:val="0"/>
          <w:numId w:val="9"/>
        </w:numPr>
        <w:spacing w:before="120" w:after="120" w:line="280" w:lineRule="atLeast"/>
        <w:ind w:left="714" w:hanging="357"/>
        <w:jc w:val="both"/>
        <w:rPr>
          <w:rFonts w:ascii="Arial" w:eastAsia="Calibri" w:hAnsi="Arial" w:cs="Arial"/>
          <w:sz w:val="20"/>
          <w:szCs w:val="20"/>
        </w:rPr>
      </w:pPr>
      <w:r w:rsidRPr="00013542">
        <w:rPr>
          <w:rFonts w:ascii="Arial" w:eastAsia="Calibri" w:hAnsi="Arial" w:cs="Arial"/>
          <w:sz w:val="20"/>
          <w:szCs w:val="20"/>
        </w:rPr>
        <w:lastRenderedPageBreak/>
        <w:t>Jaká je hodnotová orientace rodičů ve vztahu k péči o děti do 3 let? Jsou rodiče v této otázce ovlivňováni názory svého okolí?</w:t>
      </w:r>
    </w:p>
    <w:p w14:paraId="6D3FF692" w14:textId="77777777" w:rsidR="00013542" w:rsidRDefault="00013542" w:rsidP="000D245F">
      <w:pPr>
        <w:pStyle w:val="Odstavecseseznamem"/>
        <w:keepNext/>
        <w:keepLines/>
        <w:numPr>
          <w:ilvl w:val="0"/>
          <w:numId w:val="14"/>
        </w:numPr>
        <w:spacing w:before="400" w:after="360"/>
        <w:ind w:left="567" w:hanging="567"/>
        <w:outlineLvl w:val="1"/>
        <w:rPr>
          <w:rFonts w:ascii="Arial" w:hAnsi="Arial" w:cs="Arial"/>
          <w:b/>
          <w:color w:val="000000"/>
          <w:sz w:val="26"/>
          <w:szCs w:val="26"/>
        </w:rPr>
      </w:pPr>
      <w:r w:rsidRPr="00C864D4">
        <w:rPr>
          <w:rFonts w:ascii="Arial" w:hAnsi="Arial" w:cs="Arial"/>
          <w:b/>
          <w:color w:val="000000"/>
          <w:sz w:val="26"/>
          <w:szCs w:val="26"/>
        </w:rPr>
        <w:t>Upřesnění metodických parametrů výzkumu</w:t>
      </w:r>
    </w:p>
    <w:p w14:paraId="49E31F3F" w14:textId="77777777" w:rsidR="00C864D4" w:rsidRPr="00C864D4" w:rsidRDefault="00C864D4" w:rsidP="00C864D4">
      <w:pPr>
        <w:pStyle w:val="Odstavecseseznamem"/>
        <w:keepNext/>
        <w:keepLines/>
        <w:spacing w:before="400" w:after="360"/>
        <w:outlineLvl w:val="1"/>
        <w:rPr>
          <w:rFonts w:ascii="Arial" w:hAnsi="Arial" w:cs="Arial"/>
          <w:b/>
          <w:color w:val="000000"/>
          <w:sz w:val="26"/>
          <w:szCs w:val="26"/>
        </w:rPr>
      </w:pPr>
    </w:p>
    <w:p w14:paraId="2932966B" w14:textId="77777777" w:rsidR="000D245F" w:rsidRPr="000D245F" w:rsidRDefault="000D245F" w:rsidP="000D245F">
      <w:pPr>
        <w:pStyle w:val="Odstavecseseznamem"/>
        <w:numPr>
          <w:ilvl w:val="0"/>
          <w:numId w:val="15"/>
        </w:numPr>
        <w:autoSpaceDE w:val="0"/>
        <w:autoSpaceDN w:val="0"/>
        <w:adjustRightInd w:val="0"/>
        <w:spacing w:after="120" w:line="280" w:lineRule="atLeast"/>
        <w:jc w:val="both"/>
        <w:rPr>
          <w:rFonts w:ascii="Arial" w:hAnsi="Arial" w:cs="Arial"/>
          <w:b/>
          <w:vanish/>
          <w:color w:val="000000"/>
          <w:sz w:val="20"/>
          <w:szCs w:val="20"/>
        </w:rPr>
      </w:pPr>
    </w:p>
    <w:p w14:paraId="14C15B3E" w14:textId="77777777" w:rsidR="00013542" w:rsidRPr="00C864D4" w:rsidRDefault="00013542" w:rsidP="00D7443D">
      <w:pPr>
        <w:pStyle w:val="Odstavecseseznamem"/>
        <w:numPr>
          <w:ilvl w:val="1"/>
          <w:numId w:val="15"/>
        </w:numPr>
        <w:autoSpaceDE w:val="0"/>
        <w:autoSpaceDN w:val="0"/>
        <w:adjustRightInd w:val="0"/>
        <w:spacing w:after="120" w:line="280" w:lineRule="atLeast"/>
        <w:ind w:left="567" w:hanging="567"/>
        <w:jc w:val="both"/>
        <w:rPr>
          <w:rFonts w:ascii="Arial" w:hAnsi="Arial" w:cs="Arial"/>
          <w:b/>
          <w:color w:val="000000"/>
          <w:sz w:val="20"/>
          <w:szCs w:val="20"/>
        </w:rPr>
      </w:pPr>
      <w:r w:rsidRPr="00C864D4">
        <w:rPr>
          <w:rFonts w:ascii="Arial" w:hAnsi="Arial" w:cs="Arial"/>
          <w:b/>
          <w:color w:val="000000"/>
          <w:sz w:val="20"/>
          <w:szCs w:val="20"/>
        </w:rPr>
        <w:t>Požadovaná metoda sběru dat</w:t>
      </w:r>
    </w:p>
    <w:p w14:paraId="58D6213B" w14:textId="77777777" w:rsidR="00013542" w:rsidRPr="00013542" w:rsidRDefault="00013542" w:rsidP="00013542">
      <w:pPr>
        <w:spacing w:line="280" w:lineRule="atLeast"/>
        <w:jc w:val="both"/>
        <w:rPr>
          <w:rFonts w:ascii="Arial" w:hAnsi="Arial" w:cs="Arial"/>
          <w:color w:val="000000"/>
          <w:sz w:val="20"/>
          <w:szCs w:val="20"/>
        </w:rPr>
      </w:pPr>
      <w:r w:rsidRPr="00013542">
        <w:rPr>
          <w:rFonts w:ascii="Arial" w:hAnsi="Arial" w:cs="Arial"/>
          <w:color w:val="000000"/>
          <w:sz w:val="20"/>
          <w:szCs w:val="20"/>
        </w:rPr>
        <w:t xml:space="preserve">Průzkum bude zajišťován formou osobního dotazování, tzv. face to face metodou, přičemž </w:t>
      </w:r>
      <w:r w:rsidR="00C03BAA">
        <w:rPr>
          <w:rFonts w:ascii="Arial" w:hAnsi="Arial" w:cs="Arial"/>
          <w:color w:val="000000"/>
          <w:sz w:val="20"/>
          <w:szCs w:val="20"/>
        </w:rPr>
        <w:t>Objednatel</w:t>
      </w:r>
      <w:r w:rsidRPr="00013542">
        <w:rPr>
          <w:rFonts w:ascii="Arial" w:hAnsi="Arial" w:cs="Arial"/>
          <w:color w:val="000000"/>
          <w:sz w:val="20"/>
          <w:szCs w:val="20"/>
        </w:rPr>
        <w:t xml:space="preserve"> umožňuje, aby až 50 % požadovaného vzorku bylo nasbíráno v rámci online panelu. </w:t>
      </w:r>
    </w:p>
    <w:p w14:paraId="29C5A7C1" w14:textId="77777777" w:rsidR="00013542" w:rsidRPr="00013542" w:rsidRDefault="00013542" w:rsidP="00013542">
      <w:pPr>
        <w:spacing w:line="280" w:lineRule="atLeast"/>
        <w:jc w:val="both"/>
        <w:rPr>
          <w:rFonts w:ascii="Arial" w:hAnsi="Arial" w:cs="Arial"/>
          <w:color w:val="000000"/>
          <w:sz w:val="20"/>
          <w:szCs w:val="20"/>
        </w:rPr>
      </w:pPr>
    </w:p>
    <w:p w14:paraId="1EC1705B" w14:textId="77777777" w:rsidR="00013542" w:rsidRPr="00013542" w:rsidRDefault="00013542" w:rsidP="00013542">
      <w:pPr>
        <w:spacing w:line="280" w:lineRule="atLeast"/>
        <w:jc w:val="both"/>
        <w:rPr>
          <w:rFonts w:ascii="Arial" w:hAnsi="Arial" w:cs="Arial"/>
          <w:color w:val="000000"/>
          <w:sz w:val="20"/>
          <w:szCs w:val="20"/>
        </w:rPr>
      </w:pPr>
      <w:r w:rsidRPr="00013542">
        <w:rPr>
          <w:rFonts w:ascii="Arial" w:hAnsi="Arial" w:cs="Arial"/>
          <w:color w:val="000000"/>
          <w:sz w:val="20"/>
          <w:szCs w:val="20"/>
        </w:rPr>
        <w:t xml:space="preserve">Součástí </w:t>
      </w:r>
      <w:r w:rsidR="00237751">
        <w:rPr>
          <w:rFonts w:ascii="Arial" w:hAnsi="Arial" w:cs="Arial"/>
          <w:color w:val="000000"/>
          <w:sz w:val="20"/>
          <w:szCs w:val="20"/>
        </w:rPr>
        <w:t>průzkumu</w:t>
      </w:r>
      <w:r w:rsidR="00237751" w:rsidRPr="00013542">
        <w:rPr>
          <w:rFonts w:ascii="Arial" w:hAnsi="Arial" w:cs="Arial"/>
          <w:color w:val="000000"/>
          <w:sz w:val="20"/>
          <w:szCs w:val="20"/>
        </w:rPr>
        <w:t xml:space="preserve"> </w:t>
      </w:r>
      <w:r w:rsidRPr="00013542">
        <w:rPr>
          <w:rFonts w:ascii="Arial" w:hAnsi="Arial" w:cs="Arial"/>
          <w:color w:val="000000"/>
          <w:sz w:val="20"/>
          <w:szCs w:val="20"/>
        </w:rPr>
        <w:t>bude provedení pilotáže dotazníku v rozsahu přibližně 50 dokončených dotazníků (v případě využití online panelu bude pilotáž provedena v poměru 50 % osobně a 50 % online panel). Pilotáž bude sloužit k ověření funkčnosti dotazníku, jeho trasování a vhodnosti formulace otázek a možností odpovědí.</w:t>
      </w:r>
    </w:p>
    <w:p w14:paraId="7E001358" w14:textId="77777777" w:rsidR="00013542" w:rsidRPr="00013542" w:rsidRDefault="00013542" w:rsidP="00013542">
      <w:pPr>
        <w:autoSpaceDE w:val="0"/>
        <w:autoSpaceDN w:val="0"/>
        <w:adjustRightInd w:val="0"/>
        <w:spacing w:after="120" w:line="280" w:lineRule="atLeast"/>
        <w:jc w:val="both"/>
        <w:rPr>
          <w:rFonts w:ascii="Arial" w:hAnsi="Arial" w:cs="Arial"/>
          <w:bCs/>
          <w:color w:val="000000"/>
          <w:sz w:val="20"/>
          <w:szCs w:val="20"/>
        </w:rPr>
      </w:pPr>
    </w:p>
    <w:p w14:paraId="63F31153" w14:textId="77777777" w:rsidR="00013542" w:rsidRPr="00013542" w:rsidRDefault="00013542" w:rsidP="000D245F">
      <w:pPr>
        <w:pStyle w:val="Odstavecseseznamem"/>
        <w:numPr>
          <w:ilvl w:val="1"/>
          <w:numId w:val="15"/>
        </w:numPr>
        <w:autoSpaceDE w:val="0"/>
        <w:autoSpaceDN w:val="0"/>
        <w:adjustRightInd w:val="0"/>
        <w:spacing w:after="120" w:line="280" w:lineRule="atLeast"/>
        <w:ind w:left="567" w:hanging="567"/>
        <w:jc w:val="both"/>
        <w:rPr>
          <w:rFonts w:ascii="Arial" w:hAnsi="Arial" w:cs="Arial"/>
          <w:b/>
          <w:color w:val="000000"/>
          <w:sz w:val="20"/>
          <w:szCs w:val="20"/>
        </w:rPr>
      </w:pPr>
      <w:r w:rsidRPr="00013542">
        <w:rPr>
          <w:rFonts w:ascii="Arial" w:hAnsi="Arial" w:cs="Arial"/>
          <w:b/>
          <w:color w:val="000000"/>
          <w:sz w:val="20"/>
          <w:szCs w:val="20"/>
        </w:rPr>
        <w:t>Charakteristika cílové skupiny (CS)</w:t>
      </w:r>
    </w:p>
    <w:p w14:paraId="7EEC8ED1" w14:textId="77777777" w:rsidR="00013542" w:rsidRPr="00013542" w:rsidRDefault="00013542" w:rsidP="00013542">
      <w:pPr>
        <w:spacing w:line="280" w:lineRule="atLeast"/>
        <w:jc w:val="both"/>
        <w:rPr>
          <w:rFonts w:ascii="Arial" w:hAnsi="Arial" w:cs="Arial"/>
          <w:color w:val="000000"/>
          <w:sz w:val="20"/>
          <w:szCs w:val="20"/>
        </w:rPr>
      </w:pPr>
      <w:r w:rsidRPr="00013542">
        <w:rPr>
          <w:rFonts w:ascii="Arial" w:hAnsi="Arial" w:cs="Arial"/>
          <w:color w:val="000000"/>
          <w:sz w:val="20"/>
          <w:szCs w:val="20"/>
        </w:rPr>
        <w:t xml:space="preserve">Respondentem bude dospělá osoba žijící ve společné domácnosti s dítětem ve věku 1,5 roku až 5 let (před dosažením věku 5 let), </w:t>
      </w:r>
      <w:r w:rsidRPr="00013542">
        <w:rPr>
          <w:rFonts w:ascii="Arial" w:hAnsi="Arial" w:cs="Arial"/>
          <w:b/>
          <w:bCs/>
          <w:color w:val="000000"/>
          <w:sz w:val="20"/>
          <w:szCs w:val="20"/>
        </w:rPr>
        <w:t>která na dané dítě převážně pobírala (pobírá) rodičovský příspěvek</w:t>
      </w:r>
      <w:r w:rsidRPr="00013542">
        <w:rPr>
          <w:rFonts w:ascii="Arial" w:hAnsi="Arial" w:cs="Arial"/>
          <w:color w:val="000000"/>
          <w:sz w:val="20"/>
          <w:szCs w:val="20"/>
        </w:rPr>
        <w:t>. Záměrem je dotazovat rodiče dětí, ve výjimečných případech se může jednat o jiné osoby, např. prarodiče, které nahrazují roli rodiče.</w:t>
      </w:r>
    </w:p>
    <w:p w14:paraId="542FD6D2" w14:textId="77777777" w:rsidR="00013542" w:rsidRPr="00013542" w:rsidRDefault="00013542" w:rsidP="00013542">
      <w:pPr>
        <w:spacing w:line="280" w:lineRule="atLeast"/>
        <w:jc w:val="both"/>
        <w:rPr>
          <w:rFonts w:ascii="Arial" w:hAnsi="Arial" w:cs="Arial"/>
          <w:color w:val="000000"/>
          <w:sz w:val="20"/>
          <w:szCs w:val="20"/>
        </w:rPr>
      </w:pPr>
    </w:p>
    <w:p w14:paraId="4A510989" w14:textId="77777777" w:rsidR="00013542" w:rsidRPr="00013542" w:rsidRDefault="00C03BAA" w:rsidP="00013542">
      <w:pPr>
        <w:spacing w:line="280" w:lineRule="atLeast"/>
        <w:jc w:val="both"/>
        <w:rPr>
          <w:rFonts w:ascii="Arial" w:hAnsi="Arial" w:cs="Arial"/>
          <w:color w:val="000000"/>
          <w:sz w:val="20"/>
          <w:szCs w:val="20"/>
        </w:rPr>
      </w:pPr>
      <w:r>
        <w:rPr>
          <w:rFonts w:ascii="Arial" w:hAnsi="Arial" w:cs="Arial"/>
          <w:color w:val="000000"/>
          <w:sz w:val="20"/>
          <w:szCs w:val="20"/>
        </w:rPr>
        <w:t>Objednatel</w:t>
      </w:r>
      <w:r w:rsidR="00013542" w:rsidRPr="00013542">
        <w:rPr>
          <w:rFonts w:ascii="Arial" w:hAnsi="Arial" w:cs="Arial"/>
          <w:color w:val="000000"/>
          <w:sz w:val="20"/>
          <w:szCs w:val="20"/>
        </w:rPr>
        <w:t xml:space="preserve"> požaduje, aby 50-70 % odpovědí v základním i doplňujících vzorcích bylo od</w:t>
      </w:r>
      <w:r w:rsidR="004F099B">
        <w:rPr>
          <w:rFonts w:ascii="Arial" w:hAnsi="Arial" w:cs="Arial"/>
          <w:color w:val="000000"/>
          <w:sz w:val="20"/>
          <w:szCs w:val="20"/>
        </w:rPr>
        <w:t> </w:t>
      </w:r>
      <w:r w:rsidR="00013542" w:rsidRPr="00013542">
        <w:rPr>
          <w:rFonts w:ascii="Arial" w:hAnsi="Arial" w:cs="Arial"/>
          <w:color w:val="000000"/>
          <w:sz w:val="20"/>
          <w:szCs w:val="20"/>
        </w:rPr>
        <w:t>respondentů s dítětem ve věku 1,5 až 3 roky, zbývajících 30-50 % odpovědí od respondentů s dítětem ve věku 3-5 let. Pokud respondent žije ve společné domácnosti s více dětmi ve</w:t>
      </w:r>
      <w:r w:rsidR="004F099B">
        <w:rPr>
          <w:rFonts w:ascii="Arial" w:hAnsi="Arial" w:cs="Arial"/>
          <w:color w:val="000000"/>
          <w:sz w:val="20"/>
          <w:szCs w:val="20"/>
        </w:rPr>
        <w:t> </w:t>
      </w:r>
      <w:r w:rsidR="00013542" w:rsidRPr="00013542">
        <w:rPr>
          <w:rFonts w:ascii="Arial" w:hAnsi="Arial" w:cs="Arial"/>
          <w:color w:val="000000"/>
          <w:sz w:val="20"/>
          <w:szCs w:val="20"/>
        </w:rPr>
        <w:t>stanoveném věkovém rozpětí, bude dotazník vyplňovat vždy ve vztahu k mladšímu dítěti.</w:t>
      </w:r>
      <w:r w:rsidR="007A769A">
        <w:rPr>
          <w:rFonts w:ascii="Arial" w:hAnsi="Arial" w:cs="Arial"/>
          <w:color w:val="000000"/>
          <w:sz w:val="20"/>
          <w:szCs w:val="20"/>
        </w:rPr>
        <w:t xml:space="preserve"> </w:t>
      </w:r>
      <w:r w:rsidR="007A769A" w:rsidRPr="007A769A">
        <w:rPr>
          <w:rFonts w:ascii="Arial" w:hAnsi="Arial" w:cs="Arial"/>
          <w:color w:val="000000"/>
          <w:sz w:val="20"/>
          <w:szCs w:val="20"/>
        </w:rPr>
        <w:t>Cílem tohoto rozdělení je získat informace od rodičů, kteří již využívají zařízení péče o předškolní děti, a</w:t>
      </w:r>
      <w:r w:rsidR="003A5181">
        <w:rPr>
          <w:rFonts w:ascii="Arial" w:hAnsi="Arial" w:cs="Arial"/>
          <w:color w:val="000000"/>
          <w:sz w:val="20"/>
          <w:szCs w:val="20"/>
        </w:rPr>
        <w:t> </w:t>
      </w:r>
      <w:r w:rsidR="007A769A" w:rsidRPr="007A769A">
        <w:rPr>
          <w:rFonts w:ascii="Arial" w:hAnsi="Arial" w:cs="Arial"/>
          <w:color w:val="000000"/>
          <w:sz w:val="20"/>
          <w:szCs w:val="20"/>
        </w:rPr>
        <w:t>od rodičů, kteří umístění dítěte do takového zařízení plánují/neplánují (strategie rodičů).</w:t>
      </w:r>
    </w:p>
    <w:p w14:paraId="21E79F0B" w14:textId="77777777" w:rsidR="00013542" w:rsidRPr="00013542" w:rsidRDefault="00013542" w:rsidP="00013542">
      <w:pPr>
        <w:autoSpaceDE w:val="0"/>
        <w:autoSpaceDN w:val="0"/>
        <w:adjustRightInd w:val="0"/>
        <w:spacing w:after="120" w:line="280" w:lineRule="atLeast"/>
        <w:jc w:val="both"/>
        <w:rPr>
          <w:rFonts w:ascii="Arial" w:hAnsi="Arial" w:cs="Arial"/>
          <w:b/>
          <w:color w:val="000000"/>
          <w:sz w:val="20"/>
          <w:szCs w:val="20"/>
        </w:rPr>
      </w:pPr>
    </w:p>
    <w:p w14:paraId="4DCD2D68" w14:textId="77777777" w:rsidR="00013542" w:rsidRPr="00013542" w:rsidRDefault="00C864D4" w:rsidP="000D245F">
      <w:pPr>
        <w:pStyle w:val="Odstavecseseznamem"/>
        <w:numPr>
          <w:ilvl w:val="1"/>
          <w:numId w:val="15"/>
        </w:numPr>
        <w:autoSpaceDE w:val="0"/>
        <w:autoSpaceDN w:val="0"/>
        <w:adjustRightInd w:val="0"/>
        <w:spacing w:after="120" w:line="280" w:lineRule="atLeast"/>
        <w:ind w:left="567" w:hanging="567"/>
        <w:jc w:val="both"/>
        <w:rPr>
          <w:rFonts w:ascii="Arial" w:hAnsi="Arial" w:cs="Arial"/>
          <w:b/>
          <w:color w:val="000000"/>
          <w:sz w:val="20"/>
          <w:szCs w:val="20"/>
        </w:rPr>
      </w:pPr>
      <w:r>
        <w:rPr>
          <w:rFonts w:ascii="Arial" w:hAnsi="Arial" w:cs="Arial"/>
          <w:b/>
          <w:color w:val="000000"/>
          <w:sz w:val="20"/>
          <w:szCs w:val="20"/>
        </w:rPr>
        <w:t>P</w:t>
      </w:r>
      <w:r w:rsidR="00013542" w:rsidRPr="00013542">
        <w:rPr>
          <w:rFonts w:ascii="Arial" w:hAnsi="Arial" w:cs="Arial"/>
          <w:b/>
          <w:color w:val="000000"/>
          <w:sz w:val="20"/>
          <w:szCs w:val="20"/>
        </w:rPr>
        <w:t xml:space="preserve">ožadovaný výběr respondentů </w:t>
      </w:r>
    </w:p>
    <w:p w14:paraId="5353C266" w14:textId="77777777" w:rsidR="00013542" w:rsidRPr="00013542" w:rsidRDefault="00013542" w:rsidP="00013542">
      <w:pPr>
        <w:spacing w:line="280" w:lineRule="atLeast"/>
        <w:jc w:val="both"/>
        <w:rPr>
          <w:rFonts w:ascii="Arial" w:eastAsia="Calibri" w:hAnsi="Arial" w:cs="Arial"/>
          <w:sz w:val="20"/>
          <w:szCs w:val="20"/>
        </w:rPr>
      </w:pPr>
      <w:r w:rsidRPr="00013542">
        <w:rPr>
          <w:rFonts w:ascii="Arial" w:eastAsia="Calibri" w:hAnsi="Arial" w:cs="Arial"/>
          <w:sz w:val="20"/>
          <w:szCs w:val="20"/>
        </w:rPr>
        <w:t>Předmětem Smlouvy je realizace průzkumu se vzorkem přibližně 2 000 respondentů. Vzorek respondentů bude rozdělen na dvě části, konkrétně na základní vzorek a doplňující vzorky.</w:t>
      </w:r>
    </w:p>
    <w:p w14:paraId="4F55B82B" w14:textId="77777777" w:rsidR="00013542" w:rsidRPr="00013542" w:rsidRDefault="00013542" w:rsidP="00013542">
      <w:pPr>
        <w:spacing w:line="280" w:lineRule="atLeast"/>
        <w:jc w:val="both"/>
        <w:rPr>
          <w:rFonts w:ascii="Arial" w:eastAsia="Calibri" w:hAnsi="Arial" w:cs="Arial"/>
          <w:sz w:val="20"/>
          <w:szCs w:val="20"/>
        </w:rPr>
      </w:pPr>
    </w:p>
    <w:p w14:paraId="26871FCA" w14:textId="77777777" w:rsidR="000D245F" w:rsidRPr="000D245F" w:rsidRDefault="000D245F" w:rsidP="000D245F">
      <w:pPr>
        <w:pStyle w:val="Odstavecseseznamem"/>
        <w:numPr>
          <w:ilvl w:val="2"/>
          <w:numId w:val="15"/>
        </w:numPr>
        <w:spacing w:after="100" w:line="280" w:lineRule="atLeast"/>
        <w:ind w:left="567" w:hanging="567"/>
        <w:jc w:val="both"/>
        <w:rPr>
          <w:rFonts w:ascii="Arial" w:eastAsia="Calibri" w:hAnsi="Arial" w:cs="Arial"/>
          <w:b/>
          <w:bCs/>
          <w:sz w:val="20"/>
          <w:szCs w:val="20"/>
        </w:rPr>
      </w:pPr>
      <w:r w:rsidRPr="000D245F">
        <w:rPr>
          <w:rFonts w:ascii="Arial" w:eastAsia="Calibri" w:hAnsi="Arial" w:cs="Arial"/>
          <w:b/>
          <w:bCs/>
          <w:sz w:val="20"/>
          <w:szCs w:val="20"/>
        </w:rPr>
        <w:t>Základní vzorek</w:t>
      </w:r>
    </w:p>
    <w:p w14:paraId="28DB5DE1" w14:textId="77777777" w:rsidR="00013542" w:rsidRPr="00013542" w:rsidRDefault="00013542" w:rsidP="00013542">
      <w:pPr>
        <w:spacing w:line="280" w:lineRule="atLeast"/>
        <w:jc w:val="both"/>
        <w:rPr>
          <w:rFonts w:ascii="Arial" w:eastAsia="Calibri" w:hAnsi="Arial" w:cs="Arial"/>
          <w:sz w:val="20"/>
          <w:szCs w:val="20"/>
        </w:rPr>
      </w:pPr>
      <w:r w:rsidRPr="00013542">
        <w:rPr>
          <w:rFonts w:ascii="Arial" w:eastAsia="Calibri" w:hAnsi="Arial" w:cs="Arial"/>
          <w:b/>
          <w:bCs/>
          <w:sz w:val="20"/>
          <w:szCs w:val="20"/>
        </w:rPr>
        <w:t>Základní vzorek</w:t>
      </w:r>
      <w:r w:rsidRPr="00013542">
        <w:rPr>
          <w:rFonts w:ascii="Arial" w:eastAsia="Calibri" w:hAnsi="Arial" w:cs="Arial"/>
          <w:sz w:val="20"/>
          <w:szCs w:val="20"/>
        </w:rPr>
        <w:t xml:space="preserve"> bude čítat alespoň 1 000 respondentů a bude sestaven tak, aby byl reprezentativní pro Českou republiku z hlediska následujících charakteristik:</w:t>
      </w:r>
    </w:p>
    <w:p w14:paraId="02AD3DE2" w14:textId="77777777" w:rsidR="00013542" w:rsidRPr="00013542" w:rsidRDefault="00013542" w:rsidP="000D245F">
      <w:pPr>
        <w:numPr>
          <w:ilvl w:val="0"/>
          <w:numId w:val="10"/>
        </w:numPr>
        <w:spacing w:after="120" w:line="280" w:lineRule="atLeast"/>
        <w:jc w:val="both"/>
        <w:rPr>
          <w:rFonts w:ascii="Arial" w:eastAsia="Calibri" w:hAnsi="Arial" w:cs="Arial"/>
          <w:sz w:val="20"/>
          <w:szCs w:val="20"/>
        </w:rPr>
      </w:pPr>
      <w:r w:rsidRPr="00013542">
        <w:rPr>
          <w:rFonts w:ascii="Arial" w:eastAsia="Calibri" w:hAnsi="Arial" w:cs="Arial"/>
          <w:sz w:val="20"/>
          <w:szCs w:val="20"/>
        </w:rPr>
        <w:t>Velikost obce (požadované kvóty: do 999, 1 000-4 999, 5 000-9 999, 10 000-49 999, nad 50 000 obyvatel)</w:t>
      </w:r>
    </w:p>
    <w:p w14:paraId="4B2BC2F8" w14:textId="77777777" w:rsidR="00013542" w:rsidRPr="00013542" w:rsidRDefault="00013542" w:rsidP="000D245F">
      <w:pPr>
        <w:numPr>
          <w:ilvl w:val="0"/>
          <w:numId w:val="10"/>
        </w:numPr>
        <w:spacing w:after="120" w:line="280" w:lineRule="atLeast"/>
        <w:jc w:val="both"/>
        <w:rPr>
          <w:rFonts w:ascii="Arial" w:eastAsia="Calibri" w:hAnsi="Arial" w:cs="Arial"/>
          <w:sz w:val="20"/>
          <w:szCs w:val="20"/>
        </w:rPr>
      </w:pPr>
      <w:r w:rsidRPr="00013542">
        <w:rPr>
          <w:rFonts w:ascii="Arial" w:eastAsia="Calibri" w:hAnsi="Arial" w:cs="Arial"/>
          <w:sz w:val="20"/>
          <w:szCs w:val="20"/>
        </w:rPr>
        <w:t>Zastoupení krajů ČR</w:t>
      </w:r>
    </w:p>
    <w:p w14:paraId="68E382F4" w14:textId="77777777" w:rsidR="00013542" w:rsidRPr="00F27FEB" w:rsidRDefault="00013542" w:rsidP="00013542">
      <w:pPr>
        <w:numPr>
          <w:ilvl w:val="0"/>
          <w:numId w:val="10"/>
        </w:numPr>
        <w:spacing w:after="120" w:line="280" w:lineRule="atLeast"/>
        <w:jc w:val="both"/>
        <w:rPr>
          <w:rFonts w:ascii="Arial" w:eastAsia="Calibri" w:hAnsi="Arial" w:cs="Arial"/>
          <w:sz w:val="20"/>
          <w:szCs w:val="20"/>
        </w:rPr>
      </w:pPr>
      <w:r w:rsidRPr="00013542">
        <w:rPr>
          <w:rFonts w:ascii="Arial" w:eastAsia="Calibri" w:hAnsi="Arial" w:cs="Arial"/>
          <w:sz w:val="20"/>
          <w:szCs w:val="20"/>
        </w:rPr>
        <w:t>Vzdělanostní struktura žen</w:t>
      </w:r>
      <w:r w:rsidRPr="00013542">
        <w:rPr>
          <w:rFonts w:ascii="Arial" w:eastAsia="Calibri" w:hAnsi="Arial"/>
          <w:sz w:val="20"/>
          <w:szCs w:val="20"/>
          <w:vertAlign w:val="superscript"/>
        </w:rPr>
        <w:footnoteReference w:id="1"/>
      </w:r>
      <w:r w:rsidRPr="00013542">
        <w:rPr>
          <w:rFonts w:ascii="Arial" w:eastAsia="Calibri" w:hAnsi="Arial" w:cs="Arial"/>
          <w:sz w:val="20"/>
          <w:szCs w:val="20"/>
        </w:rPr>
        <w:t xml:space="preserve"> </w:t>
      </w:r>
    </w:p>
    <w:p w14:paraId="7B23B9D5" w14:textId="77777777" w:rsidR="00013542" w:rsidRPr="00013542" w:rsidRDefault="00013542" w:rsidP="00013542">
      <w:pPr>
        <w:spacing w:line="280" w:lineRule="atLeast"/>
        <w:jc w:val="both"/>
        <w:rPr>
          <w:rFonts w:ascii="Arial" w:eastAsia="Calibri" w:hAnsi="Arial" w:cs="Arial"/>
          <w:sz w:val="20"/>
          <w:szCs w:val="20"/>
        </w:rPr>
      </w:pPr>
      <w:r w:rsidRPr="00013542">
        <w:rPr>
          <w:rFonts w:ascii="Arial" w:eastAsia="Calibri" w:hAnsi="Arial" w:cs="Arial"/>
          <w:sz w:val="20"/>
          <w:szCs w:val="20"/>
        </w:rPr>
        <w:lastRenderedPageBreak/>
        <w:t xml:space="preserve">Základní vzorek bude dále navýšen tak, aby v každém (dále definovaném) </w:t>
      </w:r>
      <w:r w:rsidRPr="00013542">
        <w:rPr>
          <w:rFonts w:ascii="Arial" w:eastAsia="Calibri" w:hAnsi="Arial" w:cs="Arial"/>
          <w:b/>
          <w:bCs/>
          <w:sz w:val="20"/>
          <w:szCs w:val="20"/>
        </w:rPr>
        <w:t>doplňujícím vzorku</w:t>
      </w:r>
      <w:r w:rsidRPr="00013542">
        <w:rPr>
          <w:rFonts w:ascii="Arial" w:eastAsia="Calibri" w:hAnsi="Arial" w:cs="Arial"/>
          <w:sz w:val="20"/>
          <w:szCs w:val="20"/>
        </w:rPr>
        <w:t xml:space="preserve"> byl celkově splněn minimální počet 400 respondentů (do tohoto počtu budou zahrnuty také respondenti ze základního vzorku). </w:t>
      </w:r>
    </w:p>
    <w:p w14:paraId="249D0F80" w14:textId="77777777" w:rsidR="00013542" w:rsidRPr="00013542" w:rsidRDefault="00013542" w:rsidP="00013542">
      <w:pPr>
        <w:spacing w:line="280" w:lineRule="atLeast"/>
        <w:jc w:val="both"/>
        <w:rPr>
          <w:rFonts w:ascii="Arial" w:eastAsia="Calibri" w:hAnsi="Arial" w:cs="Arial"/>
          <w:sz w:val="20"/>
          <w:szCs w:val="20"/>
        </w:rPr>
      </w:pPr>
    </w:p>
    <w:p w14:paraId="3868635D" w14:textId="77777777" w:rsidR="00013542" w:rsidRPr="00013542" w:rsidRDefault="00013542" w:rsidP="000D245F">
      <w:pPr>
        <w:pStyle w:val="Odstavecseseznamem"/>
        <w:numPr>
          <w:ilvl w:val="2"/>
          <w:numId w:val="15"/>
        </w:numPr>
        <w:spacing w:after="100" w:line="280" w:lineRule="atLeast"/>
        <w:ind w:left="567" w:hanging="567"/>
        <w:jc w:val="both"/>
        <w:rPr>
          <w:rFonts w:ascii="Arial" w:eastAsia="Calibri" w:hAnsi="Arial" w:cs="Arial"/>
          <w:b/>
          <w:bCs/>
          <w:sz w:val="20"/>
          <w:szCs w:val="20"/>
        </w:rPr>
      </w:pPr>
      <w:r w:rsidRPr="00013542">
        <w:rPr>
          <w:rFonts w:ascii="Arial" w:eastAsia="Calibri" w:hAnsi="Arial" w:cs="Arial"/>
          <w:b/>
          <w:bCs/>
          <w:sz w:val="20"/>
          <w:szCs w:val="20"/>
        </w:rPr>
        <w:t>Popisy doplňujících vzorků</w:t>
      </w:r>
    </w:p>
    <w:p w14:paraId="17B8B3AA" w14:textId="77777777" w:rsidR="00013542" w:rsidRPr="00013542" w:rsidRDefault="00013542" w:rsidP="000D245F">
      <w:pPr>
        <w:numPr>
          <w:ilvl w:val="0"/>
          <w:numId w:val="11"/>
        </w:numPr>
        <w:spacing w:after="120" w:line="280" w:lineRule="atLeast"/>
        <w:jc w:val="both"/>
        <w:rPr>
          <w:rFonts w:ascii="Arial" w:eastAsia="Calibri" w:hAnsi="Arial" w:cs="Arial"/>
          <w:sz w:val="20"/>
          <w:szCs w:val="20"/>
        </w:rPr>
      </w:pPr>
      <w:r w:rsidRPr="00013542">
        <w:rPr>
          <w:rFonts w:ascii="Arial" w:eastAsia="Calibri" w:hAnsi="Arial" w:cs="Arial"/>
          <w:sz w:val="20"/>
          <w:szCs w:val="20"/>
        </w:rPr>
        <w:t xml:space="preserve">Doplňující vzorek A – Obce vybrané z taxativního seznamu dodaného </w:t>
      </w:r>
      <w:r w:rsidR="00C03BAA">
        <w:rPr>
          <w:rFonts w:ascii="Arial" w:eastAsia="Calibri" w:hAnsi="Arial" w:cs="Arial"/>
          <w:sz w:val="20"/>
          <w:szCs w:val="20"/>
        </w:rPr>
        <w:t>Objednatelem</w:t>
      </w:r>
      <w:r w:rsidR="0055170F">
        <w:rPr>
          <w:rFonts w:ascii="Arial" w:eastAsia="Calibri" w:hAnsi="Arial" w:cs="Arial"/>
          <w:sz w:val="20"/>
          <w:szCs w:val="20"/>
        </w:rPr>
        <w:t xml:space="preserve"> v elektronické podobě ve formátu *.</w:t>
      </w:r>
      <w:proofErr w:type="spellStart"/>
      <w:r w:rsidR="0055170F">
        <w:rPr>
          <w:rFonts w:ascii="Arial" w:eastAsia="Calibri" w:hAnsi="Arial" w:cs="Arial"/>
          <w:sz w:val="20"/>
          <w:szCs w:val="20"/>
        </w:rPr>
        <w:t>xls</w:t>
      </w:r>
      <w:proofErr w:type="spellEnd"/>
      <w:r w:rsidR="0055170F">
        <w:rPr>
          <w:rFonts w:ascii="Arial" w:eastAsia="Calibri" w:hAnsi="Arial" w:cs="Arial"/>
          <w:sz w:val="20"/>
          <w:szCs w:val="20"/>
        </w:rPr>
        <w:t xml:space="preserve"> v termínu podpisu smlouvy</w:t>
      </w:r>
      <w:r w:rsidRPr="00013542">
        <w:rPr>
          <w:rFonts w:ascii="Arial" w:eastAsia="Calibri" w:hAnsi="Arial" w:cs="Arial"/>
          <w:sz w:val="20"/>
          <w:szCs w:val="20"/>
        </w:rPr>
        <w:t xml:space="preserve">. Seznam obsahuje všechny obce v ČR, které jsou ve velikosti do 1 000 obyvatel a splňují </w:t>
      </w:r>
      <w:r w:rsidR="00606DB4">
        <w:rPr>
          <w:rFonts w:ascii="Arial" w:eastAsia="Calibri" w:hAnsi="Arial" w:cs="Arial"/>
          <w:sz w:val="20"/>
          <w:szCs w:val="20"/>
        </w:rPr>
        <w:t>Objednatelem</w:t>
      </w:r>
      <w:r w:rsidRPr="00013542">
        <w:rPr>
          <w:rFonts w:ascii="Arial" w:eastAsia="Calibri" w:hAnsi="Arial" w:cs="Arial"/>
          <w:sz w:val="20"/>
          <w:szCs w:val="20"/>
        </w:rPr>
        <w:t xml:space="preserve"> definovanou charakteristiku „odlehlosti“. Seznam bude obsahovat konkrétní obce s počtem obyvatel, aby bylo možné jej vztáhnout k základnímu vzorku. Obce z uvedeného seznamu budou reprezentovat přibližně 5 % obyvatel ČR.</w:t>
      </w:r>
    </w:p>
    <w:p w14:paraId="23D1422C" w14:textId="77777777" w:rsidR="00013542" w:rsidRPr="00013542" w:rsidRDefault="00013542" w:rsidP="000D245F">
      <w:pPr>
        <w:numPr>
          <w:ilvl w:val="0"/>
          <w:numId w:val="11"/>
        </w:numPr>
        <w:spacing w:after="120" w:line="280" w:lineRule="atLeast"/>
        <w:jc w:val="both"/>
        <w:rPr>
          <w:rFonts w:ascii="Arial" w:eastAsia="Calibri" w:hAnsi="Arial" w:cs="Arial"/>
          <w:sz w:val="20"/>
          <w:szCs w:val="20"/>
        </w:rPr>
      </w:pPr>
      <w:r w:rsidRPr="00013542">
        <w:rPr>
          <w:rFonts w:ascii="Arial" w:eastAsia="Calibri" w:hAnsi="Arial" w:cs="Arial"/>
          <w:sz w:val="20"/>
          <w:szCs w:val="20"/>
        </w:rPr>
        <w:t>Doplňující vzorek B – Ústecký kraj</w:t>
      </w:r>
    </w:p>
    <w:p w14:paraId="2DE45B6A" w14:textId="77777777" w:rsidR="00013542" w:rsidRPr="00013542" w:rsidRDefault="00013542" w:rsidP="000D245F">
      <w:pPr>
        <w:numPr>
          <w:ilvl w:val="0"/>
          <w:numId w:val="11"/>
        </w:numPr>
        <w:spacing w:after="120" w:line="280" w:lineRule="atLeast"/>
        <w:jc w:val="both"/>
        <w:rPr>
          <w:rFonts w:ascii="Arial" w:eastAsia="Calibri" w:hAnsi="Arial" w:cs="Arial"/>
          <w:sz w:val="20"/>
          <w:szCs w:val="20"/>
        </w:rPr>
      </w:pPr>
      <w:r w:rsidRPr="00013542">
        <w:rPr>
          <w:rFonts w:ascii="Arial" w:eastAsia="Calibri" w:hAnsi="Arial" w:cs="Arial"/>
          <w:sz w:val="20"/>
          <w:szCs w:val="20"/>
        </w:rPr>
        <w:t>Doplňující vzorek C – Středočeský kraj</w:t>
      </w:r>
    </w:p>
    <w:p w14:paraId="2C93CBA6" w14:textId="77777777" w:rsidR="00013542" w:rsidRPr="00013542" w:rsidRDefault="00013542" w:rsidP="000D245F">
      <w:pPr>
        <w:numPr>
          <w:ilvl w:val="0"/>
          <w:numId w:val="11"/>
        </w:numPr>
        <w:spacing w:after="120" w:line="280" w:lineRule="atLeast"/>
        <w:jc w:val="both"/>
        <w:rPr>
          <w:rFonts w:ascii="Arial" w:eastAsia="Calibri" w:hAnsi="Arial" w:cs="Arial"/>
          <w:sz w:val="20"/>
          <w:szCs w:val="20"/>
        </w:rPr>
      </w:pPr>
      <w:r w:rsidRPr="00013542">
        <w:rPr>
          <w:rFonts w:ascii="Arial" w:eastAsia="Calibri" w:hAnsi="Arial" w:cs="Arial"/>
          <w:sz w:val="20"/>
          <w:szCs w:val="20"/>
        </w:rPr>
        <w:t>Doplňující vzorek D – Města nad 150 tisíc obyvatel s nízkou mírou nezaměstnanosti (nezaměstnanost nižší než 4 %, údaje za prosinec 2019)</w:t>
      </w:r>
    </w:p>
    <w:p w14:paraId="3CF8667D" w14:textId="77777777" w:rsidR="00013542" w:rsidRPr="00013542" w:rsidRDefault="00013542" w:rsidP="00013542">
      <w:pPr>
        <w:rPr>
          <w:rFonts w:ascii="Arial" w:hAnsi="Arial" w:cs="Arial"/>
          <w:color w:val="000000"/>
          <w:sz w:val="20"/>
          <w:szCs w:val="20"/>
        </w:rPr>
      </w:pPr>
    </w:p>
    <w:p w14:paraId="20809251" w14:textId="77777777" w:rsidR="00013542" w:rsidRDefault="00013542" w:rsidP="000D245F">
      <w:pPr>
        <w:pStyle w:val="Odstavecseseznamem"/>
        <w:keepNext/>
        <w:keepLines/>
        <w:numPr>
          <w:ilvl w:val="0"/>
          <w:numId w:val="14"/>
        </w:numPr>
        <w:spacing w:before="400" w:after="360"/>
        <w:ind w:left="567" w:hanging="567"/>
        <w:outlineLvl w:val="1"/>
        <w:rPr>
          <w:rFonts w:ascii="Arial" w:hAnsi="Arial" w:cs="Arial"/>
          <w:b/>
          <w:color w:val="000000"/>
          <w:sz w:val="26"/>
          <w:szCs w:val="26"/>
        </w:rPr>
      </w:pPr>
      <w:r w:rsidRPr="00C864D4">
        <w:rPr>
          <w:rFonts w:ascii="Arial" w:hAnsi="Arial" w:cs="Arial"/>
          <w:b/>
          <w:color w:val="000000"/>
          <w:sz w:val="26"/>
          <w:szCs w:val="26"/>
        </w:rPr>
        <w:t>Tematické okruhy průzkumu a hlavní výstupy</w:t>
      </w:r>
    </w:p>
    <w:p w14:paraId="7F79FD25" w14:textId="77777777" w:rsidR="00C864D4" w:rsidRPr="00C864D4" w:rsidRDefault="00C864D4" w:rsidP="00C864D4">
      <w:pPr>
        <w:pStyle w:val="Odstavecseseznamem"/>
        <w:keepNext/>
        <w:keepLines/>
        <w:spacing w:before="400" w:after="360"/>
        <w:outlineLvl w:val="1"/>
        <w:rPr>
          <w:rFonts w:ascii="Arial" w:hAnsi="Arial" w:cs="Arial"/>
          <w:b/>
          <w:color w:val="000000"/>
          <w:sz w:val="26"/>
          <w:szCs w:val="26"/>
        </w:rPr>
      </w:pPr>
    </w:p>
    <w:p w14:paraId="05F17ED6" w14:textId="77777777" w:rsidR="00C864D4" w:rsidRPr="00C864D4" w:rsidRDefault="00C864D4" w:rsidP="000D245F">
      <w:pPr>
        <w:pStyle w:val="Odstavecseseznamem"/>
        <w:numPr>
          <w:ilvl w:val="0"/>
          <w:numId w:val="15"/>
        </w:numPr>
        <w:autoSpaceDE w:val="0"/>
        <w:autoSpaceDN w:val="0"/>
        <w:adjustRightInd w:val="0"/>
        <w:spacing w:after="120" w:line="280" w:lineRule="atLeast"/>
        <w:jc w:val="both"/>
        <w:rPr>
          <w:rFonts w:ascii="Arial" w:hAnsi="Arial" w:cs="Arial"/>
          <w:b/>
          <w:vanish/>
          <w:color w:val="000000"/>
          <w:sz w:val="20"/>
          <w:szCs w:val="20"/>
        </w:rPr>
      </w:pPr>
    </w:p>
    <w:p w14:paraId="1C9B9E1A" w14:textId="77777777" w:rsidR="00013542" w:rsidRPr="00013542" w:rsidRDefault="00013542" w:rsidP="000D245F">
      <w:pPr>
        <w:pStyle w:val="Odstavecseseznamem"/>
        <w:numPr>
          <w:ilvl w:val="1"/>
          <w:numId w:val="15"/>
        </w:numPr>
        <w:autoSpaceDE w:val="0"/>
        <w:autoSpaceDN w:val="0"/>
        <w:adjustRightInd w:val="0"/>
        <w:spacing w:after="120" w:line="280" w:lineRule="atLeast"/>
        <w:ind w:left="567" w:hanging="567"/>
        <w:jc w:val="both"/>
        <w:rPr>
          <w:rFonts w:ascii="Arial" w:hAnsi="Arial" w:cs="Arial"/>
          <w:b/>
          <w:color w:val="000000"/>
          <w:sz w:val="20"/>
          <w:szCs w:val="20"/>
        </w:rPr>
      </w:pPr>
      <w:r w:rsidRPr="00C864D4">
        <w:rPr>
          <w:rFonts w:ascii="Arial" w:hAnsi="Arial" w:cs="Arial"/>
          <w:b/>
          <w:color w:val="000000"/>
          <w:sz w:val="20"/>
          <w:szCs w:val="20"/>
        </w:rPr>
        <w:t xml:space="preserve">Tematické okruhy průzkumu </w:t>
      </w:r>
    </w:p>
    <w:p w14:paraId="190D146E" w14:textId="77777777" w:rsidR="00013542" w:rsidRPr="00013542" w:rsidRDefault="00013542" w:rsidP="00013542">
      <w:pPr>
        <w:autoSpaceDE w:val="0"/>
        <w:autoSpaceDN w:val="0"/>
        <w:adjustRightInd w:val="0"/>
        <w:spacing w:after="120" w:line="280" w:lineRule="atLeast"/>
        <w:jc w:val="both"/>
        <w:rPr>
          <w:rFonts w:ascii="Arial" w:hAnsi="Arial" w:cs="Arial"/>
          <w:bCs/>
          <w:color w:val="000000"/>
          <w:sz w:val="20"/>
          <w:szCs w:val="20"/>
        </w:rPr>
      </w:pPr>
      <w:r w:rsidRPr="00013542">
        <w:rPr>
          <w:rFonts w:ascii="Arial" w:hAnsi="Arial" w:cs="Arial"/>
          <w:bCs/>
          <w:color w:val="000000"/>
          <w:sz w:val="20"/>
          <w:szCs w:val="20"/>
        </w:rPr>
        <w:t xml:space="preserve">Otázky v dotazníku by měly být koncipovány tak, aby vedly k zodpovězení výše uvedených výzkumných otázek </w:t>
      </w:r>
    </w:p>
    <w:p w14:paraId="25D5704B" w14:textId="77777777" w:rsidR="00013542" w:rsidRPr="00013542" w:rsidRDefault="00013542" w:rsidP="000D245F">
      <w:pPr>
        <w:numPr>
          <w:ilvl w:val="0"/>
          <w:numId w:val="12"/>
        </w:numPr>
        <w:spacing w:before="120" w:after="120" w:line="280" w:lineRule="atLeast"/>
        <w:jc w:val="both"/>
        <w:rPr>
          <w:rFonts w:ascii="Arial" w:eastAsia="Calibri" w:hAnsi="Arial" w:cs="Arial"/>
          <w:sz w:val="20"/>
          <w:szCs w:val="20"/>
        </w:rPr>
      </w:pPr>
      <w:r w:rsidRPr="00013542">
        <w:rPr>
          <w:rFonts w:ascii="Arial" w:eastAsia="Calibri" w:hAnsi="Arial" w:cs="Arial"/>
          <w:sz w:val="20"/>
          <w:szCs w:val="20"/>
        </w:rPr>
        <w:t>Zjištění strategií rodičů (</w:t>
      </w:r>
      <w:r w:rsidRPr="00013542">
        <w:rPr>
          <w:rFonts w:ascii="Arial" w:eastAsia="Calibri" w:hAnsi="Arial" w:cs="Arial"/>
          <w:sz w:val="20"/>
          <w:szCs w:val="20"/>
          <w:u w:val="single"/>
        </w:rPr>
        <w:t>jak si to představují/jak situaci chtěli řešit</w:t>
      </w:r>
      <w:r w:rsidRPr="00013542">
        <w:rPr>
          <w:rFonts w:ascii="Arial" w:eastAsia="Calibri" w:hAnsi="Arial" w:cs="Arial"/>
          <w:sz w:val="20"/>
          <w:szCs w:val="20"/>
        </w:rPr>
        <w:t>) v oblasti péče o děti, zejména rozvržení rodičovské dovolené a pobírání rodičovského příspěvku, využívání zařízení péče o děti a návratu do zaměstnání.</w:t>
      </w:r>
    </w:p>
    <w:p w14:paraId="0841A6CB" w14:textId="77777777" w:rsidR="00013542" w:rsidRPr="00013542" w:rsidRDefault="00013542" w:rsidP="000D245F">
      <w:pPr>
        <w:numPr>
          <w:ilvl w:val="0"/>
          <w:numId w:val="12"/>
        </w:numPr>
        <w:spacing w:before="120" w:after="120" w:line="280" w:lineRule="atLeast"/>
        <w:jc w:val="both"/>
        <w:rPr>
          <w:rFonts w:ascii="Arial" w:eastAsia="Calibri" w:hAnsi="Arial" w:cs="Arial"/>
          <w:sz w:val="20"/>
          <w:szCs w:val="20"/>
        </w:rPr>
      </w:pPr>
      <w:r w:rsidRPr="00013542">
        <w:rPr>
          <w:rFonts w:ascii="Arial" w:eastAsia="Calibri" w:hAnsi="Arial" w:cs="Arial"/>
          <w:sz w:val="20"/>
          <w:szCs w:val="20"/>
        </w:rPr>
        <w:t>Dostupnost zařízení péče o předškolní děti (vzdálenostní, časová a finanční).</w:t>
      </w:r>
    </w:p>
    <w:p w14:paraId="59A88067" w14:textId="77777777" w:rsidR="00013542" w:rsidRPr="00013542" w:rsidRDefault="00013542" w:rsidP="000D245F">
      <w:pPr>
        <w:numPr>
          <w:ilvl w:val="0"/>
          <w:numId w:val="12"/>
        </w:numPr>
        <w:spacing w:before="120" w:after="120" w:line="280" w:lineRule="atLeast"/>
        <w:jc w:val="both"/>
        <w:rPr>
          <w:rFonts w:ascii="Arial" w:eastAsia="Calibri" w:hAnsi="Arial" w:cs="Arial"/>
          <w:sz w:val="20"/>
          <w:szCs w:val="20"/>
        </w:rPr>
      </w:pPr>
      <w:r w:rsidRPr="00013542">
        <w:rPr>
          <w:rFonts w:ascii="Arial" w:eastAsia="Calibri" w:hAnsi="Arial" w:cs="Arial"/>
          <w:sz w:val="20"/>
          <w:szCs w:val="20"/>
        </w:rPr>
        <w:t xml:space="preserve">Zkušenosti rodičů se zápisem do zařízení péče o děti a s reálným začátkem docházky dítěte do zařízení, pravidla zařízení ve vztahu k nástupu dítěte do zařízení (např. věková hranice, úroveň samostatnosti). </w:t>
      </w:r>
    </w:p>
    <w:p w14:paraId="3052D446" w14:textId="77777777" w:rsidR="00013542" w:rsidRPr="00013542" w:rsidRDefault="00013542" w:rsidP="000D245F">
      <w:pPr>
        <w:numPr>
          <w:ilvl w:val="0"/>
          <w:numId w:val="12"/>
        </w:numPr>
        <w:spacing w:before="120" w:after="120" w:line="280" w:lineRule="atLeast"/>
        <w:jc w:val="both"/>
        <w:rPr>
          <w:rFonts w:ascii="Arial" w:eastAsia="Calibri" w:hAnsi="Arial" w:cs="Arial"/>
          <w:sz w:val="20"/>
          <w:szCs w:val="20"/>
        </w:rPr>
      </w:pPr>
      <w:r w:rsidRPr="00013542">
        <w:rPr>
          <w:rFonts w:ascii="Arial" w:eastAsia="Calibri" w:hAnsi="Arial" w:cs="Arial"/>
          <w:sz w:val="20"/>
          <w:szCs w:val="20"/>
        </w:rPr>
        <w:t xml:space="preserve">Postojová orientace rodičů a jejich okolí ve vztahu k péči o děti do tří let (baterie postojových otázek). </w:t>
      </w:r>
      <w:r w:rsidR="00C03BAA">
        <w:rPr>
          <w:rFonts w:ascii="Arial" w:eastAsia="Calibri" w:hAnsi="Arial" w:cs="Arial"/>
          <w:sz w:val="20"/>
          <w:szCs w:val="20"/>
        </w:rPr>
        <w:t>Objednatel</w:t>
      </w:r>
      <w:r w:rsidRPr="00013542">
        <w:rPr>
          <w:rFonts w:ascii="Arial" w:eastAsia="Calibri" w:hAnsi="Arial" w:cs="Arial"/>
          <w:sz w:val="20"/>
          <w:szCs w:val="20"/>
        </w:rPr>
        <w:t xml:space="preserve"> v tomto bodě již disponuje baterií 9 otázek zjišťujících postojovou orientaci rodičů, které zamýšlí do </w:t>
      </w:r>
      <w:r w:rsidR="00237751">
        <w:rPr>
          <w:rFonts w:ascii="Arial" w:eastAsia="Calibri" w:hAnsi="Arial" w:cs="Arial"/>
          <w:sz w:val="20"/>
          <w:szCs w:val="20"/>
        </w:rPr>
        <w:t>průzkumu</w:t>
      </w:r>
      <w:r w:rsidR="00237751" w:rsidRPr="00013542">
        <w:rPr>
          <w:rFonts w:ascii="Arial" w:eastAsia="Calibri" w:hAnsi="Arial" w:cs="Arial"/>
          <w:sz w:val="20"/>
          <w:szCs w:val="20"/>
        </w:rPr>
        <w:t xml:space="preserve"> </w:t>
      </w:r>
      <w:r w:rsidRPr="00013542">
        <w:rPr>
          <w:rFonts w:ascii="Arial" w:eastAsia="Calibri" w:hAnsi="Arial" w:cs="Arial"/>
          <w:sz w:val="20"/>
          <w:szCs w:val="20"/>
        </w:rPr>
        <w:t xml:space="preserve">zahrnout (tyto otázky jsou uvedeny na konci tohoto dokumentu, kap. „5 Baterie postojových otázek“). Formulace těchto otázek nebude součástí hodnocení nabídky. </w:t>
      </w:r>
    </w:p>
    <w:p w14:paraId="74A647A2" w14:textId="77777777" w:rsidR="00013542" w:rsidRPr="00013542" w:rsidRDefault="00013542" w:rsidP="00013542">
      <w:pPr>
        <w:spacing w:line="280" w:lineRule="atLeast"/>
        <w:jc w:val="both"/>
        <w:rPr>
          <w:rFonts w:ascii="Arial" w:hAnsi="Arial" w:cs="Arial"/>
          <w:color w:val="000000"/>
          <w:sz w:val="20"/>
          <w:szCs w:val="20"/>
        </w:rPr>
      </w:pPr>
    </w:p>
    <w:p w14:paraId="2A7FD6D3" w14:textId="2F6DE6A2" w:rsidR="00164A83" w:rsidRPr="00013542" w:rsidRDefault="00013542" w:rsidP="00013542">
      <w:pPr>
        <w:spacing w:line="280" w:lineRule="atLeast"/>
        <w:jc w:val="both"/>
        <w:rPr>
          <w:rFonts w:ascii="Arial" w:eastAsia="Calibri" w:hAnsi="Arial" w:cs="Arial"/>
          <w:sz w:val="20"/>
          <w:szCs w:val="20"/>
        </w:rPr>
      </w:pPr>
      <w:r w:rsidRPr="00013542">
        <w:rPr>
          <w:rFonts w:ascii="Arial" w:eastAsia="Calibri" w:hAnsi="Arial" w:cs="Arial"/>
          <w:sz w:val="20"/>
          <w:szCs w:val="20"/>
        </w:rPr>
        <w:t xml:space="preserve">Otázky je potřeba formulovat s ohledem na to, že cílová skupina je široká, pokrývá rodiče dětí před i po nástupu zařízení péče o předškolní děti. </w:t>
      </w:r>
    </w:p>
    <w:p w14:paraId="05612A5B" w14:textId="77777777" w:rsidR="00013542" w:rsidRPr="00C864D4" w:rsidRDefault="00013542" w:rsidP="000D245F">
      <w:pPr>
        <w:pStyle w:val="Odstavecseseznamem"/>
        <w:keepNext/>
        <w:keepLines/>
        <w:numPr>
          <w:ilvl w:val="0"/>
          <w:numId w:val="14"/>
        </w:numPr>
        <w:spacing w:before="400" w:after="360"/>
        <w:ind w:left="567" w:hanging="567"/>
        <w:outlineLvl w:val="1"/>
        <w:rPr>
          <w:rFonts w:ascii="Arial" w:hAnsi="Arial" w:cs="Arial"/>
          <w:b/>
          <w:color w:val="000000"/>
          <w:sz w:val="26"/>
          <w:szCs w:val="26"/>
        </w:rPr>
      </w:pPr>
      <w:r w:rsidRPr="00C864D4">
        <w:rPr>
          <w:rFonts w:ascii="Arial" w:hAnsi="Arial" w:cs="Arial"/>
          <w:b/>
          <w:color w:val="000000"/>
          <w:sz w:val="26"/>
          <w:szCs w:val="26"/>
        </w:rPr>
        <w:lastRenderedPageBreak/>
        <w:t>Indikativní harmonogram veřejné zakázky</w:t>
      </w:r>
    </w:p>
    <w:p w14:paraId="7BA2A665" w14:textId="50811FC3" w:rsidR="00013542" w:rsidRPr="00013542" w:rsidRDefault="00013542" w:rsidP="00013542">
      <w:pPr>
        <w:spacing w:after="120" w:line="276" w:lineRule="auto"/>
        <w:jc w:val="both"/>
        <w:rPr>
          <w:rFonts w:ascii="Arial" w:hAnsi="Arial" w:cs="Arial"/>
          <w:b/>
          <w:bCs/>
          <w:color w:val="000000"/>
          <w:sz w:val="21"/>
          <w:szCs w:val="21"/>
        </w:rPr>
      </w:pPr>
      <w:r w:rsidRPr="00013542">
        <w:rPr>
          <w:rFonts w:ascii="Arial" w:hAnsi="Arial" w:cs="Arial"/>
          <w:b/>
          <w:bCs/>
          <w:color w:val="000000"/>
          <w:sz w:val="21"/>
          <w:szCs w:val="21"/>
          <w:lang w:eastAsia="cs-CZ"/>
        </w:rPr>
        <w:t xml:space="preserve">Tabulka </w:t>
      </w:r>
      <w:r w:rsidR="00683DFF" w:rsidRPr="00013542">
        <w:rPr>
          <w:rFonts w:ascii="Arial" w:hAnsi="Arial" w:cs="Arial"/>
          <w:b/>
          <w:bCs/>
          <w:color w:val="000000"/>
          <w:sz w:val="21"/>
          <w:szCs w:val="21"/>
          <w:lang w:eastAsia="cs-CZ"/>
        </w:rPr>
        <w:fldChar w:fldCharType="begin"/>
      </w:r>
      <w:r w:rsidRPr="00013542">
        <w:rPr>
          <w:rFonts w:ascii="Arial" w:hAnsi="Arial" w:cs="Arial"/>
          <w:b/>
          <w:bCs/>
          <w:color w:val="000000"/>
          <w:sz w:val="21"/>
          <w:szCs w:val="21"/>
          <w:lang w:eastAsia="cs-CZ"/>
        </w:rPr>
        <w:instrText xml:space="preserve"> SEQ Tabulka \* ARABIC </w:instrText>
      </w:r>
      <w:r w:rsidR="00683DFF" w:rsidRPr="00013542">
        <w:rPr>
          <w:rFonts w:ascii="Arial" w:hAnsi="Arial" w:cs="Arial"/>
          <w:b/>
          <w:bCs/>
          <w:color w:val="000000"/>
          <w:sz w:val="21"/>
          <w:szCs w:val="21"/>
          <w:lang w:eastAsia="cs-CZ"/>
        </w:rPr>
        <w:fldChar w:fldCharType="separate"/>
      </w:r>
      <w:r w:rsidR="009E1044">
        <w:rPr>
          <w:rFonts w:ascii="Arial" w:hAnsi="Arial" w:cs="Arial"/>
          <w:b/>
          <w:bCs/>
          <w:noProof/>
          <w:color w:val="000000"/>
          <w:sz w:val="21"/>
          <w:szCs w:val="21"/>
          <w:lang w:eastAsia="cs-CZ"/>
        </w:rPr>
        <w:t>1</w:t>
      </w:r>
      <w:r w:rsidR="00683DFF" w:rsidRPr="00013542">
        <w:rPr>
          <w:rFonts w:ascii="Arial" w:hAnsi="Arial" w:cs="Arial"/>
          <w:b/>
          <w:bCs/>
          <w:color w:val="000000"/>
          <w:sz w:val="21"/>
          <w:szCs w:val="21"/>
          <w:lang w:eastAsia="cs-CZ"/>
        </w:rPr>
        <w:fldChar w:fldCharType="end"/>
      </w:r>
      <w:r w:rsidRPr="00013542">
        <w:rPr>
          <w:rFonts w:ascii="Arial" w:hAnsi="Arial" w:cs="Arial"/>
          <w:b/>
          <w:bCs/>
          <w:color w:val="000000"/>
          <w:sz w:val="21"/>
          <w:szCs w:val="21"/>
          <w:lang w:eastAsia="cs-CZ"/>
        </w:rPr>
        <w:t xml:space="preserve"> – Požadované výstupy a termíny jejich dodání</w:t>
      </w:r>
    </w:p>
    <w:tbl>
      <w:tblPr>
        <w:tblW w:w="9185" w:type="dxa"/>
        <w:tblInd w:w="-5" w:type="dxa"/>
        <w:tblCellMar>
          <w:left w:w="0" w:type="dxa"/>
          <w:right w:w="0" w:type="dxa"/>
        </w:tblCellMar>
        <w:tblLook w:val="04A0" w:firstRow="1" w:lastRow="0" w:firstColumn="1" w:lastColumn="0" w:noHBand="0" w:noVBand="1"/>
      </w:tblPr>
      <w:tblGrid>
        <w:gridCol w:w="1701"/>
        <w:gridCol w:w="1843"/>
        <w:gridCol w:w="5641"/>
      </w:tblGrid>
      <w:tr w:rsidR="00013542" w:rsidRPr="00013542" w14:paraId="619402B3" w14:textId="77777777" w:rsidTr="00013542">
        <w:trPr>
          <w:trHeight w:val="516"/>
        </w:trPr>
        <w:tc>
          <w:tcPr>
            <w:tcW w:w="1701" w:type="dxa"/>
            <w:tcBorders>
              <w:top w:val="single" w:sz="4" w:space="0" w:color="auto"/>
              <w:left w:val="single" w:sz="4"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29D65985" w14:textId="77777777" w:rsidR="00013542" w:rsidRPr="00013542" w:rsidRDefault="00013542" w:rsidP="00013542">
            <w:pPr>
              <w:spacing w:before="120" w:after="120" w:line="264" w:lineRule="auto"/>
              <w:jc w:val="both"/>
              <w:rPr>
                <w:rFonts w:ascii="Arial" w:eastAsia="Calibri" w:hAnsi="Arial" w:cs="Arial"/>
                <w:b/>
                <w:bCs/>
                <w:color w:val="000000"/>
                <w:sz w:val="18"/>
                <w:szCs w:val="19"/>
              </w:rPr>
            </w:pPr>
            <w:r w:rsidRPr="00013542">
              <w:rPr>
                <w:rFonts w:ascii="Arial" w:eastAsia="Calibri" w:hAnsi="Arial" w:cs="Arial"/>
                <w:b/>
                <w:bCs/>
                <w:color w:val="000000"/>
                <w:sz w:val="18"/>
                <w:szCs w:val="19"/>
                <w:lang w:eastAsia="cs-CZ"/>
              </w:rPr>
              <w:t>Požadované výstupy</w:t>
            </w:r>
          </w:p>
        </w:tc>
        <w:tc>
          <w:tcPr>
            <w:tcW w:w="1843"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F34FB4A" w14:textId="77777777" w:rsidR="00013542" w:rsidRPr="00013542" w:rsidRDefault="00013542" w:rsidP="00013542">
            <w:pPr>
              <w:spacing w:before="120" w:after="120" w:line="264" w:lineRule="auto"/>
              <w:jc w:val="center"/>
              <w:rPr>
                <w:rFonts w:ascii="Arial" w:eastAsia="Calibri" w:hAnsi="Arial" w:cs="Arial"/>
                <w:b/>
                <w:bCs/>
                <w:color w:val="000000"/>
                <w:sz w:val="18"/>
                <w:szCs w:val="19"/>
              </w:rPr>
            </w:pPr>
            <w:r w:rsidRPr="00013542">
              <w:rPr>
                <w:rFonts w:ascii="Arial" w:eastAsia="Calibri" w:hAnsi="Arial" w:cs="Arial"/>
                <w:b/>
                <w:bCs/>
                <w:color w:val="000000"/>
                <w:sz w:val="18"/>
                <w:szCs w:val="19"/>
                <w:lang w:eastAsia="cs-CZ"/>
              </w:rPr>
              <w:t>Termíny pro předložení návrhů*</w:t>
            </w:r>
          </w:p>
        </w:tc>
        <w:tc>
          <w:tcPr>
            <w:tcW w:w="5641"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4E9913A8" w14:textId="77777777" w:rsidR="00013542" w:rsidRPr="00013542" w:rsidRDefault="00013542" w:rsidP="00013542">
            <w:pPr>
              <w:spacing w:before="120" w:after="120" w:line="264" w:lineRule="auto"/>
              <w:jc w:val="center"/>
              <w:rPr>
                <w:rFonts w:ascii="Arial" w:eastAsia="Calibri" w:hAnsi="Arial" w:cs="Arial"/>
                <w:b/>
                <w:bCs/>
                <w:color w:val="000000"/>
                <w:sz w:val="18"/>
                <w:szCs w:val="19"/>
              </w:rPr>
            </w:pPr>
            <w:r w:rsidRPr="00013542">
              <w:rPr>
                <w:rFonts w:ascii="Arial" w:eastAsia="Calibri" w:hAnsi="Arial" w:cs="Arial"/>
                <w:b/>
                <w:bCs/>
                <w:color w:val="000000"/>
                <w:sz w:val="18"/>
                <w:szCs w:val="19"/>
                <w:lang w:eastAsia="cs-CZ"/>
              </w:rPr>
              <w:t>Popis výstupu**</w:t>
            </w:r>
          </w:p>
        </w:tc>
      </w:tr>
      <w:tr w:rsidR="00377142" w:rsidRPr="00013542" w14:paraId="419D9872" w14:textId="77777777" w:rsidTr="00164A83">
        <w:trPr>
          <w:trHeight w:val="144"/>
        </w:trPr>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63871BC" w14:textId="77777777" w:rsidR="00377142" w:rsidRPr="00013542" w:rsidRDefault="00377142" w:rsidP="00377142">
            <w:pPr>
              <w:rPr>
                <w:rFonts w:ascii="Arial" w:eastAsia="Calibri" w:hAnsi="Arial" w:cs="Arial"/>
                <w:b/>
                <w:bCs/>
                <w:sz w:val="18"/>
                <w:szCs w:val="18"/>
              </w:rPr>
            </w:pPr>
            <w:r w:rsidRPr="00013542">
              <w:rPr>
                <w:rFonts w:ascii="Arial" w:eastAsia="Calibri" w:hAnsi="Arial" w:cs="Arial"/>
                <w:b/>
                <w:bCs/>
                <w:sz w:val="18"/>
                <w:szCs w:val="18"/>
                <w:lang w:eastAsia="cs-CZ"/>
              </w:rPr>
              <w:t>Vstupní zpráva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FF192" w14:textId="77777777" w:rsidR="00377142" w:rsidRPr="00013542" w:rsidRDefault="00377142" w:rsidP="00377142">
            <w:pPr>
              <w:spacing w:before="120" w:after="120" w:line="264" w:lineRule="auto"/>
              <w:ind w:firstLine="29"/>
              <w:rPr>
                <w:rFonts w:ascii="Arial" w:eastAsia="Calibri" w:hAnsi="Arial" w:cs="Arial"/>
                <w:color w:val="000000"/>
                <w:sz w:val="18"/>
                <w:szCs w:val="19"/>
              </w:rPr>
            </w:pPr>
            <w:r w:rsidRPr="00013542">
              <w:rPr>
                <w:rFonts w:ascii="Arial" w:eastAsia="Calibri" w:hAnsi="Arial" w:cs="Arial"/>
                <w:color w:val="000000"/>
                <w:sz w:val="18"/>
                <w:szCs w:val="19"/>
                <w:lang w:eastAsia="cs-CZ"/>
              </w:rPr>
              <w:t xml:space="preserve">Do </w:t>
            </w:r>
            <w:r>
              <w:rPr>
                <w:rFonts w:ascii="Arial" w:eastAsia="Calibri" w:hAnsi="Arial" w:cs="Arial"/>
                <w:color w:val="000000"/>
                <w:sz w:val="18"/>
                <w:szCs w:val="19"/>
                <w:lang w:eastAsia="cs-CZ"/>
              </w:rPr>
              <w:t>14</w:t>
            </w:r>
            <w:r w:rsidRPr="00013542">
              <w:rPr>
                <w:rFonts w:ascii="Arial" w:eastAsia="Calibri" w:hAnsi="Arial" w:cs="Arial"/>
                <w:color w:val="000000"/>
                <w:sz w:val="18"/>
                <w:szCs w:val="19"/>
                <w:lang w:eastAsia="cs-CZ"/>
              </w:rPr>
              <w:t xml:space="preserve"> kalendářních dnů od účinnosti smlouvy</w:t>
            </w:r>
          </w:p>
        </w:tc>
        <w:tc>
          <w:tcPr>
            <w:tcW w:w="5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33153" w14:textId="77777777" w:rsidR="00377142" w:rsidRPr="00013542" w:rsidRDefault="00377142" w:rsidP="00377142">
            <w:pPr>
              <w:snapToGrid w:val="0"/>
              <w:spacing w:before="120" w:after="120" w:line="264" w:lineRule="auto"/>
              <w:jc w:val="both"/>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 xml:space="preserve">Zpracovatel zasílá </w:t>
            </w:r>
            <w:r>
              <w:rPr>
                <w:rFonts w:ascii="Arial" w:eastAsia="Calibri" w:hAnsi="Arial" w:cs="Arial"/>
                <w:color w:val="000000"/>
                <w:sz w:val="18"/>
                <w:szCs w:val="19"/>
                <w:lang w:eastAsia="cs-CZ"/>
              </w:rPr>
              <w:t>Objednateli</w:t>
            </w:r>
            <w:r w:rsidRPr="00013542">
              <w:rPr>
                <w:rFonts w:ascii="Arial" w:eastAsia="Calibri" w:hAnsi="Arial" w:cs="Arial"/>
                <w:color w:val="000000"/>
                <w:sz w:val="18"/>
                <w:szCs w:val="19"/>
                <w:lang w:eastAsia="cs-CZ"/>
              </w:rPr>
              <w:t xml:space="preserve"> vstupní zprávu, která bude obsahovat kompletní návrh dotazníku. Návrh dotazníku bude zaslán k připomínkám ve formátu, který musí být plně kompatibilním s aplikací MS Word. Finální verze dotazníku </w:t>
            </w:r>
            <w:r>
              <w:rPr>
                <w:rFonts w:ascii="Arial" w:eastAsia="Calibri" w:hAnsi="Arial" w:cs="Arial"/>
                <w:color w:val="000000"/>
                <w:sz w:val="18"/>
                <w:szCs w:val="19"/>
                <w:lang w:eastAsia="cs-CZ"/>
              </w:rPr>
              <w:t xml:space="preserve">před pilotáží </w:t>
            </w:r>
            <w:r w:rsidRPr="00013542">
              <w:rPr>
                <w:rFonts w:ascii="Arial" w:eastAsia="Calibri" w:hAnsi="Arial" w:cs="Arial"/>
                <w:color w:val="000000"/>
                <w:sz w:val="18"/>
                <w:szCs w:val="19"/>
                <w:lang w:eastAsia="cs-CZ"/>
              </w:rPr>
              <w:t xml:space="preserve">pak podléhá schválení </w:t>
            </w:r>
            <w:r>
              <w:rPr>
                <w:rFonts w:ascii="Arial" w:eastAsia="Calibri" w:hAnsi="Arial" w:cs="Arial"/>
                <w:color w:val="000000"/>
                <w:sz w:val="18"/>
                <w:szCs w:val="19"/>
                <w:lang w:eastAsia="cs-CZ"/>
              </w:rPr>
              <w:t>Objednatele</w:t>
            </w:r>
            <w:r w:rsidRPr="00013542">
              <w:rPr>
                <w:rFonts w:ascii="Arial" w:eastAsia="Calibri" w:hAnsi="Arial" w:cs="Arial"/>
                <w:color w:val="000000"/>
                <w:sz w:val="18"/>
                <w:szCs w:val="19"/>
                <w:lang w:eastAsia="cs-CZ"/>
              </w:rPr>
              <w:t>.</w:t>
            </w:r>
          </w:p>
          <w:p w14:paraId="14D81B57" w14:textId="77777777" w:rsidR="00377142" w:rsidRPr="00013542" w:rsidRDefault="00377142" w:rsidP="00377142">
            <w:pPr>
              <w:snapToGrid w:val="0"/>
              <w:spacing w:before="120" w:after="120" w:line="264" w:lineRule="auto"/>
              <w:jc w:val="both"/>
              <w:rPr>
                <w:rFonts w:ascii="Arial" w:eastAsia="Calibri" w:hAnsi="Arial" w:cs="Arial"/>
                <w:color w:val="000000"/>
                <w:sz w:val="18"/>
                <w:szCs w:val="19"/>
                <w:lang w:eastAsia="cs-CZ"/>
              </w:rPr>
            </w:pPr>
          </w:p>
        </w:tc>
      </w:tr>
      <w:tr w:rsidR="00377142" w:rsidRPr="00013542" w14:paraId="601AEEBA" w14:textId="77777777" w:rsidTr="00164A83">
        <w:trPr>
          <w:trHeight w:val="144"/>
        </w:trPr>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5EE1DF6" w14:textId="77777777" w:rsidR="00377142" w:rsidRPr="00013542" w:rsidRDefault="00377142" w:rsidP="00377142">
            <w:pPr>
              <w:rPr>
                <w:rFonts w:ascii="Arial" w:eastAsia="Calibri" w:hAnsi="Arial" w:cs="Arial"/>
                <w:b/>
                <w:bCs/>
                <w:sz w:val="18"/>
                <w:szCs w:val="18"/>
                <w:lang w:eastAsia="cs-CZ"/>
              </w:rPr>
            </w:pPr>
            <w:r w:rsidRPr="00013542">
              <w:rPr>
                <w:rFonts w:ascii="Arial" w:eastAsia="Calibri" w:hAnsi="Arial" w:cs="Arial"/>
                <w:b/>
                <w:bCs/>
                <w:sz w:val="18"/>
                <w:szCs w:val="18"/>
                <w:lang w:eastAsia="cs-CZ"/>
              </w:rPr>
              <w:t>Průběžná zpráva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04A53" w14:textId="77777777" w:rsidR="00377142" w:rsidRPr="00013542" w:rsidRDefault="00377142" w:rsidP="00377142">
            <w:pPr>
              <w:spacing w:before="120" w:after="120" w:line="264" w:lineRule="auto"/>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 xml:space="preserve">Do </w:t>
            </w:r>
            <w:r>
              <w:rPr>
                <w:rFonts w:ascii="Arial" w:eastAsia="Calibri" w:hAnsi="Arial" w:cs="Arial"/>
                <w:color w:val="000000"/>
                <w:sz w:val="18"/>
                <w:szCs w:val="19"/>
                <w:lang w:eastAsia="cs-CZ"/>
              </w:rPr>
              <w:t>21</w:t>
            </w:r>
            <w:r w:rsidRPr="00013542">
              <w:rPr>
                <w:rFonts w:ascii="Arial" w:eastAsia="Calibri" w:hAnsi="Arial" w:cs="Arial"/>
                <w:color w:val="000000"/>
                <w:sz w:val="18"/>
                <w:szCs w:val="19"/>
                <w:lang w:eastAsia="cs-CZ"/>
              </w:rPr>
              <w:t xml:space="preserve"> kalendářních dnů od</w:t>
            </w:r>
            <w:r>
              <w:rPr>
                <w:rFonts w:ascii="Arial" w:eastAsia="Calibri" w:hAnsi="Arial" w:cs="Arial"/>
                <w:color w:val="000000"/>
                <w:sz w:val="18"/>
                <w:szCs w:val="19"/>
                <w:lang w:eastAsia="cs-CZ"/>
              </w:rPr>
              <w:t xml:space="preserve"> schválení finální verze dotazníku</w:t>
            </w:r>
          </w:p>
        </w:tc>
        <w:tc>
          <w:tcPr>
            <w:tcW w:w="56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01177" w14:textId="77777777" w:rsidR="00377142" w:rsidRPr="00013542" w:rsidRDefault="00377142" w:rsidP="00377142">
            <w:pPr>
              <w:snapToGrid w:val="0"/>
              <w:spacing w:before="120" w:after="120" w:line="264" w:lineRule="auto"/>
              <w:jc w:val="both"/>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Průběžná zpráva bude zahrnovat výsledky z provedené pilotáže dotazníku, zejména upozornění na problematické otázky a návrhy na změny dotazník</w:t>
            </w:r>
            <w:r>
              <w:rPr>
                <w:rFonts w:ascii="Arial" w:eastAsia="Calibri" w:hAnsi="Arial" w:cs="Arial"/>
                <w:color w:val="000000"/>
                <w:sz w:val="18"/>
                <w:szCs w:val="19"/>
                <w:lang w:eastAsia="cs-CZ"/>
              </w:rPr>
              <w:t>u</w:t>
            </w:r>
            <w:r w:rsidRPr="00013542">
              <w:rPr>
                <w:rFonts w:ascii="Arial" w:eastAsia="Calibri" w:hAnsi="Arial" w:cs="Arial"/>
                <w:color w:val="000000"/>
                <w:sz w:val="18"/>
                <w:szCs w:val="19"/>
                <w:lang w:eastAsia="cs-CZ"/>
              </w:rPr>
              <w:t>, případně doplnění či úpravy otázek.</w:t>
            </w:r>
            <w:r>
              <w:rPr>
                <w:rFonts w:ascii="Arial" w:eastAsia="Calibri" w:hAnsi="Arial" w:cs="Arial"/>
                <w:color w:val="000000"/>
                <w:sz w:val="18"/>
                <w:szCs w:val="19"/>
                <w:lang w:eastAsia="cs-CZ"/>
              </w:rPr>
              <w:t xml:space="preserve"> Průběžná zpráva, zejména návrhy na změny dotazníku a případné doplnění či úpravy otázek podléhají schválení Objednatele. </w:t>
            </w:r>
          </w:p>
        </w:tc>
      </w:tr>
      <w:tr w:rsidR="00013542" w:rsidRPr="00013542" w14:paraId="3410765B" w14:textId="77777777" w:rsidTr="00164A83">
        <w:trPr>
          <w:trHeight w:val="144"/>
        </w:trPr>
        <w:tc>
          <w:tcPr>
            <w:tcW w:w="170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453003" w14:textId="77777777" w:rsidR="00013542" w:rsidRPr="00013542" w:rsidRDefault="00013542" w:rsidP="00013542">
            <w:pPr>
              <w:rPr>
                <w:rFonts w:ascii="Arial" w:eastAsia="Calibri" w:hAnsi="Arial" w:cs="Arial"/>
                <w:b/>
                <w:bCs/>
                <w:sz w:val="18"/>
                <w:szCs w:val="18"/>
                <w:lang w:eastAsia="cs-CZ"/>
              </w:rPr>
            </w:pPr>
            <w:r w:rsidRPr="00013542">
              <w:rPr>
                <w:rFonts w:ascii="Arial" w:eastAsia="Calibri" w:hAnsi="Arial" w:cs="Arial"/>
                <w:b/>
                <w:bCs/>
                <w:sz w:val="18"/>
                <w:szCs w:val="18"/>
                <w:lang w:eastAsia="cs-CZ"/>
              </w:rPr>
              <w:t>Návrh závěrečné zprávy</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4F9FC8" w14:textId="77777777" w:rsidR="00013542" w:rsidRPr="00013542" w:rsidRDefault="00013542" w:rsidP="00013542">
            <w:pPr>
              <w:snapToGrid w:val="0"/>
              <w:spacing w:before="120" w:after="120" w:line="264" w:lineRule="auto"/>
              <w:ind w:left="29" w:firstLine="29"/>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 xml:space="preserve">Do </w:t>
            </w:r>
            <w:r w:rsidR="00374B0B">
              <w:rPr>
                <w:rFonts w:ascii="Arial" w:eastAsia="Calibri" w:hAnsi="Arial" w:cs="Arial"/>
                <w:color w:val="000000"/>
                <w:sz w:val="18"/>
                <w:szCs w:val="19"/>
                <w:lang w:eastAsia="cs-CZ"/>
              </w:rPr>
              <w:t>70</w:t>
            </w:r>
            <w:r w:rsidRPr="00013542">
              <w:rPr>
                <w:rFonts w:ascii="Arial" w:eastAsia="Calibri" w:hAnsi="Arial" w:cs="Arial"/>
                <w:color w:val="000000"/>
                <w:sz w:val="18"/>
                <w:szCs w:val="19"/>
                <w:lang w:eastAsia="cs-CZ"/>
              </w:rPr>
              <w:t xml:space="preserve"> kalendářních dnů od </w:t>
            </w:r>
            <w:r w:rsidR="00374B0B">
              <w:rPr>
                <w:rFonts w:ascii="Arial" w:eastAsia="Calibri" w:hAnsi="Arial" w:cs="Arial"/>
                <w:color w:val="000000"/>
                <w:sz w:val="18"/>
                <w:szCs w:val="19"/>
                <w:lang w:eastAsia="cs-CZ"/>
              </w:rPr>
              <w:t>schválení průběžné zprávy</w:t>
            </w:r>
          </w:p>
        </w:tc>
        <w:tc>
          <w:tcPr>
            <w:tcW w:w="5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B19A71" w14:textId="77777777" w:rsidR="00013542" w:rsidRPr="00013542" w:rsidRDefault="00013542" w:rsidP="00013542">
            <w:pPr>
              <w:snapToGrid w:val="0"/>
              <w:spacing w:before="120" w:after="120" w:line="264" w:lineRule="auto"/>
              <w:jc w:val="both"/>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 xml:space="preserve">Zpracovatel zasílá </w:t>
            </w:r>
            <w:r w:rsidR="00C03BAA">
              <w:rPr>
                <w:rFonts w:ascii="Arial" w:eastAsia="Calibri" w:hAnsi="Arial" w:cs="Arial"/>
                <w:color w:val="000000"/>
                <w:sz w:val="18"/>
                <w:szCs w:val="19"/>
                <w:lang w:eastAsia="cs-CZ"/>
              </w:rPr>
              <w:t>Objednateli</w:t>
            </w:r>
            <w:r w:rsidRPr="00013542">
              <w:rPr>
                <w:rFonts w:ascii="Arial" w:eastAsia="Calibri" w:hAnsi="Arial" w:cs="Arial"/>
                <w:color w:val="000000"/>
                <w:sz w:val="18"/>
                <w:szCs w:val="19"/>
                <w:lang w:eastAsia="cs-CZ"/>
              </w:rPr>
              <w:t xml:space="preserve"> finální výstupy veřejné zakázky ve</w:t>
            </w:r>
            <w:r w:rsidR="000C71A9">
              <w:rPr>
                <w:rFonts w:ascii="Arial" w:eastAsia="Calibri" w:hAnsi="Arial" w:cs="Arial"/>
                <w:color w:val="000000"/>
                <w:sz w:val="18"/>
                <w:szCs w:val="19"/>
                <w:lang w:eastAsia="cs-CZ"/>
              </w:rPr>
              <w:t> </w:t>
            </w:r>
            <w:r w:rsidRPr="00013542">
              <w:rPr>
                <w:rFonts w:ascii="Arial" w:eastAsia="Calibri" w:hAnsi="Arial" w:cs="Arial"/>
                <w:color w:val="000000"/>
                <w:sz w:val="18"/>
                <w:szCs w:val="19"/>
                <w:lang w:eastAsia="cs-CZ"/>
              </w:rPr>
              <w:t xml:space="preserve">formě návrhu závěrečné zprávy k odsouhlasení/připomínkám. </w:t>
            </w:r>
          </w:p>
          <w:p w14:paraId="127EB25A" w14:textId="77777777" w:rsidR="00013542" w:rsidRPr="00013542" w:rsidRDefault="00013542" w:rsidP="00013542">
            <w:pPr>
              <w:snapToGrid w:val="0"/>
              <w:spacing w:before="120" w:after="120" w:line="264" w:lineRule="auto"/>
              <w:jc w:val="both"/>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 xml:space="preserve">Zpráva bude obsahovat zjištění ke všem výzkumným otázkám a oblastem (k lokalitám A-D). Součástí návrhu závěrečné zprávy bude také manažerské shrnutí (max. 3 strany) a samostatná technická příloha s detailním popisem postupu </w:t>
            </w:r>
            <w:r w:rsidR="009E3BEF">
              <w:rPr>
                <w:rFonts w:ascii="Arial" w:eastAsia="Calibri" w:hAnsi="Arial" w:cs="Arial"/>
                <w:color w:val="000000"/>
                <w:sz w:val="18"/>
                <w:szCs w:val="19"/>
                <w:lang w:eastAsia="cs-CZ"/>
              </w:rPr>
              <w:t>průzkumu</w:t>
            </w:r>
            <w:r w:rsidRPr="00013542">
              <w:rPr>
                <w:rFonts w:ascii="Arial" w:eastAsia="Calibri" w:hAnsi="Arial" w:cs="Arial"/>
                <w:color w:val="000000"/>
                <w:sz w:val="18"/>
                <w:szCs w:val="19"/>
                <w:lang w:eastAsia="cs-CZ"/>
              </w:rPr>
              <w:t xml:space="preserve">, metodologií sběru a analýzy dat. </w:t>
            </w:r>
            <w:r w:rsidRPr="00013542">
              <w:rPr>
                <w:rFonts w:ascii="Arial" w:eastAsia="Calibri" w:hAnsi="Arial" w:cs="Arial"/>
                <w:color w:val="000000"/>
                <w:sz w:val="18"/>
                <w:szCs w:val="18"/>
              </w:rPr>
              <w:t>Fo</w:t>
            </w:r>
            <w:r w:rsidRPr="00013542">
              <w:rPr>
                <w:rFonts w:ascii="Arial" w:eastAsia="Calibri" w:hAnsi="Arial" w:cs="Arial"/>
                <w:color w:val="000000"/>
                <w:sz w:val="18"/>
                <w:szCs w:val="18"/>
                <w:lang w:eastAsia="cs-CZ"/>
              </w:rPr>
              <w:t>rmát</w:t>
            </w:r>
            <w:r w:rsidRPr="00013542">
              <w:rPr>
                <w:rFonts w:ascii="Arial" w:eastAsia="Calibri" w:hAnsi="Arial" w:cs="Arial"/>
                <w:color w:val="000000"/>
                <w:sz w:val="18"/>
                <w:szCs w:val="19"/>
                <w:lang w:eastAsia="cs-CZ"/>
              </w:rPr>
              <w:t xml:space="preserve"> zaslané zprávy musí být plně kompatibilní s aplikací MS Word.</w:t>
            </w:r>
          </w:p>
          <w:p w14:paraId="218CDD3F" w14:textId="77777777" w:rsidR="00013542" w:rsidRPr="00013542" w:rsidRDefault="00013542" w:rsidP="00013542">
            <w:pPr>
              <w:spacing w:before="120" w:after="120" w:line="264" w:lineRule="auto"/>
              <w:jc w:val="both"/>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 xml:space="preserve">Zpracovatel </w:t>
            </w:r>
            <w:r w:rsidR="00C03BAA">
              <w:rPr>
                <w:rFonts w:ascii="Arial" w:eastAsia="Calibri" w:hAnsi="Arial" w:cs="Arial"/>
                <w:color w:val="000000"/>
                <w:sz w:val="18"/>
                <w:szCs w:val="19"/>
                <w:lang w:eastAsia="cs-CZ"/>
              </w:rPr>
              <w:t>Objednateli</w:t>
            </w:r>
            <w:r w:rsidRPr="00013542">
              <w:rPr>
                <w:rFonts w:ascii="Arial" w:eastAsia="Calibri" w:hAnsi="Arial" w:cs="Arial"/>
                <w:color w:val="000000"/>
                <w:sz w:val="18"/>
                <w:szCs w:val="19"/>
                <w:lang w:eastAsia="cs-CZ"/>
              </w:rPr>
              <w:t xml:space="preserve"> poskytne „očištěný“ datový soubor s kompletními výsledky, ze kterého vycházel v analýze (ve formátu *.</w:t>
            </w:r>
            <w:proofErr w:type="spellStart"/>
            <w:r w:rsidRPr="00013542">
              <w:rPr>
                <w:rFonts w:ascii="Arial" w:eastAsia="Calibri" w:hAnsi="Arial" w:cs="Arial"/>
                <w:color w:val="000000"/>
                <w:sz w:val="18"/>
                <w:szCs w:val="19"/>
                <w:lang w:eastAsia="cs-CZ"/>
              </w:rPr>
              <w:t>csv</w:t>
            </w:r>
            <w:proofErr w:type="spellEnd"/>
            <w:r w:rsidRPr="00013542">
              <w:rPr>
                <w:rFonts w:ascii="Arial" w:eastAsia="Calibri" w:hAnsi="Arial" w:cs="Arial"/>
                <w:color w:val="000000"/>
                <w:sz w:val="18"/>
                <w:szCs w:val="19"/>
                <w:lang w:eastAsia="cs-CZ"/>
              </w:rPr>
              <w:t>).</w:t>
            </w:r>
          </w:p>
        </w:tc>
      </w:tr>
      <w:tr w:rsidR="00013542" w:rsidRPr="00013542" w14:paraId="715026A2" w14:textId="77777777" w:rsidTr="00164A83">
        <w:trPr>
          <w:trHeight w:val="144"/>
        </w:trPr>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6994AEF" w14:textId="77777777" w:rsidR="00013542" w:rsidRPr="00013542" w:rsidRDefault="00013542" w:rsidP="00013542">
            <w:pPr>
              <w:rPr>
                <w:rFonts w:ascii="Arial" w:eastAsia="Calibri" w:hAnsi="Arial" w:cs="Arial"/>
                <w:b/>
                <w:bCs/>
                <w:sz w:val="18"/>
                <w:szCs w:val="18"/>
                <w:lang w:eastAsia="cs-CZ"/>
              </w:rPr>
            </w:pPr>
            <w:r w:rsidRPr="00013542">
              <w:rPr>
                <w:rFonts w:ascii="Arial" w:eastAsia="Calibri" w:hAnsi="Arial" w:cs="Arial"/>
                <w:b/>
                <w:bCs/>
                <w:sz w:val="18"/>
                <w:szCs w:val="18"/>
                <w:lang w:eastAsia="cs-CZ"/>
              </w:rPr>
              <w:t>Finální podoba závěrečné zprávy</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CB6C5" w14:textId="77777777" w:rsidR="00013542" w:rsidRPr="00013542" w:rsidRDefault="00013542" w:rsidP="00013542">
            <w:pPr>
              <w:spacing w:before="120" w:after="120" w:line="264" w:lineRule="auto"/>
              <w:ind w:left="29" w:firstLine="29"/>
              <w:rPr>
                <w:rFonts w:ascii="Arial" w:eastAsia="Calibri" w:hAnsi="Arial" w:cs="Arial"/>
                <w:color w:val="000000"/>
                <w:sz w:val="18"/>
                <w:szCs w:val="19"/>
              </w:rPr>
            </w:pPr>
            <w:r w:rsidRPr="00013542">
              <w:rPr>
                <w:rFonts w:ascii="Arial" w:eastAsia="Calibri" w:hAnsi="Arial" w:cs="Arial"/>
                <w:color w:val="000000"/>
                <w:sz w:val="18"/>
                <w:szCs w:val="19"/>
                <w:lang w:eastAsia="cs-CZ"/>
              </w:rPr>
              <w:t xml:space="preserve">Do </w:t>
            </w:r>
            <w:r w:rsidR="00374B0B">
              <w:rPr>
                <w:rFonts w:ascii="Arial" w:eastAsia="Calibri" w:hAnsi="Arial" w:cs="Arial"/>
                <w:color w:val="000000"/>
                <w:sz w:val="18"/>
                <w:szCs w:val="19"/>
                <w:lang w:eastAsia="cs-CZ"/>
              </w:rPr>
              <w:t>115</w:t>
            </w:r>
            <w:r w:rsidRPr="00013542">
              <w:rPr>
                <w:rFonts w:ascii="Arial" w:eastAsia="Calibri" w:hAnsi="Arial" w:cs="Arial"/>
                <w:color w:val="000000"/>
                <w:sz w:val="18"/>
                <w:szCs w:val="19"/>
                <w:lang w:eastAsia="cs-CZ"/>
              </w:rPr>
              <w:t xml:space="preserve"> kalendářních dnů od </w:t>
            </w:r>
            <w:r w:rsidR="00374B0B">
              <w:rPr>
                <w:rFonts w:ascii="Arial" w:eastAsia="Calibri" w:hAnsi="Arial" w:cs="Arial"/>
                <w:color w:val="000000"/>
                <w:sz w:val="18"/>
                <w:szCs w:val="19"/>
                <w:lang w:eastAsia="cs-CZ"/>
              </w:rPr>
              <w:t>schválení průběžné zprávy</w:t>
            </w:r>
          </w:p>
        </w:tc>
        <w:tc>
          <w:tcPr>
            <w:tcW w:w="564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B5C9ED3" w14:textId="77777777" w:rsidR="00013542" w:rsidRPr="00013542" w:rsidRDefault="00013542" w:rsidP="00013542">
            <w:pPr>
              <w:snapToGrid w:val="0"/>
              <w:spacing w:before="120" w:after="120" w:line="264" w:lineRule="auto"/>
              <w:jc w:val="both"/>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 xml:space="preserve">Zpracovatel zasílá finální výstupy veřejné zakázky se zapracovanými připomínkami </w:t>
            </w:r>
            <w:r w:rsidR="00C03BAA">
              <w:rPr>
                <w:rFonts w:ascii="Arial" w:eastAsia="Calibri" w:hAnsi="Arial" w:cs="Arial"/>
                <w:color w:val="000000"/>
                <w:sz w:val="18"/>
                <w:szCs w:val="19"/>
                <w:lang w:eastAsia="cs-CZ"/>
              </w:rPr>
              <w:t>Objednatele</w:t>
            </w:r>
            <w:r w:rsidRPr="00013542">
              <w:rPr>
                <w:rFonts w:ascii="Arial" w:eastAsia="Calibri" w:hAnsi="Arial" w:cs="Arial"/>
                <w:color w:val="000000"/>
                <w:sz w:val="18"/>
                <w:szCs w:val="19"/>
                <w:lang w:eastAsia="cs-CZ"/>
              </w:rPr>
              <w:t xml:space="preserve"> k odsouhlasení. Součástí finální závěrečné zprávy po jejím odsouhlasení je přeložení manažerského shrnutí do anglického jazyka.</w:t>
            </w:r>
            <w:r w:rsidR="00BE481F">
              <w:t xml:space="preserve"> </w:t>
            </w:r>
            <w:r w:rsidR="00BE481F" w:rsidRPr="00BE481F">
              <w:rPr>
                <w:rFonts w:ascii="Arial" w:eastAsia="Calibri" w:hAnsi="Arial" w:cs="Arial"/>
                <w:color w:val="000000"/>
                <w:sz w:val="18"/>
                <w:szCs w:val="19"/>
                <w:lang w:eastAsia="cs-CZ"/>
              </w:rPr>
              <w:t>Zpráva bude dále obsahovat shrnutí hlavních výstupů výzkumu ve formě prezentace (formát musí být plně kompatibilní s aplikací MS PowerPoint).</w:t>
            </w:r>
          </w:p>
          <w:p w14:paraId="6B45D6D9" w14:textId="77777777" w:rsidR="00013542" w:rsidRPr="00013542" w:rsidRDefault="00013542" w:rsidP="00013542">
            <w:pPr>
              <w:snapToGrid w:val="0"/>
              <w:spacing w:before="120" w:after="120" w:line="264" w:lineRule="auto"/>
              <w:jc w:val="both"/>
              <w:rPr>
                <w:rFonts w:ascii="Arial" w:eastAsia="Calibri" w:hAnsi="Arial" w:cs="Arial"/>
                <w:color w:val="000000"/>
                <w:sz w:val="18"/>
                <w:szCs w:val="19"/>
                <w:lang w:eastAsia="cs-CZ"/>
              </w:rPr>
            </w:pPr>
            <w:r w:rsidRPr="00013542">
              <w:rPr>
                <w:rFonts w:ascii="Arial" w:eastAsia="Calibri" w:hAnsi="Arial" w:cs="Arial"/>
                <w:color w:val="000000"/>
                <w:sz w:val="18"/>
                <w:szCs w:val="19"/>
                <w:lang w:eastAsia="cs-CZ"/>
              </w:rPr>
              <w:t>Na tento výstup je navázána faktura.</w:t>
            </w:r>
          </w:p>
        </w:tc>
      </w:tr>
    </w:tbl>
    <w:p w14:paraId="2AE712F5" w14:textId="77777777" w:rsidR="00013542" w:rsidRPr="00013542" w:rsidRDefault="00013542" w:rsidP="00013542">
      <w:pPr>
        <w:spacing w:before="60" w:after="120" w:line="264" w:lineRule="auto"/>
        <w:jc w:val="both"/>
        <w:rPr>
          <w:rFonts w:ascii="Arial" w:eastAsia="Calibri" w:hAnsi="Arial" w:cs="Arial"/>
          <w:color w:val="000000"/>
          <w:sz w:val="16"/>
          <w:szCs w:val="18"/>
        </w:rPr>
      </w:pPr>
      <w:r w:rsidRPr="00013542">
        <w:rPr>
          <w:rFonts w:ascii="Arial" w:eastAsia="Calibri" w:hAnsi="Arial" w:cs="Arial"/>
          <w:color w:val="000000"/>
          <w:sz w:val="16"/>
          <w:szCs w:val="18"/>
        </w:rPr>
        <w:t xml:space="preserve">* Termíny výstupů mohou být posunuty dle dohody </w:t>
      </w:r>
      <w:r w:rsidR="00C03BAA">
        <w:rPr>
          <w:rFonts w:ascii="Arial" w:eastAsia="Calibri" w:hAnsi="Arial" w:cs="Arial"/>
          <w:color w:val="000000"/>
          <w:sz w:val="16"/>
          <w:szCs w:val="18"/>
        </w:rPr>
        <w:t>Objednatele</w:t>
      </w:r>
      <w:r w:rsidRPr="00013542">
        <w:rPr>
          <w:rFonts w:ascii="Arial" w:eastAsia="Calibri" w:hAnsi="Arial" w:cs="Arial"/>
          <w:color w:val="000000"/>
          <w:sz w:val="16"/>
          <w:szCs w:val="18"/>
        </w:rPr>
        <w:t xml:space="preserve"> se Zpracovatelem v závislosti na potřebách </w:t>
      </w:r>
      <w:r w:rsidR="00C03BAA">
        <w:rPr>
          <w:rFonts w:ascii="Arial" w:eastAsia="Calibri" w:hAnsi="Arial" w:cs="Arial"/>
          <w:color w:val="000000"/>
          <w:sz w:val="16"/>
          <w:szCs w:val="18"/>
        </w:rPr>
        <w:t>Objednatele</w:t>
      </w:r>
      <w:r w:rsidRPr="00013542">
        <w:rPr>
          <w:rFonts w:ascii="Arial" w:eastAsia="Calibri" w:hAnsi="Arial" w:cs="Arial"/>
          <w:color w:val="000000"/>
          <w:sz w:val="16"/>
          <w:szCs w:val="18"/>
        </w:rPr>
        <w:t xml:space="preserve"> a dostupnosti dat.</w:t>
      </w:r>
      <w:r w:rsidRPr="00013542">
        <w:rPr>
          <w:rFonts w:ascii="Trebuchet MS" w:hAnsi="Trebuchet MS"/>
          <w:color w:val="000000"/>
          <w:sz w:val="20"/>
          <w:szCs w:val="20"/>
        </w:rPr>
        <w:t xml:space="preserve"> </w:t>
      </w:r>
      <w:r w:rsidRPr="00013542">
        <w:rPr>
          <w:rFonts w:ascii="Arial" w:eastAsia="Calibri" w:hAnsi="Arial" w:cs="Arial"/>
          <w:color w:val="000000"/>
          <w:sz w:val="16"/>
          <w:szCs w:val="18"/>
        </w:rPr>
        <w:t>Předložení „návrhů“ se týká výstupů ve formě výzkumných zpráv.</w:t>
      </w:r>
    </w:p>
    <w:p w14:paraId="7DCF0F73" w14:textId="77777777" w:rsidR="00013542" w:rsidRPr="00013542" w:rsidRDefault="00013542" w:rsidP="00013542">
      <w:pPr>
        <w:spacing w:before="60" w:after="120" w:line="264" w:lineRule="auto"/>
        <w:jc w:val="both"/>
        <w:rPr>
          <w:rFonts w:ascii="Arial" w:eastAsia="Calibri" w:hAnsi="Arial" w:cs="Arial"/>
          <w:color w:val="000000"/>
          <w:sz w:val="16"/>
          <w:szCs w:val="18"/>
        </w:rPr>
      </w:pPr>
      <w:r w:rsidRPr="00013542">
        <w:rPr>
          <w:rFonts w:ascii="Arial" w:eastAsia="Calibri" w:hAnsi="Arial" w:cs="Arial"/>
          <w:color w:val="000000"/>
          <w:sz w:val="16"/>
          <w:szCs w:val="18"/>
        </w:rPr>
        <w:t>** Do anglického jazyka bude přeloženo manažerské shrnutí závěrečné zprávy, a to do 30 dnů po akceptaci zprávy Objednatelem.</w:t>
      </w:r>
    </w:p>
    <w:p w14:paraId="0B90B5CD" w14:textId="77777777" w:rsidR="00013542" w:rsidRPr="00013542" w:rsidRDefault="00013542" w:rsidP="00013542">
      <w:pPr>
        <w:rPr>
          <w:rFonts w:ascii="Arial" w:eastAsia="Calibri" w:hAnsi="Arial" w:cs="Arial"/>
          <w:sz w:val="20"/>
          <w:szCs w:val="20"/>
        </w:rPr>
      </w:pPr>
    </w:p>
    <w:p w14:paraId="3CDE8FDB" w14:textId="77777777" w:rsidR="00CE6B6C" w:rsidRDefault="00CE6B6C">
      <w:pPr>
        <w:spacing w:after="200" w:line="276" w:lineRule="auto"/>
        <w:rPr>
          <w:rFonts w:ascii="Arial" w:hAnsi="Arial" w:cs="Arial"/>
          <w:b/>
          <w:color w:val="000000"/>
          <w:sz w:val="26"/>
          <w:szCs w:val="26"/>
        </w:rPr>
      </w:pPr>
      <w:r>
        <w:rPr>
          <w:rFonts w:ascii="Arial" w:hAnsi="Arial" w:cs="Arial"/>
          <w:b/>
          <w:color w:val="000000"/>
          <w:sz w:val="26"/>
          <w:szCs w:val="26"/>
        </w:rPr>
        <w:br w:type="page"/>
      </w:r>
    </w:p>
    <w:p w14:paraId="499B393D" w14:textId="42972E78" w:rsidR="00013542" w:rsidRPr="00C864D4" w:rsidRDefault="00013542" w:rsidP="000D245F">
      <w:pPr>
        <w:pStyle w:val="Odstavecseseznamem"/>
        <w:keepNext/>
        <w:keepLines/>
        <w:numPr>
          <w:ilvl w:val="0"/>
          <w:numId w:val="14"/>
        </w:numPr>
        <w:spacing w:before="400" w:after="360"/>
        <w:ind w:left="567" w:hanging="567"/>
        <w:outlineLvl w:val="1"/>
        <w:rPr>
          <w:rFonts w:ascii="Arial" w:hAnsi="Arial" w:cs="Arial"/>
          <w:b/>
          <w:color w:val="000000"/>
          <w:sz w:val="26"/>
          <w:szCs w:val="26"/>
        </w:rPr>
      </w:pPr>
      <w:r w:rsidRPr="00C864D4">
        <w:rPr>
          <w:rFonts w:ascii="Arial" w:hAnsi="Arial" w:cs="Arial"/>
          <w:b/>
          <w:color w:val="000000"/>
          <w:sz w:val="26"/>
          <w:szCs w:val="26"/>
        </w:rPr>
        <w:lastRenderedPageBreak/>
        <w:t>Baterie postojových otázek</w:t>
      </w:r>
    </w:p>
    <w:p w14:paraId="62EFA2BD" w14:textId="77777777" w:rsidR="00013542" w:rsidRPr="00013542" w:rsidRDefault="00013542" w:rsidP="00013542">
      <w:pPr>
        <w:spacing w:after="100"/>
        <w:jc w:val="both"/>
        <w:rPr>
          <w:rFonts w:ascii="Arial" w:hAnsi="Arial" w:cs="Arial"/>
          <w:sz w:val="20"/>
          <w:szCs w:val="20"/>
        </w:rPr>
      </w:pPr>
      <w:r w:rsidRPr="00013542">
        <w:rPr>
          <w:rFonts w:ascii="Arial" w:hAnsi="Arial" w:cs="Arial"/>
          <w:sz w:val="20"/>
          <w:szCs w:val="20"/>
        </w:rPr>
        <w:t>Tvrzení s možnostmi odpovědí Ano/Ne.</w:t>
      </w:r>
    </w:p>
    <w:p w14:paraId="1E4314BD" w14:textId="77777777" w:rsidR="00013542" w:rsidRPr="00013542" w:rsidRDefault="00013542" w:rsidP="00013542">
      <w:pPr>
        <w:spacing w:after="100"/>
        <w:ind w:left="714"/>
        <w:jc w:val="both"/>
        <w:rPr>
          <w:rFonts w:ascii="Arial" w:eastAsia="Calibri" w:hAnsi="Arial" w:cs="Arial"/>
          <w:sz w:val="20"/>
          <w:szCs w:val="20"/>
        </w:rPr>
      </w:pPr>
    </w:p>
    <w:p w14:paraId="0E7F559A"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Využívání zkrácených úvazků nebo flexibilní pracovní doby je klíčové pro organizaci pracovního a rodinného života.</w:t>
      </w:r>
    </w:p>
    <w:p w14:paraId="4603BE9A"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Možnost umístit dítě mladší 3 let do zařízení péče (např. MŠ, DS) považuji za důležité z</w:t>
      </w:r>
      <w:r w:rsidR="000C71A9">
        <w:rPr>
          <w:rFonts w:ascii="Arial" w:eastAsia="Calibri" w:hAnsi="Arial" w:cs="Arial"/>
          <w:sz w:val="20"/>
          <w:szCs w:val="20"/>
        </w:rPr>
        <w:t> </w:t>
      </w:r>
      <w:r w:rsidRPr="00013542">
        <w:rPr>
          <w:rFonts w:ascii="Arial" w:eastAsia="Calibri" w:hAnsi="Arial" w:cs="Arial"/>
          <w:sz w:val="20"/>
          <w:szCs w:val="20"/>
        </w:rPr>
        <w:t xml:space="preserve">důvodu vlastní seberealizace (pro pocit sebevědomí / kontakt s lidmi / udržován profese). </w:t>
      </w:r>
    </w:p>
    <w:p w14:paraId="18B3E2A1"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Možnost umístit dítě mladší 3 let do zařízení péče (např. MŠ, DS) je pro mě důležité především z ekonomických důvodů, osobně bych o něj raději pečoval(a) do 3 let doma.</w:t>
      </w:r>
    </w:p>
    <w:p w14:paraId="4809F54F"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Když budu mít jistotu, že dítě od 2 let umístím do místně a finančně dostupného zařízení, tak to bude mít vliv na mé rozhodování o případném rozšíření rodiny.</w:t>
      </w:r>
    </w:p>
    <w:p w14:paraId="4114A1BB"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Partner si myslí, že je důležité vrátit se po dítěti do práce co nejdříve kvůli výpadku v kariéře.</w:t>
      </w:r>
    </w:p>
    <w:p w14:paraId="4F8D4817"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Mé okolí by mě podporovalo v rozhodnutí umístit dítě mladší 3 let do zařízení péče o děti a</w:t>
      </w:r>
      <w:r w:rsidR="000C71A9">
        <w:rPr>
          <w:rFonts w:ascii="Arial" w:eastAsia="Calibri" w:hAnsi="Arial" w:cs="Arial"/>
          <w:sz w:val="20"/>
          <w:szCs w:val="20"/>
        </w:rPr>
        <w:t> </w:t>
      </w:r>
      <w:r w:rsidRPr="00013542">
        <w:rPr>
          <w:rFonts w:ascii="Arial" w:eastAsia="Calibri" w:hAnsi="Arial" w:cs="Arial"/>
          <w:sz w:val="20"/>
          <w:szCs w:val="20"/>
        </w:rPr>
        <w:t xml:space="preserve">nastoupit do práce. </w:t>
      </w:r>
    </w:p>
    <w:p w14:paraId="7A138D4B"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Má rodina si myslí, že pro dítě je nejlepší, aby zůstalo do 3 let doma.</w:t>
      </w:r>
    </w:p>
    <w:p w14:paraId="5B206883"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Názory mého okolí měly vliv na mé rozhodování týkající se péče o dítě.</w:t>
      </w:r>
    </w:p>
    <w:p w14:paraId="05564395" w14:textId="77777777" w:rsidR="00013542" w:rsidRPr="00013542" w:rsidRDefault="00013542" w:rsidP="000D245F">
      <w:pPr>
        <w:numPr>
          <w:ilvl w:val="0"/>
          <w:numId w:val="13"/>
        </w:numPr>
        <w:spacing w:after="100" w:line="264" w:lineRule="auto"/>
        <w:ind w:left="714" w:hanging="357"/>
        <w:jc w:val="both"/>
        <w:rPr>
          <w:rFonts w:ascii="Arial" w:eastAsia="Calibri" w:hAnsi="Arial" w:cs="Arial"/>
          <w:sz w:val="20"/>
          <w:szCs w:val="20"/>
        </w:rPr>
      </w:pPr>
      <w:r w:rsidRPr="00013542">
        <w:rPr>
          <w:rFonts w:ascii="Arial" w:eastAsia="Calibri" w:hAnsi="Arial" w:cs="Arial"/>
          <w:sz w:val="20"/>
          <w:szCs w:val="20"/>
        </w:rPr>
        <w:t>Přestože mohu využívat zařízení péče o děti, tak kvůli rodinným povinnostem nemohu mít zaměstnání / pozici, které bych jinak mohl(a) mít.</w:t>
      </w:r>
    </w:p>
    <w:p w14:paraId="067F4390" w14:textId="11E70045" w:rsidR="005842DE" w:rsidRDefault="005842DE">
      <w:pPr>
        <w:spacing w:after="200" w:line="276" w:lineRule="auto"/>
        <w:rPr>
          <w:rFonts w:ascii="Arial" w:hAnsi="Arial" w:cs="Arial"/>
          <w:sz w:val="28"/>
          <w:szCs w:val="20"/>
        </w:rPr>
        <w:sectPr w:rsidR="005842DE" w:rsidSect="008A04B7">
          <w:pgSz w:w="11920" w:h="16840"/>
          <w:pgMar w:top="2500" w:right="1340" w:bottom="1160" w:left="1600" w:header="994" w:footer="979" w:gutter="0"/>
          <w:pgNumType w:start="1"/>
          <w:cols w:space="708"/>
          <w:noEndnote/>
        </w:sectPr>
      </w:pPr>
    </w:p>
    <w:p w14:paraId="07F68807" w14:textId="77777777" w:rsidR="00CE79EF" w:rsidRPr="00312960" w:rsidRDefault="00CE79EF" w:rsidP="00312960">
      <w:pPr>
        <w:pBdr>
          <w:top w:val="single" w:sz="4" w:space="0"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lastRenderedPageBreak/>
        <w:t>Příloha č. 2: Popis realizace předmětu plnění</w:t>
      </w:r>
    </w:p>
    <w:p w14:paraId="17CD1D28" w14:textId="77777777" w:rsidR="00312960" w:rsidRDefault="00312960" w:rsidP="00CE79EF">
      <w:pPr>
        <w:spacing w:line="280" w:lineRule="atLeast"/>
        <w:jc w:val="center"/>
        <w:rPr>
          <w:rFonts w:ascii="Arial" w:hAnsi="Arial" w:cs="Arial"/>
          <w:sz w:val="20"/>
          <w:szCs w:val="20"/>
        </w:rPr>
      </w:pPr>
    </w:p>
    <w:p w14:paraId="32E44C3E" w14:textId="77777777" w:rsidR="00CE79EF" w:rsidRPr="00630EF2" w:rsidRDefault="00CE79EF" w:rsidP="00B93B2C">
      <w:pPr>
        <w:spacing w:line="280" w:lineRule="atLeast"/>
        <w:jc w:val="center"/>
        <w:rPr>
          <w:rFonts w:ascii="Arial" w:hAnsi="Arial" w:cs="Arial"/>
          <w:sz w:val="22"/>
          <w:szCs w:val="16"/>
          <w:highlight w:val="green"/>
        </w:rPr>
      </w:pPr>
    </w:p>
    <w:p w14:paraId="7B4DAFA6" w14:textId="77777777" w:rsidR="00164A83" w:rsidRPr="00401B61" w:rsidRDefault="00164A83" w:rsidP="00164A83">
      <w:pPr>
        <w:pStyle w:val="Nadpis3"/>
        <w:spacing w:after="240"/>
        <w:rPr>
          <w:rFonts w:ascii="Arial" w:hAnsi="Arial" w:cs="Arial"/>
        </w:rPr>
      </w:pPr>
      <w:r w:rsidRPr="00401B61">
        <w:rPr>
          <w:rFonts w:ascii="Arial" w:hAnsi="Arial" w:cs="Arial"/>
        </w:rPr>
        <w:t>Cílová skupina a design výběrového šetření</w:t>
      </w:r>
    </w:p>
    <w:p w14:paraId="6E587E4B" w14:textId="77777777" w:rsidR="00164A83" w:rsidRPr="00401B61" w:rsidRDefault="00164A83" w:rsidP="00BC3B8C">
      <w:pPr>
        <w:spacing w:after="240"/>
        <w:jc w:val="both"/>
        <w:rPr>
          <w:rFonts w:ascii="Arial" w:hAnsi="Arial" w:cs="Arial"/>
          <w:sz w:val="20"/>
          <w:szCs w:val="20"/>
        </w:rPr>
      </w:pPr>
      <w:r w:rsidRPr="00401B61">
        <w:rPr>
          <w:rFonts w:ascii="Arial" w:hAnsi="Arial" w:cs="Arial"/>
          <w:sz w:val="20"/>
          <w:szCs w:val="20"/>
        </w:rPr>
        <w:t xml:space="preserve">Cílovou skupinou projektu jsou dospělé osoby žijící ve společné domácnosti s dítětem ve věku 1,5 roku až 5 let (před dosažením věku 5 let), </w:t>
      </w:r>
      <w:r w:rsidRPr="00401B61">
        <w:rPr>
          <w:rFonts w:ascii="Arial" w:hAnsi="Arial" w:cs="Arial"/>
          <w:bCs/>
          <w:sz w:val="20"/>
          <w:szCs w:val="20"/>
        </w:rPr>
        <w:t>které na dané dítě převážně pobíraly (pobírají) rodičovský příspěvek</w:t>
      </w:r>
      <w:r w:rsidRPr="00401B61">
        <w:rPr>
          <w:rFonts w:ascii="Arial" w:hAnsi="Arial" w:cs="Arial"/>
          <w:sz w:val="20"/>
          <w:szCs w:val="20"/>
        </w:rPr>
        <w:t>. Záměrem Objednatele je dotazovat rodiče dětí, ve výjimečných případech se může jednat o jiné osoby, např. prarodiče, které nahrazují roli rodiče. Osoby pobírající rodičovský příspěvek jsou v naprosté většině (98 %) ženy.</w:t>
      </w:r>
    </w:p>
    <w:p w14:paraId="53F20159" w14:textId="77777777" w:rsidR="00164A83" w:rsidRPr="00401B61" w:rsidRDefault="00164A83" w:rsidP="00BC3B8C">
      <w:pPr>
        <w:spacing w:after="240"/>
        <w:jc w:val="both"/>
        <w:rPr>
          <w:rFonts w:ascii="Arial" w:hAnsi="Arial" w:cs="Arial"/>
          <w:sz w:val="20"/>
          <w:szCs w:val="20"/>
        </w:rPr>
      </w:pPr>
      <w:r w:rsidRPr="00401B61">
        <w:rPr>
          <w:rFonts w:ascii="Arial" w:hAnsi="Arial" w:cs="Arial"/>
          <w:sz w:val="20"/>
          <w:szCs w:val="20"/>
        </w:rPr>
        <w:t>Objednatel dále požaduje, aby 50-70 % odpovědí v základním i doplňujících vzorcích bylo od respondentů s dítětem ve věku 1,5 až 3 roky, zbývajících 30-50 % odpovědí od respondentů s dítětem ve věku 3-5 let. Pokud respondent žije ve společné domácnosti s více dětmi ve stanoveném věkovém rozpětí, bude dotazník vyplňovat vždy ve vztahu k mladšímu dítěti. Cílem tohoto rozdělení je získat informace od rodičů, kteří již využívají zařízení péče o předškolní děti, a od rodičů, kteří umístění dítěte do takového zařízení plánují/neplánují (strategie rodičů).</w:t>
      </w:r>
    </w:p>
    <w:p w14:paraId="062AA826" w14:textId="77777777" w:rsidR="00164A83" w:rsidRPr="00401B61" w:rsidRDefault="00164A83" w:rsidP="00BC3B8C">
      <w:pPr>
        <w:pStyle w:val="Default"/>
        <w:spacing w:after="120" w:line="276" w:lineRule="auto"/>
        <w:jc w:val="both"/>
        <w:rPr>
          <w:sz w:val="20"/>
          <w:szCs w:val="20"/>
        </w:rPr>
      </w:pPr>
      <w:r w:rsidRPr="00401B61">
        <w:rPr>
          <w:b/>
          <w:bCs/>
          <w:sz w:val="20"/>
          <w:szCs w:val="20"/>
        </w:rPr>
        <w:t xml:space="preserve">Základní vzorek </w:t>
      </w:r>
      <w:r w:rsidRPr="00401B61">
        <w:rPr>
          <w:sz w:val="20"/>
          <w:szCs w:val="20"/>
        </w:rPr>
        <w:t xml:space="preserve">bude čítat alespoň 1 000 respondentů a bude sestaven tak, aby byl reprezentativní pro Českou republiku z hlediska následujících charakteristik: </w:t>
      </w:r>
    </w:p>
    <w:p w14:paraId="2D81741A" w14:textId="77777777" w:rsidR="00164A83" w:rsidRPr="00401B61" w:rsidRDefault="00164A83" w:rsidP="00BC3B8C">
      <w:pPr>
        <w:pStyle w:val="Default"/>
        <w:numPr>
          <w:ilvl w:val="1"/>
          <w:numId w:val="21"/>
        </w:numPr>
        <w:spacing w:after="120" w:line="276" w:lineRule="auto"/>
        <w:ind w:left="284" w:hanging="284"/>
        <w:jc w:val="both"/>
        <w:rPr>
          <w:sz w:val="20"/>
          <w:szCs w:val="20"/>
        </w:rPr>
      </w:pPr>
      <w:r w:rsidRPr="00401B61">
        <w:rPr>
          <w:sz w:val="20"/>
          <w:szCs w:val="20"/>
        </w:rPr>
        <w:t xml:space="preserve">Velikost obce (požadované kvóty: do 999, 1 000-4 999, 5 000-9 999, 10 000-49 999, nad 50 000 obyvatel) </w:t>
      </w:r>
    </w:p>
    <w:p w14:paraId="5A4FC90F" w14:textId="77777777" w:rsidR="00164A83" w:rsidRPr="00401B61" w:rsidRDefault="00164A83" w:rsidP="00BC3B8C">
      <w:pPr>
        <w:pStyle w:val="Default"/>
        <w:numPr>
          <w:ilvl w:val="1"/>
          <w:numId w:val="21"/>
        </w:numPr>
        <w:spacing w:after="120" w:line="276" w:lineRule="auto"/>
        <w:ind w:left="284" w:hanging="284"/>
        <w:jc w:val="both"/>
        <w:rPr>
          <w:sz w:val="20"/>
          <w:szCs w:val="20"/>
        </w:rPr>
      </w:pPr>
      <w:r w:rsidRPr="00401B61">
        <w:rPr>
          <w:sz w:val="20"/>
          <w:szCs w:val="20"/>
        </w:rPr>
        <w:t xml:space="preserve">Zastoupení krajů ČR </w:t>
      </w:r>
    </w:p>
    <w:p w14:paraId="41E12675" w14:textId="77777777" w:rsidR="00164A83" w:rsidRPr="00401B61" w:rsidRDefault="00164A83" w:rsidP="00BC3B8C">
      <w:pPr>
        <w:pStyle w:val="Default"/>
        <w:numPr>
          <w:ilvl w:val="1"/>
          <w:numId w:val="21"/>
        </w:numPr>
        <w:spacing w:after="120" w:line="276" w:lineRule="auto"/>
        <w:ind w:left="284" w:hanging="284"/>
        <w:jc w:val="both"/>
        <w:rPr>
          <w:sz w:val="20"/>
          <w:szCs w:val="20"/>
        </w:rPr>
      </w:pPr>
      <w:r w:rsidRPr="00401B61">
        <w:rPr>
          <w:sz w:val="20"/>
          <w:szCs w:val="20"/>
        </w:rPr>
        <w:t>Vzdělanostní struktura žen</w:t>
      </w:r>
    </w:p>
    <w:p w14:paraId="758D2075"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Základní vzorek bude dále navýšen tak, aby v každém (dále definovaném) </w:t>
      </w:r>
      <w:r w:rsidRPr="00401B61">
        <w:rPr>
          <w:rFonts w:ascii="Arial" w:hAnsi="Arial" w:cs="Arial"/>
          <w:b/>
          <w:bCs/>
          <w:sz w:val="20"/>
          <w:szCs w:val="20"/>
        </w:rPr>
        <w:t xml:space="preserve">doplňujícím vzorku </w:t>
      </w:r>
      <w:r w:rsidRPr="00401B61">
        <w:rPr>
          <w:rFonts w:ascii="Arial" w:hAnsi="Arial" w:cs="Arial"/>
          <w:sz w:val="20"/>
          <w:szCs w:val="20"/>
        </w:rPr>
        <w:t>byl celkově splněn minimální počet 400 respondentů (do tohoto počtu budou zahrnuty také respondenti ze základního vzorku).</w:t>
      </w:r>
    </w:p>
    <w:p w14:paraId="42230D0F" w14:textId="77777777" w:rsidR="00164A83" w:rsidRPr="00164A83" w:rsidRDefault="00164A83" w:rsidP="00BC3B8C">
      <w:pPr>
        <w:pStyle w:val="Odstavecseseznamem"/>
        <w:numPr>
          <w:ilvl w:val="0"/>
          <w:numId w:val="29"/>
        </w:numPr>
        <w:autoSpaceDE w:val="0"/>
        <w:autoSpaceDN w:val="0"/>
        <w:adjustRightInd w:val="0"/>
        <w:spacing w:after="120" w:line="276" w:lineRule="auto"/>
        <w:jc w:val="both"/>
        <w:rPr>
          <w:rFonts w:ascii="Arial" w:eastAsiaTheme="minorHAnsi" w:hAnsi="Arial" w:cs="Arial"/>
          <w:color w:val="000000"/>
          <w:sz w:val="20"/>
          <w:szCs w:val="20"/>
        </w:rPr>
      </w:pPr>
      <w:r w:rsidRPr="00164A83">
        <w:rPr>
          <w:rFonts w:ascii="Arial" w:eastAsiaTheme="minorHAnsi" w:hAnsi="Arial" w:cs="Arial"/>
          <w:color w:val="000000"/>
          <w:sz w:val="20"/>
          <w:szCs w:val="20"/>
        </w:rPr>
        <w:t>Doplňující vzorek A – Obce vybrané z taxativního seznamu dodaného Objednatelem v elektronické podobě ve formátu *.</w:t>
      </w:r>
      <w:proofErr w:type="spellStart"/>
      <w:r w:rsidRPr="00164A83">
        <w:rPr>
          <w:rFonts w:ascii="Arial" w:eastAsiaTheme="minorHAnsi" w:hAnsi="Arial" w:cs="Arial"/>
          <w:color w:val="000000"/>
          <w:sz w:val="20"/>
          <w:szCs w:val="20"/>
        </w:rPr>
        <w:t>xls</w:t>
      </w:r>
      <w:proofErr w:type="spellEnd"/>
      <w:r w:rsidRPr="00164A83">
        <w:rPr>
          <w:rFonts w:ascii="Arial" w:eastAsiaTheme="minorHAnsi" w:hAnsi="Arial" w:cs="Arial"/>
          <w:color w:val="000000"/>
          <w:sz w:val="20"/>
          <w:szCs w:val="20"/>
        </w:rPr>
        <w:t xml:space="preserve"> v termínu podpisu smlouvy. Seznam obsahuje všechny obce v ČR, které jsou ve velikosti do 1 000 obyvatel a splňují Objednatelem definovanou charakteristiku „odlehlosti“. Seznam bude obsahovat konkrétní obce s počtem obyvatel, aby bylo možné jej vztáhnout k základnímu vzorku. Obce z uvedeného seznamu budou reprezentovat přibližně 5 % obyvatel ČR. </w:t>
      </w:r>
    </w:p>
    <w:p w14:paraId="55B8C94C" w14:textId="77777777" w:rsidR="00164A83" w:rsidRPr="00164A83" w:rsidRDefault="00164A83" w:rsidP="00BC3B8C">
      <w:pPr>
        <w:pStyle w:val="Odstavecseseznamem"/>
        <w:numPr>
          <w:ilvl w:val="0"/>
          <w:numId w:val="29"/>
        </w:numPr>
        <w:autoSpaceDE w:val="0"/>
        <w:autoSpaceDN w:val="0"/>
        <w:adjustRightInd w:val="0"/>
        <w:spacing w:after="120" w:line="276" w:lineRule="auto"/>
        <w:jc w:val="both"/>
        <w:rPr>
          <w:rFonts w:ascii="Arial" w:eastAsiaTheme="minorHAnsi" w:hAnsi="Arial" w:cs="Arial"/>
          <w:color w:val="000000"/>
          <w:sz w:val="20"/>
          <w:szCs w:val="20"/>
        </w:rPr>
      </w:pPr>
      <w:r w:rsidRPr="00164A83">
        <w:rPr>
          <w:rFonts w:ascii="Arial" w:eastAsiaTheme="minorHAnsi" w:hAnsi="Arial" w:cs="Arial"/>
          <w:color w:val="000000"/>
          <w:sz w:val="20"/>
          <w:szCs w:val="20"/>
        </w:rPr>
        <w:t xml:space="preserve">Doplňující vzorek B – Ústecký kraj </w:t>
      </w:r>
    </w:p>
    <w:p w14:paraId="2D0F4213" w14:textId="77777777" w:rsidR="00164A83" w:rsidRPr="00164A83" w:rsidRDefault="00164A83" w:rsidP="00BC3B8C">
      <w:pPr>
        <w:pStyle w:val="Odstavecseseznamem"/>
        <w:numPr>
          <w:ilvl w:val="0"/>
          <w:numId w:val="29"/>
        </w:numPr>
        <w:autoSpaceDE w:val="0"/>
        <w:autoSpaceDN w:val="0"/>
        <w:adjustRightInd w:val="0"/>
        <w:spacing w:after="120" w:line="276" w:lineRule="auto"/>
        <w:jc w:val="both"/>
        <w:rPr>
          <w:rFonts w:ascii="Arial" w:eastAsiaTheme="minorHAnsi" w:hAnsi="Arial" w:cs="Arial"/>
          <w:color w:val="000000"/>
          <w:sz w:val="20"/>
          <w:szCs w:val="20"/>
        </w:rPr>
      </w:pPr>
      <w:r w:rsidRPr="00164A83">
        <w:rPr>
          <w:rFonts w:ascii="Arial" w:eastAsiaTheme="minorHAnsi" w:hAnsi="Arial" w:cs="Arial"/>
          <w:color w:val="000000"/>
          <w:sz w:val="20"/>
          <w:szCs w:val="20"/>
        </w:rPr>
        <w:t xml:space="preserve">Doplňující vzorek C – Středočeský kraj </w:t>
      </w:r>
    </w:p>
    <w:p w14:paraId="3D66A819" w14:textId="77777777" w:rsidR="00164A83" w:rsidRPr="00164A83" w:rsidRDefault="00164A83" w:rsidP="00BC3B8C">
      <w:pPr>
        <w:pStyle w:val="Odstavecseseznamem"/>
        <w:numPr>
          <w:ilvl w:val="0"/>
          <w:numId w:val="29"/>
        </w:numPr>
        <w:autoSpaceDE w:val="0"/>
        <w:autoSpaceDN w:val="0"/>
        <w:adjustRightInd w:val="0"/>
        <w:spacing w:after="120" w:line="276" w:lineRule="auto"/>
        <w:jc w:val="both"/>
        <w:rPr>
          <w:rFonts w:ascii="Arial" w:eastAsiaTheme="minorHAnsi" w:hAnsi="Arial" w:cs="Arial"/>
          <w:color w:val="000000"/>
          <w:sz w:val="20"/>
          <w:szCs w:val="20"/>
        </w:rPr>
      </w:pPr>
      <w:r w:rsidRPr="00164A83">
        <w:rPr>
          <w:rFonts w:ascii="Arial" w:eastAsiaTheme="minorHAnsi" w:hAnsi="Arial" w:cs="Arial"/>
          <w:color w:val="000000"/>
          <w:sz w:val="20"/>
          <w:szCs w:val="20"/>
        </w:rPr>
        <w:t>Doplňující vzorek D – Města nad 150 tisíc obyvatel s nízkou mírou nezaměstnanosti (nezaměstnanost nižší než 4 %, údaje za prosinec 2019) – půjde o Prahu, Brno a Plzeň.</w:t>
      </w:r>
    </w:p>
    <w:p w14:paraId="264B8EB7" w14:textId="77777777" w:rsidR="00164A83" w:rsidRPr="00401B61" w:rsidRDefault="00164A83" w:rsidP="00BC3B8C">
      <w:pPr>
        <w:tabs>
          <w:tab w:val="left" w:pos="0"/>
        </w:tabs>
        <w:spacing w:after="120"/>
        <w:jc w:val="both"/>
        <w:rPr>
          <w:rFonts w:ascii="Arial" w:hAnsi="Arial" w:cs="Arial"/>
          <w:sz w:val="20"/>
          <w:szCs w:val="20"/>
        </w:rPr>
      </w:pPr>
      <w:r w:rsidRPr="00401B61">
        <w:rPr>
          <w:rFonts w:ascii="Arial" w:hAnsi="Arial" w:cs="Arial"/>
          <w:sz w:val="20"/>
          <w:szCs w:val="20"/>
        </w:rPr>
        <w:t>Z charakteristik doplňujících vzorků tak vyplývá, že základní vzorek bude doplněn dalšími cca 1165 rozhovory s respondenty z doplňujících vzorků (</w:t>
      </w:r>
      <w:proofErr w:type="spellStart"/>
      <w:r w:rsidRPr="00401B61">
        <w:rPr>
          <w:rFonts w:ascii="Arial" w:hAnsi="Arial" w:cs="Arial"/>
          <w:sz w:val="20"/>
          <w:szCs w:val="20"/>
        </w:rPr>
        <w:t>boost</w:t>
      </w:r>
      <w:proofErr w:type="spellEnd"/>
      <w:r w:rsidRPr="00401B61">
        <w:rPr>
          <w:rFonts w:ascii="Arial" w:hAnsi="Arial" w:cs="Arial"/>
          <w:sz w:val="20"/>
          <w:szCs w:val="20"/>
        </w:rPr>
        <w:t>), tak, aby v každém z doplňujících vzorků bylo minimálně 400 respondentů.</w:t>
      </w:r>
    </w:p>
    <w:p w14:paraId="3BAECED5" w14:textId="77777777" w:rsidR="00164A83" w:rsidRPr="00401B61" w:rsidRDefault="00164A83" w:rsidP="00BC3B8C">
      <w:pPr>
        <w:tabs>
          <w:tab w:val="left" w:pos="0"/>
        </w:tabs>
        <w:spacing w:after="120"/>
        <w:jc w:val="both"/>
        <w:rPr>
          <w:rFonts w:ascii="Arial" w:hAnsi="Arial" w:cs="Arial"/>
          <w:sz w:val="20"/>
          <w:szCs w:val="20"/>
        </w:rPr>
      </w:pPr>
      <w:r w:rsidRPr="00401B61">
        <w:rPr>
          <w:rFonts w:ascii="Arial" w:hAnsi="Arial" w:cs="Arial"/>
          <w:sz w:val="20"/>
          <w:szCs w:val="20"/>
        </w:rPr>
        <w:t>Podrobněji viz následující tabulka.</w:t>
      </w:r>
      <w:r w:rsidRPr="00401B61">
        <w:rPr>
          <w:rFonts w:ascii="Arial" w:hAnsi="Arial" w:cs="Arial"/>
          <w:sz w:val="20"/>
          <w:szCs w:val="20"/>
        </w:rPr>
        <w:br w:type="page"/>
      </w:r>
    </w:p>
    <w:p w14:paraId="3C419EBD" w14:textId="77777777" w:rsidR="00164A83" w:rsidRPr="00401B61" w:rsidRDefault="00164A83" w:rsidP="00164A83">
      <w:pPr>
        <w:spacing w:after="120"/>
        <w:rPr>
          <w:rFonts w:ascii="Arial" w:hAnsi="Arial" w:cs="Arial"/>
          <w:sz w:val="20"/>
          <w:szCs w:val="20"/>
          <w:u w:val="single"/>
        </w:rPr>
      </w:pPr>
      <w:r w:rsidRPr="00401B61">
        <w:rPr>
          <w:rFonts w:ascii="Arial" w:hAnsi="Arial" w:cs="Arial"/>
          <w:sz w:val="20"/>
          <w:szCs w:val="20"/>
        </w:rPr>
        <w:lastRenderedPageBreak/>
        <w:t xml:space="preserve">Tabulka. </w:t>
      </w:r>
      <w:r w:rsidRPr="00401B61">
        <w:rPr>
          <w:rFonts w:ascii="Arial" w:hAnsi="Arial" w:cs="Arial"/>
          <w:sz w:val="20"/>
          <w:szCs w:val="20"/>
          <w:u w:val="single"/>
        </w:rPr>
        <w:t xml:space="preserve">Odhadované (přibližné) rozložení doplňujících vzorků podle zastoupení v základním vzorku a </w:t>
      </w:r>
      <w:proofErr w:type="spellStart"/>
      <w:r w:rsidRPr="00401B61">
        <w:rPr>
          <w:rFonts w:ascii="Arial" w:hAnsi="Arial" w:cs="Arial"/>
          <w:sz w:val="20"/>
          <w:szCs w:val="20"/>
          <w:u w:val="single"/>
        </w:rPr>
        <w:t>boostu</w:t>
      </w:r>
      <w:proofErr w:type="spellEnd"/>
    </w:p>
    <w:tbl>
      <w:tblPr>
        <w:tblW w:w="0" w:type="auto"/>
        <w:tblBorders>
          <w:top w:val="single" w:sz="8" w:space="0" w:color="4F81BD" w:themeColor="accent1"/>
          <w:bottom w:val="single" w:sz="8" w:space="0" w:color="4F81BD" w:themeColor="accent1"/>
        </w:tblBorders>
        <w:tblLook w:val="04A0" w:firstRow="1" w:lastRow="0" w:firstColumn="1" w:lastColumn="0" w:noHBand="0" w:noVBand="1"/>
      </w:tblPr>
      <w:tblGrid>
        <w:gridCol w:w="2456"/>
        <w:gridCol w:w="3526"/>
        <w:gridCol w:w="2998"/>
      </w:tblGrid>
      <w:tr w:rsidR="00164A83" w:rsidRPr="00401B61" w14:paraId="3945B7B7" w14:textId="77777777" w:rsidTr="00164A83">
        <w:tc>
          <w:tcPr>
            <w:tcW w:w="2518" w:type="dxa"/>
            <w:vAlign w:val="center"/>
          </w:tcPr>
          <w:p w14:paraId="3C739EF0" w14:textId="77777777" w:rsidR="00164A83" w:rsidRPr="00401B61" w:rsidRDefault="00164A83" w:rsidP="00164A83">
            <w:pPr>
              <w:spacing w:after="100" w:afterAutospacing="1"/>
              <w:rPr>
                <w:rFonts w:ascii="Arial" w:hAnsi="Arial" w:cs="Arial"/>
                <w:sz w:val="20"/>
                <w:szCs w:val="20"/>
              </w:rPr>
            </w:pPr>
          </w:p>
        </w:tc>
        <w:tc>
          <w:tcPr>
            <w:tcW w:w="3623" w:type="dxa"/>
            <w:vAlign w:val="center"/>
          </w:tcPr>
          <w:p w14:paraId="3AA534B4"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Zastoupení v základním vzorku</w:t>
            </w:r>
          </w:p>
          <w:p w14:paraId="6EE3BD39"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(počet respondentů)</w:t>
            </w:r>
          </w:p>
        </w:tc>
        <w:tc>
          <w:tcPr>
            <w:tcW w:w="3071" w:type="dxa"/>
            <w:vAlign w:val="center"/>
          </w:tcPr>
          <w:p w14:paraId="31DF19C3"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Zastoupení v </w:t>
            </w:r>
            <w:proofErr w:type="spellStart"/>
            <w:r w:rsidRPr="00401B61">
              <w:rPr>
                <w:rFonts w:ascii="Arial" w:hAnsi="Arial" w:cs="Arial"/>
                <w:sz w:val="20"/>
                <w:szCs w:val="20"/>
              </w:rPr>
              <w:t>boostu</w:t>
            </w:r>
            <w:proofErr w:type="spellEnd"/>
          </w:p>
          <w:p w14:paraId="56EC109A"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(počet respondentů)</w:t>
            </w:r>
          </w:p>
        </w:tc>
      </w:tr>
      <w:tr w:rsidR="00164A83" w:rsidRPr="00401B61" w14:paraId="4E5BF9FB" w14:textId="77777777" w:rsidTr="00164A83">
        <w:tc>
          <w:tcPr>
            <w:tcW w:w="2518" w:type="dxa"/>
            <w:vAlign w:val="center"/>
          </w:tcPr>
          <w:p w14:paraId="42A5C42B" w14:textId="77777777" w:rsidR="00164A83" w:rsidRPr="00401B61" w:rsidRDefault="00164A83" w:rsidP="00164A83">
            <w:pPr>
              <w:spacing w:after="100" w:afterAutospacing="1"/>
              <w:rPr>
                <w:rFonts w:ascii="Arial" w:hAnsi="Arial" w:cs="Arial"/>
                <w:sz w:val="20"/>
                <w:szCs w:val="20"/>
              </w:rPr>
            </w:pPr>
            <w:r w:rsidRPr="00401B61">
              <w:rPr>
                <w:rFonts w:ascii="Arial" w:eastAsiaTheme="minorHAnsi" w:hAnsi="Arial" w:cs="Arial"/>
                <w:color w:val="000000"/>
                <w:sz w:val="20"/>
                <w:szCs w:val="20"/>
              </w:rPr>
              <w:t>Doplňující vzorek A</w:t>
            </w:r>
          </w:p>
        </w:tc>
        <w:tc>
          <w:tcPr>
            <w:tcW w:w="3623" w:type="dxa"/>
            <w:vAlign w:val="center"/>
          </w:tcPr>
          <w:p w14:paraId="6C63738B"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50</w:t>
            </w:r>
          </w:p>
        </w:tc>
        <w:tc>
          <w:tcPr>
            <w:tcW w:w="3071" w:type="dxa"/>
            <w:vAlign w:val="center"/>
          </w:tcPr>
          <w:p w14:paraId="3E54981A"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350</w:t>
            </w:r>
          </w:p>
        </w:tc>
      </w:tr>
      <w:tr w:rsidR="00164A83" w:rsidRPr="00401B61" w14:paraId="6E25D994" w14:textId="77777777" w:rsidTr="00164A83">
        <w:tc>
          <w:tcPr>
            <w:tcW w:w="2518" w:type="dxa"/>
            <w:vAlign w:val="center"/>
          </w:tcPr>
          <w:p w14:paraId="3991F889" w14:textId="77777777" w:rsidR="00164A83" w:rsidRPr="00401B61" w:rsidRDefault="00164A83" w:rsidP="00164A83">
            <w:pPr>
              <w:spacing w:after="100" w:afterAutospacing="1"/>
              <w:rPr>
                <w:rFonts w:ascii="Arial" w:hAnsi="Arial" w:cs="Arial"/>
                <w:sz w:val="20"/>
                <w:szCs w:val="20"/>
              </w:rPr>
            </w:pPr>
            <w:r w:rsidRPr="00401B61">
              <w:rPr>
                <w:rFonts w:ascii="Arial" w:eastAsiaTheme="minorHAnsi" w:hAnsi="Arial" w:cs="Arial"/>
                <w:color w:val="000000"/>
                <w:sz w:val="20"/>
                <w:szCs w:val="20"/>
              </w:rPr>
              <w:t>Doplňující vzorek B</w:t>
            </w:r>
          </w:p>
        </w:tc>
        <w:tc>
          <w:tcPr>
            <w:tcW w:w="3623" w:type="dxa"/>
            <w:vAlign w:val="center"/>
          </w:tcPr>
          <w:p w14:paraId="2FF87E41"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80</w:t>
            </w:r>
          </w:p>
        </w:tc>
        <w:tc>
          <w:tcPr>
            <w:tcW w:w="3071" w:type="dxa"/>
            <w:vAlign w:val="center"/>
          </w:tcPr>
          <w:p w14:paraId="6B105F53"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320</w:t>
            </w:r>
          </w:p>
        </w:tc>
      </w:tr>
      <w:tr w:rsidR="00164A83" w:rsidRPr="00401B61" w14:paraId="7C8AEC4C" w14:textId="77777777" w:rsidTr="00164A83">
        <w:tc>
          <w:tcPr>
            <w:tcW w:w="2518" w:type="dxa"/>
            <w:vAlign w:val="center"/>
          </w:tcPr>
          <w:p w14:paraId="3D18E84B" w14:textId="77777777" w:rsidR="00164A83" w:rsidRPr="00401B61" w:rsidRDefault="00164A83" w:rsidP="00164A83">
            <w:pPr>
              <w:spacing w:after="100" w:afterAutospacing="1"/>
              <w:rPr>
                <w:rFonts w:ascii="Arial" w:hAnsi="Arial" w:cs="Arial"/>
                <w:sz w:val="20"/>
                <w:szCs w:val="20"/>
              </w:rPr>
            </w:pPr>
            <w:r w:rsidRPr="00401B61">
              <w:rPr>
                <w:rFonts w:ascii="Arial" w:eastAsiaTheme="minorHAnsi" w:hAnsi="Arial" w:cs="Arial"/>
                <w:color w:val="000000"/>
                <w:sz w:val="20"/>
                <w:szCs w:val="20"/>
              </w:rPr>
              <w:t>Doplňující vzorek C</w:t>
            </w:r>
          </w:p>
        </w:tc>
        <w:tc>
          <w:tcPr>
            <w:tcW w:w="3623" w:type="dxa"/>
            <w:vAlign w:val="center"/>
          </w:tcPr>
          <w:p w14:paraId="7F9463E1"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120</w:t>
            </w:r>
          </w:p>
        </w:tc>
        <w:tc>
          <w:tcPr>
            <w:tcW w:w="3071" w:type="dxa"/>
            <w:vAlign w:val="center"/>
          </w:tcPr>
          <w:p w14:paraId="7AC89862"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280</w:t>
            </w:r>
          </w:p>
        </w:tc>
      </w:tr>
      <w:tr w:rsidR="00164A83" w:rsidRPr="00401B61" w14:paraId="6107840E" w14:textId="77777777" w:rsidTr="00164A83">
        <w:tc>
          <w:tcPr>
            <w:tcW w:w="2518" w:type="dxa"/>
            <w:vAlign w:val="center"/>
          </w:tcPr>
          <w:p w14:paraId="789813D2" w14:textId="77777777" w:rsidR="00164A83" w:rsidRPr="00401B61" w:rsidRDefault="00164A83" w:rsidP="00164A83">
            <w:pPr>
              <w:spacing w:after="100" w:afterAutospacing="1"/>
              <w:rPr>
                <w:rFonts w:ascii="Arial" w:hAnsi="Arial" w:cs="Arial"/>
                <w:sz w:val="20"/>
                <w:szCs w:val="20"/>
              </w:rPr>
            </w:pPr>
            <w:r w:rsidRPr="00401B61">
              <w:rPr>
                <w:rFonts w:ascii="Arial" w:eastAsiaTheme="minorHAnsi" w:hAnsi="Arial" w:cs="Arial"/>
                <w:color w:val="000000"/>
                <w:sz w:val="20"/>
                <w:szCs w:val="20"/>
              </w:rPr>
              <w:t>Doplňující vzorek D</w:t>
            </w:r>
          </w:p>
        </w:tc>
        <w:tc>
          <w:tcPr>
            <w:tcW w:w="3623" w:type="dxa"/>
            <w:vAlign w:val="center"/>
          </w:tcPr>
          <w:p w14:paraId="7D3D54FF"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185</w:t>
            </w:r>
          </w:p>
        </w:tc>
        <w:tc>
          <w:tcPr>
            <w:tcW w:w="3071" w:type="dxa"/>
            <w:vAlign w:val="center"/>
          </w:tcPr>
          <w:p w14:paraId="34F2C8A0" w14:textId="77777777" w:rsidR="00164A83" w:rsidRPr="00401B61" w:rsidRDefault="00164A83" w:rsidP="00164A83">
            <w:pPr>
              <w:spacing w:before="60" w:after="60"/>
              <w:jc w:val="center"/>
              <w:rPr>
                <w:rFonts w:ascii="Arial" w:hAnsi="Arial" w:cs="Arial"/>
                <w:sz w:val="20"/>
                <w:szCs w:val="20"/>
              </w:rPr>
            </w:pPr>
            <w:r w:rsidRPr="00401B61">
              <w:rPr>
                <w:rFonts w:ascii="Arial" w:hAnsi="Arial" w:cs="Arial"/>
                <w:sz w:val="20"/>
                <w:szCs w:val="20"/>
              </w:rPr>
              <w:t>215</w:t>
            </w:r>
          </w:p>
        </w:tc>
      </w:tr>
      <w:tr w:rsidR="00164A83" w:rsidRPr="00401B61" w14:paraId="488EA012" w14:textId="77777777" w:rsidTr="00164A83">
        <w:tc>
          <w:tcPr>
            <w:tcW w:w="2518" w:type="dxa"/>
            <w:vAlign w:val="center"/>
          </w:tcPr>
          <w:p w14:paraId="7861F66F" w14:textId="77777777" w:rsidR="00164A83" w:rsidRPr="00401B61" w:rsidRDefault="00164A83" w:rsidP="00164A83">
            <w:pPr>
              <w:spacing w:after="100" w:afterAutospacing="1"/>
              <w:rPr>
                <w:rFonts w:ascii="Arial" w:eastAsiaTheme="minorHAnsi" w:hAnsi="Arial" w:cs="Arial"/>
                <w:color w:val="000000"/>
                <w:sz w:val="20"/>
                <w:szCs w:val="20"/>
              </w:rPr>
            </w:pPr>
            <w:r w:rsidRPr="00401B61">
              <w:rPr>
                <w:rFonts w:ascii="Arial" w:eastAsiaTheme="minorHAnsi" w:hAnsi="Arial" w:cs="Arial"/>
                <w:color w:val="000000"/>
                <w:sz w:val="20"/>
                <w:szCs w:val="20"/>
              </w:rPr>
              <w:t>Celkem</w:t>
            </w:r>
          </w:p>
        </w:tc>
        <w:tc>
          <w:tcPr>
            <w:tcW w:w="3623" w:type="dxa"/>
            <w:vAlign w:val="center"/>
          </w:tcPr>
          <w:p w14:paraId="6137E8FF" w14:textId="77777777" w:rsidR="00164A83" w:rsidRPr="00401B61" w:rsidRDefault="00164A83" w:rsidP="00164A83">
            <w:pPr>
              <w:spacing w:before="60" w:after="60"/>
              <w:jc w:val="center"/>
              <w:rPr>
                <w:rFonts w:ascii="Arial" w:hAnsi="Arial" w:cs="Arial"/>
                <w:b/>
                <w:sz w:val="20"/>
                <w:szCs w:val="20"/>
              </w:rPr>
            </w:pPr>
            <w:r w:rsidRPr="00401B61">
              <w:rPr>
                <w:rFonts w:ascii="Arial" w:hAnsi="Arial" w:cs="Arial"/>
                <w:sz w:val="20"/>
                <w:szCs w:val="20"/>
              </w:rPr>
              <w:fldChar w:fldCharType="begin"/>
            </w:r>
            <w:r w:rsidRPr="00401B61">
              <w:rPr>
                <w:rFonts w:ascii="Arial" w:hAnsi="Arial" w:cs="Arial"/>
                <w:sz w:val="20"/>
                <w:szCs w:val="20"/>
              </w:rPr>
              <w:instrText xml:space="preserve"> =SUM(ABOVE) </w:instrText>
            </w:r>
            <w:r w:rsidRPr="00401B61">
              <w:rPr>
                <w:rFonts w:ascii="Arial" w:hAnsi="Arial" w:cs="Arial"/>
                <w:sz w:val="20"/>
                <w:szCs w:val="20"/>
              </w:rPr>
              <w:fldChar w:fldCharType="separate"/>
            </w:r>
            <w:r w:rsidRPr="00401B61">
              <w:rPr>
                <w:rFonts w:ascii="Arial" w:hAnsi="Arial" w:cs="Arial"/>
                <w:noProof/>
                <w:sz w:val="20"/>
                <w:szCs w:val="20"/>
              </w:rPr>
              <w:t>435</w:t>
            </w:r>
            <w:r w:rsidRPr="00401B61">
              <w:rPr>
                <w:rFonts w:ascii="Arial" w:hAnsi="Arial" w:cs="Arial"/>
                <w:sz w:val="20"/>
                <w:szCs w:val="20"/>
              </w:rPr>
              <w:fldChar w:fldCharType="end"/>
            </w:r>
          </w:p>
        </w:tc>
        <w:tc>
          <w:tcPr>
            <w:tcW w:w="3071" w:type="dxa"/>
            <w:vAlign w:val="center"/>
          </w:tcPr>
          <w:p w14:paraId="38F27566" w14:textId="77777777" w:rsidR="00164A83" w:rsidRPr="00401B61" w:rsidRDefault="00164A83" w:rsidP="00164A83">
            <w:pPr>
              <w:spacing w:before="60" w:after="60"/>
              <w:jc w:val="center"/>
              <w:rPr>
                <w:rFonts w:ascii="Arial" w:hAnsi="Arial" w:cs="Arial"/>
                <w:b/>
                <w:sz w:val="20"/>
                <w:szCs w:val="20"/>
              </w:rPr>
            </w:pPr>
            <w:r w:rsidRPr="00401B61">
              <w:rPr>
                <w:rFonts w:ascii="Arial" w:hAnsi="Arial" w:cs="Arial"/>
                <w:b/>
                <w:sz w:val="20"/>
                <w:szCs w:val="20"/>
              </w:rPr>
              <w:fldChar w:fldCharType="begin"/>
            </w:r>
            <w:r w:rsidRPr="00401B61">
              <w:rPr>
                <w:rFonts w:ascii="Arial" w:hAnsi="Arial" w:cs="Arial"/>
                <w:b/>
                <w:sz w:val="20"/>
                <w:szCs w:val="20"/>
              </w:rPr>
              <w:instrText xml:space="preserve"> =SUM(ABOVE) </w:instrText>
            </w:r>
            <w:r w:rsidRPr="00401B61">
              <w:rPr>
                <w:rFonts w:ascii="Arial" w:hAnsi="Arial" w:cs="Arial"/>
                <w:b/>
                <w:sz w:val="20"/>
                <w:szCs w:val="20"/>
              </w:rPr>
              <w:fldChar w:fldCharType="separate"/>
            </w:r>
            <w:r w:rsidRPr="00401B61">
              <w:rPr>
                <w:rFonts w:ascii="Arial" w:hAnsi="Arial" w:cs="Arial"/>
                <w:b/>
                <w:noProof/>
                <w:sz w:val="20"/>
                <w:szCs w:val="20"/>
              </w:rPr>
              <w:t>1165</w:t>
            </w:r>
            <w:r w:rsidRPr="00401B61">
              <w:rPr>
                <w:rFonts w:ascii="Arial" w:hAnsi="Arial" w:cs="Arial"/>
                <w:b/>
                <w:sz w:val="20"/>
                <w:szCs w:val="20"/>
              </w:rPr>
              <w:fldChar w:fldCharType="end"/>
            </w:r>
          </w:p>
        </w:tc>
      </w:tr>
    </w:tbl>
    <w:p w14:paraId="229FC076" w14:textId="77777777" w:rsidR="00164A83" w:rsidRPr="00401B61" w:rsidRDefault="00164A83" w:rsidP="00164A83">
      <w:pPr>
        <w:spacing w:after="120"/>
        <w:rPr>
          <w:rFonts w:ascii="Arial" w:hAnsi="Arial" w:cs="Arial"/>
        </w:rPr>
      </w:pPr>
    </w:p>
    <w:p w14:paraId="65A73440" w14:textId="77777777" w:rsidR="00164A83" w:rsidRPr="00401B61" w:rsidRDefault="00164A83" w:rsidP="00164A83">
      <w:pPr>
        <w:pStyle w:val="Nadpis3"/>
        <w:spacing w:after="240"/>
        <w:rPr>
          <w:rFonts w:ascii="Arial" w:hAnsi="Arial" w:cs="Arial"/>
        </w:rPr>
      </w:pPr>
      <w:r w:rsidRPr="00401B61">
        <w:rPr>
          <w:rFonts w:ascii="Arial" w:hAnsi="Arial" w:cs="Arial"/>
        </w:rPr>
        <w:t xml:space="preserve">Výběr a </w:t>
      </w:r>
      <w:proofErr w:type="spellStart"/>
      <w:r w:rsidRPr="00401B61">
        <w:rPr>
          <w:rFonts w:ascii="Arial" w:hAnsi="Arial" w:cs="Arial"/>
        </w:rPr>
        <w:t>rekrutace</w:t>
      </w:r>
      <w:proofErr w:type="spellEnd"/>
      <w:r w:rsidRPr="00401B61">
        <w:rPr>
          <w:rFonts w:ascii="Arial" w:hAnsi="Arial" w:cs="Arial"/>
        </w:rPr>
        <w:t xml:space="preserve"> respondentů</w:t>
      </w:r>
    </w:p>
    <w:p w14:paraId="5A8C5CBB"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Pro zajištění reprezentativnosti </w:t>
      </w:r>
      <w:r w:rsidRPr="00401B61">
        <w:rPr>
          <w:rFonts w:ascii="Arial" w:hAnsi="Arial" w:cs="Arial"/>
          <w:sz w:val="20"/>
          <w:szCs w:val="20"/>
          <w:u w:val="single"/>
        </w:rPr>
        <w:t>základního výběrového souboru</w:t>
      </w:r>
      <w:r w:rsidRPr="00401B61">
        <w:rPr>
          <w:rFonts w:ascii="Arial" w:hAnsi="Arial" w:cs="Arial"/>
          <w:sz w:val="20"/>
          <w:szCs w:val="20"/>
        </w:rPr>
        <w:t xml:space="preserve"> z hlediska velikosti místa bydliště, kraje, vzdělání a věku dítěte bude použito záměrného, kvótního výběru.</w:t>
      </w:r>
    </w:p>
    <w:p w14:paraId="55CE57D6"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Jako oporu výběru budeme využívat aktuální data z ČSÚ, příp. data z posledního Sčítání lidu, domů a bytů z roku 2011, ze kterých získáme nastavení kvót:</w:t>
      </w:r>
    </w:p>
    <w:p w14:paraId="680C87C7" w14:textId="77777777" w:rsidR="00164A83" w:rsidRPr="00164A83" w:rsidRDefault="00164A83" w:rsidP="00BC3B8C">
      <w:pPr>
        <w:pStyle w:val="Odstavecseseznamem"/>
        <w:numPr>
          <w:ilvl w:val="0"/>
          <w:numId w:val="33"/>
        </w:numPr>
        <w:spacing w:after="120" w:line="276" w:lineRule="auto"/>
        <w:jc w:val="both"/>
        <w:rPr>
          <w:rFonts w:ascii="Arial" w:hAnsi="Arial" w:cs="Arial"/>
          <w:sz w:val="20"/>
          <w:szCs w:val="20"/>
        </w:rPr>
      </w:pPr>
      <w:r w:rsidRPr="00164A83">
        <w:rPr>
          <w:rFonts w:ascii="Arial" w:hAnsi="Arial" w:cs="Arial"/>
          <w:sz w:val="20"/>
          <w:szCs w:val="20"/>
        </w:rPr>
        <w:t>kraj a velikost místa bydliště (vázané kvóty)</w:t>
      </w:r>
    </w:p>
    <w:p w14:paraId="43C1D1BB" w14:textId="77777777" w:rsidR="00164A83" w:rsidRPr="00164A83" w:rsidRDefault="00164A83" w:rsidP="00BC3B8C">
      <w:pPr>
        <w:pStyle w:val="Odstavecseseznamem"/>
        <w:numPr>
          <w:ilvl w:val="0"/>
          <w:numId w:val="33"/>
        </w:numPr>
        <w:spacing w:after="120" w:line="276" w:lineRule="auto"/>
        <w:jc w:val="both"/>
        <w:rPr>
          <w:rFonts w:ascii="Arial" w:hAnsi="Arial" w:cs="Arial"/>
          <w:sz w:val="20"/>
          <w:szCs w:val="20"/>
        </w:rPr>
      </w:pPr>
      <w:r w:rsidRPr="00164A83">
        <w:rPr>
          <w:rFonts w:ascii="Arial" w:hAnsi="Arial" w:cs="Arial"/>
          <w:sz w:val="20"/>
          <w:szCs w:val="20"/>
        </w:rPr>
        <w:t>vzdělání matky (podle dat ČSÚ vztahujících se k matkám dětí ve věku od 15 let by kvóty byly následující: základní vzdělání 12 %, střední bez maturity 38 %, úplné střední s maturitou 39 %, vysokoškolské 11 %)</w:t>
      </w:r>
    </w:p>
    <w:p w14:paraId="7D97D71C" w14:textId="77777777" w:rsidR="00164A83" w:rsidRPr="00164A83" w:rsidRDefault="00164A83" w:rsidP="00BC3B8C">
      <w:pPr>
        <w:pStyle w:val="Odstavecseseznamem"/>
        <w:numPr>
          <w:ilvl w:val="0"/>
          <w:numId w:val="33"/>
        </w:numPr>
        <w:spacing w:after="120" w:line="276" w:lineRule="auto"/>
        <w:jc w:val="both"/>
        <w:rPr>
          <w:rFonts w:ascii="Arial" w:hAnsi="Arial" w:cs="Arial"/>
          <w:sz w:val="20"/>
          <w:szCs w:val="20"/>
        </w:rPr>
      </w:pPr>
      <w:r w:rsidRPr="00164A83">
        <w:rPr>
          <w:rFonts w:ascii="Arial" w:hAnsi="Arial" w:cs="Arial"/>
          <w:sz w:val="20"/>
          <w:szCs w:val="20"/>
        </w:rPr>
        <w:t>věk dítěte (s ohledem na požadavek Objednatele stanovíme na 60 % s nejmladším dítětem ve věku 1,5 až 3 roky, 40 % s nejmladším dítětem ve věku 3-5 let)</w:t>
      </w:r>
    </w:p>
    <w:p w14:paraId="452447C1"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Tyto kvóty budou nastaveny stejně ve face-to-face (CAPI) části šetření i v online (CAWI) části.</w:t>
      </w:r>
    </w:p>
    <w:p w14:paraId="1BE19740"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Pro výběr do </w:t>
      </w:r>
      <w:proofErr w:type="spellStart"/>
      <w:r w:rsidRPr="00401B61">
        <w:rPr>
          <w:rFonts w:ascii="Arial" w:hAnsi="Arial" w:cs="Arial"/>
          <w:sz w:val="20"/>
          <w:szCs w:val="20"/>
        </w:rPr>
        <w:t>boostů</w:t>
      </w:r>
      <w:proofErr w:type="spellEnd"/>
      <w:r w:rsidRPr="00401B61">
        <w:rPr>
          <w:rFonts w:ascii="Arial" w:hAnsi="Arial" w:cs="Arial"/>
          <w:sz w:val="20"/>
          <w:szCs w:val="20"/>
        </w:rPr>
        <w:t xml:space="preserve"> pro </w:t>
      </w:r>
      <w:r w:rsidRPr="00401B61">
        <w:rPr>
          <w:rFonts w:ascii="Arial" w:hAnsi="Arial" w:cs="Arial"/>
          <w:sz w:val="20"/>
          <w:szCs w:val="20"/>
          <w:u w:val="single"/>
        </w:rPr>
        <w:t>doplňkové soubory</w:t>
      </w:r>
      <w:r w:rsidRPr="00401B61">
        <w:rPr>
          <w:rFonts w:ascii="Arial" w:hAnsi="Arial" w:cs="Arial"/>
          <w:sz w:val="20"/>
          <w:szCs w:val="20"/>
        </w:rPr>
        <w:t xml:space="preserve"> budou kvóty na kraj a velikost obce příslušně upraveny podle charakteristiky daného doplňkového souboru.</w:t>
      </w:r>
    </w:p>
    <w:p w14:paraId="38742773"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K </w:t>
      </w:r>
      <w:proofErr w:type="spellStart"/>
      <w:r w:rsidRPr="00401B61">
        <w:rPr>
          <w:rFonts w:ascii="Arial" w:hAnsi="Arial" w:cs="Arial"/>
          <w:sz w:val="20"/>
          <w:szCs w:val="20"/>
        </w:rPr>
        <w:t>rekrutaci</w:t>
      </w:r>
      <w:proofErr w:type="spellEnd"/>
      <w:r w:rsidRPr="00401B61">
        <w:rPr>
          <w:rFonts w:ascii="Arial" w:hAnsi="Arial" w:cs="Arial"/>
          <w:sz w:val="20"/>
          <w:szCs w:val="20"/>
        </w:rPr>
        <w:t xml:space="preserve"> respondentů patřících do cílové skupiny bude sloužit </w:t>
      </w:r>
      <w:proofErr w:type="spellStart"/>
      <w:r w:rsidRPr="00401B61">
        <w:rPr>
          <w:rFonts w:ascii="Arial" w:hAnsi="Arial" w:cs="Arial"/>
          <w:sz w:val="20"/>
          <w:szCs w:val="20"/>
        </w:rPr>
        <w:t>rekrutační</w:t>
      </w:r>
      <w:proofErr w:type="spellEnd"/>
      <w:r w:rsidRPr="00401B61">
        <w:rPr>
          <w:rFonts w:ascii="Arial" w:hAnsi="Arial" w:cs="Arial"/>
          <w:sz w:val="20"/>
          <w:szCs w:val="20"/>
        </w:rPr>
        <w:t xml:space="preserve"> část dotazníku, která bude obsahovat otázky </w:t>
      </w:r>
    </w:p>
    <w:p w14:paraId="5B1A3F44" w14:textId="77777777" w:rsidR="00164A83" w:rsidRPr="00164A83" w:rsidRDefault="00164A83" w:rsidP="00BC3B8C">
      <w:pPr>
        <w:pStyle w:val="Odstavecseseznamem"/>
        <w:numPr>
          <w:ilvl w:val="0"/>
          <w:numId w:val="33"/>
        </w:numPr>
        <w:spacing w:after="120" w:line="276" w:lineRule="auto"/>
        <w:jc w:val="both"/>
        <w:rPr>
          <w:rFonts w:ascii="Arial" w:hAnsi="Arial" w:cs="Arial"/>
          <w:sz w:val="20"/>
          <w:szCs w:val="20"/>
        </w:rPr>
      </w:pPr>
      <w:r w:rsidRPr="00164A83">
        <w:rPr>
          <w:rFonts w:ascii="Arial" w:hAnsi="Arial" w:cs="Arial"/>
          <w:sz w:val="20"/>
          <w:szCs w:val="20"/>
        </w:rPr>
        <w:t xml:space="preserve">na věk dětí v domácnosti, </w:t>
      </w:r>
    </w:p>
    <w:p w14:paraId="18FA0167" w14:textId="77777777" w:rsidR="00164A83" w:rsidRPr="00164A83" w:rsidRDefault="00164A83" w:rsidP="00BC3B8C">
      <w:pPr>
        <w:pStyle w:val="Odstavecseseznamem"/>
        <w:numPr>
          <w:ilvl w:val="0"/>
          <w:numId w:val="33"/>
        </w:numPr>
        <w:spacing w:after="120" w:line="276" w:lineRule="auto"/>
        <w:jc w:val="both"/>
        <w:rPr>
          <w:rFonts w:ascii="Arial" w:hAnsi="Arial" w:cs="Arial"/>
          <w:sz w:val="20"/>
          <w:szCs w:val="20"/>
        </w:rPr>
      </w:pPr>
      <w:r w:rsidRPr="00164A83">
        <w:rPr>
          <w:rFonts w:ascii="Arial" w:hAnsi="Arial" w:cs="Arial"/>
          <w:sz w:val="20"/>
          <w:szCs w:val="20"/>
        </w:rPr>
        <w:t>na vztah k dítěti/dětem (rodič, prarodič, jiná osoba)</w:t>
      </w:r>
    </w:p>
    <w:p w14:paraId="4A147CE5" w14:textId="77777777" w:rsidR="00164A83" w:rsidRPr="00164A83" w:rsidRDefault="00164A83" w:rsidP="00BC3B8C">
      <w:pPr>
        <w:pStyle w:val="Odstavecseseznamem"/>
        <w:numPr>
          <w:ilvl w:val="0"/>
          <w:numId w:val="33"/>
        </w:numPr>
        <w:spacing w:after="120" w:line="276" w:lineRule="auto"/>
        <w:jc w:val="both"/>
        <w:rPr>
          <w:rFonts w:ascii="Arial" w:hAnsi="Arial" w:cs="Arial"/>
          <w:sz w:val="20"/>
          <w:szCs w:val="20"/>
        </w:rPr>
      </w:pPr>
      <w:r w:rsidRPr="00164A83">
        <w:rPr>
          <w:rFonts w:ascii="Arial" w:hAnsi="Arial" w:cs="Arial"/>
          <w:sz w:val="20"/>
          <w:szCs w:val="20"/>
        </w:rPr>
        <w:t>na to, zda respondent pobíral (pobírá) rodičovský příspěvek na dítě/děti.</w:t>
      </w:r>
    </w:p>
    <w:p w14:paraId="0F084B0A" w14:textId="77777777" w:rsidR="00164A83" w:rsidRPr="00401B61" w:rsidRDefault="00164A83" w:rsidP="00BC3B8C">
      <w:pPr>
        <w:tabs>
          <w:tab w:val="left" w:pos="0"/>
        </w:tabs>
        <w:spacing w:after="120"/>
        <w:jc w:val="both"/>
        <w:rPr>
          <w:rFonts w:ascii="Arial" w:hAnsi="Arial" w:cs="Arial"/>
          <w:sz w:val="20"/>
          <w:szCs w:val="20"/>
        </w:rPr>
      </w:pPr>
      <w:r w:rsidRPr="00401B61">
        <w:rPr>
          <w:rFonts w:ascii="Arial" w:hAnsi="Arial" w:cs="Arial"/>
          <w:sz w:val="20"/>
          <w:szCs w:val="20"/>
        </w:rPr>
        <w:t>Tyto otázky jsou v návrhu dotazníku označeny R1 až R3.</w:t>
      </w:r>
    </w:p>
    <w:p w14:paraId="4C337D0C" w14:textId="77777777" w:rsidR="00164A83" w:rsidRPr="00401B61" w:rsidRDefault="00164A83" w:rsidP="00BC3B8C">
      <w:pPr>
        <w:tabs>
          <w:tab w:val="left" w:pos="0"/>
        </w:tabs>
        <w:spacing w:after="120"/>
        <w:jc w:val="both"/>
        <w:rPr>
          <w:rFonts w:ascii="Arial" w:hAnsi="Arial" w:cs="Arial"/>
          <w:sz w:val="20"/>
          <w:szCs w:val="20"/>
        </w:rPr>
      </w:pPr>
      <w:r w:rsidRPr="00401B61">
        <w:rPr>
          <w:rFonts w:ascii="Arial" w:hAnsi="Arial" w:cs="Arial"/>
          <w:sz w:val="20"/>
          <w:szCs w:val="20"/>
        </w:rPr>
        <w:t>V online části šetření budou dotazníky směrovány na vhodné osoby podle jejich známých charakteristik v databázi členů panelu.</w:t>
      </w:r>
    </w:p>
    <w:p w14:paraId="6E511AF6" w14:textId="77777777" w:rsidR="00164A83" w:rsidRPr="00401B61" w:rsidRDefault="00164A83" w:rsidP="00BC3B8C">
      <w:pPr>
        <w:tabs>
          <w:tab w:val="left" w:pos="0"/>
        </w:tabs>
        <w:spacing w:after="120"/>
        <w:jc w:val="both"/>
        <w:rPr>
          <w:rFonts w:ascii="Arial" w:hAnsi="Arial" w:cs="Arial"/>
          <w:sz w:val="20"/>
          <w:szCs w:val="20"/>
        </w:rPr>
      </w:pPr>
      <w:r w:rsidRPr="00401B61">
        <w:rPr>
          <w:rFonts w:ascii="Arial" w:hAnsi="Arial" w:cs="Arial"/>
          <w:sz w:val="20"/>
          <w:szCs w:val="20"/>
        </w:rPr>
        <w:t xml:space="preserve">V rámci face-to-face části šetření budou oslovovány vybrané respondentky bydlící v jednotlivých krajích, příp. městech, a to podle předem daného popisu tak, aby struktura výběrového souboru odpovídala charakteristikám definovaným pro cílovou skupinu. </w:t>
      </w:r>
    </w:p>
    <w:p w14:paraId="388434E5"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Tazatelé budou většinou oslovovat respondentky klasickým způsobem buď ve veřejném prostoru (na ulici apod.), nebo v jejich domácnostech. V rámci </w:t>
      </w:r>
      <w:proofErr w:type="spellStart"/>
      <w:r w:rsidRPr="00401B61">
        <w:rPr>
          <w:rFonts w:ascii="Arial" w:hAnsi="Arial" w:cs="Arial"/>
          <w:sz w:val="20"/>
          <w:szCs w:val="20"/>
        </w:rPr>
        <w:t>rekrutace</w:t>
      </w:r>
      <w:proofErr w:type="spellEnd"/>
      <w:r w:rsidRPr="00401B61">
        <w:rPr>
          <w:rFonts w:ascii="Arial" w:hAnsi="Arial" w:cs="Arial"/>
          <w:sz w:val="20"/>
          <w:szCs w:val="20"/>
        </w:rPr>
        <w:t xml:space="preserve"> do základního souboru se budou tazatelé pohybovat prakticky výhradně ve svých obcích nebo jejich okolí a lze předpokládat, že jejich lokální znalost jim umožní cílené oslovení vhodných osob.</w:t>
      </w:r>
    </w:p>
    <w:p w14:paraId="42EE13D3"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lastRenderedPageBreak/>
        <w:t xml:space="preserve">Zejména v případě </w:t>
      </w:r>
      <w:proofErr w:type="spellStart"/>
      <w:r w:rsidRPr="00401B61">
        <w:rPr>
          <w:rFonts w:ascii="Arial" w:hAnsi="Arial" w:cs="Arial"/>
          <w:sz w:val="20"/>
          <w:szCs w:val="20"/>
        </w:rPr>
        <w:t>rekrutace</w:t>
      </w:r>
      <w:proofErr w:type="spellEnd"/>
      <w:r w:rsidRPr="00401B61">
        <w:rPr>
          <w:rFonts w:ascii="Arial" w:hAnsi="Arial" w:cs="Arial"/>
          <w:sz w:val="20"/>
          <w:szCs w:val="20"/>
        </w:rPr>
        <w:t xml:space="preserve"> do </w:t>
      </w:r>
      <w:proofErr w:type="spellStart"/>
      <w:r w:rsidRPr="00401B61">
        <w:rPr>
          <w:rFonts w:ascii="Arial" w:hAnsi="Arial" w:cs="Arial"/>
          <w:sz w:val="20"/>
          <w:szCs w:val="20"/>
        </w:rPr>
        <w:t>boostů</w:t>
      </w:r>
      <w:proofErr w:type="spellEnd"/>
      <w:r w:rsidRPr="00401B61">
        <w:rPr>
          <w:rFonts w:ascii="Arial" w:hAnsi="Arial" w:cs="Arial"/>
          <w:sz w:val="20"/>
          <w:szCs w:val="20"/>
        </w:rPr>
        <w:t xml:space="preserve"> pro doplňkové soubory (především vzorek A, který bude náročnější na provedení vč. </w:t>
      </w:r>
      <w:proofErr w:type="spellStart"/>
      <w:r w:rsidRPr="00401B61">
        <w:rPr>
          <w:rFonts w:ascii="Arial" w:hAnsi="Arial" w:cs="Arial"/>
          <w:sz w:val="20"/>
          <w:szCs w:val="20"/>
        </w:rPr>
        <w:t>rekrutace</w:t>
      </w:r>
      <w:proofErr w:type="spellEnd"/>
      <w:r w:rsidRPr="00401B61">
        <w:rPr>
          <w:rFonts w:ascii="Arial" w:hAnsi="Arial" w:cs="Arial"/>
          <w:sz w:val="20"/>
          <w:szCs w:val="20"/>
        </w:rPr>
        <w:t>) budou tazatelé, kteří budou operovat i mimo své místo bydliště, v případě nutnosti moci využít i metodu snowballu, tzn. pokud naleznou respondentku, vyhovující výběrovým kritériím, pokusí se od ní získat kontakt na další osobu vyhovující výběru. V nutných případech, po konzultaci s </w:t>
      </w:r>
      <w:proofErr w:type="spellStart"/>
      <w:r w:rsidRPr="00401B61">
        <w:rPr>
          <w:rFonts w:ascii="Arial" w:hAnsi="Arial" w:cs="Arial"/>
          <w:sz w:val="20"/>
          <w:szCs w:val="20"/>
        </w:rPr>
        <w:t>ppm</w:t>
      </w:r>
      <w:proofErr w:type="spellEnd"/>
      <w:r w:rsidRPr="00401B61">
        <w:rPr>
          <w:rFonts w:ascii="Arial" w:hAnsi="Arial" w:cs="Arial"/>
          <w:sz w:val="20"/>
          <w:szCs w:val="20"/>
        </w:rPr>
        <w:t xml:space="preserve"> </w:t>
      </w:r>
      <w:proofErr w:type="spellStart"/>
      <w:r w:rsidRPr="00401B61">
        <w:rPr>
          <w:rFonts w:ascii="Arial" w:hAnsi="Arial" w:cs="Arial"/>
          <w:sz w:val="20"/>
          <w:szCs w:val="20"/>
        </w:rPr>
        <w:t>factum</w:t>
      </w:r>
      <w:proofErr w:type="spellEnd"/>
      <w:r w:rsidRPr="00401B61">
        <w:rPr>
          <w:rFonts w:ascii="Arial" w:hAnsi="Arial" w:cs="Arial"/>
          <w:sz w:val="20"/>
          <w:szCs w:val="20"/>
        </w:rPr>
        <w:t xml:space="preserve"> </w:t>
      </w:r>
      <w:proofErr w:type="spellStart"/>
      <w:r w:rsidRPr="00401B61">
        <w:rPr>
          <w:rFonts w:ascii="Arial" w:hAnsi="Arial" w:cs="Arial"/>
          <w:sz w:val="20"/>
          <w:szCs w:val="20"/>
        </w:rPr>
        <w:t>research</w:t>
      </w:r>
      <w:proofErr w:type="spellEnd"/>
      <w:r w:rsidRPr="00401B61">
        <w:rPr>
          <w:rFonts w:ascii="Arial" w:hAnsi="Arial" w:cs="Arial"/>
          <w:sz w:val="20"/>
          <w:szCs w:val="20"/>
        </w:rPr>
        <w:t xml:space="preserve"> a v součinnosti s ním, bude možné učinit pokus získat informace a kontakty např. prostřednictvím mateřského centra či jiné instituce.</w:t>
      </w:r>
    </w:p>
    <w:p w14:paraId="427B6F4D"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 xml:space="preserve">Rizikem dotazování v rámci výběrového šetření bývá možnost odmítnutí ze strany respondentů, oslovených ve face-to-face šetření. Potýkají se s ním ve značné míře všechna výzkumná pracoviště. Vzhledem k ne zcela snadné cílové skupině budou tazatelé dělat maximum pro to, aby byla míra odmítnutí co nejmenší v případě, že cílovou osobu naleznou. </w:t>
      </w:r>
    </w:p>
    <w:p w14:paraId="1469BB29"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 xml:space="preserve">Tazatelé a tazatelky </w:t>
      </w:r>
      <w:proofErr w:type="spellStart"/>
      <w:r w:rsidRPr="00401B61">
        <w:rPr>
          <w:rFonts w:ascii="Arial" w:hAnsi="Arial" w:cs="Arial"/>
          <w:sz w:val="20"/>
          <w:szCs w:val="20"/>
        </w:rPr>
        <w:t>ppm</w:t>
      </w:r>
      <w:proofErr w:type="spellEnd"/>
      <w:r w:rsidRPr="00401B61">
        <w:rPr>
          <w:rFonts w:ascii="Arial" w:hAnsi="Arial" w:cs="Arial"/>
          <w:sz w:val="20"/>
          <w:szCs w:val="20"/>
        </w:rPr>
        <w:t xml:space="preserve"> </w:t>
      </w:r>
      <w:proofErr w:type="spellStart"/>
      <w:r w:rsidRPr="00401B61">
        <w:rPr>
          <w:rFonts w:ascii="Arial" w:hAnsi="Arial" w:cs="Arial"/>
          <w:sz w:val="20"/>
          <w:szCs w:val="20"/>
        </w:rPr>
        <w:t>factum</w:t>
      </w:r>
      <w:proofErr w:type="spellEnd"/>
      <w:r w:rsidRPr="00401B61">
        <w:rPr>
          <w:rFonts w:ascii="Arial" w:hAnsi="Arial" w:cs="Arial"/>
          <w:sz w:val="20"/>
          <w:szCs w:val="20"/>
        </w:rPr>
        <w:t xml:space="preserve"> </w:t>
      </w:r>
      <w:proofErr w:type="spellStart"/>
      <w:r w:rsidRPr="00401B61">
        <w:rPr>
          <w:rFonts w:ascii="Arial" w:hAnsi="Arial" w:cs="Arial"/>
          <w:sz w:val="20"/>
          <w:szCs w:val="20"/>
        </w:rPr>
        <w:t>research</w:t>
      </w:r>
      <w:proofErr w:type="spellEnd"/>
      <w:r w:rsidRPr="00401B61">
        <w:rPr>
          <w:rFonts w:ascii="Arial" w:hAnsi="Arial" w:cs="Arial"/>
          <w:sz w:val="20"/>
          <w:szCs w:val="20"/>
        </w:rPr>
        <w:t xml:space="preserve"> jsou systematicky vedeni k tomu, aby se snažili svým postupem a chováním riziko odmítnutí co nejvíce snížit. Některé druhy odmítnutí, které nejsou nutně jednoznačné a konečné, tazatelé a tazatelky řeší na místě. Jedná se především o špatné načasování (lidé zrovna jedí, nemají čas, odjíždějí na chatu), obavu pustit tazatele do bytu, obavu z nedostatku soukromí a o ochranu osobních dat. V těchto případech mají tazatelé a tazatelky za úkol se pokusit o přesvědčení k účasti ve výzkumu, o sjednání další návštěvy či schůzky, případně předání kontaktu na </w:t>
      </w:r>
      <w:proofErr w:type="spellStart"/>
      <w:r w:rsidRPr="00401B61">
        <w:rPr>
          <w:rFonts w:ascii="Arial" w:hAnsi="Arial" w:cs="Arial"/>
          <w:sz w:val="20"/>
          <w:szCs w:val="20"/>
        </w:rPr>
        <w:t>ppm</w:t>
      </w:r>
      <w:proofErr w:type="spellEnd"/>
      <w:r w:rsidRPr="00401B61">
        <w:rPr>
          <w:rFonts w:ascii="Arial" w:hAnsi="Arial" w:cs="Arial"/>
          <w:sz w:val="20"/>
          <w:szCs w:val="20"/>
        </w:rPr>
        <w:t xml:space="preserve"> </w:t>
      </w:r>
      <w:proofErr w:type="spellStart"/>
      <w:r w:rsidRPr="00401B61">
        <w:rPr>
          <w:rFonts w:ascii="Arial" w:hAnsi="Arial" w:cs="Arial"/>
          <w:sz w:val="20"/>
          <w:szCs w:val="20"/>
        </w:rPr>
        <w:t>factum</w:t>
      </w:r>
      <w:proofErr w:type="spellEnd"/>
      <w:r w:rsidRPr="00401B61">
        <w:rPr>
          <w:rFonts w:ascii="Arial" w:hAnsi="Arial" w:cs="Arial"/>
          <w:sz w:val="20"/>
          <w:szCs w:val="20"/>
        </w:rPr>
        <w:t xml:space="preserve"> </w:t>
      </w:r>
      <w:proofErr w:type="spellStart"/>
      <w:r w:rsidRPr="00401B61">
        <w:rPr>
          <w:rFonts w:ascii="Arial" w:hAnsi="Arial" w:cs="Arial"/>
          <w:sz w:val="20"/>
          <w:szCs w:val="20"/>
        </w:rPr>
        <w:t>research</w:t>
      </w:r>
      <w:proofErr w:type="spellEnd"/>
      <w:r w:rsidRPr="00401B61">
        <w:rPr>
          <w:rFonts w:ascii="Arial" w:hAnsi="Arial" w:cs="Arial"/>
          <w:sz w:val="20"/>
          <w:szCs w:val="20"/>
        </w:rPr>
        <w:t xml:space="preserve"> s možností ujistit se o provádění výzkumu a zajištění anonymity a ochrany osobních dat. Důvěryhodnost výzkumu posiluje i průkazka tazatele/tazatelky. O vzbuzení zájmu o výzkum a ochoty odpovídat mimo to usiluje uchazeč i vhodnou, motivační formulací úvodního textu k rozhovoru.</w:t>
      </w:r>
    </w:p>
    <w:p w14:paraId="373DD3BC"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Respondenti budou dále motivováni odměnou ve výši 100,- Kč za poskytnutí rozhovoru.</w:t>
      </w:r>
    </w:p>
    <w:p w14:paraId="59F0A3D8" w14:textId="77777777" w:rsidR="00164A83" w:rsidRPr="00401B61" w:rsidRDefault="00164A83" w:rsidP="00164A83">
      <w:pPr>
        <w:spacing w:after="120"/>
        <w:rPr>
          <w:rFonts w:ascii="Arial" w:hAnsi="Arial" w:cs="Arial"/>
          <w:szCs w:val="20"/>
        </w:rPr>
      </w:pPr>
    </w:p>
    <w:p w14:paraId="7FCA796B" w14:textId="77777777" w:rsidR="00164A83" w:rsidRPr="00401B61" w:rsidRDefault="00164A83" w:rsidP="00164A83">
      <w:pPr>
        <w:pStyle w:val="Nadpis3"/>
        <w:spacing w:after="240"/>
        <w:rPr>
          <w:rFonts w:ascii="Arial" w:hAnsi="Arial" w:cs="Arial"/>
        </w:rPr>
      </w:pPr>
      <w:bookmarkStart w:id="1" w:name="_Toc526514774"/>
      <w:r w:rsidRPr="00401B61">
        <w:rPr>
          <w:rFonts w:ascii="Arial" w:hAnsi="Arial" w:cs="Arial"/>
        </w:rPr>
        <w:t>Metoda sběru dat</w:t>
      </w:r>
      <w:bookmarkEnd w:id="1"/>
    </w:p>
    <w:p w14:paraId="15A109EA"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Průzkum bude zajišťován formou osobního dotazování, tzv. face-to-face metodou, přičemž Objednatel umožňuje, aby až 50 % požadovaného vzorku bylo nasbíráno v rámci online panelu. </w:t>
      </w:r>
    </w:p>
    <w:p w14:paraId="5E061C37"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Uchazeč využije možnosti sebrat </w:t>
      </w:r>
      <w:r w:rsidRPr="00401B61">
        <w:rPr>
          <w:rFonts w:ascii="Arial" w:hAnsi="Arial" w:cs="Arial"/>
          <w:sz w:val="20"/>
          <w:szCs w:val="20"/>
          <w:u w:val="single"/>
        </w:rPr>
        <w:t>část dat prostřednictvím online panelu</w:t>
      </w:r>
      <w:r w:rsidRPr="00401B61">
        <w:rPr>
          <w:rFonts w:ascii="Arial" w:hAnsi="Arial" w:cs="Arial"/>
          <w:sz w:val="20"/>
          <w:szCs w:val="20"/>
        </w:rPr>
        <w:t>, která přispívá ke zjednodušení, zrychlení a zároveň snížení nákladů na celý výzkum. Nehodlá ji využít v plném rozsahu. Vzhledem ke specifické struktuře online panelu, zejména vyššímu zastoupení respondentů s vyšším stupněm dosaženého vzdělání, a zároveň nutnosti dodržet stanovené kvóty podle vzdělání, počítá s tím, že v rámci panelu bude nasbíráno cca 32 % požadovaného vzorku, tj. cca 700 respondentů.</w:t>
      </w:r>
    </w:p>
    <w:p w14:paraId="2B754B64"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Sběr dat prostřednictvím online panelu bude použit pouze </w:t>
      </w:r>
      <w:r w:rsidRPr="00401B61">
        <w:rPr>
          <w:rFonts w:ascii="Arial" w:hAnsi="Arial" w:cs="Arial"/>
          <w:sz w:val="20"/>
          <w:szCs w:val="20"/>
          <w:u w:val="single"/>
        </w:rPr>
        <w:t>v rámci základního souboru</w:t>
      </w:r>
      <w:r w:rsidRPr="00401B61">
        <w:rPr>
          <w:rFonts w:ascii="Arial" w:hAnsi="Arial" w:cs="Arial"/>
          <w:sz w:val="20"/>
          <w:szCs w:val="20"/>
        </w:rPr>
        <w:t xml:space="preserve">. Pro doplnění základního souboru a pro </w:t>
      </w:r>
      <w:proofErr w:type="spellStart"/>
      <w:r w:rsidRPr="00401B61">
        <w:rPr>
          <w:rFonts w:ascii="Arial" w:hAnsi="Arial" w:cs="Arial"/>
          <w:sz w:val="20"/>
          <w:szCs w:val="20"/>
        </w:rPr>
        <w:t>boosty</w:t>
      </w:r>
      <w:proofErr w:type="spellEnd"/>
      <w:r w:rsidRPr="00401B61">
        <w:rPr>
          <w:rFonts w:ascii="Arial" w:hAnsi="Arial" w:cs="Arial"/>
          <w:sz w:val="20"/>
          <w:szCs w:val="20"/>
        </w:rPr>
        <w:t xml:space="preserve"> bude využito výhradně </w:t>
      </w:r>
      <w:r w:rsidRPr="00401B61">
        <w:rPr>
          <w:rFonts w:ascii="Arial" w:hAnsi="Arial" w:cs="Arial"/>
          <w:sz w:val="20"/>
          <w:szCs w:val="20"/>
          <w:u w:val="single"/>
        </w:rPr>
        <w:t>osobního dotazování face-to-face metodou</w:t>
      </w:r>
      <w:r w:rsidRPr="00401B61">
        <w:rPr>
          <w:rFonts w:ascii="Arial" w:hAnsi="Arial" w:cs="Arial"/>
          <w:sz w:val="20"/>
          <w:szCs w:val="20"/>
        </w:rPr>
        <w:t xml:space="preserve">. Celkem tak bude provedeno cca 1465 osobních rozhovorů technikou CAPI, tj. dotazování pomocí počítače (laptopu, tabletu). </w:t>
      </w:r>
    </w:p>
    <w:p w14:paraId="4DD9F3E6" w14:textId="77777777" w:rsidR="00164A83" w:rsidRPr="00401B61" w:rsidRDefault="00164A83" w:rsidP="00164A83">
      <w:pPr>
        <w:spacing w:after="120"/>
        <w:rPr>
          <w:rFonts w:ascii="Arial" w:hAnsi="Arial" w:cs="Arial"/>
          <w:sz w:val="20"/>
          <w:szCs w:val="20"/>
        </w:rPr>
      </w:pPr>
    </w:p>
    <w:p w14:paraId="3D6E9DB7" w14:textId="77777777" w:rsidR="00164A83" w:rsidRPr="00401B61" w:rsidRDefault="00164A83" w:rsidP="00164A83">
      <w:pPr>
        <w:pStyle w:val="Nadpis3"/>
        <w:spacing w:after="240"/>
        <w:rPr>
          <w:rFonts w:ascii="Arial" w:hAnsi="Arial" w:cs="Arial"/>
        </w:rPr>
      </w:pPr>
      <w:bookmarkStart w:id="2" w:name="_Toc521312805"/>
      <w:bookmarkStart w:id="3" w:name="_Toc526514776"/>
      <w:r w:rsidRPr="00401B61">
        <w:rPr>
          <w:rFonts w:ascii="Arial" w:hAnsi="Arial" w:cs="Arial"/>
        </w:rPr>
        <w:t>Popis tazatelské sítě</w:t>
      </w:r>
      <w:bookmarkEnd w:id="2"/>
      <w:bookmarkEnd w:id="3"/>
      <w:r w:rsidRPr="00401B61">
        <w:rPr>
          <w:rFonts w:ascii="Arial" w:hAnsi="Arial" w:cs="Arial"/>
        </w:rPr>
        <w:t xml:space="preserve"> a její činnosti</w:t>
      </w:r>
    </w:p>
    <w:p w14:paraId="57A5432E"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Tazatelé, kteří se výzkumu budou účastnit, budou vybíráni z </w:t>
      </w:r>
      <w:r w:rsidRPr="00401B61">
        <w:rPr>
          <w:rFonts w:ascii="Arial" w:hAnsi="Arial" w:cs="Arial"/>
          <w:sz w:val="20"/>
          <w:szCs w:val="20"/>
          <w:u w:val="single"/>
        </w:rPr>
        <w:t>vlastní sítě</w:t>
      </w:r>
      <w:r w:rsidRPr="00401B61">
        <w:rPr>
          <w:rFonts w:ascii="Arial" w:hAnsi="Arial" w:cs="Arial"/>
          <w:sz w:val="20"/>
          <w:szCs w:val="20"/>
        </w:rPr>
        <w:t xml:space="preserve"> Uchazeče. V současné době disponujeme sítí cca 500 osob pro osobní dotazování. Tazatelé jsou rozmístěni po celé ČR tak, aby dokázali dobře pokrýt celorepublikové reprezentativní sběry dat – tedy ve větších městech máme síť hustší než v malých obcích. Všichni tazatelé mají dlouhodobé zkušenosti s prováděním terénního sběru dat a účastnili se desítek různých šetření. </w:t>
      </w:r>
    </w:p>
    <w:p w14:paraId="7A0F2369"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Nejprve budou vybráni tazatelé, kteří se budou na výzkumu podílet, a několik supervizorů, kteří budou dohlížet na hladký průběh dotazování. Tito supervizoři budou v neustálém kontaktu s tazateli a budou řešit veškeré nestandardní situace, které se v průběhu terénního šetření mohou vyskytnout (výpadek tazatele, nedostatečná návratnost atd.). Konkrétně pro tento projekt bude vybráno:</w:t>
      </w:r>
    </w:p>
    <w:p w14:paraId="31CE5BF8" w14:textId="77777777" w:rsidR="00164A83" w:rsidRPr="00401B61" w:rsidRDefault="00164A83" w:rsidP="00BC3B8C">
      <w:pPr>
        <w:numPr>
          <w:ilvl w:val="0"/>
          <w:numId w:val="23"/>
        </w:numPr>
        <w:spacing w:after="120" w:line="276" w:lineRule="auto"/>
        <w:jc w:val="both"/>
        <w:rPr>
          <w:rFonts w:ascii="Arial" w:hAnsi="Arial" w:cs="Arial"/>
          <w:sz w:val="20"/>
          <w:szCs w:val="20"/>
        </w:rPr>
      </w:pPr>
      <w:r w:rsidRPr="00401B61">
        <w:rPr>
          <w:rFonts w:ascii="Arial" w:hAnsi="Arial" w:cs="Arial"/>
          <w:b/>
          <w:sz w:val="20"/>
          <w:szCs w:val="20"/>
        </w:rPr>
        <w:lastRenderedPageBreak/>
        <w:t>Celkem cca 300 tazatelů</w:t>
      </w:r>
      <w:r w:rsidRPr="00401B61">
        <w:rPr>
          <w:rFonts w:ascii="Arial" w:hAnsi="Arial" w:cs="Arial"/>
          <w:sz w:val="20"/>
          <w:szCs w:val="20"/>
        </w:rPr>
        <w:t xml:space="preserve"> tak, aby 1 tazatel realizoval </w:t>
      </w:r>
      <w:r w:rsidRPr="00401B61">
        <w:rPr>
          <w:rFonts w:ascii="Arial" w:hAnsi="Arial" w:cs="Arial"/>
          <w:b/>
          <w:sz w:val="20"/>
          <w:szCs w:val="20"/>
        </w:rPr>
        <w:t xml:space="preserve">průměrně 5 rozhovorů </w:t>
      </w:r>
      <w:r w:rsidRPr="00401B61">
        <w:rPr>
          <w:rFonts w:ascii="Arial" w:hAnsi="Arial" w:cs="Arial"/>
          <w:sz w:val="20"/>
          <w:szCs w:val="20"/>
        </w:rPr>
        <w:t xml:space="preserve">(odhadovaný, přibližný počet CAPI rozhovorů je 1465). </w:t>
      </w:r>
    </w:p>
    <w:p w14:paraId="54AB176D" w14:textId="77777777" w:rsidR="00164A83" w:rsidRPr="00401B61" w:rsidRDefault="00164A83" w:rsidP="00BC3B8C">
      <w:pPr>
        <w:numPr>
          <w:ilvl w:val="0"/>
          <w:numId w:val="23"/>
        </w:numPr>
        <w:spacing w:after="120" w:line="276" w:lineRule="auto"/>
        <w:jc w:val="both"/>
        <w:rPr>
          <w:rFonts w:ascii="Arial" w:hAnsi="Arial" w:cs="Arial"/>
          <w:sz w:val="20"/>
          <w:szCs w:val="20"/>
        </w:rPr>
      </w:pPr>
      <w:r w:rsidRPr="00401B61">
        <w:rPr>
          <w:rFonts w:ascii="Arial" w:hAnsi="Arial" w:cs="Arial"/>
          <w:sz w:val="20"/>
          <w:szCs w:val="20"/>
        </w:rPr>
        <w:t>Všichni tazatelé, kteří se budou na šetření podílet, mají bohaté zkušenosti a realizovali v minulosti mnoho projektů.</w:t>
      </w:r>
    </w:p>
    <w:p w14:paraId="42AEA4BD" w14:textId="77777777" w:rsidR="00164A83" w:rsidRPr="00401B61" w:rsidRDefault="00164A83" w:rsidP="00BC3B8C">
      <w:pPr>
        <w:numPr>
          <w:ilvl w:val="0"/>
          <w:numId w:val="23"/>
        </w:numPr>
        <w:spacing w:after="120" w:line="276" w:lineRule="auto"/>
        <w:jc w:val="both"/>
        <w:rPr>
          <w:rFonts w:ascii="Arial" w:hAnsi="Arial" w:cs="Arial"/>
          <w:sz w:val="20"/>
          <w:szCs w:val="20"/>
        </w:rPr>
      </w:pPr>
      <w:r w:rsidRPr="00401B61">
        <w:rPr>
          <w:rFonts w:ascii="Arial" w:hAnsi="Arial" w:cs="Arial"/>
          <w:b/>
          <w:sz w:val="20"/>
          <w:szCs w:val="20"/>
        </w:rPr>
        <w:t>Celkem 8 supervizorů</w:t>
      </w:r>
      <w:r w:rsidRPr="00401B61">
        <w:rPr>
          <w:rFonts w:ascii="Arial" w:hAnsi="Arial" w:cs="Arial"/>
          <w:sz w:val="20"/>
          <w:szCs w:val="20"/>
        </w:rPr>
        <w:t xml:space="preserve"> tak, aby jednotliví supervizoři kontrolovali práci tazatelů v jednotlivých regionech: Praha, Středočeský kraj, </w:t>
      </w:r>
      <w:proofErr w:type="spellStart"/>
      <w:r w:rsidRPr="00401B61">
        <w:rPr>
          <w:rFonts w:ascii="Arial" w:hAnsi="Arial" w:cs="Arial"/>
          <w:sz w:val="20"/>
          <w:szCs w:val="20"/>
        </w:rPr>
        <w:t>Jihočeský+Plzeňský</w:t>
      </w:r>
      <w:proofErr w:type="spellEnd"/>
      <w:r w:rsidRPr="00401B61">
        <w:rPr>
          <w:rFonts w:ascii="Arial" w:hAnsi="Arial" w:cs="Arial"/>
          <w:sz w:val="20"/>
          <w:szCs w:val="20"/>
        </w:rPr>
        <w:t xml:space="preserve"> kraj, </w:t>
      </w:r>
      <w:proofErr w:type="spellStart"/>
      <w:r w:rsidRPr="00401B61">
        <w:rPr>
          <w:rFonts w:ascii="Arial" w:hAnsi="Arial" w:cs="Arial"/>
          <w:sz w:val="20"/>
          <w:szCs w:val="20"/>
        </w:rPr>
        <w:t>Karlovarský+Ústecký</w:t>
      </w:r>
      <w:proofErr w:type="spellEnd"/>
      <w:r w:rsidRPr="00401B61">
        <w:rPr>
          <w:rFonts w:ascii="Arial" w:hAnsi="Arial" w:cs="Arial"/>
          <w:sz w:val="20"/>
          <w:szCs w:val="20"/>
        </w:rPr>
        <w:t xml:space="preserve"> kraj, </w:t>
      </w:r>
      <w:proofErr w:type="spellStart"/>
      <w:r w:rsidRPr="00401B61">
        <w:rPr>
          <w:rFonts w:ascii="Arial" w:hAnsi="Arial" w:cs="Arial"/>
          <w:sz w:val="20"/>
          <w:szCs w:val="20"/>
        </w:rPr>
        <w:t>Liberecký+Královéhradecký+Pardubický</w:t>
      </w:r>
      <w:proofErr w:type="spellEnd"/>
      <w:r w:rsidRPr="00401B61">
        <w:rPr>
          <w:rFonts w:ascii="Arial" w:hAnsi="Arial" w:cs="Arial"/>
          <w:sz w:val="20"/>
          <w:szCs w:val="20"/>
        </w:rPr>
        <w:t xml:space="preserve"> kraj, Jihomoravský </w:t>
      </w:r>
      <w:proofErr w:type="spellStart"/>
      <w:r w:rsidRPr="00401B61">
        <w:rPr>
          <w:rFonts w:ascii="Arial" w:hAnsi="Arial" w:cs="Arial"/>
          <w:sz w:val="20"/>
          <w:szCs w:val="20"/>
        </w:rPr>
        <w:t>kraj+Kraj</w:t>
      </w:r>
      <w:proofErr w:type="spellEnd"/>
      <w:r w:rsidRPr="00401B61">
        <w:rPr>
          <w:rFonts w:ascii="Arial" w:hAnsi="Arial" w:cs="Arial"/>
          <w:sz w:val="20"/>
          <w:szCs w:val="20"/>
        </w:rPr>
        <w:t xml:space="preserve"> Vysočina, </w:t>
      </w:r>
      <w:proofErr w:type="spellStart"/>
      <w:r w:rsidRPr="00401B61">
        <w:rPr>
          <w:rFonts w:ascii="Arial" w:hAnsi="Arial" w:cs="Arial"/>
          <w:sz w:val="20"/>
          <w:szCs w:val="20"/>
        </w:rPr>
        <w:t>Olomoucký+Zlínský</w:t>
      </w:r>
      <w:proofErr w:type="spellEnd"/>
      <w:r w:rsidRPr="00401B61">
        <w:rPr>
          <w:rFonts w:ascii="Arial" w:hAnsi="Arial" w:cs="Arial"/>
          <w:sz w:val="20"/>
          <w:szCs w:val="20"/>
        </w:rPr>
        <w:t xml:space="preserve"> kraj, Moravskoslezský kraj. </w:t>
      </w:r>
    </w:p>
    <w:p w14:paraId="40F2AEF7" w14:textId="77777777" w:rsidR="00164A83" w:rsidRPr="00401B61" w:rsidRDefault="00164A83" w:rsidP="00BC3B8C">
      <w:pPr>
        <w:spacing w:after="120"/>
        <w:ind w:left="720"/>
        <w:jc w:val="both"/>
        <w:rPr>
          <w:rFonts w:ascii="Arial" w:hAnsi="Arial" w:cs="Arial"/>
          <w:sz w:val="20"/>
          <w:szCs w:val="20"/>
        </w:rPr>
      </w:pPr>
      <w:r w:rsidRPr="00401B61">
        <w:rPr>
          <w:rFonts w:ascii="Arial" w:hAnsi="Arial" w:cs="Arial"/>
          <w:sz w:val="20"/>
          <w:szCs w:val="20"/>
        </w:rPr>
        <w:t>(dále viz kapitola „zajištění kvality a integrity datového souboru“).</w:t>
      </w:r>
    </w:p>
    <w:p w14:paraId="392F1E6F" w14:textId="77777777" w:rsidR="00164A83" w:rsidRPr="00401B61" w:rsidRDefault="00164A83" w:rsidP="00BC3B8C">
      <w:pPr>
        <w:tabs>
          <w:tab w:val="left" w:pos="1520"/>
        </w:tabs>
        <w:spacing w:after="120"/>
        <w:jc w:val="both"/>
        <w:rPr>
          <w:rFonts w:ascii="Arial" w:hAnsi="Arial" w:cs="Arial"/>
          <w:sz w:val="20"/>
          <w:szCs w:val="20"/>
        </w:rPr>
      </w:pPr>
      <w:r w:rsidRPr="00401B61">
        <w:rPr>
          <w:rFonts w:ascii="Arial" w:hAnsi="Arial" w:cs="Arial"/>
          <w:sz w:val="20"/>
          <w:szCs w:val="20"/>
        </w:rPr>
        <w:t>Tazatelé budou koordinováni z centrály Uchazeče (Praha). Vedoucí tazatelské sítě bude zajišťovat:</w:t>
      </w:r>
    </w:p>
    <w:p w14:paraId="5FAF66F5" w14:textId="77777777" w:rsidR="00164A83" w:rsidRPr="00401B61" w:rsidRDefault="00164A83" w:rsidP="00BC3B8C">
      <w:pPr>
        <w:numPr>
          <w:ilvl w:val="0"/>
          <w:numId w:val="22"/>
        </w:numPr>
        <w:spacing w:after="120" w:line="276" w:lineRule="auto"/>
        <w:jc w:val="both"/>
        <w:rPr>
          <w:rFonts w:ascii="Arial" w:hAnsi="Arial" w:cs="Arial"/>
          <w:sz w:val="20"/>
          <w:szCs w:val="20"/>
        </w:rPr>
      </w:pPr>
      <w:r w:rsidRPr="00401B61">
        <w:rPr>
          <w:rFonts w:ascii="Arial" w:hAnsi="Arial" w:cs="Arial"/>
          <w:sz w:val="20"/>
          <w:szCs w:val="20"/>
        </w:rPr>
        <w:t>Oslovení a výběr tazatelů ze sítě</w:t>
      </w:r>
    </w:p>
    <w:p w14:paraId="670DAEA7" w14:textId="77777777" w:rsidR="00164A83" w:rsidRPr="00401B61" w:rsidRDefault="00164A83" w:rsidP="00BC3B8C">
      <w:pPr>
        <w:numPr>
          <w:ilvl w:val="0"/>
          <w:numId w:val="22"/>
        </w:numPr>
        <w:spacing w:after="120" w:line="276" w:lineRule="auto"/>
        <w:jc w:val="both"/>
        <w:rPr>
          <w:rFonts w:ascii="Arial" w:hAnsi="Arial" w:cs="Arial"/>
          <w:sz w:val="20"/>
          <w:szCs w:val="20"/>
        </w:rPr>
      </w:pPr>
      <w:r w:rsidRPr="00401B61">
        <w:rPr>
          <w:rFonts w:ascii="Arial" w:hAnsi="Arial" w:cs="Arial"/>
          <w:sz w:val="20"/>
          <w:szCs w:val="20"/>
        </w:rPr>
        <w:t>Jejich proškolení a přidělení lokalit</w:t>
      </w:r>
    </w:p>
    <w:p w14:paraId="12F21ADB" w14:textId="77777777" w:rsidR="00164A83" w:rsidRPr="00401B61" w:rsidRDefault="00164A83" w:rsidP="00BC3B8C">
      <w:pPr>
        <w:numPr>
          <w:ilvl w:val="0"/>
          <w:numId w:val="22"/>
        </w:numPr>
        <w:spacing w:after="120" w:line="276" w:lineRule="auto"/>
        <w:jc w:val="both"/>
        <w:rPr>
          <w:rFonts w:ascii="Arial" w:hAnsi="Arial" w:cs="Arial"/>
          <w:sz w:val="20"/>
          <w:szCs w:val="20"/>
        </w:rPr>
      </w:pPr>
      <w:r w:rsidRPr="00401B61">
        <w:rPr>
          <w:rFonts w:ascii="Arial" w:hAnsi="Arial" w:cs="Arial"/>
          <w:sz w:val="20"/>
          <w:szCs w:val="20"/>
        </w:rPr>
        <w:t>Dohledem na dodržování rozpisu dle stanovených kritérií a dohled na dodržování metodiky dotazování</w:t>
      </w:r>
    </w:p>
    <w:p w14:paraId="6CFD0365" w14:textId="77777777" w:rsidR="00164A83" w:rsidRPr="00401B61" w:rsidRDefault="00164A83" w:rsidP="00BC3B8C">
      <w:pPr>
        <w:numPr>
          <w:ilvl w:val="0"/>
          <w:numId w:val="22"/>
        </w:numPr>
        <w:spacing w:after="120" w:line="276" w:lineRule="auto"/>
        <w:jc w:val="both"/>
        <w:rPr>
          <w:rFonts w:ascii="Arial" w:hAnsi="Arial" w:cs="Arial"/>
          <w:sz w:val="20"/>
          <w:szCs w:val="20"/>
        </w:rPr>
      </w:pPr>
      <w:r w:rsidRPr="00401B61">
        <w:rPr>
          <w:rFonts w:ascii="Arial" w:hAnsi="Arial" w:cs="Arial"/>
          <w:sz w:val="20"/>
          <w:szCs w:val="20"/>
        </w:rPr>
        <w:t>Registraci případných výpadků, problémů při sběru dat</w:t>
      </w:r>
    </w:p>
    <w:p w14:paraId="4178309A"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Pro vedení projektu bude dedikována jedna osoba – vedoucí tazatelské sítě. Popis náboru a komunikace v přípravné fázi je popsán výše. Podpora pro tazatele je standardně nastavena v režimu 24/7, tazatelé se tedy mohou jak na vedoucí tazatelské sítě (organizační věci), tak na vedoucího projektu (metodické věci) obrátit kdykoliv. Informace od vedoucí tazatelské sítě budou okamžitě předávány vedoucímu projektu, který je bude operativně řešit a případně konzultovat s klientem. Tazatelé budou s centrálou komunikovat pomocí vlastních mobilních telefonů a e-mailových účtů. Kontakty na všechny tazatele jsou evidovány v systému Uchazeče.</w:t>
      </w:r>
    </w:p>
    <w:p w14:paraId="3AED67FA"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Součástí průzkumu bude provedení pilotáže dotazníku v rozsahu přibližně 50 dokončených dotazníků (v případě využití online panelu bude pilotáž provedena v poměru 50 % osobně a 50 % online panel). Pilotáž bude sloužit k ověření funkčnosti dotazníku, jeho trasování a vhodnosti formulace otázek a možností odpovědí. Pro face-to-face část pilotáže bude vybráno cca 5 mimořádně zkušených tazatelů, jejichž postřehy budou sloužit jako podklady pro případné úpravy dotazníku. Tazatelé za tímto účelem používají standardní formulář pro pilotáž, v němž zaznamenávají zjištěné problémy s funkčností dotazníku, srozumitelností otázek a odpovědí apod.</w:t>
      </w:r>
    </w:p>
    <w:p w14:paraId="40BAA81A"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Průběžná zpráva pro Objednatele bude zahrnovat výsledky z provedené pilotáže dotazníku, zejména upozornění na problematické otázky a návrhy na změny dotazníku, případně doplnění či úpravy otázek. Průběžná zpráva, zejména návrhy na změny dotazníku a případné doplnění či úpravy otázek podléhají schválení Objednatele.</w:t>
      </w:r>
    </w:p>
    <w:p w14:paraId="53CFD5D2" w14:textId="77777777" w:rsidR="00164A83" w:rsidRPr="00401B61" w:rsidRDefault="00164A83" w:rsidP="00BC3B8C">
      <w:pPr>
        <w:spacing w:after="60"/>
        <w:jc w:val="both"/>
        <w:rPr>
          <w:rFonts w:ascii="Arial" w:hAnsi="Arial" w:cs="Arial"/>
        </w:rPr>
      </w:pPr>
    </w:p>
    <w:p w14:paraId="674AB41A" w14:textId="77777777" w:rsidR="00164A83" w:rsidRPr="00401B61" w:rsidRDefault="00164A83" w:rsidP="00BC3B8C">
      <w:pPr>
        <w:pStyle w:val="Nadpis3"/>
        <w:spacing w:after="240"/>
        <w:jc w:val="both"/>
        <w:rPr>
          <w:rFonts w:ascii="Arial" w:hAnsi="Arial" w:cs="Arial"/>
        </w:rPr>
      </w:pPr>
      <w:bookmarkStart w:id="4" w:name="_Toc526514777"/>
      <w:r w:rsidRPr="00401B61">
        <w:rPr>
          <w:rFonts w:ascii="Arial" w:hAnsi="Arial" w:cs="Arial"/>
        </w:rPr>
        <w:t>Popis panelu a systému péče o panel</w:t>
      </w:r>
    </w:p>
    <w:p w14:paraId="37EC28FB"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Využíváme jeden z největších online panelů v ČR. Tento panel je profesionálně řízen, takže zcela vylučujeme využití fiktivních respondentů. Respondenti za vyplnění dotazníku dostávají body, svůj bodový kredit mohou používat při svých nákupech </w:t>
      </w:r>
    </w:p>
    <w:p w14:paraId="79ECEF5C"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K dispozici máme </w:t>
      </w:r>
      <w:r w:rsidRPr="00401B61">
        <w:rPr>
          <w:rFonts w:ascii="Arial" w:hAnsi="Arial" w:cs="Arial"/>
          <w:b/>
          <w:bCs/>
          <w:sz w:val="20"/>
          <w:szCs w:val="20"/>
        </w:rPr>
        <w:t xml:space="preserve">36.000 aktivních uživatelů internetu v ČR. </w:t>
      </w:r>
      <w:r w:rsidRPr="00401B61">
        <w:rPr>
          <w:rFonts w:ascii="Arial" w:hAnsi="Arial" w:cs="Arial"/>
          <w:bCs/>
          <w:sz w:val="20"/>
          <w:szCs w:val="20"/>
        </w:rPr>
        <w:t>P</w:t>
      </w:r>
      <w:r w:rsidRPr="00401B61">
        <w:rPr>
          <w:rFonts w:ascii="Arial" w:hAnsi="Arial" w:cs="Arial"/>
          <w:sz w:val="20"/>
          <w:szCs w:val="20"/>
        </w:rPr>
        <w:t xml:space="preserve">řirozená obměna respondentů panelu je cca 15 % ročně a souběžně s obměnou probíhá kontinuální </w:t>
      </w:r>
      <w:proofErr w:type="spellStart"/>
      <w:r w:rsidRPr="00401B61">
        <w:rPr>
          <w:rFonts w:ascii="Arial" w:hAnsi="Arial" w:cs="Arial"/>
          <w:sz w:val="20"/>
          <w:szCs w:val="20"/>
        </w:rPr>
        <w:t>rekrutace</w:t>
      </w:r>
      <w:proofErr w:type="spellEnd"/>
      <w:r w:rsidRPr="00401B61">
        <w:rPr>
          <w:rFonts w:ascii="Arial" w:hAnsi="Arial" w:cs="Arial"/>
          <w:sz w:val="20"/>
          <w:szCs w:val="20"/>
        </w:rPr>
        <w:t xml:space="preserve">. </w:t>
      </w:r>
    </w:p>
    <w:p w14:paraId="11A795E2" w14:textId="77777777" w:rsidR="00164A83" w:rsidRDefault="00164A83" w:rsidP="00BC3B8C">
      <w:pPr>
        <w:jc w:val="both"/>
        <w:rPr>
          <w:rFonts w:ascii="Arial" w:hAnsi="Arial" w:cs="Arial"/>
          <w:b/>
          <w:sz w:val="20"/>
          <w:szCs w:val="20"/>
        </w:rPr>
      </w:pPr>
    </w:p>
    <w:p w14:paraId="652DC382" w14:textId="77777777" w:rsidR="00164A83" w:rsidRPr="00401B61" w:rsidRDefault="00164A83" w:rsidP="00BC3B8C">
      <w:pPr>
        <w:jc w:val="both"/>
        <w:rPr>
          <w:rFonts w:ascii="Arial" w:hAnsi="Arial" w:cs="Arial"/>
          <w:b/>
          <w:sz w:val="20"/>
          <w:szCs w:val="20"/>
        </w:rPr>
      </w:pPr>
      <w:proofErr w:type="spellStart"/>
      <w:r w:rsidRPr="00401B61">
        <w:rPr>
          <w:rFonts w:ascii="Arial" w:hAnsi="Arial" w:cs="Arial"/>
          <w:b/>
          <w:sz w:val="20"/>
          <w:szCs w:val="20"/>
        </w:rPr>
        <w:t>Rekrutace</w:t>
      </w:r>
      <w:proofErr w:type="spellEnd"/>
      <w:r w:rsidRPr="00401B61">
        <w:rPr>
          <w:rFonts w:ascii="Arial" w:hAnsi="Arial" w:cs="Arial"/>
          <w:b/>
          <w:sz w:val="20"/>
          <w:szCs w:val="20"/>
        </w:rPr>
        <w:t>:</w:t>
      </w:r>
    </w:p>
    <w:p w14:paraId="27B24C36" w14:textId="77777777" w:rsidR="00164A83" w:rsidRPr="00164A83" w:rsidRDefault="00164A83" w:rsidP="00BC3B8C">
      <w:pPr>
        <w:pStyle w:val="Odstavecseseznamem"/>
        <w:numPr>
          <w:ilvl w:val="0"/>
          <w:numId w:val="34"/>
        </w:numPr>
        <w:spacing w:line="276" w:lineRule="auto"/>
        <w:jc w:val="both"/>
        <w:rPr>
          <w:rFonts w:ascii="Arial" w:hAnsi="Arial" w:cs="Arial"/>
          <w:sz w:val="20"/>
          <w:szCs w:val="20"/>
        </w:rPr>
      </w:pPr>
      <w:r w:rsidRPr="00164A83">
        <w:rPr>
          <w:rFonts w:ascii="Arial" w:hAnsi="Arial" w:cs="Arial"/>
          <w:sz w:val="20"/>
          <w:szCs w:val="20"/>
        </w:rPr>
        <w:t xml:space="preserve">osobně (například v rámci omnibusu </w:t>
      </w:r>
      <w:proofErr w:type="spellStart"/>
      <w:r w:rsidRPr="00164A83">
        <w:rPr>
          <w:rFonts w:ascii="Arial" w:hAnsi="Arial" w:cs="Arial"/>
          <w:sz w:val="20"/>
          <w:szCs w:val="20"/>
        </w:rPr>
        <w:t>ppm</w:t>
      </w:r>
      <w:proofErr w:type="spellEnd"/>
      <w:r w:rsidRPr="00164A83">
        <w:rPr>
          <w:rFonts w:ascii="Arial" w:hAnsi="Arial" w:cs="Arial"/>
          <w:sz w:val="20"/>
          <w:szCs w:val="20"/>
        </w:rPr>
        <w:t xml:space="preserve"> </w:t>
      </w:r>
      <w:proofErr w:type="spellStart"/>
      <w:r w:rsidRPr="00164A83">
        <w:rPr>
          <w:rFonts w:ascii="Arial" w:hAnsi="Arial" w:cs="Arial"/>
          <w:sz w:val="20"/>
          <w:szCs w:val="20"/>
        </w:rPr>
        <w:t>factum</w:t>
      </w:r>
      <w:proofErr w:type="spellEnd"/>
      <w:r w:rsidRPr="00164A83">
        <w:rPr>
          <w:rFonts w:ascii="Arial" w:hAnsi="Arial" w:cs="Arial"/>
          <w:sz w:val="20"/>
          <w:szCs w:val="20"/>
        </w:rPr>
        <w:t>)</w:t>
      </w:r>
    </w:p>
    <w:p w14:paraId="7E22825D" w14:textId="77777777" w:rsidR="00164A83" w:rsidRPr="00164A83" w:rsidRDefault="00164A83" w:rsidP="00BC3B8C">
      <w:pPr>
        <w:pStyle w:val="Odstavecseseznamem"/>
        <w:numPr>
          <w:ilvl w:val="0"/>
          <w:numId w:val="34"/>
        </w:numPr>
        <w:spacing w:line="276" w:lineRule="auto"/>
        <w:jc w:val="both"/>
        <w:rPr>
          <w:rFonts w:ascii="Arial" w:hAnsi="Arial" w:cs="Arial"/>
          <w:sz w:val="20"/>
          <w:szCs w:val="20"/>
        </w:rPr>
      </w:pPr>
      <w:r w:rsidRPr="00164A83">
        <w:rPr>
          <w:rFonts w:ascii="Arial" w:hAnsi="Arial" w:cs="Arial"/>
          <w:sz w:val="20"/>
          <w:szCs w:val="20"/>
        </w:rPr>
        <w:t>telefonicky</w:t>
      </w:r>
    </w:p>
    <w:p w14:paraId="0CF02652" w14:textId="77777777" w:rsidR="00164A83" w:rsidRPr="00164A83" w:rsidRDefault="00164A83" w:rsidP="00BC3B8C">
      <w:pPr>
        <w:pStyle w:val="Odstavecseseznamem"/>
        <w:numPr>
          <w:ilvl w:val="0"/>
          <w:numId w:val="34"/>
        </w:numPr>
        <w:spacing w:line="276" w:lineRule="auto"/>
        <w:jc w:val="both"/>
        <w:rPr>
          <w:rFonts w:ascii="Arial" w:hAnsi="Arial" w:cs="Arial"/>
          <w:sz w:val="20"/>
          <w:szCs w:val="20"/>
        </w:rPr>
      </w:pPr>
      <w:r w:rsidRPr="00164A83">
        <w:rPr>
          <w:rFonts w:ascii="Arial" w:hAnsi="Arial" w:cs="Arial"/>
          <w:sz w:val="20"/>
          <w:szCs w:val="20"/>
        </w:rPr>
        <w:lastRenderedPageBreak/>
        <w:t>direct-mailovými kampaněmi</w:t>
      </w:r>
    </w:p>
    <w:p w14:paraId="73FAC711" w14:textId="77777777" w:rsidR="00164A83" w:rsidRPr="00164A83" w:rsidRDefault="00164A83" w:rsidP="00BC3B8C">
      <w:pPr>
        <w:pStyle w:val="Odstavecseseznamem"/>
        <w:numPr>
          <w:ilvl w:val="0"/>
          <w:numId w:val="34"/>
        </w:numPr>
        <w:spacing w:line="276" w:lineRule="auto"/>
        <w:jc w:val="both"/>
        <w:rPr>
          <w:rFonts w:ascii="Arial" w:hAnsi="Arial" w:cs="Arial"/>
          <w:sz w:val="20"/>
          <w:szCs w:val="20"/>
        </w:rPr>
      </w:pPr>
      <w:r w:rsidRPr="00164A83">
        <w:rPr>
          <w:rFonts w:ascii="Arial" w:hAnsi="Arial" w:cs="Arial"/>
          <w:sz w:val="20"/>
          <w:szCs w:val="20"/>
        </w:rPr>
        <w:t>doporučením („efekt sněhové koule“)</w:t>
      </w:r>
    </w:p>
    <w:p w14:paraId="76B3C89D" w14:textId="77777777" w:rsidR="00164A83" w:rsidRPr="00164A83" w:rsidRDefault="00164A83" w:rsidP="00BC3B8C">
      <w:pPr>
        <w:pStyle w:val="Odstavecseseznamem"/>
        <w:numPr>
          <w:ilvl w:val="0"/>
          <w:numId w:val="34"/>
        </w:numPr>
        <w:spacing w:line="276" w:lineRule="auto"/>
        <w:jc w:val="both"/>
        <w:rPr>
          <w:rFonts w:ascii="Arial" w:hAnsi="Arial" w:cs="Arial"/>
          <w:sz w:val="20"/>
          <w:szCs w:val="20"/>
        </w:rPr>
      </w:pPr>
      <w:r w:rsidRPr="00164A83">
        <w:rPr>
          <w:rFonts w:ascii="Arial" w:hAnsi="Arial" w:cs="Arial"/>
          <w:sz w:val="20"/>
          <w:szCs w:val="20"/>
        </w:rPr>
        <w:t>on-line náborem na vybraných webových stránkách</w:t>
      </w:r>
    </w:p>
    <w:p w14:paraId="6A242F89" w14:textId="77777777" w:rsidR="00164A83" w:rsidRPr="00164A83" w:rsidRDefault="00164A83" w:rsidP="00BC3B8C">
      <w:pPr>
        <w:pStyle w:val="Odstavecseseznamem"/>
        <w:numPr>
          <w:ilvl w:val="0"/>
          <w:numId w:val="34"/>
        </w:numPr>
        <w:spacing w:line="276" w:lineRule="auto"/>
        <w:jc w:val="both"/>
        <w:rPr>
          <w:rFonts w:ascii="Arial" w:hAnsi="Arial" w:cs="Arial"/>
          <w:sz w:val="20"/>
          <w:szCs w:val="20"/>
        </w:rPr>
      </w:pPr>
      <w:r w:rsidRPr="00164A83">
        <w:rPr>
          <w:rFonts w:ascii="Arial" w:hAnsi="Arial" w:cs="Arial"/>
          <w:sz w:val="20"/>
          <w:szCs w:val="20"/>
        </w:rPr>
        <w:t>prostřednictvím legálních databází</w:t>
      </w:r>
    </w:p>
    <w:p w14:paraId="09408865" w14:textId="77777777" w:rsidR="00164A83" w:rsidRPr="00401B61" w:rsidRDefault="00164A83" w:rsidP="00BC3B8C">
      <w:pPr>
        <w:jc w:val="both"/>
        <w:rPr>
          <w:rFonts w:ascii="Arial" w:hAnsi="Arial" w:cs="Arial"/>
          <w:sz w:val="20"/>
          <w:szCs w:val="20"/>
        </w:rPr>
      </w:pPr>
    </w:p>
    <w:p w14:paraId="0BBD3435"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Četnost dotazování</w:t>
      </w:r>
    </w:p>
    <w:p w14:paraId="74887A7E" w14:textId="77777777" w:rsidR="00164A83" w:rsidRPr="00401B61" w:rsidRDefault="00164A83" w:rsidP="00BC3B8C">
      <w:pPr>
        <w:numPr>
          <w:ilvl w:val="0"/>
          <w:numId w:val="35"/>
        </w:numPr>
        <w:spacing w:line="276" w:lineRule="auto"/>
        <w:jc w:val="both"/>
        <w:rPr>
          <w:rFonts w:ascii="Arial" w:hAnsi="Arial" w:cs="Arial"/>
          <w:sz w:val="20"/>
          <w:szCs w:val="20"/>
        </w:rPr>
      </w:pPr>
      <w:r w:rsidRPr="00401B61">
        <w:rPr>
          <w:rFonts w:ascii="Arial" w:hAnsi="Arial" w:cs="Arial"/>
          <w:bCs/>
          <w:sz w:val="20"/>
          <w:szCs w:val="20"/>
        </w:rPr>
        <w:t>průměrně</w:t>
      </w:r>
      <w:r w:rsidRPr="00401B61">
        <w:rPr>
          <w:rFonts w:ascii="Arial" w:hAnsi="Arial" w:cs="Arial"/>
          <w:sz w:val="20"/>
          <w:szCs w:val="20"/>
        </w:rPr>
        <w:t xml:space="preserve"> je respondent </w:t>
      </w:r>
      <w:r w:rsidRPr="00401B61">
        <w:rPr>
          <w:rFonts w:ascii="Arial" w:hAnsi="Arial" w:cs="Arial"/>
          <w:bCs/>
          <w:sz w:val="20"/>
          <w:szCs w:val="20"/>
        </w:rPr>
        <w:t>dotazován 1x měsíčně</w:t>
      </w:r>
    </w:p>
    <w:p w14:paraId="32D0182E" w14:textId="77777777" w:rsidR="00164A83" w:rsidRPr="00401B61" w:rsidRDefault="00164A83" w:rsidP="00BC3B8C">
      <w:pPr>
        <w:numPr>
          <w:ilvl w:val="0"/>
          <w:numId w:val="35"/>
        </w:numPr>
        <w:spacing w:line="276" w:lineRule="auto"/>
        <w:jc w:val="both"/>
        <w:rPr>
          <w:rFonts w:ascii="Arial" w:hAnsi="Arial" w:cs="Arial"/>
          <w:sz w:val="20"/>
          <w:szCs w:val="20"/>
        </w:rPr>
      </w:pPr>
      <w:r w:rsidRPr="00401B61">
        <w:rPr>
          <w:rFonts w:ascii="Arial" w:hAnsi="Arial" w:cs="Arial"/>
          <w:sz w:val="20"/>
          <w:szCs w:val="20"/>
        </w:rPr>
        <w:t xml:space="preserve">pro stejné téma v rámci ad-hoc projektů je </w:t>
      </w:r>
      <w:r w:rsidRPr="00401B61">
        <w:rPr>
          <w:rFonts w:ascii="Arial" w:hAnsi="Arial" w:cs="Arial"/>
          <w:bCs/>
          <w:sz w:val="20"/>
          <w:szCs w:val="20"/>
        </w:rPr>
        <w:t>po dobu 3 měsíců „v karanténě“</w:t>
      </w:r>
    </w:p>
    <w:p w14:paraId="743C5F78" w14:textId="77777777" w:rsidR="00164A83" w:rsidRPr="00401B61" w:rsidRDefault="00164A83" w:rsidP="00BC3B8C">
      <w:pPr>
        <w:numPr>
          <w:ilvl w:val="0"/>
          <w:numId w:val="35"/>
        </w:numPr>
        <w:spacing w:line="276" w:lineRule="auto"/>
        <w:jc w:val="both"/>
        <w:rPr>
          <w:rFonts w:ascii="Arial" w:hAnsi="Arial" w:cs="Arial"/>
          <w:sz w:val="20"/>
          <w:szCs w:val="20"/>
        </w:rPr>
      </w:pPr>
      <w:r w:rsidRPr="00401B61">
        <w:rPr>
          <w:rFonts w:ascii="Arial" w:hAnsi="Arial" w:cs="Arial"/>
          <w:sz w:val="20"/>
          <w:szCs w:val="20"/>
        </w:rPr>
        <w:t xml:space="preserve">u běžných </w:t>
      </w:r>
      <w:proofErr w:type="spellStart"/>
      <w:r w:rsidRPr="00401B61">
        <w:rPr>
          <w:rFonts w:ascii="Arial" w:hAnsi="Arial" w:cs="Arial"/>
          <w:sz w:val="20"/>
          <w:szCs w:val="20"/>
        </w:rPr>
        <w:t>trackingů</w:t>
      </w:r>
      <w:proofErr w:type="spellEnd"/>
      <w:r w:rsidRPr="00401B61">
        <w:rPr>
          <w:rFonts w:ascii="Arial" w:hAnsi="Arial" w:cs="Arial"/>
          <w:sz w:val="20"/>
          <w:szCs w:val="20"/>
        </w:rPr>
        <w:t xml:space="preserve"> </w:t>
      </w:r>
      <w:r w:rsidRPr="00401B61">
        <w:rPr>
          <w:rFonts w:ascii="Arial" w:hAnsi="Arial" w:cs="Arial"/>
          <w:bCs/>
          <w:sz w:val="20"/>
          <w:szCs w:val="20"/>
        </w:rPr>
        <w:t>hlídáme, aby stejný respondent byl znovu osloven podobným dotazníkem nejdříve po 9 měsících</w:t>
      </w:r>
      <w:r w:rsidRPr="00401B61">
        <w:rPr>
          <w:rFonts w:ascii="Arial" w:hAnsi="Arial" w:cs="Arial"/>
          <w:sz w:val="20"/>
          <w:szCs w:val="20"/>
        </w:rPr>
        <w:t>, obvykle zveme nejdříve po 1 roce</w:t>
      </w:r>
    </w:p>
    <w:p w14:paraId="4B2778BA" w14:textId="77777777" w:rsidR="00164A83" w:rsidRPr="00401B61" w:rsidRDefault="00164A83" w:rsidP="00BC3B8C">
      <w:pPr>
        <w:numPr>
          <w:ilvl w:val="0"/>
          <w:numId w:val="35"/>
        </w:numPr>
        <w:spacing w:line="276" w:lineRule="auto"/>
        <w:jc w:val="both"/>
        <w:rPr>
          <w:rFonts w:ascii="Arial" w:hAnsi="Arial" w:cs="Arial"/>
          <w:sz w:val="20"/>
          <w:szCs w:val="20"/>
        </w:rPr>
      </w:pPr>
      <w:r w:rsidRPr="00401B61">
        <w:rPr>
          <w:rFonts w:ascii="Arial" w:hAnsi="Arial" w:cs="Arial"/>
          <w:sz w:val="20"/>
          <w:szCs w:val="20"/>
        </w:rPr>
        <w:t>v případě speciálních cílových skupin situaci řešíme s klientem individuálně</w:t>
      </w:r>
    </w:p>
    <w:p w14:paraId="444F5468" w14:textId="77777777" w:rsidR="00164A83" w:rsidRPr="00401B61" w:rsidRDefault="00164A83" w:rsidP="00BC3B8C">
      <w:pPr>
        <w:numPr>
          <w:ilvl w:val="0"/>
          <w:numId w:val="36"/>
        </w:numPr>
        <w:spacing w:line="276" w:lineRule="auto"/>
        <w:jc w:val="both"/>
        <w:rPr>
          <w:rFonts w:ascii="Arial" w:hAnsi="Arial" w:cs="Arial"/>
          <w:sz w:val="20"/>
          <w:szCs w:val="20"/>
        </w:rPr>
      </w:pPr>
      <w:r w:rsidRPr="00401B61">
        <w:rPr>
          <w:rFonts w:ascii="Arial" w:hAnsi="Arial" w:cs="Arial"/>
          <w:sz w:val="20"/>
          <w:szCs w:val="20"/>
        </w:rPr>
        <w:t xml:space="preserve">respondent </w:t>
      </w:r>
      <w:r w:rsidRPr="00401B61">
        <w:rPr>
          <w:rFonts w:ascii="Arial" w:hAnsi="Arial" w:cs="Arial"/>
          <w:b/>
          <w:bCs/>
          <w:sz w:val="20"/>
          <w:szCs w:val="20"/>
        </w:rPr>
        <w:t>nikdy nevyplňuje sérii dotazníků najednou</w:t>
      </w:r>
      <w:r w:rsidRPr="00401B61">
        <w:rPr>
          <w:rFonts w:ascii="Arial" w:hAnsi="Arial" w:cs="Arial"/>
          <w:sz w:val="20"/>
          <w:szCs w:val="20"/>
        </w:rPr>
        <w:t xml:space="preserve">, normálně zpracovává 2 dotazníky za měsíc (výjimkou jsou dotazování typu "panel" nebo "deníčky", kdy z principu projektu vyplňuje průběžně dle harmonogramu). </w:t>
      </w:r>
    </w:p>
    <w:p w14:paraId="3265F5A5" w14:textId="77777777" w:rsidR="00164A83" w:rsidRPr="00401B61" w:rsidRDefault="00164A83" w:rsidP="00BC3B8C">
      <w:pPr>
        <w:jc w:val="both"/>
        <w:rPr>
          <w:rFonts w:ascii="Arial" w:hAnsi="Arial" w:cs="Arial"/>
          <w:b/>
          <w:bCs/>
          <w:sz w:val="20"/>
          <w:szCs w:val="20"/>
        </w:rPr>
      </w:pPr>
    </w:p>
    <w:p w14:paraId="0C8D88F2"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 xml:space="preserve">Panel </w:t>
      </w:r>
      <w:proofErr w:type="spellStart"/>
      <w:r w:rsidRPr="00401B61">
        <w:rPr>
          <w:rFonts w:ascii="Arial" w:hAnsi="Arial" w:cs="Arial"/>
          <w:b/>
          <w:sz w:val="20"/>
          <w:szCs w:val="20"/>
        </w:rPr>
        <w:t>Info</w:t>
      </w:r>
      <w:proofErr w:type="spellEnd"/>
    </w:p>
    <w:p w14:paraId="2CCB62C3" w14:textId="77777777" w:rsidR="00164A83" w:rsidRPr="00401B61" w:rsidRDefault="00164A83" w:rsidP="00BC3B8C">
      <w:pPr>
        <w:numPr>
          <w:ilvl w:val="1"/>
          <w:numId w:val="37"/>
        </w:numPr>
        <w:spacing w:line="276" w:lineRule="auto"/>
        <w:jc w:val="both"/>
        <w:rPr>
          <w:rFonts w:ascii="Arial" w:hAnsi="Arial" w:cs="Arial"/>
          <w:sz w:val="20"/>
          <w:szCs w:val="20"/>
        </w:rPr>
      </w:pPr>
      <w:r w:rsidRPr="00401B61">
        <w:rPr>
          <w:rFonts w:ascii="Arial" w:hAnsi="Arial" w:cs="Arial"/>
          <w:bCs/>
          <w:sz w:val="20"/>
          <w:szCs w:val="20"/>
        </w:rPr>
        <w:t>DEMOGRAFIE</w:t>
      </w:r>
      <w:r w:rsidRPr="00401B61">
        <w:rPr>
          <w:rFonts w:ascii="Arial" w:hAnsi="Arial" w:cs="Arial"/>
          <w:sz w:val="20"/>
          <w:szCs w:val="20"/>
        </w:rPr>
        <w:t>: pohlaví, věk, vzdělání, rodinný stav, region (až na úroveň obce)</w:t>
      </w:r>
    </w:p>
    <w:p w14:paraId="1198AB2F" w14:textId="77777777" w:rsidR="00164A83" w:rsidRPr="00401B61" w:rsidRDefault="00164A83" w:rsidP="00BC3B8C">
      <w:pPr>
        <w:numPr>
          <w:ilvl w:val="1"/>
          <w:numId w:val="37"/>
        </w:numPr>
        <w:spacing w:line="276" w:lineRule="auto"/>
        <w:jc w:val="both"/>
        <w:rPr>
          <w:rFonts w:ascii="Arial" w:hAnsi="Arial" w:cs="Arial"/>
          <w:sz w:val="20"/>
          <w:szCs w:val="20"/>
        </w:rPr>
      </w:pPr>
      <w:r w:rsidRPr="00401B61">
        <w:rPr>
          <w:rFonts w:ascii="Arial" w:hAnsi="Arial" w:cs="Arial"/>
          <w:bCs/>
          <w:sz w:val="20"/>
          <w:szCs w:val="20"/>
        </w:rPr>
        <w:t>SOCIO-EKONOMICKÁ SITUACE</w:t>
      </w:r>
      <w:r w:rsidRPr="00401B61">
        <w:rPr>
          <w:rFonts w:ascii="Arial" w:hAnsi="Arial" w:cs="Arial"/>
          <w:sz w:val="20"/>
          <w:szCs w:val="20"/>
        </w:rPr>
        <w:t xml:space="preserve">: hlavní ekonomická aktivita, kategorie zaměstnání, </w:t>
      </w:r>
      <w:r w:rsidRPr="00401B61">
        <w:rPr>
          <w:rFonts w:ascii="Arial" w:hAnsi="Arial" w:cs="Arial"/>
          <w:sz w:val="20"/>
          <w:szCs w:val="20"/>
        </w:rPr>
        <w:br/>
        <w:t>zaměstnavatel (obor, velikost podniku), postavení v domácnosti (přednosta – podle příjmů, hospodyně – podle nákupů), čistý osobní příjem</w:t>
      </w:r>
    </w:p>
    <w:p w14:paraId="28EBE379" w14:textId="77777777" w:rsidR="00164A83" w:rsidRPr="00401B61" w:rsidRDefault="00164A83" w:rsidP="00BC3B8C">
      <w:pPr>
        <w:numPr>
          <w:ilvl w:val="1"/>
          <w:numId w:val="37"/>
        </w:numPr>
        <w:spacing w:line="276" w:lineRule="auto"/>
        <w:jc w:val="both"/>
        <w:rPr>
          <w:rFonts w:ascii="Arial" w:hAnsi="Arial" w:cs="Arial"/>
          <w:sz w:val="20"/>
          <w:szCs w:val="20"/>
        </w:rPr>
      </w:pPr>
      <w:r w:rsidRPr="00401B61">
        <w:rPr>
          <w:rFonts w:ascii="Arial" w:hAnsi="Arial" w:cs="Arial"/>
          <w:bCs/>
          <w:sz w:val="20"/>
          <w:szCs w:val="20"/>
        </w:rPr>
        <w:t>DOMÁCNOST</w:t>
      </w:r>
      <w:r w:rsidRPr="00401B61">
        <w:rPr>
          <w:rFonts w:ascii="Arial" w:hAnsi="Arial" w:cs="Arial"/>
          <w:sz w:val="20"/>
          <w:szCs w:val="20"/>
        </w:rPr>
        <w:t>: počet osob celkem, počet dětí do 18 let, čistý měsíční příjem domácnosti, bydlení, vybavení domácnosti, značka hlavního automobilu v domácnosti</w:t>
      </w:r>
    </w:p>
    <w:p w14:paraId="7C8251AD" w14:textId="77777777" w:rsidR="00164A83" w:rsidRPr="00401B61" w:rsidRDefault="00164A83" w:rsidP="00BC3B8C">
      <w:pPr>
        <w:numPr>
          <w:ilvl w:val="1"/>
          <w:numId w:val="37"/>
        </w:numPr>
        <w:spacing w:line="276" w:lineRule="auto"/>
        <w:jc w:val="both"/>
        <w:rPr>
          <w:rFonts w:ascii="Arial" w:hAnsi="Arial" w:cs="Arial"/>
          <w:sz w:val="20"/>
          <w:szCs w:val="20"/>
        </w:rPr>
      </w:pPr>
      <w:r w:rsidRPr="00401B61">
        <w:rPr>
          <w:rFonts w:ascii="Arial" w:hAnsi="Arial" w:cs="Arial"/>
          <w:bCs/>
          <w:sz w:val="20"/>
          <w:szCs w:val="20"/>
        </w:rPr>
        <w:t>LIFE STYLE</w:t>
      </w:r>
      <w:r w:rsidRPr="00401B61">
        <w:rPr>
          <w:rFonts w:ascii="Arial" w:hAnsi="Arial" w:cs="Arial"/>
          <w:sz w:val="20"/>
          <w:szCs w:val="20"/>
        </w:rPr>
        <w:t>: aktivity v různých oblastech života</w:t>
      </w:r>
    </w:p>
    <w:p w14:paraId="2E8446F2" w14:textId="77777777" w:rsidR="00164A83" w:rsidRPr="00401B61" w:rsidRDefault="00164A83" w:rsidP="00BC3B8C">
      <w:pPr>
        <w:numPr>
          <w:ilvl w:val="1"/>
          <w:numId w:val="37"/>
        </w:numPr>
        <w:spacing w:line="276" w:lineRule="auto"/>
        <w:jc w:val="both"/>
        <w:rPr>
          <w:rFonts w:ascii="Arial" w:hAnsi="Arial" w:cs="Arial"/>
          <w:sz w:val="20"/>
          <w:szCs w:val="20"/>
        </w:rPr>
      </w:pPr>
      <w:r w:rsidRPr="00401B61">
        <w:rPr>
          <w:rFonts w:ascii="Arial" w:hAnsi="Arial" w:cs="Arial"/>
          <w:bCs/>
          <w:sz w:val="20"/>
          <w:szCs w:val="20"/>
        </w:rPr>
        <w:t>VYUŽÍVÁNÍ PRODUKTŮ A SLUŽEB</w:t>
      </w:r>
      <w:r w:rsidRPr="00401B61">
        <w:rPr>
          <w:rFonts w:ascii="Arial" w:hAnsi="Arial" w:cs="Arial"/>
          <w:sz w:val="20"/>
          <w:szCs w:val="20"/>
        </w:rPr>
        <w:t>:</w:t>
      </w:r>
    </w:p>
    <w:p w14:paraId="23A27760" w14:textId="77777777" w:rsidR="00164A83" w:rsidRPr="00401B61" w:rsidRDefault="00164A83" w:rsidP="00BC3B8C">
      <w:pPr>
        <w:spacing w:line="300" w:lineRule="exact"/>
        <w:ind w:left="2160"/>
        <w:jc w:val="both"/>
        <w:rPr>
          <w:rFonts w:ascii="Arial" w:hAnsi="Arial" w:cs="Arial"/>
        </w:rPr>
      </w:pPr>
    </w:p>
    <w:p w14:paraId="2ACA5FF7" w14:textId="77777777" w:rsidR="00164A83" w:rsidRPr="00401B61" w:rsidRDefault="00164A83" w:rsidP="00BC3B8C">
      <w:pPr>
        <w:pStyle w:val="Nadpis3"/>
        <w:spacing w:after="240"/>
        <w:jc w:val="both"/>
        <w:rPr>
          <w:rFonts w:ascii="Arial" w:hAnsi="Arial" w:cs="Arial"/>
        </w:rPr>
      </w:pPr>
      <w:r w:rsidRPr="00401B61">
        <w:rPr>
          <w:rFonts w:ascii="Arial" w:hAnsi="Arial" w:cs="Arial"/>
        </w:rPr>
        <w:t>Postup sběru dat</w:t>
      </w:r>
      <w:bookmarkEnd w:id="4"/>
    </w:p>
    <w:p w14:paraId="30D04226"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1) Tvorba dotazníku</w:t>
      </w:r>
    </w:p>
    <w:p w14:paraId="40868738"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Dotazník připraví Uchazeč, který ve spolupráci se Zadavatelem </w:t>
      </w:r>
      <w:proofErr w:type="spellStart"/>
      <w:r w:rsidRPr="00401B61">
        <w:rPr>
          <w:rFonts w:ascii="Arial" w:hAnsi="Arial" w:cs="Arial"/>
          <w:sz w:val="20"/>
          <w:szCs w:val="20"/>
        </w:rPr>
        <w:t>zfinalizuje</w:t>
      </w:r>
      <w:proofErr w:type="spellEnd"/>
      <w:r w:rsidRPr="00401B61">
        <w:rPr>
          <w:rFonts w:ascii="Arial" w:hAnsi="Arial" w:cs="Arial"/>
          <w:sz w:val="20"/>
          <w:szCs w:val="20"/>
        </w:rPr>
        <w:t xml:space="preserve"> výzkumný nástroj, který bude předkládán respondentům. Finální podoba dotazníku bude podléhat schválení Objednatelem. </w:t>
      </w:r>
    </w:p>
    <w:p w14:paraId="03FE39E7"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2) Programování a testování dotazníku, pilotáž</w:t>
      </w:r>
    </w:p>
    <w:p w14:paraId="4AFFFC21"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Finální a odsouhlasená verze dotazníku bude naprogramována v interním programu Uchazeče pro CAPI i CAWI (online) dotazování. Proběhne pilotáž CAPI dotazníku zkušenými tazateli a souběžně pilotáž CAWI dotazníku. Data z pilotního šetření nebudou součástí výsledného souboru. </w:t>
      </w:r>
    </w:p>
    <w:p w14:paraId="59785414"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3) Testování funkčnosti databázového systému a matice</w:t>
      </w:r>
    </w:p>
    <w:p w14:paraId="783E7827"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Po nahrání dat z pilotního šetření proběhne také testování databázové složky – tedy prostoru, kam se ukládají data z notebooků a tabletů tazatelů a z online dotazování. Současně bude připravena maska s VAR i VAL labely pro zpracování dat v SPSS.  </w:t>
      </w:r>
    </w:p>
    <w:p w14:paraId="0F9457CC" w14:textId="77777777" w:rsidR="00164A83" w:rsidRPr="00401B61" w:rsidRDefault="00164A83" w:rsidP="00BC3B8C">
      <w:pPr>
        <w:jc w:val="both"/>
        <w:rPr>
          <w:rFonts w:ascii="Arial" w:hAnsi="Arial" w:cs="Arial"/>
          <w:b/>
          <w:sz w:val="20"/>
          <w:szCs w:val="20"/>
        </w:rPr>
      </w:pPr>
      <w:proofErr w:type="gramStart"/>
      <w:r w:rsidRPr="00401B61">
        <w:rPr>
          <w:rFonts w:ascii="Arial" w:hAnsi="Arial" w:cs="Arial"/>
          <w:b/>
          <w:sz w:val="20"/>
          <w:szCs w:val="20"/>
        </w:rPr>
        <w:t>4a</w:t>
      </w:r>
      <w:proofErr w:type="gramEnd"/>
      <w:r w:rsidRPr="00401B61">
        <w:rPr>
          <w:rFonts w:ascii="Arial" w:hAnsi="Arial" w:cs="Arial"/>
          <w:b/>
          <w:sz w:val="20"/>
          <w:szCs w:val="20"/>
        </w:rPr>
        <w:t>) Výběr a školení tazatelů pro šetření</w:t>
      </w:r>
    </w:p>
    <w:p w14:paraId="48F8E8AD"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Tazatelé budou pro šetření vybráni ze standardní a stále tazatelské sítě Uchazeče. Pro šetření nebudou rekrutováni žádní noví tazatelé. Popis práce s tazatelskou sítí je uveden výše. Školení bude provedeno instruktážním materiálem rozesílaným emailem. </w:t>
      </w:r>
    </w:p>
    <w:p w14:paraId="10031E33" w14:textId="77777777" w:rsidR="00164A83" w:rsidRPr="00401B61" w:rsidRDefault="00164A83" w:rsidP="00BC3B8C">
      <w:pPr>
        <w:jc w:val="both"/>
        <w:rPr>
          <w:rFonts w:ascii="Arial" w:hAnsi="Arial" w:cs="Arial"/>
          <w:b/>
          <w:sz w:val="20"/>
          <w:szCs w:val="20"/>
        </w:rPr>
      </w:pPr>
      <w:proofErr w:type="gramStart"/>
      <w:r w:rsidRPr="00401B61">
        <w:rPr>
          <w:rFonts w:ascii="Arial" w:hAnsi="Arial" w:cs="Arial"/>
          <w:b/>
          <w:sz w:val="20"/>
          <w:szCs w:val="20"/>
        </w:rPr>
        <w:t>4b</w:t>
      </w:r>
      <w:proofErr w:type="gramEnd"/>
      <w:r w:rsidRPr="00401B61">
        <w:rPr>
          <w:rFonts w:ascii="Arial" w:hAnsi="Arial" w:cs="Arial"/>
          <w:b/>
          <w:sz w:val="20"/>
          <w:szCs w:val="20"/>
        </w:rPr>
        <w:t>) Výběr respondentů z panelu</w:t>
      </w:r>
    </w:p>
    <w:p w14:paraId="62AA4CD6"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Respondenti budou vybíráni s ohledem na požadované kvótní znaky (viz Panel </w:t>
      </w:r>
      <w:proofErr w:type="spellStart"/>
      <w:r w:rsidRPr="00401B61">
        <w:rPr>
          <w:rFonts w:ascii="Arial" w:hAnsi="Arial" w:cs="Arial"/>
          <w:sz w:val="20"/>
          <w:szCs w:val="20"/>
        </w:rPr>
        <w:t>Info</w:t>
      </w:r>
      <w:proofErr w:type="spellEnd"/>
      <w:r w:rsidRPr="00401B61">
        <w:rPr>
          <w:rFonts w:ascii="Arial" w:hAnsi="Arial" w:cs="Arial"/>
          <w:sz w:val="20"/>
          <w:szCs w:val="20"/>
        </w:rPr>
        <w:t xml:space="preserve">). </w:t>
      </w:r>
    </w:p>
    <w:p w14:paraId="3A52A46E"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Současně bude zajištěna náhodnost výběru při zachování kontrol a procesů nastavených v rámci péče o panel (frekvence dotazování apod.) </w:t>
      </w:r>
    </w:p>
    <w:p w14:paraId="0F7ADF03" w14:textId="77777777" w:rsidR="00164A83" w:rsidRPr="00401B61" w:rsidRDefault="00164A83" w:rsidP="00BC3B8C">
      <w:pPr>
        <w:jc w:val="both"/>
        <w:rPr>
          <w:rFonts w:ascii="Arial" w:hAnsi="Arial" w:cs="Arial"/>
          <w:b/>
          <w:sz w:val="20"/>
          <w:szCs w:val="20"/>
        </w:rPr>
      </w:pPr>
      <w:proofErr w:type="gramStart"/>
      <w:r w:rsidRPr="00401B61">
        <w:rPr>
          <w:rFonts w:ascii="Arial" w:hAnsi="Arial" w:cs="Arial"/>
          <w:b/>
          <w:sz w:val="20"/>
          <w:szCs w:val="20"/>
        </w:rPr>
        <w:t>5a</w:t>
      </w:r>
      <w:proofErr w:type="gramEnd"/>
      <w:r w:rsidRPr="00401B61">
        <w:rPr>
          <w:rFonts w:ascii="Arial" w:hAnsi="Arial" w:cs="Arial"/>
          <w:b/>
          <w:sz w:val="20"/>
          <w:szCs w:val="20"/>
        </w:rPr>
        <w:t>) Distribuce materiálů tazatelům</w:t>
      </w:r>
    </w:p>
    <w:p w14:paraId="77CA41C4"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lastRenderedPageBreak/>
        <w:t xml:space="preserve">Vybraní tazatelé dostanou pomocí elektronické aplikace (CAPI) veškeré instrukce k dotazování. Bude se jednat o školicí a instruktážní materiály, popis cílových skupin s definovanými výběrovými charakteristikami a také samotný dotazník. </w:t>
      </w:r>
    </w:p>
    <w:p w14:paraId="2549E794" w14:textId="77777777" w:rsidR="00164A83" w:rsidRPr="00401B61" w:rsidRDefault="00164A83" w:rsidP="00BC3B8C">
      <w:pPr>
        <w:jc w:val="both"/>
        <w:rPr>
          <w:rFonts w:ascii="Arial" w:hAnsi="Arial" w:cs="Arial"/>
          <w:b/>
          <w:sz w:val="20"/>
          <w:szCs w:val="20"/>
        </w:rPr>
      </w:pPr>
      <w:proofErr w:type="gramStart"/>
      <w:r w:rsidRPr="00401B61">
        <w:rPr>
          <w:rFonts w:ascii="Arial" w:hAnsi="Arial" w:cs="Arial"/>
          <w:b/>
          <w:sz w:val="20"/>
          <w:szCs w:val="20"/>
        </w:rPr>
        <w:t>5b</w:t>
      </w:r>
      <w:proofErr w:type="gramEnd"/>
      <w:r w:rsidRPr="00401B61">
        <w:rPr>
          <w:rFonts w:ascii="Arial" w:hAnsi="Arial" w:cs="Arial"/>
          <w:b/>
          <w:sz w:val="20"/>
          <w:szCs w:val="20"/>
        </w:rPr>
        <w:t>) Pozvání respondentů z panelu</w:t>
      </w:r>
    </w:p>
    <w:p w14:paraId="1F45D77C"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 xml:space="preserve">Zaslání </w:t>
      </w:r>
      <w:proofErr w:type="spellStart"/>
      <w:r w:rsidRPr="00401B61">
        <w:rPr>
          <w:rFonts w:ascii="Arial" w:hAnsi="Arial" w:cs="Arial"/>
          <w:sz w:val="20"/>
          <w:szCs w:val="20"/>
        </w:rPr>
        <w:t>avizního</w:t>
      </w:r>
      <w:proofErr w:type="spellEnd"/>
      <w:r w:rsidRPr="00401B61">
        <w:rPr>
          <w:rFonts w:ascii="Arial" w:hAnsi="Arial" w:cs="Arial"/>
          <w:sz w:val="20"/>
          <w:szCs w:val="20"/>
        </w:rPr>
        <w:t xml:space="preserve"> mailu a „pozvánky“ do šetření pro vybrané respondenty. Sledování non-response a míry odmítnutí.</w:t>
      </w:r>
    </w:p>
    <w:p w14:paraId="556864CC"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6) Vytvoření datové matice SPSS</w:t>
      </w:r>
    </w:p>
    <w:p w14:paraId="20EFBB28"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Data z CAPI části šetření jsou nahrána automaticky do systému Uchazeče, stejně tak data z CAWI části šetření.</w:t>
      </w:r>
    </w:p>
    <w:p w14:paraId="27EBA73A"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8) Provedení kontroly dat</w:t>
      </w:r>
    </w:p>
    <w:p w14:paraId="167B30AB" w14:textId="77777777" w:rsidR="00164A83" w:rsidRPr="00401B61" w:rsidRDefault="00164A83" w:rsidP="00BC3B8C">
      <w:pPr>
        <w:spacing w:after="120"/>
        <w:jc w:val="both"/>
        <w:rPr>
          <w:rFonts w:ascii="Arial" w:hAnsi="Arial" w:cs="Arial"/>
          <w:sz w:val="20"/>
          <w:szCs w:val="20"/>
        </w:rPr>
      </w:pPr>
      <w:r w:rsidRPr="00401B61">
        <w:rPr>
          <w:rFonts w:ascii="Arial" w:hAnsi="Arial" w:cs="Arial"/>
          <w:sz w:val="20"/>
          <w:szCs w:val="20"/>
        </w:rPr>
        <w:t>Kontrola dat, vč. práce tazatelů, je popsána v samostatné kapitole (Zajištění kvality a integrity dat).</w:t>
      </w:r>
    </w:p>
    <w:p w14:paraId="0F06C65F"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9) Analýza dat</w:t>
      </w:r>
    </w:p>
    <w:p w14:paraId="11F4F179"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Zkontrolovaný a vyčištěný datový soubor bude podroben primárně </w:t>
      </w:r>
      <w:proofErr w:type="spellStart"/>
      <w:r w:rsidRPr="00401B61">
        <w:rPr>
          <w:rFonts w:ascii="Arial" w:hAnsi="Arial" w:cs="Arial"/>
          <w:sz w:val="20"/>
          <w:szCs w:val="20"/>
        </w:rPr>
        <w:t>univariační</w:t>
      </w:r>
      <w:proofErr w:type="spellEnd"/>
      <w:r w:rsidRPr="00401B61">
        <w:rPr>
          <w:rFonts w:ascii="Arial" w:hAnsi="Arial" w:cs="Arial"/>
          <w:sz w:val="20"/>
          <w:szCs w:val="20"/>
        </w:rPr>
        <w:t xml:space="preserve"> a </w:t>
      </w:r>
      <w:proofErr w:type="spellStart"/>
      <w:r w:rsidRPr="00401B61">
        <w:rPr>
          <w:rFonts w:ascii="Arial" w:hAnsi="Arial" w:cs="Arial"/>
          <w:sz w:val="20"/>
          <w:szCs w:val="20"/>
        </w:rPr>
        <w:t>bivariační</w:t>
      </w:r>
      <w:proofErr w:type="spellEnd"/>
      <w:r w:rsidRPr="00401B61">
        <w:rPr>
          <w:rFonts w:ascii="Arial" w:hAnsi="Arial" w:cs="Arial"/>
          <w:sz w:val="20"/>
          <w:szCs w:val="20"/>
        </w:rPr>
        <w:t xml:space="preserve"> analýze – třídění 1. stupně (frekvence) za základní soubor a doplňkové soubory, třídění 2. stupně podle identifikačních a dalších kontextových znaků. V odůvodněných případech bude s Objednatelem konzultováno třídění vyšších stupňů nebo multidimenzionální zpracování (zejména faktorová, klastrová nebo korespondenční analýza).</w:t>
      </w:r>
    </w:p>
    <w:p w14:paraId="7CE062F4" w14:textId="77777777" w:rsidR="00164A83" w:rsidRPr="00401B61" w:rsidRDefault="00164A83" w:rsidP="00BC3B8C">
      <w:pPr>
        <w:pStyle w:val="Default"/>
        <w:spacing w:line="276" w:lineRule="auto"/>
        <w:jc w:val="both"/>
        <w:rPr>
          <w:rFonts w:eastAsia="Times New Roman"/>
          <w:color w:val="auto"/>
          <w:sz w:val="20"/>
          <w:szCs w:val="20"/>
          <w:lang w:eastAsia="cs-CZ"/>
        </w:rPr>
      </w:pPr>
      <w:r w:rsidRPr="00401B61">
        <w:rPr>
          <w:rFonts w:eastAsia="Times New Roman"/>
          <w:color w:val="auto"/>
          <w:sz w:val="20"/>
          <w:szCs w:val="20"/>
          <w:lang w:eastAsia="cs-CZ"/>
        </w:rPr>
        <w:t xml:space="preserve">Nad rámec požadovaného plnění Zpracovatel zašle Objednateli </w:t>
      </w:r>
      <w:r w:rsidRPr="00401B61">
        <w:rPr>
          <w:rFonts w:eastAsia="Times New Roman"/>
          <w:color w:val="auto"/>
          <w:sz w:val="20"/>
          <w:szCs w:val="20"/>
          <w:u w:val="single"/>
          <w:lang w:eastAsia="cs-CZ"/>
        </w:rPr>
        <w:t>informativní výstup: frekvence odpovědí na otázky v členění základní soubor a jednotlivé doplňkové soubory.</w:t>
      </w:r>
    </w:p>
    <w:p w14:paraId="47412D17" w14:textId="77777777" w:rsidR="00164A83" w:rsidRPr="00401B61" w:rsidRDefault="00164A83" w:rsidP="00BC3B8C">
      <w:pPr>
        <w:jc w:val="both"/>
        <w:rPr>
          <w:rFonts w:ascii="Arial" w:hAnsi="Arial" w:cs="Arial"/>
          <w:sz w:val="20"/>
          <w:szCs w:val="20"/>
        </w:rPr>
      </w:pPr>
    </w:p>
    <w:p w14:paraId="2A6BAE56"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10) Interpretace dat, tvorba závěrečných výstupů</w:t>
      </w:r>
    </w:p>
    <w:p w14:paraId="000BF110" w14:textId="77777777" w:rsidR="00164A83" w:rsidRPr="00401B61" w:rsidRDefault="00164A83" w:rsidP="00BC3B8C">
      <w:pPr>
        <w:pStyle w:val="Default"/>
        <w:spacing w:line="276" w:lineRule="auto"/>
        <w:jc w:val="both"/>
        <w:rPr>
          <w:rFonts w:eastAsia="Times New Roman"/>
          <w:color w:val="auto"/>
          <w:sz w:val="20"/>
          <w:szCs w:val="20"/>
          <w:lang w:eastAsia="cs-CZ"/>
        </w:rPr>
      </w:pPr>
      <w:r w:rsidRPr="00401B61">
        <w:rPr>
          <w:rFonts w:eastAsia="Times New Roman"/>
          <w:color w:val="auto"/>
          <w:sz w:val="20"/>
          <w:szCs w:val="20"/>
          <w:lang w:eastAsia="cs-CZ"/>
        </w:rPr>
        <w:t xml:space="preserve">Data budou interpretována v souladu s výzkumnými otázkami Objednatele, v kontextu dosavadních zjištění k dané problematice. Závěrečná zpráva bude obsahovat zjištění ke všem výzkumným otázkám a oblastem (k lokalitám A-D). Součástí návrhu závěrečné zprávy ve formátu MS Word bude také manažerské shrnutí (max. 3 strany) a samostatná technická příloha s detailním popisem postupu průzkumu, metodologií sběru a analýzy dat. </w:t>
      </w:r>
    </w:p>
    <w:p w14:paraId="652BA1CA" w14:textId="77777777" w:rsidR="00164A83" w:rsidRPr="00401B61" w:rsidRDefault="00164A83" w:rsidP="00BC3B8C">
      <w:pPr>
        <w:pStyle w:val="Default"/>
        <w:spacing w:line="276" w:lineRule="auto"/>
        <w:jc w:val="both"/>
        <w:rPr>
          <w:rFonts w:eastAsia="Times New Roman"/>
          <w:color w:val="auto"/>
          <w:sz w:val="20"/>
          <w:szCs w:val="20"/>
          <w:lang w:eastAsia="cs-CZ"/>
        </w:rPr>
      </w:pPr>
      <w:r w:rsidRPr="00401B61">
        <w:rPr>
          <w:rFonts w:eastAsia="Times New Roman"/>
          <w:color w:val="auto"/>
          <w:sz w:val="20"/>
          <w:szCs w:val="20"/>
          <w:lang w:eastAsia="cs-CZ"/>
        </w:rPr>
        <w:t xml:space="preserve">Finální výstupy po odsouhlasení Objednatelem budou obsahovat také překlad manažerského shrnutí do anglického jazyka. Zpráva bude dále obsahovat shrnutí hlavních výstupů výzkumu ve formě prezentace ve formátu MS PowerPoint. </w:t>
      </w:r>
    </w:p>
    <w:p w14:paraId="55EABE51" w14:textId="77777777" w:rsidR="00164A83" w:rsidRPr="00401B61" w:rsidRDefault="00164A83" w:rsidP="00BC3B8C">
      <w:pPr>
        <w:pStyle w:val="Default"/>
        <w:spacing w:line="276" w:lineRule="auto"/>
        <w:jc w:val="both"/>
        <w:rPr>
          <w:rFonts w:eastAsia="Times New Roman"/>
          <w:color w:val="auto"/>
          <w:sz w:val="20"/>
          <w:szCs w:val="20"/>
          <w:lang w:eastAsia="cs-CZ"/>
        </w:rPr>
      </w:pPr>
    </w:p>
    <w:p w14:paraId="2993FB2D" w14:textId="77777777" w:rsidR="00164A83" w:rsidRPr="00401B61" w:rsidRDefault="00164A83" w:rsidP="00BC3B8C">
      <w:pPr>
        <w:pStyle w:val="Default"/>
        <w:tabs>
          <w:tab w:val="left" w:pos="2510"/>
        </w:tabs>
        <w:jc w:val="both"/>
        <w:rPr>
          <w:sz w:val="20"/>
          <w:szCs w:val="20"/>
        </w:rPr>
      </w:pPr>
    </w:p>
    <w:p w14:paraId="2D17A758" w14:textId="77777777" w:rsidR="00164A83" w:rsidRPr="00401B61" w:rsidRDefault="00164A83" w:rsidP="00BC3B8C">
      <w:pPr>
        <w:pStyle w:val="Nadpis3"/>
        <w:spacing w:after="240"/>
        <w:jc w:val="both"/>
        <w:rPr>
          <w:rFonts w:ascii="Arial" w:hAnsi="Arial" w:cs="Arial"/>
        </w:rPr>
      </w:pPr>
      <w:r w:rsidRPr="00401B61">
        <w:rPr>
          <w:rFonts w:ascii="Arial" w:hAnsi="Arial" w:cs="Arial"/>
        </w:rPr>
        <w:t xml:space="preserve">Zajištění kvality a integrity dat </w:t>
      </w:r>
    </w:p>
    <w:p w14:paraId="7F7BA512"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 xml:space="preserve">Kontrola časového průběhu rozhovoru </w:t>
      </w:r>
    </w:p>
    <w:p w14:paraId="45789608"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Systém CAPI automaticky zaznamenává začátek a konec rozhovoru. V případě, že bude u dotazníku zjištěna příliš krátká doba vyplňování dotazníku, bude tazatel kontaktován se žádostí o vysvětlení. Pokud bude zjištěno, že dotazník nebyl proveden v souladu s metodikou, bude tazatel bez náhrady z šetření vyřazen a jeho dotazníky nebudou do konečného zpracování započítány. Vyřazené dotazníky budou realizovány jiným tazatelem. </w:t>
      </w:r>
    </w:p>
    <w:p w14:paraId="3E20795D"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Při CAWI dotazování je potřebný čas na přečtení a zodpovězení otázky zajištěn softwarem, systém nepustí respondenta na další otázku, pokud je čas na předchozí příliš krátký.</w:t>
      </w:r>
    </w:p>
    <w:p w14:paraId="7EDCB10F" w14:textId="77777777" w:rsidR="00164A83" w:rsidRPr="00164A83" w:rsidRDefault="00164A83" w:rsidP="00BC3B8C">
      <w:pPr>
        <w:pStyle w:val="Odstavecseseznamem"/>
        <w:numPr>
          <w:ilvl w:val="0"/>
          <w:numId w:val="32"/>
        </w:numPr>
        <w:spacing w:line="276" w:lineRule="auto"/>
        <w:jc w:val="both"/>
        <w:rPr>
          <w:rFonts w:ascii="Arial" w:hAnsi="Arial" w:cs="Arial"/>
          <w:sz w:val="20"/>
          <w:szCs w:val="20"/>
        </w:rPr>
      </w:pPr>
      <w:r w:rsidRPr="00164A83">
        <w:rPr>
          <w:rFonts w:ascii="Arial" w:hAnsi="Arial" w:cs="Arial"/>
          <w:sz w:val="20"/>
          <w:szCs w:val="20"/>
        </w:rPr>
        <w:t>KONTROLA 100 % DOTAZNÍKŮ CAPI + SYSTÉMOVÉ OŠETŘENÍ CAWI</w:t>
      </w:r>
    </w:p>
    <w:p w14:paraId="73818934" w14:textId="77777777" w:rsidR="00164A83" w:rsidRPr="00401B61" w:rsidRDefault="00164A83" w:rsidP="00BC3B8C">
      <w:pPr>
        <w:jc w:val="both"/>
        <w:rPr>
          <w:rFonts w:ascii="Arial" w:hAnsi="Arial" w:cs="Arial"/>
          <w:sz w:val="20"/>
          <w:szCs w:val="20"/>
        </w:rPr>
      </w:pPr>
    </w:p>
    <w:p w14:paraId="4B797A5D"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Kontrola počtu nezodpovězených otázek</w:t>
      </w:r>
    </w:p>
    <w:p w14:paraId="0E581FF9"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Za „</w:t>
      </w:r>
      <w:proofErr w:type="spellStart"/>
      <w:r w:rsidRPr="00401B61">
        <w:rPr>
          <w:rFonts w:ascii="Arial" w:hAnsi="Arial" w:cs="Arial"/>
          <w:sz w:val="20"/>
          <w:szCs w:val="20"/>
        </w:rPr>
        <w:t>missing</w:t>
      </w:r>
      <w:proofErr w:type="spellEnd"/>
      <w:r w:rsidRPr="00401B61">
        <w:rPr>
          <w:rFonts w:ascii="Arial" w:hAnsi="Arial" w:cs="Arial"/>
          <w:sz w:val="20"/>
          <w:szCs w:val="20"/>
        </w:rPr>
        <w:t xml:space="preserve"> </w:t>
      </w:r>
      <w:proofErr w:type="spellStart"/>
      <w:r w:rsidRPr="00401B61">
        <w:rPr>
          <w:rFonts w:ascii="Arial" w:hAnsi="Arial" w:cs="Arial"/>
          <w:sz w:val="20"/>
          <w:szCs w:val="20"/>
        </w:rPr>
        <w:t>value</w:t>
      </w:r>
      <w:proofErr w:type="spellEnd"/>
      <w:r w:rsidRPr="00401B61">
        <w:rPr>
          <w:rFonts w:ascii="Arial" w:hAnsi="Arial" w:cs="Arial"/>
          <w:sz w:val="20"/>
          <w:szCs w:val="20"/>
        </w:rPr>
        <w:t>“ se nebude počítat odpověď pod filtrem, tedy chybějící odpověď na otázku, která respondentovi neměla být položena (např. „pokládejte jen v případě, že respondent má zkušenost s XY“). Pokud bude v dotazníku při zpracování zjištěna míra vyplnění menší než 50 %, bude dotazník vyřazen ze zpracování. Vzhledem k nasazení zkušených tazatelů, u kterých se pravidelně hodnotí jejich práce (viz výše), neočekáváme téměř žádné takto vyřazené dotazníky.</w:t>
      </w:r>
    </w:p>
    <w:p w14:paraId="65CF534B" w14:textId="77777777" w:rsidR="00164A83" w:rsidRPr="00164A83" w:rsidRDefault="00164A83" w:rsidP="00BC3B8C">
      <w:pPr>
        <w:pStyle w:val="Odstavecseseznamem"/>
        <w:numPr>
          <w:ilvl w:val="0"/>
          <w:numId w:val="32"/>
        </w:numPr>
        <w:spacing w:line="276" w:lineRule="auto"/>
        <w:jc w:val="both"/>
        <w:rPr>
          <w:rFonts w:ascii="Arial" w:hAnsi="Arial" w:cs="Arial"/>
          <w:sz w:val="20"/>
          <w:szCs w:val="20"/>
        </w:rPr>
      </w:pPr>
      <w:r w:rsidRPr="00164A83">
        <w:rPr>
          <w:rFonts w:ascii="Arial" w:hAnsi="Arial" w:cs="Arial"/>
          <w:sz w:val="20"/>
          <w:szCs w:val="20"/>
        </w:rPr>
        <w:lastRenderedPageBreak/>
        <w:t xml:space="preserve">KONTROLA 100 % VŠECH DOTAZNÍKŮ </w:t>
      </w:r>
    </w:p>
    <w:p w14:paraId="5DBB5B28" w14:textId="77777777" w:rsidR="00164A83" w:rsidRPr="00401B61" w:rsidRDefault="00164A83" w:rsidP="00BC3B8C">
      <w:pPr>
        <w:jc w:val="both"/>
        <w:rPr>
          <w:rFonts w:ascii="Arial" w:hAnsi="Arial" w:cs="Arial"/>
          <w:b/>
          <w:sz w:val="20"/>
          <w:szCs w:val="20"/>
        </w:rPr>
      </w:pPr>
    </w:p>
    <w:p w14:paraId="77A4F17C"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 xml:space="preserve">Kontrola provedení rozhovoru </w:t>
      </w:r>
    </w:p>
    <w:p w14:paraId="0DD107BA"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Po ukončení CAPI rozhovoru požádá tazatel respondenta o kontaktní údaje. Motivace k tomu, aby se tazatelé snažili o maximální míru získání těchto údajů, je finanční – za dotazník s kontaktními údaji získává tazatel vyšší odměnu než za dotazník bez nich. Identifikační údaje respondenta jsou nahrávány do separátní aplikace a nejsou tedy nijak spojovány s jeho odpověďmi. Na kontaktní údaje (e-mail, telefon) se po ukončení šetření obrací pracovník centrály Uchazeče a podle typu zasílá buď telefonický, nebo e-mailový dotaz.  V rámci dotazu se cílová osoba vyjadřuje k tomu, zda s ní byl proveden rozhovor, a pokud ano, tak zda byl proveden podle metodiky. Pokud kontaktní osoba nepotvrdí provedení rozhovoru, bude tazatel z šetření (ale i ze sítě) vyloučen bez náhrady na odměnu. Nicméně vzhledem k dlouhodobému fungování tazatelské sítě a kontrol nepředpokládáme, že by takováto situace mohla nastat. </w:t>
      </w:r>
    </w:p>
    <w:p w14:paraId="272230C8" w14:textId="77777777" w:rsidR="00164A83" w:rsidRPr="00164A83" w:rsidRDefault="00164A83" w:rsidP="00BC3B8C">
      <w:pPr>
        <w:pStyle w:val="Odstavecseseznamem"/>
        <w:numPr>
          <w:ilvl w:val="0"/>
          <w:numId w:val="32"/>
        </w:numPr>
        <w:spacing w:line="276" w:lineRule="auto"/>
        <w:jc w:val="both"/>
        <w:rPr>
          <w:rFonts w:ascii="Arial" w:hAnsi="Arial" w:cs="Arial"/>
          <w:sz w:val="20"/>
          <w:szCs w:val="20"/>
        </w:rPr>
      </w:pPr>
      <w:r w:rsidRPr="00164A83">
        <w:rPr>
          <w:rFonts w:ascii="Arial" w:hAnsi="Arial" w:cs="Arial"/>
          <w:sz w:val="20"/>
          <w:szCs w:val="20"/>
        </w:rPr>
        <w:t xml:space="preserve">KONTROLA 100 % VŠECH DOTAZNÍKŮ, KDE ZÍSKÁME KONTAKT (OČEKÁVÁME KONTAKTY U 60 % VZORKU). </w:t>
      </w:r>
    </w:p>
    <w:p w14:paraId="65B623B3" w14:textId="77777777" w:rsidR="00164A83" w:rsidRPr="00401B61" w:rsidRDefault="00164A83" w:rsidP="00BC3B8C">
      <w:pPr>
        <w:jc w:val="both"/>
        <w:rPr>
          <w:rFonts w:ascii="Arial" w:hAnsi="Arial" w:cs="Arial"/>
          <w:sz w:val="20"/>
          <w:szCs w:val="20"/>
        </w:rPr>
      </w:pPr>
    </w:p>
    <w:p w14:paraId="178468F7"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Kontrola podobnosti dat u jednotlivých tazatelů</w:t>
      </w:r>
    </w:p>
    <w:p w14:paraId="4DBB8487"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Provádíme kontrolu podobnosti dat u jednotlivých tazatelů – tedy zda respondenti oslovení 1 konkrétním tazatelem nevykazují vysokou míru podobnosti u odpovědí na jednotlivé otázky (např. bylo by podivné, kdyby 100 % dotázaných jedním tazatel odpovědělo, že mají nejraději modrou barvu). Kontrolu provádí automaticky systém SPSS, který pomocí statistického algoritmu zkoumá podobnost číselných hodnot u každého tazatele. </w:t>
      </w:r>
    </w:p>
    <w:p w14:paraId="2DD7FCBF" w14:textId="77777777" w:rsidR="00164A83" w:rsidRPr="00164A83" w:rsidRDefault="00164A83" w:rsidP="00BC3B8C">
      <w:pPr>
        <w:pStyle w:val="Odstavecseseznamem"/>
        <w:numPr>
          <w:ilvl w:val="0"/>
          <w:numId w:val="32"/>
        </w:numPr>
        <w:spacing w:line="276" w:lineRule="auto"/>
        <w:jc w:val="both"/>
        <w:rPr>
          <w:rFonts w:ascii="Arial" w:hAnsi="Arial" w:cs="Arial"/>
          <w:sz w:val="20"/>
          <w:szCs w:val="20"/>
        </w:rPr>
      </w:pPr>
      <w:r w:rsidRPr="00164A83">
        <w:rPr>
          <w:rFonts w:ascii="Arial" w:hAnsi="Arial" w:cs="Arial"/>
          <w:sz w:val="20"/>
          <w:szCs w:val="20"/>
        </w:rPr>
        <w:t xml:space="preserve">KONTROLA 100 % VŠECH DOTAZNÍKŮ </w:t>
      </w:r>
    </w:p>
    <w:p w14:paraId="5207ECB9" w14:textId="77777777" w:rsidR="00164A83" w:rsidRPr="00401B61" w:rsidRDefault="00164A83" w:rsidP="00BC3B8C">
      <w:pPr>
        <w:jc w:val="both"/>
        <w:rPr>
          <w:rFonts w:ascii="Arial" w:hAnsi="Arial" w:cs="Arial"/>
          <w:sz w:val="20"/>
          <w:szCs w:val="20"/>
        </w:rPr>
      </w:pPr>
    </w:p>
    <w:p w14:paraId="15115E09" w14:textId="77777777" w:rsidR="00164A83" w:rsidRPr="00401B61" w:rsidRDefault="00164A83" w:rsidP="00BC3B8C">
      <w:pPr>
        <w:jc w:val="both"/>
        <w:rPr>
          <w:rFonts w:ascii="Arial" w:hAnsi="Arial" w:cs="Arial"/>
          <w:b/>
          <w:sz w:val="20"/>
          <w:szCs w:val="20"/>
        </w:rPr>
      </w:pPr>
      <w:bookmarkStart w:id="5" w:name="_Toc521312807"/>
      <w:bookmarkStart w:id="6" w:name="_Toc526514779"/>
      <w:r w:rsidRPr="00401B61">
        <w:rPr>
          <w:rFonts w:ascii="Arial" w:hAnsi="Arial" w:cs="Arial"/>
          <w:b/>
          <w:sz w:val="20"/>
          <w:szCs w:val="20"/>
        </w:rPr>
        <w:t>Kontrola kvality a integrity datového souboru</w:t>
      </w:r>
      <w:bookmarkEnd w:id="5"/>
      <w:bookmarkEnd w:id="6"/>
    </w:p>
    <w:p w14:paraId="5651372A"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 xml:space="preserve">V případě použití technologií CAPI a CAWI je datová matice vytvářena automaticky tak, jak probíhají jednotlivé rozhovory. Programování dotazníku přitom </w:t>
      </w:r>
      <w:r w:rsidRPr="00401B61">
        <w:rPr>
          <w:rFonts w:ascii="Arial" w:hAnsi="Arial" w:cs="Arial"/>
          <w:b/>
          <w:sz w:val="20"/>
          <w:szCs w:val="20"/>
        </w:rPr>
        <w:t>neumožňuje logicky nekorektní vyplnění</w:t>
      </w:r>
      <w:r w:rsidRPr="00401B61">
        <w:rPr>
          <w:rFonts w:ascii="Arial" w:hAnsi="Arial" w:cs="Arial"/>
          <w:sz w:val="20"/>
          <w:szCs w:val="20"/>
        </w:rPr>
        <w:t>. Vyplněné dotazníky jsou průběžně stahovány na server, je proto možný průběžný export do formátu SPSS a průběžná kontrola dat. Valná část kontroly datové matice je zajištěna elektronicky, protože jsou nastaveny filtry, systém umí hlídat homogenitu odpovědí na různě kladené otázky a v případě nesrovnalostí upozorní tazatele na disharmonii v odpovědích aj.</w:t>
      </w:r>
    </w:p>
    <w:p w14:paraId="04BE336F"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 xml:space="preserve">U metody PAPI bude kontrola integrity dat provedena při zpracování SPSS. Bude zajištěna funkčnost filtrů, odskoků a konzistence dat. </w:t>
      </w:r>
    </w:p>
    <w:p w14:paraId="0FC7CF64" w14:textId="77777777" w:rsidR="00164A83" w:rsidRPr="00401B61" w:rsidRDefault="00164A83" w:rsidP="00BC3B8C">
      <w:pPr>
        <w:spacing w:after="60"/>
        <w:jc w:val="both"/>
        <w:rPr>
          <w:rFonts w:ascii="Arial" w:hAnsi="Arial" w:cs="Arial"/>
          <w:sz w:val="20"/>
          <w:szCs w:val="20"/>
        </w:rPr>
      </w:pPr>
      <w:r w:rsidRPr="00401B61">
        <w:rPr>
          <w:rFonts w:ascii="Arial" w:hAnsi="Arial" w:cs="Arial"/>
          <w:sz w:val="20"/>
          <w:szCs w:val="20"/>
        </w:rPr>
        <w:t xml:space="preserve">Výstupy z dotazníků budou zpracovány v systému SPSS, budou </w:t>
      </w:r>
      <w:r w:rsidRPr="00401B61">
        <w:rPr>
          <w:rFonts w:ascii="Arial" w:hAnsi="Arial" w:cs="Arial"/>
          <w:b/>
          <w:sz w:val="20"/>
          <w:szCs w:val="20"/>
        </w:rPr>
        <w:t>vyčištěna</w:t>
      </w:r>
      <w:r w:rsidRPr="00401B61">
        <w:rPr>
          <w:rFonts w:ascii="Arial" w:hAnsi="Arial" w:cs="Arial"/>
          <w:sz w:val="20"/>
          <w:szCs w:val="20"/>
        </w:rPr>
        <w:t xml:space="preserve"> (viz kontroly níže). Všechny proměnné VAR (názvy otázek v podobě číslo </w:t>
      </w:r>
      <w:proofErr w:type="spellStart"/>
      <w:r w:rsidRPr="00401B61">
        <w:rPr>
          <w:rFonts w:ascii="Arial" w:hAnsi="Arial" w:cs="Arial"/>
          <w:sz w:val="20"/>
          <w:szCs w:val="20"/>
        </w:rPr>
        <w:t>otázky_text</w:t>
      </w:r>
      <w:proofErr w:type="spellEnd"/>
      <w:r w:rsidRPr="00401B61">
        <w:rPr>
          <w:rFonts w:ascii="Arial" w:hAnsi="Arial" w:cs="Arial"/>
          <w:sz w:val="20"/>
          <w:szCs w:val="20"/>
        </w:rPr>
        <w:t xml:space="preserve"> otázky) i VAL (názvy kategorií v rámci jednotlivých otázek). Pro hodnotu „nevím“ bude použit kód 99. Nevyplněné hodnoty se vůbec nebudou vyskytovat.  Máme k dispozici dostatečně automatizovaný a ověřený postup, jak s datovými maticemi pracovat. Vzhledem ke stovkám projektů, které jsme zpracovali, jsou postupy zpracovávání datové matice dostatečně vyladěné a ověřené.  </w:t>
      </w:r>
    </w:p>
    <w:p w14:paraId="7F6BED4A" w14:textId="77777777" w:rsidR="00164A83" w:rsidRPr="00401B61" w:rsidRDefault="00164A83" w:rsidP="00BC3B8C">
      <w:pPr>
        <w:spacing w:after="60"/>
        <w:jc w:val="both"/>
        <w:rPr>
          <w:rFonts w:ascii="Arial" w:hAnsi="Arial" w:cs="Arial"/>
          <w:sz w:val="20"/>
          <w:szCs w:val="20"/>
        </w:rPr>
      </w:pPr>
    </w:p>
    <w:p w14:paraId="6A7B3866" w14:textId="77777777" w:rsidR="00164A83" w:rsidRPr="00401B61" w:rsidRDefault="00164A83" w:rsidP="00BC3B8C">
      <w:pPr>
        <w:jc w:val="both"/>
        <w:rPr>
          <w:rFonts w:ascii="Arial" w:hAnsi="Arial" w:cs="Arial"/>
          <w:b/>
          <w:sz w:val="20"/>
          <w:szCs w:val="20"/>
        </w:rPr>
      </w:pPr>
      <w:r w:rsidRPr="00401B61">
        <w:rPr>
          <w:rFonts w:ascii="Arial" w:hAnsi="Arial" w:cs="Arial"/>
          <w:b/>
          <w:sz w:val="20"/>
          <w:szCs w:val="20"/>
        </w:rPr>
        <w:t>Kontrola konzistence dat</w:t>
      </w:r>
    </w:p>
    <w:p w14:paraId="142F9F76"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U některých otázek je možné kontrolovat, zda jsou odpovědi konzistentní. Jedná se např. o:</w:t>
      </w:r>
    </w:p>
    <w:p w14:paraId="020535C2" w14:textId="77777777" w:rsidR="00164A83" w:rsidRPr="00401B61" w:rsidRDefault="00164A83" w:rsidP="00BC3B8C">
      <w:pPr>
        <w:numPr>
          <w:ilvl w:val="0"/>
          <w:numId w:val="31"/>
        </w:numPr>
        <w:spacing w:line="276" w:lineRule="auto"/>
        <w:jc w:val="both"/>
        <w:rPr>
          <w:rFonts w:ascii="Arial" w:hAnsi="Arial" w:cs="Arial"/>
          <w:sz w:val="20"/>
          <w:szCs w:val="20"/>
        </w:rPr>
      </w:pPr>
      <w:r w:rsidRPr="00401B61">
        <w:rPr>
          <w:rFonts w:ascii="Arial" w:hAnsi="Arial" w:cs="Arial"/>
          <w:sz w:val="20"/>
          <w:szCs w:val="20"/>
        </w:rPr>
        <w:t xml:space="preserve">Dosažený věk vs. vzdělání (18 let a </w:t>
      </w:r>
      <w:proofErr w:type="gramStart"/>
      <w:r w:rsidRPr="00401B61">
        <w:rPr>
          <w:rFonts w:ascii="Arial" w:hAnsi="Arial" w:cs="Arial"/>
          <w:sz w:val="20"/>
          <w:szCs w:val="20"/>
        </w:rPr>
        <w:t>VŠ  vzdělání</w:t>
      </w:r>
      <w:proofErr w:type="gramEnd"/>
      <w:r w:rsidRPr="00401B61">
        <w:rPr>
          <w:rFonts w:ascii="Arial" w:hAnsi="Arial" w:cs="Arial"/>
          <w:sz w:val="20"/>
          <w:szCs w:val="20"/>
        </w:rPr>
        <w:t xml:space="preserve"> = nepravděpodobné)</w:t>
      </w:r>
    </w:p>
    <w:p w14:paraId="1CEBF652"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 xml:space="preserve">V případě zjištění nekonzistence bude nejprve kontaktován tazatel, zda se nejedná o chybu, a následně bude rozhodnuto, zda se bude nekonzistence opravovat či nikoliv. </w:t>
      </w:r>
    </w:p>
    <w:p w14:paraId="23556D07" w14:textId="77777777" w:rsidR="00164A83" w:rsidRPr="00401B61" w:rsidRDefault="00164A83" w:rsidP="00BC3B8C">
      <w:pPr>
        <w:jc w:val="both"/>
        <w:rPr>
          <w:rFonts w:ascii="Arial" w:hAnsi="Arial" w:cs="Arial"/>
          <w:sz w:val="20"/>
          <w:szCs w:val="20"/>
        </w:rPr>
      </w:pPr>
    </w:p>
    <w:p w14:paraId="1F4469BB" w14:textId="77777777" w:rsidR="00164A83" w:rsidRPr="00401B61" w:rsidRDefault="00164A83" w:rsidP="00BC3B8C">
      <w:pPr>
        <w:jc w:val="both"/>
        <w:rPr>
          <w:rFonts w:ascii="Arial" w:hAnsi="Arial" w:cs="Arial"/>
          <w:sz w:val="20"/>
          <w:szCs w:val="20"/>
        </w:rPr>
      </w:pPr>
    </w:p>
    <w:p w14:paraId="1E98E9A7" w14:textId="77777777" w:rsidR="00164A83" w:rsidRPr="00401B61" w:rsidRDefault="00164A83" w:rsidP="00BC3B8C">
      <w:pPr>
        <w:pStyle w:val="Nadpis3"/>
        <w:spacing w:after="240"/>
        <w:jc w:val="both"/>
        <w:rPr>
          <w:rFonts w:ascii="Arial" w:hAnsi="Arial" w:cs="Arial"/>
        </w:rPr>
      </w:pPr>
      <w:bookmarkStart w:id="7" w:name="_Toc521312808"/>
      <w:bookmarkStart w:id="8" w:name="_Toc22028807"/>
      <w:r w:rsidRPr="00401B61">
        <w:rPr>
          <w:rFonts w:ascii="Arial" w:hAnsi="Arial" w:cs="Arial"/>
        </w:rPr>
        <w:t>Zajištění požadovaného počtu a struktury dat</w:t>
      </w:r>
      <w:bookmarkEnd w:id="7"/>
      <w:bookmarkEnd w:id="8"/>
    </w:p>
    <w:p w14:paraId="6B48606A"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Abychom dosáhli požadovaného počtu kompletně vyplněných dotazníků, budeme realizovat několik opatření:</w:t>
      </w:r>
    </w:p>
    <w:p w14:paraId="52A7BDEA" w14:textId="77777777" w:rsidR="00164A83" w:rsidRPr="00401B61" w:rsidRDefault="00164A83" w:rsidP="00BC3B8C">
      <w:pPr>
        <w:numPr>
          <w:ilvl w:val="0"/>
          <w:numId w:val="38"/>
        </w:numPr>
        <w:spacing w:line="276" w:lineRule="auto"/>
        <w:jc w:val="both"/>
        <w:rPr>
          <w:rFonts w:ascii="Arial" w:hAnsi="Arial" w:cs="Arial"/>
          <w:sz w:val="20"/>
          <w:szCs w:val="20"/>
        </w:rPr>
      </w:pPr>
      <w:r w:rsidRPr="00401B61">
        <w:rPr>
          <w:rFonts w:ascii="Arial" w:hAnsi="Arial" w:cs="Arial"/>
          <w:sz w:val="20"/>
          <w:szCs w:val="20"/>
        </w:rPr>
        <w:lastRenderedPageBreak/>
        <w:t xml:space="preserve">Nadsazení rozpisu o cca 5 %  </w:t>
      </w:r>
    </w:p>
    <w:p w14:paraId="082D9A25" w14:textId="77777777" w:rsidR="00164A83" w:rsidRPr="00401B61" w:rsidRDefault="00164A83" w:rsidP="00BC3B8C">
      <w:pPr>
        <w:numPr>
          <w:ilvl w:val="0"/>
          <w:numId w:val="38"/>
        </w:numPr>
        <w:spacing w:line="276" w:lineRule="auto"/>
        <w:jc w:val="both"/>
        <w:rPr>
          <w:rFonts w:ascii="Arial" w:hAnsi="Arial" w:cs="Arial"/>
          <w:sz w:val="20"/>
          <w:szCs w:val="20"/>
        </w:rPr>
      </w:pPr>
      <w:r w:rsidRPr="00401B61">
        <w:rPr>
          <w:rFonts w:ascii="Arial" w:hAnsi="Arial" w:cs="Arial"/>
          <w:sz w:val="20"/>
          <w:szCs w:val="20"/>
        </w:rPr>
        <w:t>Průběžným monitoringem sběru dat – budeme okamžitě vědět, zda nějaký tazatel neplní předepsané počty rozhovorů nebo že respondenti z panelu v některé skupině neodpovídají. K tomuto účelu bude sloužit pravidelně aktualizovaná databáze rozhovorů.</w:t>
      </w:r>
    </w:p>
    <w:p w14:paraId="587F32A4" w14:textId="77777777" w:rsidR="00164A83" w:rsidRPr="00401B61" w:rsidRDefault="00164A83" w:rsidP="00BC3B8C">
      <w:pPr>
        <w:numPr>
          <w:ilvl w:val="0"/>
          <w:numId w:val="38"/>
        </w:numPr>
        <w:spacing w:line="276" w:lineRule="auto"/>
        <w:jc w:val="both"/>
        <w:rPr>
          <w:rFonts w:ascii="Arial" w:hAnsi="Arial" w:cs="Arial"/>
          <w:sz w:val="20"/>
          <w:szCs w:val="20"/>
        </w:rPr>
      </w:pPr>
      <w:r w:rsidRPr="00401B61">
        <w:rPr>
          <w:rFonts w:ascii="Arial" w:hAnsi="Arial" w:cs="Arial"/>
          <w:sz w:val="20"/>
          <w:szCs w:val="20"/>
        </w:rPr>
        <w:t xml:space="preserve">Případným okamžitým </w:t>
      </w:r>
      <w:proofErr w:type="spellStart"/>
      <w:r w:rsidRPr="00401B61">
        <w:rPr>
          <w:rFonts w:ascii="Arial" w:hAnsi="Arial" w:cs="Arial"/>
          <w:sz w:val="20"/>
          <w:szCs w:val="20"/>
        </w:rPr>
        <w:t>dovýběrem</w:t>
      </w:r>
      <w:proofErr w:type="spellEnd"/>
      <w:r w:rsidRPr="00401B61">
        <w:rPr>
          <w:rFonts w:ascii="Arial" w:hAnsi="Arial" w:cs="Arial"/>
          <w:sz w:val="20"/>
          <w:szCs w:val="20"/>
        </w:rPr>
        <w:t xml:space="preserve">, pokud zjistíme výpadek tazatele / většího počtu </w:t>
      </w:r>
      <w:proofErr w:type="spellStart"/>
      <w:r w:rsidRPr="00401B61">
        <w:rPr>
          <w:rFonts w:ascii="Arial" w:hAnsi="Arial" w:cs="Arial"/>
          <w:sz w:val="20"/>
          <w:szCs w:val="20"/>
        </w:rPr>
        <w:t>panelistů</w:t>
      </w:r>
      <w:proofErr w:type="spellEnd"/>
    </w:p>
    <w:p w14:paraId="22C69612" w14:textId="77777777" w:rsidR="00164A83" w:rsidRPr="00401B61" w:rsidRDefault="00164A83" w:rsidP="00BC3B8C">
      <w:pPr>
        <w:ind w:left="1440"/>
        <w:jc w:val="both"/>
        <w:rPr>
          <w:rFonts w:ascii="Arial" w:hAnsi="Arial" w:cs="Arial"/>
          <w:sz w:val="20"/>
          <w:szCs w:val="20"/>
        </w:rPr>
      </w:pPr>
    </w:p>
    <w:p w14:paraId="3777F7DF"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Na konci plnění zakázky budou Objednateli předány výstupy, vč. datového souboru, z </w:t>
      </w:r>
      <w:r w:rsidRPr="00401B61">
        <w:rPr>
          <w:rFonts w:ascii="Arial" w:hAnsi="Arial" w:cs="Arial"/>
          <w:sz w:val="20"/>
          <w:szCs w:val="20"/>
          <w:u w:val="single"/>
        </w:rPr>
        <w:t>minimálně n=1000 kompletně a správně vyplněných dotazníků v rámci základního souboru + takového počtu dalších dotazníků z doplňkových souborů, aby v každém doplňkovém souboru bylo minimálně 400 dotazníků</w:t>
      </w:r>
      <w:r w:rsidRPr="00401B61">
        <w:rPr>
          <w:rFonts w:ascii="Arial" w:hAnsi="Arial" w:cs="Arial"/>
          <w:sz w:val="20"/>
          <w:szCs w:val="20"/>
        </w:rPr>
        <w:t xml:space="preserve">. Předání výstupů z menšího počtu dotazníků nebude považováno za splnění smlouvy. </w:t>
      </w:r>
    </w:p>
    <w:p w14:paraId="106CFCDB" w14:textId="77777777" w:rsidR="00164A83" w:rsidRPr="00401B61" w:rsidRDefault="00164A83" w:rsidP="00BC3B8C">
      <w:pPr>
        <w:jc w:val="both"/>
        <w:rPr>
          <w:rFonts w:ascii="Arial" w:hAnsi="Arial" w:cs="Arial"/>
          <w:sz w:val="20"/>
          <w:szCs w:val="20"/>
        </w:rPr>
      </w:pPr>
      <w:r w:rsidRPr="00401B61">
        <w:rPr>
          <w:rFonts w:ascii="Arial" w:hAnsi="Arial" w:cs="Arial"/>
          <w:sz w:val="20"/>
          <w:szCs w:val="20"/>
        </w:rPr>
        <w:t>Součástí datového souboru bude i identifikace toho, zda daný rozhovor patří do některého z doplňkových souborů, příp. do kterého.</w:t>
      </w:r>
    </w:p>
    <w:p w14:paraId="402D250A" w14:textId="77777777" w:rsidR="00164A83" w:rsidRPr="00401B61" w:rsidRDefault="00164A83" w:rsidP="00BC3B8C">
      <w:pPr>
        <w:pStyle w:val="Nadpis3"/>
        <w:spacing w:after="240"/>
        <w:jc w:val="both"/>
        <w:rPr>
          <w:rFonts w:ascii="Arial" w:hAnsi="Arial" w:cs="Arial"/>
        </w:rPr>
      </w:pPr>
      <w:r w:rsidRPr="00401B61">
        <w:rPr>
          <w:rFonts w:ascii="Arial" w:hAnsi="Arial" w:cs="Arial"/>
        </w:rPr>
        <w:t>Zadání dotazníku a jeho operacionalizace</w:t>
      </w:r>
    </w:p>
    <w:p w14:paraId="1EF2D56A" w14:textId="77777777" w:rsidR="00164A83" w:rsidRPr="00401B61" w:rsidRDefault="00164A83" w:rsidP="00BC3B8C">
      <w:pPr>
        <w:pStyle w:val="Default"/>
        <w:jc w:val="both"/>
        <w:rPr>
          <w:sz w:val="20"/>
          <w:szCs w:val="20"/>
        </w:rPr>
      </w:pPr>
      <w:r w:rsidRPr="00401B61">
        <w:rPr>
          <w:sz w:val="20"/>
          <w:szCs w:val="20"/>
        </w:rPr>
        <w:t>Otázky v dotazníku by měly být koncipovány tak, aby vedly k zodpovězení výzkumných otázek uvedených v zadání výzkumu a měly by operacionalizovat následující problémové okruhy:</w:t>
      </w:r>
    </w:p>
    <w:p w14:paraId="64F202BF" w14:textId="77777777" w:rsidR="00164A83" w:rsidRPr="00401B61" w:rsidRDefault="00164A83" w:rsidP="00BC3B8C">
      <w:pPr>
        <w:pStyle w:val="Default"/>
        <w:jc w:val="both"/>
        <w:rPr>
          <w:sz w:val="20"/>
          <w:szCs w:val="20"/>
        </w:rPr>
      </w:pPr>
    </w:p>
    <w:p w14:paraId="33603EEA" w14:textId="77777777" w:rsidR="00164A83" w:rsidRPr="00401B61" w:rsidRDefault="00164A83" w:rsidP="00BC3B8C">
      <w:pPr>
        <w:pStyle w:val="Default"/>
        <w:numPr>
          <w:ilvl w:val="0"/>
          <w:numId w:val="24"/>
        </w:numPr>
        <w:spacing w:after="183"/>
        <w:jc w:val="both"/>
        <w:rPr>
          <w:sz w:val="20"/>
          <w:szCs w:val="20"/>
        </w:rPr>
      </w:pPr>
      <w:r w:rsidRPr="00401B61">
        <w:rPr>
          <w:sz w:val="20"/>
          <w:szCs w:val="20"/>
        </w:rPr>
        <w:t xml:space="preserve">a) Zjištění strategií rodičů (jak si to představují/jak situaci chtěli řešit) v oblasti péče o děti, zejména rozvržení rodičovské dovolené a pobírání rodičovského příspěvku, využívání zařízení péče o děti a návratu do zaměstnání. </w:t>
      </w:r>
    </w:p>
    <w:p w14:paraId="0E5A7592" w14:textId="77777777" w:rsidR="00164A83" w:rsidRPr="00401B61" w:rsidRDefault="00164A83" w:rsidP="00BC3B8C">
      <w:pPr>
        <w:pStyle w:val="Default"/>
        <w:numPr>
          <w:ilvl w:val="0"/>
          <w:numId w:val="24"/>
        </w:numPr>
        <w:spacing w:after="183"/>
        <w:jc w:val="both"/>
        <w:rPr>
          <w:sz w:val="20"/>
          <w:szCs w:val="20"/>
        </w:rPr>
      </w:pPr>
      <w:r w:rsidRPr="00401B61">
        <w:rPr>
          <w:sz w:val="20"/>
          <w:szCs w:val="20"/>
        </w:rPr>
        <w:t>Tento problémový okruh je pokryt otázkami S1 až S5.</w:t>
      </w:r>
    </w:p>
    <w:p w14:paraId="3F5D1E5B" w14:textId="77777777" w:rsidR="00164A83" w:rsidRPr="00401B61" w:rsidRDefault="00164A83" w:rsidP="00BC3B8C">
      <w:pPr>
        <w:pStyle w:val="Default"/>
        <w:numPr>
          <w:ilvl w:val="0"/>
          <w:numId w:val="24"/>
        </w:numPr>
        <w:spacing w:after="183"/>
        <w:jc w:val="both"/>
        <w:rPr>
          <w:sz w:val="20"/>
          <w:szCs w:val="20"/>
        </w:rPr>
      </w:pPr>
      <w:r w:rsidRPr="00401B61">
        <w:rPr>
          <w:sz w:val="20"/>
          <w:szCs w:val="20"/>
        </w:rPr>
        <w:t xml:space="preserve">b) Dostupnost zařízení péče o předškolní děti (vzdálenostní, časová a finanční). </w:t>
      </w:r>
    </w:p>
    <w:p w14:paraId="72626B5D" w14:textId="77777777" w:rsidR="00164A83" w:rsidRPr="00401B61" w:rsidRDefault="00164A83" w:rsidP="00BC3B8C">
      <w:pPr>
        <w:pStyle w:val="Default"/>
        <w:numPr>
          <w:ilvl w:val="0"/>
          <w:numId w:val="24"/>
        </w:numPr>
        <w:spacing w:after="183"/>
        <w:jc w:val="both"/>
        <w:rPr>
          <w:sz w:val="20"/>
          <w:szCs w:val="20"/>
        </w:rPr>
      </w:pPr>
      <w:r w:rsidRPr="00401B61">
        <w:rPr>
          <w:sz w:val="20"/>
          <w:szCs w:val="20"/>
        </w:rPr>
        <w:t>K tomuto problémovému okruhu se vztahují otázky D1 až D10.</w:t>
      </w:r>
    </w:p>
    <w:p w14:paraId="44BDB49D" w14:textId="77777777" w:rsidR="00164A83" w:rsidRPr="00401B61" w:rsidRDefault="00164A83" w:rsidP="00BC3B8C">
      <w:pPr>
        <w:pStyle w:val="Default"/>
        <w:numPr>
          <w:ilvl w:val="0"/>
          <w:numId w:val="24"/>
        </w:numPr>
        <w:spacing w:after="183"/>
        <w:jc w:val="both"/>
        <w:rPr>
          <w:sz w:val="20"/>
          <w:szCs w:val="20"/>
        </w:rPr>
      </w:pPr>
      <w:r w:rsidRPr="00401B61">
        <w:rPr>
          <w:sz w:val="20"/>
          <w:szCs w:val="20"/>
        </w:rPr>
        <w:t xml:space="preserve">c) Zkušenosti rodičů se zápisem do zařízení péče o děti a s reálným začátkem docházky dítěte do zařízení, pravidla zařízení ve vztahu k nástupu dítěte do zařízení (např. věková hranice, úroveň samostatnosti). </w:t>
      </w:r>
    </w:p>
    <w:p w14:paraId="3CC6BF2E" w14:textId="77777777" w:rsidR="00164A83" w:rsidRPr="00401B61" w:rsidRDefault="00164A83" w:rsidP="00BC3B8C">
      <w:pPr>
        <w:pStyle w:val="Default"/>
        <w:numPr>
          <w:ilvl w:val="0"/>
          <w:numId w:val="24"/>
        </w:numPr>
        <w:spacing w:after="183"/>
        <w:jc w:val="both"/>
        <w:rPr>
          <w:sz w:val="20"/>
          <w:szCs w:val="20"/>
        </w:rPr>
      </w:pPr>
      <w:r w:rsidRPr="00401B61">
        <w:rPr>
          <w:sz w:val="20"/>
          <w:szCs w:val="20"/>
        </w:rPr>
        <w:t>Tento problémový okruh řeší otázky Z1 až Z4.</w:t>
      </w:r>
    </w:p>
    <w:p w14:paraId="2FA120E0" w14:textId="77777777" w:rsidR="00164A83" w:rsidRPr="00401B61" w:rsidRDefault="00164A83" w:rsidP="00BC3B8C">
      <w:pPr>
        <w:pStyle w:val="Default"/>
        <w:numPr>
          <w:ilvl w:val="0"/>
          <w:numId w:val="24"/>
        </w:numPr>
        <w:spacing w:after="120"/>
        <w:jc w:val="both"/>
        <w:rPr>
          <w:sz w:val="20"/>
          <w:szCs w:val="20"/>
        </w:rPr>
      </w:pPr>
      <w:r w:rsidRPr="00401B61">
        <w:rPr>
          <w:sz w:val="20"/>
          <w:szCs w:val="20"/>
        </w:rPr>
        <w:t xml:space="preserve">d) Postojová orientace rodičů a jejich okolí ve vztahu k péči o děti do tří let (baterie postojových otázek). Objednatel v tomto bodě již disponuje baterií 9 otázek zjišťujících postojovou orientaci rodičů, které zamýšlí do průzkumu zahrnout. </w:t>
      </w:r>
    </w:p>
    <w:p w14:paraId="5377110F" w14:textId="77777777" w:rsidR="00164A83" w:rsidRPr="00401B61" w:rsidRDefault="00164A83" w:rsidP="00BC3B8C">
      <w:pPr>
        <w:pStyle w:val="Default"/>
        <w:numPr>
          <w:ilvl w:val="0"/>
          <w:numId w:val="24"/>
        </w:numPr>
        <w:spacing w:after="183"/>
        <w:jc w:val="both"/>
        <w:rPr>
          <w:sz w:val="20"/>
          <w:szCs w:val="20"/>
        </w:rPr>
      </w:pPr>
      <w:r w:rsidRPr="00401B61">
        <w:rPr>
          <w:sz w:val="20"/>
          <w:szCs w:val="20"/>
        </w:rPr>
        <w:t>K tomuto problémovému okruhu se vztahují otázky P1 a P2.</w:t>
      </w:r>
    </w:p>
    <w:p w14:paraId="19D64491" w14:textId="77777777" w:rsidR="00164A83" w:rsidRPr="00401B61" w:rsidRDefault="00164A83" w:rsidP="00BC3B8C">
      <w:pPr>
        <w:pStyle w:val="Default"/>
        <w:spacing w:after="120"/>
        <w:jc w:val="both"/>
        <w:rPr>
          <w:sz w:val="20"/>
          <w:szCs w:val="20"/>
        </w:rPr>
      </w:pPr>
      <w:r w:rsidRPr="00401B61">
        <w:rPr>
          <w:sz w:val="20"/>
          <w:szCs w:val="20"/>
        </w:rPr>
        <w:t xml:space="preserve">Uchazeč se v souladu se zadáním snažil otázky formulovat s ohledem na to, že cílová skupina je široká, pokrývá rodiče dětí před i po nástupu zařízení péče o předškolní děti. </w:t>
      </w:r>
    </w:p>
    <w:p w14:paraId="4C113987" w14:textId="77777777" w:rsidR="00164A83" w:rsidRPr="00401B61" w:rsidRDefault="00164A83" w:rsidP="00BC3B8C">
      <w:pPr>
        <w:pStyle w:val="Default"/>
        <w:spacing w:after="120"/>
        <w:jc w:val="both"/>
        <w:rPr>
          <w:sz w:val="20"/>
          <w:szCs w:val="20"/>
        </w:rPr>
      </w:pPr>
      <w:r w:rsidRPr="00401B61">
        <w:rPr>
          <w:sz w:val="20"/>
          <w:szCs w:val="20"/>
        </w:rPr>
        <w:t>Dikce otázek je volena převážně v ženském rodě (vzhledem k tomu, že 98 % osob pobírajících rodičovský příspěvek jsou ženy.)</w:t>
      </w:r>
    </w:p>
    <w:p w14:paraId="4BD8DB7D" w14:textId="77777777" w:rsidR="00164A83" w:rsidRPr="00401B61" w:rsidRDefault="00164A83" w:rsidP="00BC3B8C">
      <w:pPr>
        <w:pStyle w:val="Default"/>
        <w:spacing w:after="120"/>
        <w:jc w:val="both"/>
      </w:pPr>
    </w:p>
    <w:p w14:paraId="59693661" w14:textId="77777777" w:rsidR="00164A83" w:rsidRDefault="00164A83" w:rsidP="00BC3B8C">
      <w:pPr>
        <w:spacing w:after="200" w:line="276" w:lineRule="auto"/>
        <w:jc w:val="both"/>
        <w:rPr>
          <w:rFonts w:ascii="Arial" w:hAnsi="Arial" w:cs="Arial"/>
          <w:b/>
          <w:szCs w:val="20"/>
        </w:rPr>
      </w:pPr>
      <w:r>
        <w:rPr>
          <w:rFonts w:ascii="Arial" w:hAnsi="Arial" w:cs="Arial"/>
        </w:rPr>
        <w:br w:type="page"/>
      </w:r>
    </w:p>
    <w:p w14:paraId="34581DA0" w14:textId="77777777" w:rsidR="00164A83" w:rsidRPr="00401B61" w:rsidRDefault="00164A83" w:rsidP="00BC3B8C">
      <w:pPr>
        <w:pStyle w:val="Nadpis3"/>
        <w:spacing w:after="240"/>
        <w:jc w:val="both"/>
        <w:rPr>
          <w:rFonts w:ascii="Arial" w:hAnsi="Arial" w:cs="Arial"/>
        </w:rPr>
      </w:pPr>
      <w:r w:rsidRPr="00401B61">
        <w:rPr>
          <w:rFonts w:ascii="Arial" w:hAnsi="Arial" w:cs="Arial"/>
        </w:rPr>
        <w:lastRenderedPageBreak/>
        <w:t>Návrh dotazníku</w:t>
      </w:r>
    </w:p>
    <w:p w14:paraId="33755CAA" w14:textId="77777777" w:rsidR="00164A83" w:rsidRPr="00A94AD6" w:rsidRDefault="00164A83" w:rsidP="00BC3B8C">
      <w:pPr>
        <w:pStyle w:val="Nadpis4"/>
        <w:spacing w:before="120"/>
        <w:jc w:val="both"/>
        <w:rPr>
          <w:rFonts w:ascii="Arial" w:hAnsi="Arial" w:cs="Arial"/>
          <w:bCs/>
          <w:iCs/>
          <w:color w:val="4F81BD"/>
        </w:rPr>
      </w:pPr>
      <w:r w:rsidRPr="00A94AD6">
        <w:rPr>
          <w:rFonts w:ascii="Arial" w:hAnsi="Arial" w:cs="Arial"/>
          <w:bCs/>
          <w:iCs/>
          <w:color w:val="4F81BD"/>
        </w:rPr>
        <w:t>Úvodní text pro face-to-face dotazování</w:t>
      </w:r>
    </w:p>
    <w:p w14:paraId="3870C1EC" w14:textId="77777777" w:rsidR="00164A83" w:rsidRPr="00401B61" w:rsidRDefault="00164A83" w:rsidP="00BC3B8C">
      <w:pPr>
        <w:pStyle w:val="Zkladntext"/>
        <w:spacing w:after="0"/>
        <w:jc w:val="both"/>
        <w:rPr>
          <w:b/>
        </w:rPr>
      </w:pPr>
      <w:r w:rsidRPr="00401B61">
        <w:t xml:space="preserve">Dobrý den, jsem tazatelem společnosti </w:t>
      </w:r>
      <w:proofErr w:type="spellStart"/>
      <w:r w:rsidRPr="00401B61">
        <w:t>ppm</w:t>
      </w:r>
      <w:proofErr w:type="spellEnd"/>
      <w:r w:rsidRPr="00401B61">
        <w:t xml:space="preserve"> </w:t>
      </w:r>
      <w:proofErr w:type="spellStart"/>
      <w:r w:rsidRPr="00401B61">
        <w:t>factum</w:t>
      </w:r>
      <w:proofErr w:type="spellEnd"/>
      <w:r w:rsidRPr="00401B61">
        <w:t xml:space="preserve"> </w:t>
      </w:r>
      <w:proofErr w:type="spellStart"/>
      <w:r w:rsidRPr="00401B61">
        <w:t>research</w:t>
      </w:r>
      <w:proofErr w:type="spellEnd"/>
      <w:r w:rsidRPr="00401B61">
        <w:t xml:space="preserve"> a provádím výzkum veřejného mínění zaměřený na předškolní zařízení. Rád/a bych Vám v této souvislosti položil/a několik otázek. Všechny údaje, které mi poskytnete, budou naprosto důvěrné a v konečném zpracování anonymní. Celková délka dotazníku by neměla překročit 20 minut. </w:t>
      </w:r>
    </w:p>
    <w:p w14:paraId="58CC3E3E" w14:textId="77777777" w:rsidR="00164A83" w:rsidRPr="00401B61" w:rsidRDefault="00164A83" w:rsidP="00BC3B8C">
      <w:pPr>
        <w:pStyle w:val="Zkladntext"/>
        <w:spacing w:after="0"/>
        <w:jc w:val="both"/>
      </w:pPr>
    </w:p>
    <w:p w14:paraId="2E7CC39D" w14:textId="77777777" w:rsidR="00164A83" w:rsidRPr="00A94AD6" w:rsidRDefault="00164A83" w:rsidP="00BC3B8C">
      <w:pPr>
        <w:pStyle w:val="Nadpis4"/>
        <w:spacing w:before="120"/>
        <w:jc w:val="both"/>
        <w:rPr>
          <w:rFonts w:ascii="Arial" w:hAnsi="Arial" w:cs="Arial"/>
          <w:bCs/>
          <w:iCs/>
          <w:color w:val="4F81BD"/>
        </w:rPr>
      </w:pPr>
      <w:proofErr w:type="spellStart"/>
      <w:r w:rsidRPr="00A94AD6">
        <w:rPr>
          <w:rFonts w:ascii="Arial" w:hAnsi="Arial" w:cs="Arial"/>
          <w:bCs/>
          <w:iCs/>
          <w:color w:val="4F81BD"/>
        </w:rPr>
        <w:t>Rekrutační</w:t>
      </w:r>
      <w:proofErr w:type="spellEnd"/>
      <w:r w:rsidRPr="00A94AD6">
        <w:rPr>
          <w:rFonts w:ascii="Arial" w:hAnsi="Arial" w:cs="Arial"/>
          <w:bCs/>
          <w:iCs/>
          <w:color w:val="4F81BD"/>
        </w:rPr>
        <w:t xml:space="preserve"> otázky</w:t>
      </w:r>
    </w:p>
    <w:p w14:paraId="036937E1" w14:textId="77777777" w:rsidR="00164A83" w:rsidRPr="00401B61" w:rsidRDefault="00164A83" w:rsidP="00BC3B8C">
      <w:pPr>
        <w:pStyle w:val="Zkladntext"/>
        <w:spacing w:after="0"/>
        <w:jc w:val="both"/>
      </w:pPr>
    </w:p>
    <w:p w14:paraId="76915E0B" w14:textId="77777777" w:rsidR="00164A83" w:rsidRPr="00401B61" w:rsidRDefault="00164A83" w:rsidP="00BC3B8C">
      <w:pPr>
        <w:spacing w:after="120"/>
        <w:jc w:val="both"/>
        <w:rPr>
          <w:rFonts w:ascii="Arial" w:hAnsi="Arial" w:cs="Arial"/>
          <w:b/>
          <w:sz w:val="20"/>
          <w:szCs w:val="20"/>
        </w:rPr>
      </w:pPr>
      <w:r w:rsidRPr="00401B61">
        <w:rPr>
          <w:rFonts w:ascii="Arial" w:hAnsi="Arial" w:cs="Arial"/>
          <w:b/>
          <w:sz w:val="20"/>
          <w:szCs w:val="20"/>
        </w:rPr>
        <w:t>R1.  Řekněte mi prosím, zda máte ve Vaší domácnosti dítě ve věku:</w:t>
      </w:r>
    </w:p>
    <w:p w14:paraId="41D1CBC0" w14:textId="77777777" w:rsidR="00164A83" w:rsidRPr="00401B61" w:rsidRDefault="00164A83" w:rsidP="00BC3B8C">
      <w:pPr>
        <w:pStyle w:val="Poloka"/>
        <w:spacing w:line="360" w:lineRule="auto"/>
        <w:ind w:left="5664" w:firstLine="708"/>
        <w:jc w:val="both"/>
        <w:rPr>
          <w:b w:val="0"/>
          <w:bCs w:val="0"/>
          <w:sz w:val="20"/>
          <w:szCs w:val="20"/>
        </w:rPr>
      </w:pPr>
      <w:r w:rsidRPr="00401B61">
        <w:rPr>
          <w:b w:val="0"/>
          <w:bCs w:val="0"/>
          <w:sz w:val="20"/>
          <w:szCs w:val="20"/>
        </w:rPr>
        <w:t>ano</w:t>
      </w:r>
      <w:r w:rsidRPr="00401B61">
        <w:rPr>
          <w:b w:val="0"/>
          <w:bCs w:val="0"/>
          <w:sz w:val="20"/>
          <w:szCs w:val="20"/>
        </w:rPr>
        <w:tab/>
        <w:t>ne</w:t>
      </w:r>
    </w:p>
    <w:p w14:paraId="2882530D" w14:textId="77777777" w:rsidR="00164A83" w:rsidRPr="00401B61" w:rsidRDefault="00164A83" w:rsidP="00BC3B8C">
      <w:pPr>
        <w:pStyle w:val="Poloka"/>
        <w:numPr>
          <w:ilvl w:val="0"/>
          <w:numId w:val="25"/>
        </w:numPr>
        <w:spacing w:line="360" w:lineRule="auto"/>
        <w:jc w:val="both"/>
        <w:rPr>
          <w:b w:val="0"/>
          <w:bCs w:val="0"/>
          <w:sz w:val="20"/>
          <w:szCs w:val="20"/>
        </w:rPr>
      </w:pPr>
      <w:r w:rsidRPr="00401B61">
        <w:rPr>
          <w:b w:val="0"/>
          <w:bCs w:val="0"/>
          <w:sz w:val="20"/>
          <w:szCs w:val="20"/>
        </w:rPr>
        <w:t>od 1,5 roku do 3 let, které ještě nedovršilo 3 roky věku</w:t>
      </w:r>
      <w:r w:rsidRPr="00401B61">
        <w:rPr>
          <w:b w:val="0"/>
          <w:bCs w:val="0"/>
          <w:sz w:val="20"/>
          <w:szCs w:val="20"/>
        </w:rPr>
        <w:tab/>
      </w:r>
      <w:r w:rsidRPr="00401B61">
        <w:rPr>
          <w:b w:val="0"/>
          <w:bCs w:val="0"/>
          <w:sz w:val="20"/>
          <w:szCs w:val="20"/>
        </w:rPr>
        <w:tab/>
        <w:t>1</w:t>
      </w:r>
      <w:r w:rsidRPr="00401B61">
        <w:rPr>
          <w:b w:val="0"/>
          <w:bCs w:val="0"/>
          <w:sz w:val="20"/>
          <w:szCs w:val="20"/>
        </w:rPr>
        <w:tab/>
        <w:t>2</w:t>
      </w:r>
    </w:p>
    <w:p w14:paraId="2AB8EC72" w14:textId="77777777" w:rsidR="00164A83" w:rsidRPr="00401B61" w:rsidRDefault="00164A83" w:rsidP="00BC3B8C">
      <w:pPr>
        <w:pStyle w:val="Odstavecseseznamem"/>
        <w:numPr>
          <w:ilvl w:val="0"/>
          <w:numId w:val="25"/>
        </w:numPr>
        <w:tabs>
          <w:tab w:val="left" w:pos="5850"/>
          <w:tab w:val="left" w:pos="6260"/>
        </w:tabs>
        <w:spacing w:line="360" w:lineRule="auto"/>
        <w:jc w:val="both"/>
        <w:rPr>
          <w:rFonts w:cs="Arial"/>
          <w:szCs w:val="20"/>
        </w:rPr>
      </w:pPr>
      <w:r w:rsidRPr="00401B61">
        <w:rPr>
          <w:rFonts w:cs="Arial"/>
          <w:szCs w:val="20"/>
        </w:rPr>
        <w:t>od dovršených 3 let do 5 let</w:t>
      </w:r>
      <w:r w:rsidRPr="00401B61">
        <w:rPr>
          <w:rFonts w:cs="Arial"/>
          <w:szCs w:val="20"/>
        </w:rPr>
        <w:tab/>
      </w:r>
      <w:proofErr w:type="gramStart"/>
      <w:r w:rsidRPr="00401B61">
        <w:rPr>
          <w:rFonts w:cs="Arial"/>
          <w:szCs w:val="20"/>
        </w:rPr>
        <w:tab/>
        <w:t xml:space="preserve">  1</w:t>
      </w:r>
      <w:proofErr w:type="gramEnd"/>
      <w:r w:rsidRPr="00401B61">
        <w:rPr>
          <w:rFonts w:cs="Arial"/>
          <w:szCs w:val="20"/>
        </w:rPr>
        <w:tab/>
        <w:t>2</w:t>
      </w:r>
    </w:p>
    <w:p w14:paraId="13539946" w14:textId="77777777" w:rsidR="00164A83" w:rsidRPr="00401B61" w:rsidRDefault="00164A83" w:rsidP="00BC3B8C">
      <w:pPr>
        <w:pStyle w:val="Poloka"/>
        <w:ind w:left="0"/>
        <w:jc w:val="both"/>
        <w:rPr>
          <w:b w:val="0"/>
          <w:i/>
          <w:sz w:val="20"/>
          <w:szCs w:val="20"/>
        </w:rPr>
      </w:pPr>
      <w:r w:rsidRPr="00401B61">
        <w:rPr>
          <w:b w:val="0"/>
          <w:i/>
          <w:sz w:val="20"/>
          <w:szCs w:val="20"/>
        </w:rPr>
        <w:t xml:space="preserve">pokud na obojí NE </w:t>
      </w:r>
      <w:r w:rsidRPr="00401B61">
        <w:rPr>
          <w:b w:val="0"/>
          <w:i/>
          <w:sz w:val="20"/>
          <w:szCs w:val="20"/>
        </w:rPr>
        <w:sym w:font="Wingdings" w:char="F0E8"/>
      </w:r>
      <w:r w:rsidRPr="00401B61">
        <w:rPr>
          <w:b w:val="0"/>
          <w:i/>
          <w:sz w:val="20"/>
          <w:szCs w:val="20"/>
        </w:rPr>
        <w:t xml:space="preserve"> </w:t>
      </w:r>
      <w:r w:rsidRPr="00401B61">
        <w:rPr>
          <w:b w:val="0"/>
          <w:bCs w:val="0"/>
          <w:i/>
          <w:caps/>
          <w:sz w:val="20"/>
          <w:szCs w:val="20"/>
        </w:rPr>
        <w:t>UKONČETE ROZHOVOR</w:t>
      </w:r>
    </w:p>
    <w:p w14:paraId="092BCD54" w14:textId="77777777" w:rsidR="00164A83" w:rsidRPr="00401B61" w:rsidRDefault="00164A83" w:rsidP="00BC3B8C">
      <w:pPr>
        <w:jc w:val="both"/>
        <w:rPr>
          <w:rFonts w:ascii="Arial" w:hAnsi="Arial" w:cs="Arial"/>
          <w:sz w:val="20"/>
          <w:szCs w:val="20"/>
        </w:rPr>
      </w:pPr>
    </w:p>
    <w:p w14:paraId="7070BA26" w14:textId="77777777" w:rsidR="00164A83" w:rsidRPr="00401B61" w:rsidRDefault="00164A83" w:rsidP="00BC3B8C">
      <w:pPr>
        <w:spacing w:after="120"/>
        <w:jc w:val="both"/>
        <w:rPr>
          <w:rFonts w:ascii="Arial" w:hAnsi="Arial" w:cs="Arial"/>
          <w:b/>
          <w:sz w:val="20"/>
          <w:szCs w:val="20"/>
        </w:rPr>
      </w:pPr>
      <w:r w:rsidRPr="00401B61">
        <w:rPr>
          <w:rFonts w:ascii="Arial" w:hAnsi="Arial" w:cs="Arial"/>
          <w:b/>
          <w:sz w:val="20"/>
          <w:szCs w:val="20"/>
        </w:rPr>
        <w:t>R2.  Jste osobou, která pobírá rodičovský příspěvek na nejmladší dítě ve Vaší domácnosti?</w:t>
      </w:r>
    </w:p>
    <w:p w14:paraId="2FA22B35" w14:textId="77777777" w:rsidR="00164A83" w:rsidRPr="00401B61" w:rsidRDefault="00164A83" w:rsidP="00BC3B8C">
      <w:pPr>
        <w:pStyle w:val="Poloka"/>
        <w:spacing w:line="276" w:lineRule="auto"/>
        <w:ind w:left="360"/>
        <w:jc w:val="both"/>
        <w:rPr>
          <w:b w:val="0"/>
          <w:bCs w:val="0"/>
          <w:sz w:val="20"/>
          <w:szCs w:val="20"/>
        </w:rPr>
      </w:pPr>
      <w:r w:rsidRPr="00401B61">
        <w:rPr>
          <w:b w:val="0"/>
          <w:bCs w:val="0"/>
          <w:sz w:val="20"/>
          <w:szCs w:val="20"/>
        </w:rPr>
        <w:t>ano</w:t>
      </w:r>
      <w:r w:rsidRPr="00401B61">
        <w:rPr>
          <w:b w:val="0"/>
          <w:bCs w:val="0"/>
          <w:sz w:val="20"/>
          <w:szCs w:val="20"/>
        </w:rPr>
        <w:tab/>
      </w:r>
      <w:r w:rsidRPr="00401B61">
        <w:rPr>
          <w:b w:val="0"/>
          <w:bCs w:val="0"/>
          <w:sz w:val="20"/>
          <w:szCs w:val="20"/>
        </w:rPr>
        <w:tab/>
      </w:r>
      <w:r w:rsidRPr="00401B61">
        <w:rPr>
          <w:b w:val="0"/>
          <w:bCs w:val="0"/>
          <w:sz w:val="20"/>
          <w:szCs w:val="20"/>
        </w:rPr>
        <w:tab/>
      </w:r>
      <w:r w:rsidRPr="00401B61">
        <w:rPr>
          <w:b w:val="0"/>
          <w:bCs w:val="0"/>
          <w:sz w:val="20"/>
          <w:szCs w:val="20"/>
        </w:rPr>
        <w:tab/>
      </w:r>
      <w:r w:rsidRPr="00401B61">
        <w:rPr>
          <w:b w:val="0"/>
          <w:bCs w:val="0"/>
          <w:sz w:val="20"/>
          <w:szCs w:val="20"/>
        </w:rPr>
        <w:tab/>
        <w:t>1</w:t>
      </w:r>
    </w:p>
    <w:p w14:paraId="7B605D34" w14:textId="77777777" w:rsidR="00164A83" w:rsidRPr="00401B61" w:rsidRDefault="00164A83" w:rsidP="00BC3B8C">
      <w:pPr>
        <w:tabs>
          <w:tab w:val="left" w:pos="3544"/>
          <w:tab w:val="left" w:pos="6260"/>
        </w:tabs>
        <w:ind w:left="360"/>
        <w:jc w:val="both"/>
        <w:rPr>
          <w:rFonts w:ascii="Arial" w:hAnsi="Arial" w:cs="Arial"/>
          <w:sz w:val="20"/>
          <w:szCs w:val="20"/>
        </w:rPr>
      </w:pPr>
      <w:r w:rsidRPr="00401B61">
        <w:rPr>
          <w:rFonts w:ascii="Arial" w:hAnsi="Arial" w:cs="Arial"/>
          <w:sz w:val="20"/>
          <w:szCs w:val="20"/>
        </w:rPr>
        <w:t>ne</w:t>
      </w:r>
      <w:r w:rsidRPr="00401B61">
        <w:rPr>
          <w:rFonts w:ascii="Arial" w:hAnsi="Arial" w:cs="Arial"/>
          <w:sz w:val="20"/>
          <w:szCs w:val="20"/>
        </w:rPr>
        <w:tab/>
        <w:t>2</w:t>
      </w:r>
    </w:p>
    <w:p w14:paraId="3AE482A3" w14:textId="77777777" w:rsidR="00164A83" w:rsidRPr="00401B61" w:rsidRDefault="00164A83" w:rsidP="00BC3B8C">
      <w:pPr>
        <w:pStyle w:val="Poloka"/>
        <w:ind w:left="0"/>
        <w:jc w:val="both"/>
        <w:rPr>
          <w:b w:val="0"/>
          <w:i/>
          <w:sz w:val="20"/>
          <w:szCs w:val="20"/>
        </w:rPr>
      </w:pPr>
      <w:r w:rsidRPr="00401B61">
        <w:rPr>
          <w:b w:val="0"/>
          <w:i/>
          <w:sz w:val="20"/>
          <w:szCs w:val="20"/>
        </w:rPr>
        <w:t xml:space="preserve">pokud NE </w:t>
      </w:r>
      <w:r w:rsidRPr="00401B61">
        <w:rPr>
          <w:b w:val="0"/>
          <w:i/>
          <w:sz w:val="20"/>
          <w:szCs w:val="20"/>
        </w:rPr>
        <w:sym w:font="Wingdings" w:char="F0E8"/>
      </w:r>
      <w:r w:rsidRPr="00401B61">
        <w:rPr>
          <w:b w:val="0"/>
          <w:i/>
          <w:sz w:val="20"/>
          <w:szCs w:val="20"/>
        </w:rPr>
        <w:t xml:space="preserve"> </w:t>
      </w:r>
      <w:r w:rsidRPr="00401B61">
        <w:rPr>
          <w:b w:val="0"/>
          <w:bCs w:val="0"/>
          <w:i/>
          <w:caps/>
          <w:sz w:val="20"/>
          <w:szCs w:val="20"/>
        </w:rPr>
        <w:t>doptejte se na osobu, pobírající rodičovský příspěvek, s ní pak pokračujte v rozhovoru</w:t>
      </w:r>
    </w:p>
    <w:p w14:paraId="6B746CAC" w14:textId="77777777" w:rsidR="00164A83" w:rsidRPr="00401B61" w:rsidRDefault="00164A83" w:rsidP="00BC3B8C">
      <w:pPr>
        <w:spacing w:after="120"/>
        <w:ind w:firstLine="708"/>
        <w:jc w:val="both"/>
        <w:rPr>
          <w:rFonts w:ascii="Arial" w:hAnsi="Arial" w:cs="Arial"/>
          <w:sz w:val="20"/>
          <w:szCs w:val="20"/>
        </w:rPr>
      </w:pPr>
    </w:p>
    <w:p w14:paraId="6C79EAEF" w14:textId="77777777" w:rsidR="00164A83" w:rsidRPr="00401B61" w:rsidRDefault="00164A83" w:rsidP="00BC3B8C">
      <w:pPr>
        <w:pStyle w:val="Otzka"/>
        <w:spacing w:line="276" w:lineRule="auto"/>
        <w:jc w:val="both"/>
        <w:rPr>
          <w:bCs w:val="0"/>
          <w:sz w:val="20"/>
          <w:szCs w:val="20"/>
        </w:rPr>
      </w:pPr>
      <w:r w:rsidRPr="00401B61">
        <w:rPr>
          <w:bCs w:val="0"/>
          <w:sz w:val="20"/>
          <w:szCs w:val="20"/>
        </w:rPr>
        <w:t>R3.  Jaký je Váš vztah k nejmladšímu dítěti ve Vaší domácnosti? Jste jeho:</w:t>
      </w:r>
    </w:p>
    <w:p w14:paraId="1C36B4C2" w14:textId="77777777" w:rsidR="00164A83" w:rsidRPr="00401B61" w:rsidRDefault="00164A83" w:rsidP="00BC3B8C">
      <w:pPr>
        <w:pStyle w:val="Poloka"/>
        <w:spacing w:line="276" w:lineRule="auto"/>
        <w:ind w:left="360"/>
        <w:jc w:val="both"/>
        <w:rPr>
          <w:b w:val="0"/>
          <w:bCs w:val="0"/>
          <w:sz w:val="20"/>
          <w:szCs w:val="20"/>
        </w:rPr>
      </w:pPr>
      <w:r w:rsidRPr="00401B61">
        <w:rPr>
          <w:b w:val="0"/>
          <w:bCs w:val="0"/>
          <w:sz w:val="20"/>
          <w:szCs w:val="20"/>
        </w:rPr>
        <w:t>matka</w:t>
      </w:r>
      <w:r w:rsidRPr="00401B61">
        <w:rPr>
          <w:b w:val="0"/>
          <w:bCs w:val="0"/>
          <w:sz w:val="20"/>
          <w:szCs w:val="20"/>
        </w:rPr>
        <w:tab/>
      </w:r>
      <w:r w:rsidRPr="00401B61">
        <w:rPr>
          <w:b w:val="0"/>
          <w:bCs w:val="0"/>
          <w:sz w:val="20"/>
          <w:szCs w:val="20"/>
        </w:rPr>
        <w:tab/>
      </w:r>
      <w:r w:rsidRPr="00401B61">
        <w:rPr>
          <w:b w:val="0"/>
          <w:bCs w:val="0"/>
          <w:sz w:val="20"/>
          <w:szCs w:val="20"/>
        </w:rPr>
        <w:tab/>
      </w:r>
      <w:r w:rsidRPr="00401B61">
        <w:rPr>
          <w:b w:val="0"/>
          <w:bCs w:val="0"/>
          <w:sz w:val="20"/>
          <w:szCs w:val="20"/>
        </w:rPr>
        <w:tab/>
      </w:r>
      <w:r w:rsidRPr="00401B61">
        <w:rPr>
          <w:b w:val="0"/>
          <w:bCs w:val="0"/>
          <w:sz w:val="20"/>
          <w:szCs w:val="20"/>
        </w:rPr>
        <w:tab/>
        <w:t>1</w:t>
      </w:r>
    </w:p>
    <w:p w14:paraId="79C13989" w14:textId="77777777" w:rsidR="00164A83" w:rsidRPr="00401B61" w:rsidRDefault="00164A83" w:rsidP="00BC3B8C">
      <w:pPr>
        <w:tabs>
          <w:tab w:val="left" w:pos="4253"/>
          <w:tab w:val="left" w:pos="6260"/>
        </w:tabs>
        <w:ind w:left="360"/>
        <w:jc w:val="both"/>
        <w:rPr>
          <w:rFonts w:ascii="Arial" w:hAnsi="Arial" w:cs="Arial"/>
          <w:sz w:val="20"/>
          <w:szCs w:val="20"/>
        </w:rPr>
      </w:pPr>
      <w:r w:rsidRPr="00401B61">
        <w:rPr>
          <w:rFonts w:ascii="Arial" w:hAnsi="Arial" w:cs="Arial"/>
          <w:sz w:val="20"/>
          <w:szCs w:val="20"/>
        </w:rPr>
        <w:t>otec</w:t>
      </w:r>
      <w:r w:rsidRPr="00401B61">
        <w:rPr>
          <w:rFonts w:ascii="Arial" w:hAnsi="Arial" w:cs="Arial"/>
          <w:sz w:val="20"/>
          <w:szCs w:val="20"/>
        </w:rPr>
        <w:tab/>
        <w:t>2</w:t>
      </w:r>
    </w:p>
    <w:p w14:paraId="04C92C6B" w14:textId="77777777" w:rsidR="00164A83" w:rsidRPr="00401B61" w:rsidRDefault="00164A83" w:rsidP="00BC3B8C">
      <w:pPr>
        <w:tabs>
          <w:tab w:val="left" w:pos="4210"/>
          <w:tab w:val="left" w:pos="4253"/>
          <w:tab w:val="left" w:pos="5090"/>
          <w:tab w:val="left" w:pos="6260"/>
        </w:tabs>
        <w:ind w:left="360"/>
        <w:jc w:val="both"/>
        <w:rPr>
          <w:rFonts w:ascii="Arial" w:hAnsi="Arial" w:cs="Arial"/>
          <w:sz w:val="20"/>
          <w:szCs w:val="20"/>
        </w:rPr>
      </w:pPr>
      <w:r w:rsidRPr="00401B61">
        <w:rPr>
          <w:rFonts w:ascii="Arial" w:hAnsi="Arial" w:cs="Arial"/>
          <w:sz w:val="20"/>
          <w:szCs w:val="20"/>
        </w:rPr>
        <w:t>babička, dědeček</w:t>
      </w:r>
      <w:r w:rsidRPr="00401B61">
        <w:rPr>
          <w:rFonts w:ascii="Arial" w:hAnsi="Arial" w:cs="Arial"/>
          <w:sz w:val="20"/>
          <w:szCs w:val="20"/>
        </w:rPr>
        <w:tab/>
      </w:r>
      <w:r w:rsidRPr="00401B61">
        <w:rPr>
          <w:rFonts w:ascii="Arial" w:hAnsi="Arial" w:cs="Arial"/>
          <w:sz w:val="20"/>
          <w:szCs w:val="20"/>
        </w:rPr>
        <w:tab/>
        <w:t>3</w:t>
      </w:r>
    </w:p>
    <w:p w14:paraId="34B9AADC" w14:textId="77777777" w:rsidR="00164A83" w:rsidRPr="00401B61" w:rsidRDefault="00164A83" w:rsidP="00BC3B8C">
      <w:pPr>
        <w:tabs>
          <w:tab w:val="left" w:pos="4253"/>
          <w:tab w:val="left" w:pos="6260"/>
        </w:tabs>
        <w:ind w:left="360"/>
        <w:jc w:val="both"/>
        <w:rPr>
          <w:rFonts w:ascii="Arial" w:hAnsi="Arial" w:cs="Arial"/>
          <w:sz w:val="20"/>
          <w:szCs w:val="20"/>
        </w:rPr>
      </w:pPr>
      <w:r w:rsidRPr="00401B61">
        <w:rPr>
          <w:rFonts w:ascii="Arial" w:hAnsi="Arial" w:cs="Arial"/>
          <w:sz w:val="20"/>
          <w:szCs w:val="20"/>
        </w:rPr>
        <w:t xml:space="preserve">jiný vztah (jaký – </w:t>
      </w:r>
      <w:proofErr w:type="gramStart"/>
      <w:r w:rsidRPr="00401B61">
        <w:rPr>
          <w:rFonts w:ascii="Arial" w:hAnsi="Arial" w:cs="Arial"/>
          <w:sz w:val="20"/>
          <w:szCs w:val="20"/>
        </w:rPr>
        <w:t>vypište:…</w:t>
      </w:r>
      <w:proofErr w:type="gramEnd"/>
      <w:r w:rsidRPr="00401B61">
        <w:rPr>
          <w:rFonts w:ascii="Arial" w:hAnsi="Arial" w:cs="Arial"/>
          <w:sz w:val="20"/>
          <w:szCs w:val="20"/>
        </w:rPr>
        <w:t>.)</w:t>
      </w:r>
      <w:r w:rsidRPr="00401B61">
        <w:rPr>
          <w:rFonts w:ascii="Arial" w:hAnsi="Arial" w:cs="Arial"/>
          <w:sz w:val="20"/>
          <w:szCs w:val="20"/>
        </w:rPr>
        <w:tab/>
        <w:t>4</w:t>
      </w:r>
    </w:p>
    <w:p w14:paraId="51DC9748" w14:textId="77777777" w:rsidR="00164A83" w:rsidRPr="00401B61" w:rsidRDefault="00164A83" w:rsidP="00BC3B8C">
      <w:pPr>
        <w:pStyle w:val="Zkladntext"/>
        <w:spacing w:after="0"/>
        <w:jc w:val="both"/>
        <w:rPr>
          <w:i/>
          <w:sz w:val="20"/>
          <w:szCs w:val="20"/>
        </w:rPr>
      </w:pPr>
    </w:p>
    <w:p w14:paraId="16A48B70" w14:textId="77777777" w:rsidR="00164A83" w:rsidRPr="00A94AD6" w:rsidRDefault="00164A83" w:rsidP="00BC3B8C">
      <w:pPr>
        <w:pStyle w:val="Nadpis4"/>
        <w:spacing w:before="120"/>
        <w:jc w:val="both"/>
        <w:rPr>
          <w:rFonts w:ascii="Arial" w:hAnsi="Arial" w:cs="Arial"/>
          <w:bCs/>
          <w:iCs/>
          <w:color w:val="4F81BD"/>
        </w:rPr>
      </w:pPr>
      <w:r w:rsidRPr="00A94AD6">
        <w:rPr>
          <w:rFonts w:ascii="Arial" w:hAnsi="Arial" w:cs="Arial"/>
          <w:bCs/>
          <w:iCs/>
          <w:color w:val="4F81BD"/>
        </w:rPr>
        <w:t>Otázky na děti v domácnosti</w:t>
      </w:r>
    </w:p>
    <w:p w14:paraId="4185F8D7" w14:textId="77777777" w:rsidR="00164A83" w:rsidRPr="00401B61" w:rsidRDefault="00164A83" w:rsidP="00BC3B8C">
      <w:pPr>
        <w:ind w:firstLine="708"/>
        <w:jc w:val="both"/>
        <w:rPr>
          <w:rFonts w:ascii="Arial" w:hAnsi="Arial" w:cs="Arial"/>
          <w:sz w:val="16"/>
          <w:szCs w:val="16"/>
          <w:vertAlign w:val="superscript"/>
        </w:rPr>
      </w:pPr>
    </w:p>
    <w:p w14:paraId="4BA82FF0" w14:textId="77777777" w:rsidR="00164A83" w:rsidRPr="00F803E3" w:rsidRDefault="00164A83" w:rsidP="00BC3B8C">
      <w:pPr>
        <w:jc w:val="both"/>
        <w:rPr>
          <w:rFonts w:ascii="Arial" w:hAnsi="Arial" w:cs="Arial"/>
          <w:b/>
          <w:sz w:val="20"/>
          <w:szCs w:val="20"/>
        </w:rPr>
      </w:pPr>
      <w:r w:rsidRPr="00F803E3">
        <w:rPr>
          <w:rFonts w:ascii="Arial" w:hAnsi="Arial" w:cs="Arial"/>
          <w:b/>
          <w:sz w:val="20"/>
          <w:szCs w:val="20"/>
        </w:rPr>
        <w:t>D1. Kolik nezaopatřených dětí žije s Vámi ve společné domácnosti?</w:t>
      </w:r>
    </w:p>
    <w:p w14:paraId="0E43F03E" w14:textId="77777777" w:rsidR="00164A83" w:rsidRPr="00401B61" w:rsidRDefault="00164A83" w:rsidP="00BC3B8C">
      <w:pPr>
        <w:pStyle w:val="Otzka"/>
        <w:jc w:val="both"/>
        <w:rPr>
          <w:b w:val="0"/>
        </w:rPr>
      </w:pPr>
      <w:r w:rsidRPr="00401B61">
        <w:rPr>
          <w:b w:val="0"/>
        </w:rPr>
        <w:t>Nezaopatřené dítě je dítě do skončení povinné školní docházky a poté dítě studující nebo soustavně se připravující na budoucí povolání, nejdéle však do 26. roku věku. Po skončení povinné školní docházky se do 18. roku věku považuje za nezaopatřené také dítě, které je vedeno v evidenci úřadu práce jako uchazeč o zaměstnání a nemá nárok na podporu v nezaměstnanosti nebo podporu při rekvalifikaci.</w:t>
      </w:r>
    </w:p>
    <w:p w14:paraId="5F643D22" w14:textId="77777777" w:rsidR="00164A83" w:rsidRPr="00401B61" w:rsidRDefault="00164A83" w:rsidP="00BC3B8C">
      <w:pPr>
        <w:pStyle w:val="Oznaenpoloky"/>
        <w:jc w:val="both"/>
        <w:rPr>
          <w:b w:val="0"/>
          <w:i/>
          <w:sz w:val="18"/>
          <w:szCs w:val="18"/>
        </w:rPr>
      </w:pPr>
    </w:p>
    <w:p w14:paraId="238A2D8D" w14:textId="77777777" w:rsidR="00164A83" w:rsidRPr="00401B61" w:rsidRDefault="00164A83" w:rsidP="00BC3B8C">
      <w:pPr>
        <w:pStyle w:val="Oznaenpoloky"/>
        <w:jc w:val="both"/>
        <w:rPr>
          <w:b w:val="0"/>
          <w:bCs w:val="0"/>
        </w:rPr>
      </w:pPr>
      <w:proofErr w:type="gramStart"/>
      <w:r w:rsidRPr="00401B61">
        <w:rPr>
          <w:b w:val="0"/>
          <w:i/>
          <w:sz w:val="18"/>
          <w:szCs w:val="18"/>
        </w:rPr>
        <w:t>Počet:</w:t>
      </w:r>
      <w:r w:rsidRPr="00401B61">
        <w:rPr>
          <w:b w:val="0"/>
        </w:rPr>
        <w:t>…</w:t>
      </w:r>
      <w:proofErr w:type="gramEnd"/>
      <w:r w:rsidRPr="00401B61">
        <w:rPr>
          <w:b w:val="0"/>
        </w:rPr>
        <w:t>...................</w:t>
      </w:r>
    </w:p>
    <w:p w14:paraId="070238CB" w14:textId="77777777" w:rsidR="00164A83" w:rsidRPr="00401B61" w:rsidRDefault="00164A83" w:rsidP="00164A83">
      <w:pPr>
        <w:pStyle w:val="Oznaenpoloky"/>
      </w:pPr>
      <w:r w:rsidRPr="00401B61">
        <w:t xml:space="preserve"> </w:t>
      </w:r>
    </w:p>
    <w:p w14:paraId="7B496A8E" w14:textId="77777777" w:rsidR="00164A83" w:rsidRPr="00401B61" w:rsidRDefault="00164A83" w:rsidP="00164A83">
      <w:pPr>
        <w:rPr>
          <w:rFonts w:ascii="Arial" w:hAnsi="Arial" w:cs="Arial"/>
          <w:sz w:val="12"/>
          <w:szCs w:val="12"/>
        </w:rPr>
      </w:pPr>
    </w:p>
    <w:p w14:paraId="4A89CD3C" w14:textId="77777777" w:rsidR="00164A83" w:rsidRPr="00401B61" w:rsidRDefault="00164A83" w:rsidP="00164A83">
      <w:pPr>
        <w:pStyle w:val="Otzka"/>
        <w:rPr>
          <w:bCs w:val="0"/>
          <w:sz w:val="20"/>
          <w:szCs w:val="24"/>
        </w:rPr>
      </w:pPr>
      <w:r>
        <w:rPr>
          <w:bCs w:val="0"/>
          <w:sz w:val="20"/>
          <w:szCs w:val="24"/>
        </w:rPr>
        <w:br w:type="page"/>
      </w:r>
      <w:r w:rsidRPr="00401B61">
        <w:rPr>
          <w:bCs w:val="0"/>
          <w:sz w:val="20"/>
          <w:szCs w:val="24"/>
        </w:rPr>
        <w:lastRenderedPageBreak/>
        <w:t xml:space="preserve">D2. Kolik let je nezaopatřeným dětem žijícím s Vámi v domácnosti? </w:t>
      </w:r>
    </w:p>
    <w:p w14:paraId="2393562F" w14:textId="77777777" w:rsidR="00164A83" w:rsidRPr="00401B61" w:rsidRDefault="00164A83" w:rsidP="00164A83">
      <w:pPr>
        <w:pStyle w:val="Otzka"/>
        <w:rPr>
          <w:b w:val="0"/>
          <w:bCs w:val="0"/>
          <w:sz w:val="20"/>
          <w:szCs w:val="24"/>
        </w:rPr>
      </w:pPr>
      <w:r w:rsidRPr="00401B61">
        <w:rPr>
          <w:b w:val="0"/>
          <w:bCs w:val="0"/>
          <w:sz w:val="20"/>
          <w:szCs w:val="24"/>
        </w:rPr>
        <w:t>Uveďte, prosím, věk v letech a měsících u všech dětí od nejmladšího po nejstarší.</w:t>
      </w:r>
    </w:p>
    <w:p w14:paraId="665E0551" w14:textId="77777777" w:rsidR="00164A83" w:rsidRPr="00401B61" w:rsidRDefault="00164A83" w:rsidP="00164A83">
      <w:pPr>
        <w:pStyle w:val="Otzka"/>
        <w:rPr>
          <w:b w:val="0"/>
          <w:i/>
        </w:rPr>
      </w:pPr>
      <w:r w:rsidRPr="00401B61">
        <w:rPr>
          <w:b w:val="0"/>
          <w:i/>
        </w:rPr>
        <w:t>VĚK DĚTÍ ZAPISUJTE V LETECH A MĚSÍCÍCH – NAPŘ. POKUD JE DÍTĚTI TŘI A PŮL ROKU, ZAPIŠTE „3“ ROKY A „6“ MĚSÍCŮ.</w:t>
      </w:r>
    </w:p>
    <w:p w14:paraId="3FFECFC4" w14:textId="77777777" w:rsidR="00164A83" w:rsidRPr="00401B61" w:rsidRDefault="00164A83" w:rsidP="00164A83">
      <w:pPr>
        <w:pStyle w:val="Otzka"/>
        <w:rPr>
          <w:b w:val="0"/>
          <w:i/>
          <w:u w:val="single"/>
        </w:rPr>
      </w:pPr>
    </w:p>
    <w:p w14:paraId="2D7555CA" w14:textId="77777777" w:rsidR="00164A83" w:rsidRPr="00401B61" w:rsidRDefault="00164A83" w:rsidP="00164A83">
      <w:pPr>
        <w:pStyle w:val="Otzka"/>
        <w:spacing w:after="0" w:line="276" w:lineRule="auto"/>
        <w:rPr>
          <w:b w:val="0"/>
          <w:bCs w:val="0"/>
          <w:sz w:val="20"/>
          <w:szCs w:val="24"/>
        </w:rPr>
      </w:pPr>
      <w:r w:rsidRPr="00401B61">
        <w:rPr>
          <w:b w:val="0"/>
          <w:bCs w:val="0"/>
          <w:sz w:val="20"/>
          <w:szCs w:val="24"/>
        </w:rPr>
        <w:t xml:space="preserve">nejmladší dítě </w:t>
      </w:r>
      <w:r w:rsidRPr="00401B61">
        <w:rPr>
          <w:b w:val="0"/>
          <w:bCs w:val="0"/>
          <w:sz w:val="20"/>
          <w:szCs w:val="24"/>
        </w:rPr>
        <w:tab/>
        <w:t>(1</w:t>
      </w:r>
      <w:proofErr w:type="gramStart"/>
      <w:r w:rsidRPr="00401B61">
        <w:rPr>
          <w:b w:val="0"/>
          <w:bCs w:val="0"/>
          <w:sz w:val="20"/>
          <w:szCs w:val="24"/>
        </w:rPr>
        <w:t>):  …</w:t>
      </w:r>
      <w:proofErr w:type="gramEnd"/>
      <w:r w:rsidRPr="00401B61">
        <w:rPr>
          <w:b w:val="0"/>
          <w:bCs w:val="0"/>
          <w:sz w:val="20"/>
          <w:szCs w:val="24"/>
        </w:rPr>
        <w:t>…………………….… roky …</w:t>
      </w:r>
      <w:proofErr w:type="gramStart"/>
      <w:r w:rsidRPr="00401B61">
        <w:rPr>
          <w:b w:val="0"/>
          <w:bCs w:val="0"/>
          <w:sz w:val="20"/>
          <w:szCs w:val="24"/>
        </w:rPr>
        <w:t>…….</w:t>
      </w:r>
      <w:proofErr w:type="gramEnd"/>
      <w:r w:rsidRPr="00401B61">
        <w:rPr>
          <w:b w:val="0"/>
          <w:bCs w:val="0"/>
          <w:sz w:val="20"/>
          <w:szCs w:val="24"/>
        </w:rPr>
        <w:t xml:space="preserve">.………… měsíců </w:t>
      </w:r>
    </w:p>
    <w:p w14:paraId="0968FA15" w14:textId="77777777" w:rsidR="00164A83" w:rsidRPr="00401B61" w:rsidRDefault="00164A83" w:rsidP="00164A83">
      <w:pPr>
        <w:pStyle w:val="Otzka"/>
        <w:spacing w:after="0" w:line="276" w:lineRule="auto"/>
        <w:rPr>
          <w:b w:val="0"/>
          <w:bCs w:val="0"/>
          <w:sz w:val="20"/>
          <w:szCs w:val="24"/>
        </w:rPr>
      </w:pPr>
      <w:r w:rsidRPr="00401B61">
        <w:rPr>
          <w:b w:val="0"/>
          <w:bCs w:val="0"/>
          <w:sz w:val="20"/>
          <w:szCs w:val="24"/>
        </w:rPr>
        <w:t>druhé dítě</w:t>
      </w:r>
      <w:r w:rsidRPr="00401B61">
        <w:rPr>
          <w:b w:val="0"/>
          <w:bCs w:val="0"/>
          <w:sz w:val="20"/>
          <w:szCs w:val="24"/>
        </w:rPr>
        <w:tab/>
        <w:t>(2</w:t>
      </w:r>
      <w:proofErr w:type="gramStart"/>
      <w:r w:rsidRPr="00401B61">
        <w:rPr>
          <w:b w:val="0"/>
          <w:bCs w:val="0"/>
          <w:sz w:val="20"/>
          <w:szCs w:val="24"/>
        </w:rPr>
        <w:t>):  …</w:t>
      </w:r>
      <w:proofErr w:type="gramEnd"/>
      <w:r w:rsidRPr="00401B61">
        <w:rPr>
          <w:b w:val="0"/>
          <w:bCs w:val="0"/>
          <w:sz w:val="20"/>
          <w:szCs w:val="24"/>
        </w:rPr>
        <w:t>…………………….… roky …</w:t>
      </w:r>
      <w:proofErr w:type="gramStart"/>
      <w:r w:rsidRPr="00401B61">
        <w:rPr>
          <w:b w:val="0"/>
          <w:bCs w:val="0"/>
          <w:sz w:val="20"/>
          <w:szCs w:val="24"/>
        </w:rPr>
        <w:t>…….</w:t>
      </w:r>
      <w:proofErr w:type="gramEnd"/>
      <w:r w:rsidRPr="00401B61">
        <w:rPr>
          <w:b w:val="0"/>
          <w:bCs w:val="0"/>
          <w:sz w:val="20"/>
          <w:szCs w:val="24"/>
        </w:rPr>
        <w:t xml:space="preserve">.………… měsíců </w:t>
      </w:r>
    </w:p>
    <w:p w14:paraId="1B4EA6FC" w14:textId="77777777" w:rsidR="00164A83" w:rsidRPr="00401B61" w:rsidRDefault="00164A83" w:rsidP="00164A83">
      <w:pPr>
        <w:pStyle w:val="Otzka"/>
        <w:spacing w:after="0" w:line="276" w:lineRule="auto"/>
        <w:rPr>
          <w:b w:val="0"/>
          <w:bCs w:val="0"/>
          <w:sz w:val="20"/>
          <w:szCs w:val="24"/>
        </w:rPr>
      </w:pPr>
      <w:r w:rsidRPr="00401B61">
        <w:rPr>
          <w:b w:val="0"/>
          <w:bCs w:val="0"/>
          <w:sz w:val="20"/>
          <w:szCs w:val="24"/>
        </w:rPr>
        <w:t>třetí dítě</w:t>
      </w:r>
      <w:r w:rsidRPr="00401B61">
        <w:rPr>
          <w:b w:val="0"/>
          <w:bCs w:val="0"/>
          <w:sz w:val="20"/>
          <w:szCs w:val="24"/>
        </w:rPr>
        <w:tab/>
        <w:t>(3</w:t>
      </w:r>
      <w:proofErr w:type="gramStart"/>
      <w:r w:rsidRPr="00401B61">
        <w:rPr>
          <w:b w:val="0"/>
          <w:bCs w:val="0"/>
          <w:sz w:val="20"/>
          <w:szCs w:val="24"/>
        </w:rPr>
        <w:t>):  …</w:t>
      </w:r>
      <w:proofErr w:type="gramEnd"/>
      <w:r w:rsidRPr="00401B61">
        <w:rPr>
          <w:b w:val="0"/>
          <w:bCs w:val="0"/>
          <w:sz w:val="20"/>
          <w:szCs w:val="24"/>
        </w:rPr>
        <w:t>…………………….… roky …</w:t>
      </w:r>
      <w:proofErr w:type="gramStart"/>
      <w:r w:rsidRPr="00401B61">
        <w:rPr>
          <w:b w:val="0"/>
          <w:bCs w:val="0"/>
          <w:sz w:val="20"/>
          <w:szCs w:val="24"/>
        </w:rPr>
        <w:t>…….</w:t>
      </w:r>
      <w:proofErr w:type="gramEnd"/>
      <w:r w:rsidRPr="00401B61">
        <w:rPr>
          <w:b w:val="0"/>
          <w:bCs w:val="0"/>
          <w:sz w:val="20"/>
          <w:szCs w:val="24"/>
        </w:rPr>
        <w:t xml:space="preserve">.………… měsíců </w:t>
      </w:r>
    </w:p>
    <w:p w14:paraId="3368E398" w14:textId="77777777" w:rsidR="00164A83" w:rsidRPr="00401B61" w:rsidRDefault="00164A83" w:rsidP="00164A83">
      <w:pPr>
        <w:pStyle w:val="Otzka"/>
        <w:spacing w:after="0" w:line="276" w:lineRule="auto"/>
        <w:rPr>
          <w:b w:val="0"/>
          <w:bCs w:val="0"/>
          <w:sz w:val="20"/>
          <w:szCs w:val="24"/>
        </w:rPr>
      </w:pPr>
      <w:r w:rsidRPr="00401B61">
        <w:rPr>
          <w:b w:val="0"/>
          <w:bCs w:val="0"/>
          <w:sz w:val="20"/>
          <w:szCs w:val="24"/>
        </w:rPr>
        <w:t>čtvrté dítě</w:t>
      </w:r>
      <w:r w:rsidRPr="00401B61">
        <w:rPr>
          <w:b w:val="0"/>
          <w:bCs w:val="0"/>
          <w:sz w:val="20"/>
          <w:szCs w:val="24"/>
        </w:rPr>
        <w:tab/>
        <w:t>(4</w:t>
      </w:r>
      <w:proofErr w:type="gramStart"/>
      <w:r w:rsidRPr="00401B61">
        <w:rPr>
          <w:b w:val="0"/>
          <w:bCs w:val="0"/>
          <w:sz w:val="20"/>
          <w:szCs w:val="24"/>
        </w:rPr>
        <w:t>):  …</w:t>
      </w:r>
      <w:proofErr w:type="gramEnd"/>
      <w:r w:rsidRPr="00401B61">
        <w:rPr>
          <w:b w:val="0"/>
          <w:bCs w:val="0"/>
          <w:sz w:val="20"/>
          <w:szCs w:val="24"/>
        </w:rPr>
        <w:t>…………………….… roky …</w:t>
      </w:r>
      <w:proofErr w:type="gramStart"/>
      <w:r w:rsidRPr="00401B61">
        <w:rPr>
          <w:b w:val="0"/>
          <w:bCs w:val="0"/>
          <w:sz w:val="20"/>
          <w:szCs w:val="24"/>
        </w:rPr>
        <w:t>…….</w:t>
      </w:r>
      <w:proofErr w:type="gramEnd"/>
      <w:r w:rsidRPr="00401B61">
        <w:rPr>
          <w:b w:val="0"/>
          <w:bCs w:val="0"/>
          <w:sz w:val="20"/>
          <w:szCs w:val="24"/>
        </w:rPr>
        <w:t xml:space="preserve">.………… měsíců </w:t>
      </w:r>
    </w:p>
    <w:p w14:paraId="59F01416" w14:textId="77777777" w:rsidR="00164A83" w:rsidRPr="00401B61" w:rsidRDefault="00164A83" w:rsidP="00164A83">
      <w:pPr>
        <w:pStyle w:val="Otzka"/>
        <w:spacing w:after="0" w:line="276" w:lineRule="auto"/>
        <w:rPr>
          <w:b w:val="0"/>
          <w:bCs w:val="0"/>
          <w:sz w:val="20"/>
          <w:szCs w:val="24"/>
        </w:rPr>
      </w:pPr>
      <w:r w:rsidRPr="00401B61">
        <w:rPr>
          <w:b w:val="0"/>
          <w:bCs w:val="0"/>
          <w:sz w:val="20"/>
          <w:szCs w:val="24"/>
        </w:rPr>
        <w:t>páté dítě</w:t>
      </w:r>
      <w:r w:rsidRPr="00401B61">
        <w:rPr>
          <w:b w:val="0"/>
          <w:bCs w:val="0"/>
          <w:sz w:val="20"/>
          <w:szCs w:val="24"/>
        </w:rPr>
        <w:tab/>
        <w:t>(5</w:t>
      </w:r>
      <w:proofErr w:type="gramStart"/>
      <w:r w:rsidRPr="00401B61">
        <w:rPr>
          <w:b w:val="0"/>
          <w:bCs w:val="0"/>
          <w:sz w:val="20"/>
          <w:szCs w:val="24"/>
        </w:rPr>
        <w:t>):  …</w:t>
      </w:r>
      <w:proofErr w:type="gramEnd"/>
      <w:r w:rsidRPr="00401B61">
        <w:rPr>
          <w:b w:val="0"/>
          <w:bCs w:val="0"/>
          <w:sz w:val="20"/>
          <w:szCs w:val="24"/>
        </w:rPr>
        <w:t>…………………….… roky …</w:t>
      </w:r>
      <w:proofErr w:type="gramStart"/>
      <w:r w:rsidRPr="00401B61">
        <w:rPr>
          <w:b w:val="0"/>
          <w:bCs w:val="0"/>
          <w:sz w:val="20"/>
          <w:szCs w:val="24"/>
        </w:rPr>
        <w:t>…….</w:t>
      </w:r>
      <w:proofErr w:type="gramEnd"/>
      <w:r w:rsidRPr="00401B61">
        <w:rPr>
          <w:b w:val="0"/>
          <w:bCs w:val="0"/>
          <w:sz w:val="20"/>
          <w:szCs w:val="24"/>
        </w:rPr>
        <w:t xml:space="preserve">.………… měsíců </w:t>
      </w:r>
    </w:p>
    <w:p w14:paraId="6A3F6FF9" w14:textId="77777777" w:rsidR="00164A83" w:rsidRPr="00401B61" w:rsidRDefault="00164A83" w:rsidP="00164A83">
      <w:pPr>
        <w:pStyle w:val="Zkladntext"/>
        <w:spacing w:after="0"/>
        <w:rPr>
          <w:i/>
          <w:sz w:val="20"/>
          <w:szCs w:val="20"/>
        </w:rPr>
      </w:pPr>
    </w:p>
    <w:p w14:paraId="1EB79773" w14:textId="77777777" w:rsidR="00164A83" w:rsidRPr="00A94AD6" w:rsidRDefault="00164A83" w:rsidP="00A94AD6">
      <w:pPr>
        <w:spacing w:after="120"/>
        <w:rPr>
          <w:rFonts w:ascii="Arial" w:hAnsi="Arial" w:cs="Arial"/>
          <w:b/>
          <w:bCs/>
          <w:i/>
          <w:iCs/>
          <w:color w:val="4F81BD"/>
        </w:rPr>
      </w:pPr>
      <w:r w:rsidRPr="00A94AD6">
        <w:rPr>
          <w:rFonts w:ascii="Arial" w:hAnsi="Arial" w:cs="Arial"/>
          <w:b/>
          <w:bCs/>
          <w:i/>
          <w:iCs/>
          <w:color w:val="4F81BD"/>
        </w:rPr>
        <w:t>Strategie rodičů v oblasti rodičovské dovolené, rodičovského příspěvku a návratu do zaměstnání</w:t>
      </w:r>
    </w:p>
    <w:p w14:paraId="0439D127" w14:textId="77777777" w:rsidR="00164A83" w:rsidRPr="00401B61" w:rsidRDefault="00164A83" w:rsidP="00164A83">
      <w:pPr>
        <w:pStyle w:val="Zkladntext"/>
        <w:spacing w:after="0"/>
      </w:pPr>
    </w:p>
    <w:p w14:paraId="39196563" w14:textId="77777777" w:rsidR="00164A83" w:rsidRPr="00EC1BB3" w:rsidRDefault="00164A83" w:rsidP="00164A83">
      <w:pPr>
        <w:spacing w:after="120"/>
        <w:rPr>
          <w:rFonts w:ascii="Arial" w:hAnsi="Arial" w:cs="Arial"/>
          <w:b/>
          <w:sz w:val="20"/>
          <w:szCs w:val="20"/>
        </w:rPr>
      </w:pPr>
      <w:r w:rsidRPr="00EC1BB3">
        <w:rPr>
          <w:rFonts w:ascii="Arial" w:hAnsi="Arial" w:cs="Arial"/>
          <w:b/>
          <w:sz w:val="20"/>
          <w:szCs w:val="20"/>
        </w:rPr>
        <w:t xml:space="preserve">S1. Kdo čerpá/čerpal ve Vaší rodině rodičovskou dovolenou? </w:t>
      </w:r>
    </w:p>
    <w:p w14:paraId="1E5364DA" w14:textId="77777777" w:rsidR="00164A83" w:rsidRPr="00401B61" w:rsidRDefault="00164A83" w:rsidP="00164A83">
      <w:pPr>
        <w:spacing w:after="120"/>
        <w:rPr>
          <w:rFonts w:ascii="Arial" w:hAnsi="Arial" w:cs="Arial"/>
          <w:sz w:val="18"/>
          <w:szCs w:val="18"/>
        </w:rPr>
      </w:pPr>
      <w:r w:rsidRPr="00401B61">
        <w:rPr>
          <w:rFonts w:ascii="Arial" w:hAnsi="Arial" w:cs="Arial"/>
          <w:sz w:val="18"/>
          <w:szCs w:val="18"/>
        </w:rPr>
        <w:t xml:space="preserve">Rodičovská dovolená trvá nejvýše do 3 let věku dítěte a obvykle ji čerpají matky po skončení mateřské dovolené, tj. od 6 měsíců, otcové ji mohou čerpat od narození dítěte. </w:t>
      </w:r>
    </w:p>
    <w:p w14:paraId="0050C987" w14:textId="77777777" w:rsidR="00164A83" w:rsidRPr="00EC1BB3" w:rsidRDefault="00164A83" w:rsidP="00164A83">
      <w:pPr>
        <w:spacing w:after="120"/>
        <w:rPr>
          <w:rFonts w:ascii="Arial" w:hAnsi="Arial" w:cs="Arial"/>
          <w:bCs/>
          <w:i/>
          <w:sz w:val="20"/>
          <w:szCs w:val="20"/>
        </w:rPr>
      </w:pPr>
      <w:r w:rsidRPr="00EC1BB3">
        <w:rPr>
          <w:rFonts w:ascii="Arial" w:hAnsi="Arial" w:cs="Arial"/>
          <w:bCs/>
          <w:i/>
          <w:sz w:val="20"/>
          <w:szCs w:val="20"/>
        </w:rPr>
        <w:t>Pokyn</w:t>
      </w:r>
      <w:r w:rsidRPr="00EC1BB3">
        <w:rPr>
          <w:rFonts w:ascii="Arial" w:hAnsi="Arial" w:cs="Arial"/>
          <w:i/>
          <w:sz w:val="20"/>
          <w:szCs w:val="20"/>
        </w:rPr>
        <w:t xml:space="preserve">: Neptáme se na příjemce rodičovského příspěvku. Vyplňujte pouze za </w:t>
      </w:r>
      <w:r w:rsidRPr="00EC1BB3">
        <w:rPr>
          <w:rFonts w:ascii="Arial" w:hAnsi="Arial" w:cs="Arial"/>
          <w:i/>
          <w:sz w:val="20"/>
          <w:szCs w:val="20"/>
          <w:u w:val="single"/>
        </w:rPr>
        <w:t>nejmladší</w:t>
      </w:r>
      <w:r w:rsidRPr="00EC1BB3">
        <w:rPr>
          <w:rFonts w:ascii="Arial" w:hAnsi="Arial" w:cs="Arial"/>
          <w:i/>
          <w:sz w:val="20"/>
          <w:szCs w:val="20"/>
        </w:rPr>
        <w:t xml:space="preserve"> dítě</w:t>
      </w:r>
      <w:r w:rsidRPr="00EC1BB3">
        <w:rPr>
          <w:rFonts w:ascii="Arial" w:hAnsi="Arial" w:cs="Arial"/>
          <w:bCs/>
          <w:i/>
          <w:sz w:val="20"/>
          <w:szCs w:val="20"/>
        </w:rPr>
        <w:t>.</w:t>
      </w:r>
    </w:p>
    <w:p w14:paraId="364FFAB6" w14:textId="77777777" w:rsidR="00164A83" w:rsidRPr="00164A83" w:rsidRDefault="00164A83" w:rsidP="00164A83">
      <w:pPr>
        <w:pStyle w:val="Zkladntext"/>
        <w:spacing w:after="80" w:line="276" w:lineRule="auto"/>
        <w:contextualSpacing/>
        <w:rPr>
          <w:rFonts w:ascii="Arial" w:hAnsi="Arial" w:cs="Arial"/>
          <w:b/>
          <w:bCs/>
          <w:sz w:val="20"/>
        </w:rPr>
      </w:pPr>
      <w:r w:rsidRPr="00164A83">
        <w:rPr>
          <w:rFonts w:ascii="Arial" w:hAnsi="Arial" w:cs="Arial"/>
          <w:sz w:val="20"/>
        </w:rPr>
        <w:t>Jen matka</w:t>
      </w:r>
      <w:r w:rsidRPr="00164A83">
        <w:rPr>
          <w:rFonts w:ascii="Arial" w:hAnsi="Arial" w:cs="Arial"/>
          <w:sz w:val="20"/>
        </w:rPr>
        <w:tab/>
      </w:r>
      <w:r w:rsidRPr="00164A83">
        <w:rPr>
          <w:rFonts w:ascii="Arial" w:hAnsi="Arial" w:cs="Arial"/>
          <w:sz w:val="20"/>
        </w:rPr>
        <w:tab/>
      </w:r>
      <w:r w:rsidRPr="00164A83">
        <w:rPr>
          <w:rFonts w:ascii="Arial" w:hAnsi="Arial" w:cs="Arial"/>
          <w:sz w:val="20"/>
        </w:rPr>
        <w:tab/>
      </w:r>
      <w:r w:rsidRPr="00164A83">
        <w:rPr>
          <w:rFonts w:ascii="Arial" w:hAnsi="Arial" w:cs="Arial"/>
          <w:sz w:val="20"/>
        </w:rPr>
        <w:tab/>
      </w:r>
      <w:r w:rsidRPr="00164A83">
        <w:rPr>
          <w:rFonts w:ascii="Arial" w:hAnsi="Arial" w:cs="Arial"/>
          <w:sz w:val="20"/>
        </w:rPr>
        <w:tab/>
        <w:t>1</w:t>
      </w:r>
    </w:p>
    <w:p w14:paraId="3551FA93" w14:textId="77777777" w:rsidR="00164A83" w:rsidRPr="00164A83" w:rsidRDefault="00164A83" w:rsidP="00164A83">
      <w:pPr>
        <w:pStyle w:val="Zkladntext"/>
        <w:spacing w:after="80" w:line="276" w:lineRule="auto"/>
        <w:contextualSpacing/>
        <w:rPr>
          <w:rFonts w:ascii="Arial" w:hAnsi="Arial" w:cs="Arial"/>
          <w:b/>
          <w:bCs/>
          <w:sz w:val="20"/>
        </w:rPr>
      </w:pPr>
      <w:r w:rsidRPr="00164A83">
        <w:rPr>
          <w:rFonts w:ascii="Arial" w:hAnsi="Arial" w:cs="Arial"/>
          <w:sz w:val="20"/>
        </w:rPr>
        <w:t>Jen otec</w:t>
      </w:r>
      <w:r w:rsidRPr="00164A83">
        <w:rPr>
          <w:rFonts w:ascii="Arial" w:hAnsi="Arial" w:cs="Arial"/>
          <w:sz w:val="20"/>
        </w:rPr>
        <w:tab/>
      </w:r>
      <w:r w:rsidRPr="00164A83">
        <w:rPr>
          <w:rFonts w:ascii="Arial" w:hAnsi="Arial" w:cs="Arial"/>
          <w:sz w:val="20"/>
        </w:rPr>
        <w:tab/>
      </w:r>
      <w:r w:rsidRPr="00164A83">
        <w:rPr>
          <w:rFonts w:ascii="Arial" w:hAnsi="Arial" w:cs="Arial"/>
          <w:sz w:val="20"/>
        </w:rPr>
        <w:tab/>
      </w:r>
      <w:r w:rsidRPr="00164A83">
        <w:rPr>
          <w:rFonts w:ascii="Arial" w:hAnsi="Arial" w:cs="Arial"/>
          <w:sz w:val="20"/>
        </w:rPr>
        <w:tab/>
      </w:r>
      <w:r w:rsidRPr="00164A83">
        <w:rPr>
          <w:rFonts w:ascii="Arial" w:hAnsi="Arial" w:cs="Arial"/>
          <w:sz w:val="20"/>
        </w:rPr>
        <w:tab/>
        <w:t>2</w:t>
      </w:r>
    </w:p>
    <w:p w14:paraId="2506B531" w14:textId="77777777" w:rsidR="00164A83" w:rsidRPr="00164A83" w:rsidRDefault="00164A83" w:rsidP="00164A83">
      <w:pPr>
        <w:pStyle w:val="Zkladntext"/>
        <w:spacing w:after="80" w:line="276" w:lineRule="auto"/>
        <w:contextualSpacing/>
        <w:rPr>
          <w:rFonts w:ascii="Arial" w:hAnsi="Arial" w:cs="Arial"/>
          <w:b/>
          <w:bCs/>
          <w:sz w:val="20"/>
        </w:rPr>
      </w:pPr>
      <w:r w:rsidRPr="00164A83">
        <w:rPr>
          <w:rFonts w:ascii="Arial" w:hAnsi="Arial" w:cs="Arial"/>
          <w:sz w:val="20"/>
        </w:rPr>
        <w:t>Oba, matka i otec</w:t>
      </w:r>
      <w:r w:rsidRPr="00164A83">
        <w:rPr>
          <w:rFonts w:ascii="Arial" w:hAnsi="Arial" w:cs="Arial"/>
          <w:sz w:val="20"/>
        </w:rPr>
        <w:tab/>
      </w:r>
      <w:r w:rsidRPr="00164A83">
        <w:rPr>
          <w:rFonts w:ascii="Arial" w:hAnsi="Arial" w:cs="Arial"/>
          <w:sz w:val="20"/>
        </w:rPr>
        <w:tab/>
      </w:r>
      <w:r w:rsidRPr="00164A83">
        <w:rPr>
          <w:rFonts w:ascii="Arial" w:hAnsi="Arial" w:cs="Arial"/>
          <w:sz w:val="20"/>
        </w:rPr>
        <w:tab/>
      </w:r>
      <w:r w:rsidRPr="00164A83">
        <w:rPr>
          <w:rFonts w:ascii="Arial" w:hAnsi="Arial" w:cs="Arial"/>
          <w:sz w:val="20"/>
        </w:rPr>
        <w:tab/>
        <w:t>3</w:t>
      </w:r>
      <w:r w:rsidRPr="00164A83">
        <w:rPr>
          <w:rFonts w:ascii="Arial" w:hAnsi="Arial" w:cs="Arial"/>
          <w:sz w:val="20"/>
        </w:rPr>
        <w:tab/>
      </w:r>
    </w:p>
    <w:p w14:paraId="0D61DFD6" w14:textId="77777777" w:rsidR="00164A83" w:rsidRPr="00164A83" w:rsidRDefault="00164A83" w:rsidP="00164A83">
      <w:pPr>
        <w:pStyle w:val="Zkladntext"/>
        <w:spacing w:after="80" w:line="276" w:lineRule="auto"/>
        <w:contextualSpacing/>
        <w:rPr>
          <w:rFonts w:ascii="Arial" w:hAnsi="Arial" w:cs="Arial"/>
          <w:b/>
          <w:bCs/>
          <w:sz w:val="20"/>
        </w:rPr>
      </w:pPr>
      <w:r w:rsidRPr="00164A83">
        <w:rPr>
          <w:rFonts w:ascii="Arial" w:hAnsi="Arial" w:cs="Arial"/>
          <w:sz w:val="20"/>
        </w:rPr>
        <w:t>Žádný z rodičů (nechtěl nebo neměl nárok)</w:t>
      </w:r>
      <w:r w:rsidRPr="00164A83">
        <w:rPr>
          <w:rFonts w:ascii="Arial" w:hAnsi="Arial" w:cs="Arial"/>
          <w:sz w:val="20"/>
        </w:rPr>
        <w:tab/>
        <w:t xml:space="preserve">4   </w:t>
      </w:r>
    </w:p>
    <w:p w14:paraId="7ED4CFB5" w14:textId="77777777" w:rsidR="00164A83" w:rsidRPr="00401B61" w:rsidRDefault="00164A83" w:rsidP="00164A83">
      <w:pPr>
        <w:rPr>
          <w:rFonts w:ascii="Arial" w:hAnsi="Arial" w:cs="Arial"/>
          <w:i/>
          <w:szCs w:val="20"/>
          <w:u w:val="single"/>
        </w:rPr>
      </w:pPr>
    </w:p>
    <w:p w14:paraId="45315115" w14:textId="77777777" w:rsidR="00164A83" w:rsidRPr="00EC1BB3" w:rsidRDefault="00164A83" w:rsidP="00164A83">
      <w:pPr>
        <w:rPr>
          <w:rFonts w:ascii="Arial" w:hAnsi="Arial" w:cs="Arial"/>
          <w:i/>
          <w:sz w:val="20"/>
          <w:szCs w:val="20"/>
        </w:rPr>
      </w:pPr>
      <w:r w:rsidRPr="00EC1BB3">
        <w:rPr>
          <w:rFonts w:ascii="Arial" w:hAnsi="Arial" w:cs="Arial"/>
          <w:i/>
          <w:sz w:val="20"/>
          <w:szCs w:val="20"/>
        </w:rPr>
        <w:t>Filtr: Na otázku S2 odpovídají ti, kteří odpověděli v otázce S1 variantou 1 nebo 2.</w:t>
      </w:r>
    </w:p>
    <w:p w14:paraId="10007610" w14:textId="77777777" w:rsidR="00164A83" w:rsidRPr="00EC1BB3" w:rsidRDefault="00164A83" w:rsidP="00164A83">
      <w:pPr>
        <w:spacing w:after="120"/>
        <w:rPr>
          <w:rFonts w:ascii="Arial" w:hAnsi="Arial" w:cs="Arial"/>
          <w:b/>
          <w:sz w:val="20"/>
          <w:szCs w:val="20"/>
        </w:rPr>
      </w:pPr>
      <w:r w:rsidRPr="00EC1BB3">
        <w:rPr>
          <w:rFonts w:ascii="Arial" w:hAnsi="Arial" w:cs="Arial"/>
          <w:b/>
          <w:sz w:val="20"/>
          <w:szCs w:val="20"/>
        </w:rPr>
        <w:t>S2. Do jakého věku nejmladšího dítěte jste (Vy nebo partner/</w:t>
      </w:r>
      <w:proofErr w:type="spellStart"/>
      <w:r w:rsidRPr="00EC1BB3">
        <w:rPr>
          <w:rFonts w:ascii="Arial" w:hAnsi="Arial" w:cs="Arial"/>
          <w:b/>
          <w:sz w:val="20"/>
          <w:szCs w:val="20"/>
        </w:rPr>
        <w:t>ka</w:t>
      </w:r>
      <w:proofErr w:type="spellEnd"/>
      <w:r w:rsidRPr="00EC1BB3">
        <w:rPr>
          <w:rFonts w:ascii="Arial" w:hAnsi="Arial" w:cs="Arial"/>
          <w:b/>
          <w:sz w:val="20"/>
          <w:szCs w:val="20"/>
        </w:rPr>
        <w:t xml:space="preserve">) </w:t>
      </w:r>
      <w:r w:rsidRPr="00EC1BB3">
        <w:rPr>
          <w:rFonts w:ascii="Arial" w:hAnsi="Arial" w:cs="Arial"/>
          <w:b/>
          <w:sz w:val="20"/>
          <w:szCs w:val="20"/>
          <w:u w:val="single"/>
        </w:rPr>
        <w:t>rodičovskou dovolenou</w:t>
      </w:r>
      <w:r w:rsidRPr="00EC1BB3">
        <w:rPr>
          <w:rFonts w:ascii="Arial" w:hAnsi="Arial" w:cs="Arial"/>
          <w:b/>
          <w:sz w:val="20"/>
          <w:szCs w:val="20"/>
        </w:rPr>
        <w:t xml:space="preserve"> čerpali/plánujete čerpat? </w:t>
      </w:r>
    </w:p>
    <w:p w14:paraId="7CBDF8B5" w14:textId="77777777" w:rsidR="00164A83" w:rsidRPr="00EC1BB3" w:rsidRDefault="00164A83" w:rsidP="00164A83">
      <w:pPr>
        <w:spacing w:after="120"/>
        <w:rPr>
          <w:rFonts w:ascii="Arial" w:hAnsi="Arial" w:cs="Arial"/>
          <w:i/>
          <w:sz w:val="20"/>
          <w:szCs w:val="20"/>
        </w:rPr>
      </w:pPr>
      <w:r w:rsidRPr="00EC1BB3">
        <w:rPr>
          <w:rFonts w:ascii="Arial" w:hAnsi="Arial" w:cs="Arial"/>
          <w:bCs/>
          <w:i/>
          <w:sz w:val="20"/>
          <w:szCs w:val="20"/>
        </w:rPr>
        <w:t>Pokyn</w:t>
      </w:r>
      <w:r w:rsidRPr="00EC1BB3">
        <w:rPr>
          <w:rFonts w:ascii="Arial" w:hAnsi="Arial" w:cs="Arial"/>
          <w:i/>
          <w:sz w:val="20"/>
          <w:szCs w:val="20"/>
        </w:rPr>
        <w:t>: Uveďte věk nejmladšího dítěte v měsících</w:t>
      </w:r>
      <w:r w:rsidRPr="00EC1BB3">
        <w:rPr>
          <w:rFonts w:ascii="Arial" w:hAnsi="Arial" w:cs="Arial"/>
          <w:b/>
          <w:i/>
          <w:sz w:val="20"/>
          <w:szCs w:val="20"/>
        </w:rPr>
        <w:t xml:space="preserve"> </w:t>
      </w:r>
      <w:r w:rsidRPr="00EC1BB3">
        <w:rPr>
          <w:rFonts w:ascii="Arial" w:hAnsi="Arial" w:cs="Arial"/>
          <w:i/>
          <w:sz w:val="20"/>
          <w:szCs w:val="20"/>
        </w:rPr>
        <w:t>(max. 36 měsíců).</w:t>
      </w:r>
    </w:p>
    <w:tbl>
      <w:tblPr>
        <w:tblW w:w="503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212"/>
        <w:gridCol w:w="4820"/>
      </w:tblGrid>
      <w:tr w:rsidR="00164A83" w:rsidRPr="00EC1BB3" w14:paraId="37BFB3C5" w14:textId="77777777" w:rsidTr="00164A83">
        <w:trPr>
          <w:cantSplit/>
          <w:trHeight w:hRule="exact" w:val="510"/>
        </w:trPr>
        <w:tc>
          <w:tcPr>
            <w:tcW w:w="212" w:type="dxa"/>
            <w:tcBorders>
              <w:top w:val="nil"/>
              <w:left w:val="nil"/>
              <w:bottom w:val="nil"/>
              <w:right w:val="nil"/>
            </w:tcBorders>
            <w:vAlign w:val="center"/>
          </w:tcPr>
          <w:p w14:paraId="1EFB411A" w14:textId="77777777" w:rsidR="00164A83" w:rsidRPr="00EC1BB3" w:rsidRDefault="00164A83" w:rsidP="00164A83">
            <w:pPr>
              <w:pStyle w:val="Odstavecseseznamem"/>
              <w:spacing w:after="80" w:line="276" w:lineRule="auto"/>
              <w:ind w:left="0"/>
              <w:rPr>
                <w:rFonts w:cs="Arial"/>
                <w:szCs w:val="20"/>
              </w:rPr>
            </w:pPr>
          </w:p>
        </w:tc>
        <w:tc>
          <w:tcPr>
            <w:tcW w:w="4820" w:type="dxa"/>
            <w:tcBorders>
              <w:top w:val="nil"/>
              <w:left w:val="nil"/>
              <w:bottom w:val="nil"/>
              <w:right w:val="nil"/>
            </w:tcBorders>
            <w:vAlign w:val="center"/>
          </w:tcPr>
          <w:p w14:paraId="27FD33FA" w14:textId="77777777" w:rsidR="00164A83" w:rsidRPr="00EC1BB3" w:rsidRDefault="00164A83" w:rsidP="00164A83">
            <w:pPr>
              <w:keepNext/>
              <w:keepLines/>
              <w:spacing w:line="216" w:lineRule="auto"/>
              <w:rPr>
                <w:rFonts w:ascii="Arial" w:hAnsi="Arial" w:cs="Arial"/>
                <w:sz w:val="20"/>
                <w:szCs w:val="20"/>
              </w:rPr>
            </w:pPr>
            <w:r w:rsidRPr="00EC1BB3">
              <w:rPr>
                <w:rFonts w:ascii="Arial" w:hAnsi="Arial" w:cs="Arial"/>
                <w:sz w:val="20"/>
                <w:szCs w:val="20"/>
              </w:rPr>
              <w:t>Počet měsíců: ……………</w:t>
            </w:r>
            <w:proofErr w:type="gramStart"/>
            <w:r w:rsidRPr="00EC1BB3">
              <w:rPr>
                <w:rFonts w:ascii="Arial" w:hAnsi="Arial" w:cs="Arial"/>
                <w:sz w:val="20"/>
                <w:szCs w:val="20"/>
              </w:rPr>
              <w:t>…….</w:t>
            </w:r>
            <w:proofErr w:type="gramEnd"/>
          </w:p>
        </w:tc>
      </w:tr>
    </w:tbl>
    <w:p w14:paraId="50605E03" w14:textId="77777777" w:rsidR="00164A83" w:rsidRPr="00EC1BB3" w:rsidRDefault="00164A83" w:rsidP="00164A83">
      <w:pPr>
        <w:keepNext/>
        <w:rPr>
          <w:rFonts w:ascii="Arial" w:hAnsi="Arial" w:cs="Arial"/>
          <w:i/>
          <w:sz w:val="20"/>
          <w:szCs w:val="20"/>
        </w:rPr>
      </w:pPr>
      <w:r w:rsidRPr="00EC1BB3">
        <w:rPr>
          <w:rFonts w:ascii="Arial" w:hAnsi="Arial" w:cs="Arial"/>
          <w:i/>
          <w:sz w:val="20"/>
          <w:szCs w:val="20"/>
        </w:rPr>
        <w:t xml:space="preserve">Odpovídají všichni </w:t>
      </w:r>
    </w:p>
    <w:p w14:paraId="1C0383F1" w14:textId="77777777" w:rsidR="00164A83" w:rsidRPr="00EC1BB3" w:rsidRDefault="00164A83" w:rsidP="00164A83">
      <w:pPr>
        <w:spacing w:after="120"/>
        <w:rPr>
          <w:rFonts w:ascii="Arial" w:hAnsi="Arial" w:cs="Arial"/>
          <w:b/>
          <w:sz w:val="20"/>
          <w:szCs w:val="20"/>
        </w:rPr>
      </w:pPr>
      <w:r w:rsidRPr="00EC1BB3">
        <w:rPr>
          <w:rFonts w:ascii="Arial" w:hAnsi="Arial" w:cs="Arial"/>
          <w:b/>
          <w:sz w:val="20"/>
          <w:szCs w:val="20"/>
        </w:rPr>
        <w:t xml:space="preserve">S3. Nyní se zeptáme na </w:t>
      </w:r>
      <w:r w:rsidRPr="00EC1BB3">
        <w:rPr>
          <w:rFonts w:ascii="Arial" w:hAnsi="Arial" w:cs="Arial"/>
          <w:b/>
          <w:sz w:val="20"/>
          <w:szCs w:val="20"/>
          <w:u w:val="single"/>
        </w:rPr>
        <w:t>rodičovský příspěvek.</w:t>
      </w:r>
      <w:r w:rsidRPr="00EC1BB3">
        <w:rPr>
          <w:rFonts w:ascii="Arial" w:hAnsi="Arial" w:cs="Arial"/>
          <w:b/>
          <w:sz w:val="20"/>
          <w:szCs w:val="20"/>
        </w:rPr>
        <w:t xml:space="preserve"> Rodiče jej mohou pobírat až do 4 let věku dítěte. Do jakého věku nejmladšího dítěte jste ho (Vy nebo partner/</w:t>
      </w:r>
      <w:proofErr w:type="spellStart"/>
      <w:r w:rsidRPr="00EC1BB3">
        <w:rPr>
          <w:rFonts w:ascii="Arial" w:hAnsi="Arial" w:cs="Arial"/>
          <w:b/>
          <w:sz w:val="20"/>
          <w:szCs w:val="20"/>
        </w:rPr>
        <w:t>ka</w:t>
      </w:r>
      <w:proofErr w:type="spellEnd"/>
      <w:r w:rsidRPr="00EC1BB3">
        <w:rPr>
          <w:rFonts w:ascii="Arial" w:hAnsi="Arial" w:cs="Arial"/>
          <w:b/>
          <w:sz w:val="20"/>
          <w:szCs w:val="20"/>
        </w:rPr>
        <w:t>) pobírali/plánujete pobírat?</w:t>
      </w:r>
    </w:p>
    <w:p w14:paraId="4DE968C6" w14:textId="77777777" w:rsidR="00164A83" w:rsidRPr="00EC1BB3" w:rsidRDefault="00164A83" w:rsidP="00164A83">
      <w:pPr>
        <w:spacing w:after="120"/>
        <w:rPr>
          <w:rFonts w:ascii="Arial" w:hAnsi="Arial" w:cs="Arial"/>
          <w:i/>
          <w:sz w:val="20"/>
          <w:szCs w:val="20"/>
        </w:rPr>
      </w:pPr>
      <w:r w:rsidRPr="00EC1BB3">
        <w:rPr>
          <w:rFonts w:ascii="Arial" w:hAnsi="Arial" w:cs="Arial"/>
          <w:bCs/>
          <w:i/>
          <w:sz w:val="20"/>
          <w:szCs w:val="20"/>
        </w:rPr>
        <w:t>Pokyn</w:t>
      </w:r>
      <w:r w:rsidRPr="00EC1BB3">
        <w:rPr>
          <w:rFonts w:ascii="Arial" w:hAnsi="Arial" w:cs="Arial"/>
          <w:i/>
          <w:sz w:val="20"/>
          <w:szCs w:val="20"/>
        </w:rPr>
        <w:t>: Uveďte věk nejmladšího dítěte v měsících (max. 48 měsíců). Nechtěl / nechce pobírat = 99</w:t>
      </w:r>
    </w:p>
    <w:tbl>
      <w:tblPr>
        <w:tblW w:w="503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212"/>
        <w:gridCol w:w="4820"/>
      </w:tblGrid>
      <w:tr w:rsidR="00164A83" w:rsidRPr="00EC1BB3" w14:paraId="67C1DDC3" w14:textId="77777777" w:rsidTr="00164A83">
        <w:trPr>
          <w:cantSplit/>
          <w:trHeight w:hRule="exact" w:val="510"/>
        </w:trPr>
        <w:tc>
          <w:tcPr>
            <w:tcW w:w="212" w:type="dxa"/>
            <w:tcBorders>
              <w:top w:val="nil"/>
              <w:left w:val="nil"/>
              <w:bottom w:val="nil"/>
              <w:right w:val="nil"/>
            </w:tcBorders>
            <w:vAlign w:val="center"/>
          </w:tcPr>
          <w:p w14:paraId="0E6564ED" w14:textId="77777777" w:rsidR="00164A83" w:rsidRPr="00EC1BB3" w:rsidRDefault="00164A83" w:rsidP="00164A83">
            <w:pPr>
              <w:pStyle w:val="Odstavecseseznamem"/>
              <w:spacing w:after="80" w:line="276" w:lineRule="auto"/>
              <w:ind w:left="0"/>
              <w:rPr>
                <w:rFonts w:cs="Arial"/>
                <w:szCs w:val="20"/>
              </w:rPr>
            </w:pPr>
          </w:p>
        </w:tc>
        <w:tc>
          <w:tcPr>
            <w:tcW w:w="4820" w:type="dxa"/>
            <w:tcBorders>
              <w:top w:val="nil"/>
              <w:left w:val="nil"/>
              <w:bottom w:val="nil"/>
              <w:right w:val="nil"/>
            </w:tcBorders>
            <w:vAlign w:val="center"/>
          </w:tcPr>
          <w:p w14:paraId="62DD8846" w14:textId="77777777" w:rsidR="00164A83" w:rsidRPr="00EC1BB3" w:rsidRDefault="00164A83" w:rsidP="00164A83">
            <w:pPr>
              <w:keepNext/>
              <w:keepLines/>
              <w:spacing w:line="216" w:lineRule="auto"/>
              <w:rPr>
                <w:rFonts w:ascii="Arial" w:hAnsi="Arial" w:cs="Arial"/>
                <w:sz w:val="20"/>
                <w:szCs w:val="20"/>
              </w:rPr>
            </w:pPr>
            <w:r w:rsidRPr="00EC1BB3">
              <w:rPr>
                <w:rFonts w:ascii="Arial" w:hAnsi="Arial" w:cs="Arial"/>
                <w:sz w:val="20"/>
                <w:szCs w:val="20"/>
              </w:rPr>
              <w:t>Počet měsíců: ……………</w:t>
            </w:r>
            <w:proofErr w:type="gramStart"/>
            <w:r w:rsidRPr="00EC1BB3">
              <w:rPr>
                <w:rFonts w:ascii="Arial" w:hAnsi="Arial" w:cs="Arial"/>
                <w:sz w:val="20"/>
                <w:szCs w:val="20"/>
              </w:rPr>
              <w:t>…….</w:t>
            </w:r>
            <w:proofErr w:type="gramEnd"/>
          </w:p>
        </w:tc>
      </w:tr>
    </w:tbl>
    <w:p w14:paraId="1365771B" w14:textId="77777777" w:rsidR="00164A83" w:rsidRPr="00401B61" w:rsidRDefault="00164A83" w:rsidP="00164A83">
      <w:pPr>
        <w:spacing w:after="80"/>
        <w:rPr>
          <w:rFonts w:ascii="Arial" w:hAnsi="Arial" w:cs="Arial"/>
          <w:i/>
          <w:szCs w:val="20"/>
        </w:rPr>
      </w:pPr>
    </w:p>
    <w:p w14:paraId="3697048D" w14:textId="77777777" w:rsidR="00164A83" w:rsidRPr="00EC1BB3" w:rsidRDefault="00164A83" w:rsidP="00164A83">
      <w:pPr>
        <w:keepNext/>
        <w:spacing w:after="120"/>
        <w:rPr>
          <w:rFonts w:ascii="Arial" w:hAnsi="Arial" w:cs="Arial"/>
          <w:b/>
          <w:sz w:val="20"/>
          <w:szCs w:val="20"/>
        </w:rPr>
      </w:pPr>
      <w:r w:rsidRPr="00EC1BB3">
        <w:rPr>
          <w:rFonts w:ascii="Arial" w:hAnsi="Arial" w:cs="Arial"/>
          <w:b/>
          <w:sz w:val="20"/>
          <w:szCs w:val="20"/>
        </w:rPr>
        <w:t>S4. V kolika měsících věku nejmladšího dítěte jste (Vy nebo partner/</w:t>
      </w:r>
      <w:proofErr w:type="spellStart"/>
      <w:r w:rsidRPr="00EC1BB3">
        <w:rPr>
          <w:rFonts w:ascii="Arial" w:hAnsi="Arial" w:cs="Arial"/>
          <w:b/>
          <w:sz w:val="20"/>
          <w:szCs w:val="20"/>
        </w:rPr>
        <w:t>ka</w:t>
      </w:r>
      <w:proofErr w:type="spellEnd"/>
      <w:r w:rsidRPr="00EC1BB3">
        <w:rPr>
          <w:rFonts w:ascii="Arial" w:hAnsi="Arial" w:cs="Arial"/>
          <w:b/>
          <w:sz w:val="20"/>
          <w:szCs w:val="20"/>
        </w:rPr>
        <w:t xml:space="preserve">, tj. ten z rodičů, který převážně celodenně pečuje/pečoval o dítě), začal/a pracovat/ plánujete začít </w:t>
      </w:r>
      <w:r w:rsidRPr="00EC1BB3">
        <w:rPr>
          <w:rFonts w:ascii="Arial" w:hAnsi="Arial" w:cs="Arial"/>
          <w:b/>
          <w:sz w:val="20"/>
          <w:szCs w:val="20"/>
          <w:u w:val="single"/>
        </w:rPr>
        <w:t>pracovat</w:t>
      </w:r>
      <w:r w:rsidRPr="00EC1BB3">
        <w:rPr>
          <w:rFonts w:ascii="Arial" w:hAnsi="Arial" w:cs="Arial"/>
          <w:b/>
          <w:sz w:val="20"/>
          <w:szCs w:val="20"/>
        </w:rPr>
        <w:t xml:space="preserve">? </w:t>
      </w:r>
    </w:p>
    <w:p w14:paraId="5A966279" w14:textId="77777777" w:rsidR="00164A83" w:rsidRPr="00EC1BB3" w:rsidRDefault="00164A83" w:rsidP="00164A83">
      <w:pPr>
        <w:spacing w:after="120"/>
        <w:rPr>
          <w:rFonts w:ascii="Arial" w:hAnsi="Arial" w:cs="Arial"/>
          <w:i/>
          <w:sz w:val="20"/>
          <w:szCs w:val="20"/>
        </w:rPr>
      </w:pPr>
      <w:r w:rsidRPr="00EC1BB3">
        <w:rPr>
          <w:rFonts w:ascii="Arial" w:hAnsi="Arial" w:cs="Arial"/>
          <w:bCs/>
          <w:i/>
          <w:sz w:val="20"/>
          <w:szCs w:val="20"/>
        </w:rPr>
        <w:t>Pokyn</w:t>
      </w:r>
      <w:r w:rsidRPr="00EC1BB3">
        <w:rPr>
          <w:rFonts w:ascii="Arial" w:hAnsi="Arial" w:cs="Arial"/>
          <w:i/>
          <w:sz w:val="20"/>
          <w:szCs w:val="20"/>
        </w:rPr>
        <w:t>: Uveďte věk nejmladšího dítěte v měsících. Nemám v plánu začít pracovat = 99</w:t>
      </w:r>
    </w:p>
    <w:tbl>
      <w:tblPr>
        <w:tblW w:w="503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212"/>
        <w:gridCol w:w="4820"/>
      </w:tblGrid>
      <w:tr w:rsidR="00164A83" w:rsidRPr="00EC1BB3" w14:paraId="41FD44D9" w14:textId="77777777" w:rsidTr="00164A83">
        <w:trPr>
          <w:cantSplit/>
          <w:trHeight w:hRule="exact" w:val="510"/>
        </w:trPr>
        <w:tc>
          <w:tcPr>
            <w:tcW w:w="212" w:type="dxa"/>
            <w:tcBorders>
              <w:top w:val="nil"/>
              <w:left w:val="nil"/>
              <w:bottom w:val="nil"/>
              <w:right w:val="nil"/>
            </w:tcBorders>
            <w:vAlign w:val="center"/>
          </w:tcPr>
          <w:p w14:paraId="564CA036" w14:textId="77777777" w:rsidR="00164A83" w:rsidRPr="00EC1BB3" w:rsidRDefault="00164A83" w:rsidP="00164A83">
            <w:pPr>
              <w:pStyle w:val="Odstavecseseznamem"/>
              <w:spacing w:after="80" w:line="276" w:lineRule="auto"/>
              <w:ind w:left="0"/>
              <w:rPr>
                <w:rFonts w:cs="Arial"/>
                <w:szCs w:val="20"/>
              </w:rPr>
            </w:pPr>
          </w:p>
        </w:tc>
        <w:tc>
          <w:tcPr>
            <w:tcW w:w="4820" w:type="dxa"/>
            <w:tcBorders>
              <w:top w:val="nil"/>
              <w:left w:val="nil"/>
              <w:bottom w:val="nil"/>
              <w:right w:val="nil"/>
            </w:tcBorders>
            <w:vAlign w:val="center"/>
          </w:tcPr>
          <w:p w14:paraId="54AB12CE" w14:textId="77777777" w:rsidR="00164A83" w:rsidRPr="00EC1BB3" w:rsidRDefault="00164A83" w:rsidP="00164A83">
            <w:pPr>
              <w:keepNext/>
              <w:keepLines/>
              <w:spacing w:line="216" w:lineRule="auto"/>
              <w:rPr>
                <w:rFonts w:ascii="Arial" w:hAnsi="Arial" w:cs="Arial"/>
                <w:sz w:val="20"/>
                <w:szCs w:val="20"/>
              </w:rPr>
            </w:pPr>
            <w:r w:rsidRPr="00EC1BB3">
              <w:rPr>
                <w:rFonts w:ascii="Arial" w:hAnsi="Arial" w:cs="Arial"/>
                <w:sz w:val="20"/>
                <w:szCs w:val="20"/>
              </w:rPr>
              <w:t>Počet měsíců: ……………</w:t>
            </w:r>
            <w:proofErr w:type="gramStart"/>
            <w:r w:rsidRPr="00EC1BB3">
              <w:rPr>
                <w:rFonts w:ascii="Arial" w:hAnsi="Arial" w:cs="Arial"/>
                <w:sz w:val="20"/>
                <w:szCs w:val="20"/>
              </w:rPr>
              <w:t>…….</w:t>
            </w:r>
            <w:proofErr w:type="gramEnd"/>
          </w:p>
        </w:tc>
      </w:tr>
    </w:tbl>
    <w:p w14:paraId="2C4714C5" w14:textId="77777777" w:rsidR="00164A83" w:rsidRPr="00401B61" w:rsidRDefault="00164A83" w:rsidP="00164A83">
      <w:pPr>
        <w:pStyle w:val="Zpat"/>
        <w:tabs>
          <w:tab w:val="clear" w:pos="4536"/>
          <w:tab w:val="clear" w:pos="9072"/>
        </w:tabs>
        <w:spacing w:after="120"/>
        <w:rPr>
          <w:rFonts w:cs="Arial"/>
          <w:highlight w:val="yellow"/>
        </w:rPr>
      </w:pPr>
    </w:p>
    <w:p w14:paraId="3DF49E89" w14:textId="77777777" w:rsidR="00A94AD6" w:rsidRDefault="00A94AD6">
      <w:pPr>
        <w:spacing w:after="200" w:line="276" w:lineRule="auto"/>
        <w:rPr>
          <w:rFonts w:ascii="Arial" w:hAnsi="Arial" w:cs="Arial"/>
          <w:b/>
          <w:bCs/>
          <w:sz w:val="20"/>
          <w:szCs w:val="20"/>
          <w:lang w:eastAsia="cs-CZ"/>
        </w:rPr>
      </w:pPr>
      <w:r>
        <w:rPr>
          <w:rFonts w:ascii="Arial" w:hAnsi="Arial" w:cs="Arial"/>
          <w:b/>
          <w:bCs/>
        </w:rPr>
        <w:br w:type="page"/>
      </w:r>
    </w:p>
    <w:p w14:paraId="6C72C6DB" w14:textId="77777777" w:rsidR="00164A83" w:rsidRPr="00401B61" w:rsidRDefault="00164A83" w:rsidP="00164A83">
      <w:pPr>
        <w:pStyle w:val="Prosttext"/>
        <w:tabs>
          <w:tab w:val="left" w:pos="360"/>
        </w:tabs>
        <w:spacing w:after="60"/>
        <w:jc w:val="both"/>
        <w:rPr>
          <w:rFonts w:ascii="Arial" w:hAnsi="Arial" w:cs="Arial"/>
          <w:b/>
          <w:bCs/>
          <w:lang w:val="cs-CZ"/>
        </w:rPr>
      </w:pPr>
      <w:r w:rsidRPr="00401B61">
        <w:rPr>
          <w:rFonts w:ascii="Arial" w:hAnsi="Arial" w:cs="Arial"/>
          <w:b/>
          <w:bCs/>
          <w:lang w:val="cs-CZ"/>
        </w:rPr>
        <w:lastRenderedPageBreak/>
        <w:t>S5. Jak velký vliv na Vaše rozhodování ohledně ukončení Vaší současné mateřské nebo rodičovské dovolené mají/měly následující okolnosti?</w:t>
      </w:r>
    </w:p>
    <w:p w14:paraId="0A43BEA4" w14:textId="77777777" w:rsidR="00164A83" w:rsidRPr="00401B61" w:rsidRDefault="00164A83" w:rsidP="00164A83">
      <w:pPr>
        <w:pStyle w:val="Prosttext"/>
        <w:spacing w:line="100" w:lineRule="exact"/>
        <w:jc w:val="both"/>
        <w:rPr>
          <w:rFonts w:ascii="Arial" w:hAnsi="Arial" w:cs="Arial"/>
          <w:b/>
          <w:sz w:val="26"/>
          <w:lang w:val="cs-CZ"/>
        </w:rPr>
      </w:pPr>
    </w:p>
    <w:p w14:paraId="63F54F73" w14:textId="77777777" w:rsidR="00164A83" w:rsidRPr="00401B61" w:rsidRDefault="00164A83" w:rsidP="00164A83">
      <w:pPr>
        <w:pStyle w:val="Prosttext"/>
        <w:tabs>
          <w:tab w:val="left" w:pos="876"/>
        </w:tabs>
        <w:spacing w:before="80" w:after="80"/>
        <w:rPr>
          <w:rFonts w:ascii="Arial" w:hAnsi="Arial" w:cs="Arial"/>
          <w:bCs/>
          <w:lang w:val="cs-CZ"/>
        </w:rPr>
      </w:pPr>
      <w:r w:rsidRPr="00401B61">
        <w:rPr>
          <w:rFonts w:ascii="Arial" w:hAnsi="Arial" w:cs="Arial"/>
          <w:bCs/>
          <w:lang w:val="cs-CZ"/>
        </w:rPr>
        <w:tab/>
      </w:r>
      <w:r w:rsidRPr="00401B61">
        <w:rPr>
          <w:rFonts w:ascii="Arial" w:hAnsi="Arial" w:cs="Arial"/>
          <w:bCs/>
          <w:lang w:val="cs-CZ"/>
        </w:rPr>
        <w:tab/>
      </w:r>
      <w:r w:rsidRPr="00401B61">
        <w:rPr>
          <w:rFonts w:ascii="Arial" w:hAnsi="Arial" w:cs="Arial"/>
          <w:bCs/>
          <w:lang w:val="cs-CZ"/>
        </w:rPr>
        <w:tab/>
      </w:r>
      <w:r w:rsidRPr="00401B61">
        <w:rPr>
          <w:rFonts w:ascii="Arial" w:hAnsi="Arial" w:cs="Arial"/>
          <w:bCs/>
          <w:lang w:val="cs-CZ"/>
        </w:rPr>
        <w:tab/>
      </w:r>
      <w:r w:rsidRPr="00401B61">
        <w:rPr>
          <w:rFonts w:ascii="Arial" w:hAnsi="Arial" w:cs="Arial"/>
          <w:bCs/>
          <w:lang w:val="cs-CZ"/>
        </w:rPr>
        <w:tab/>
        <w:t xml:space="preserve">Zásadní vliv </w:t>
      </w:r>
      <w:proofErr w:type="gramStart"/>
      <w:r w:rsidRPr="00401B61">
        <w:rPr>
          <w:rFonts w:ascii="Arial" w:hAnsi="Arial" w:cs="Arial"/>
          <w:bCs/>
          <w:lang w:val="cs-CZ"/>
        </w:rPr>
        <w:tab/>
        <w:t xml:space="preserve">  Značný</w:t>
      </w:r>
      <w:proofErr w:type="gramEnd"/>
      <w:r w:rsidRPr="00401B61">
        <w:rPr>
          <w:rFonts w:ascii="Arial" w:hAnsi="Arial" w:cs="Arial"/>
          <w:bCs/>
          <w:lang w:val="cs-CZ"/>
        </w:rPr>
        <w:t xml:space="preserve"> vliv </w:t>
      </w:r>
      <w:r w:rsidRPr="00401B61">
        <w:rPr>
          <w:rFonts w:ascii="Arial" w:hAnsi="Arial" w:cs="Arial"/>
          <w:bCs/>
          <w:lang w:val="cs-CZ"/>
        </w:rPr>
        <w:tab/>
        <w:t>Malý vliv     Žádný vliv</w:t>
      </w:r>
    </w:p>
    <w:p w14:paraId="54F5DF9E" w14:textId="77777777" w:rsidR="00164A83" w:rsidRPr="00401B61" w:rsidRDefault="00164A83" w:rsidP="00164A83">
      <w:pPr>
        <w:pStyle w:val="Prosttext"/>
        <w:spacing w:line="100" w:lineRule="exact"/>
        <w:jc w:val="both"/>
        <w:rPr>
          <w:rFonts w:ascii="Arial" w:hAnsi="Arial" w:cs="Arial"/>
          <w:b/>
          <w:sz w:val="26"/>
          <w:lang w:val="cs-CZ"/>
        </w:rPr>
      </w:pPr>
    </w:p>
    <w:p w14:paraId="77909F5D" w14:textId="77777777" w:rsidR="00164A83" w:rsidRPr="00401B61" w:rsidRDefault="00164A83" w:rsidP="00164A83">
      <w:pPr>
        <w:pStyle w:val="Prosttext"/>
        <w:tabs>
          <w:tab w:val="left" w:pos="426"/>
        </w:tabs>
        <w:spacing w:before="80" w:after="80"/>
        <w:rPr>
          <w:rFonts w:ascii="Arial" w:hAnsi="Arial" w:cs="Arial"/>
          <w:bCs/>
          <w:lang w:val="cs-CZ"/>
        </w:rPr>
      </w:pPr>
      <w:r w:rsidRPr="00401B61">
        <w:rPr>
          <w:rFonts w:ascii="Arial" w:hAnsi="Arial" w:cs="Arial"/>
          <w:bCs/>
          <w:lang w:val="cs-CZ"/>
        </w:rPr>
        <w:t>A.</w:t>
      </w:r>
      <w:r w:rsidRPr="00401B61">
        <w:rPr>
          <w:rFonts w:ascii="Arial" w:hAnsi="Arial" w:cs="Arial"/>
          <w:bCs/>
          <w:lang w:val="cs-CZ"/>
        </w:rPr>
        <w:tab/>
        <w:t>Věk a vyspělost dítěte</w:t>
      </w:r>
      <w:r w:rsidRPr="00401B61">
        <w:rPr>
          <w:rFonts w:ascii="Arial" w:hAnsi="Arial" w:cs="Arial"/>
          <w:bCs/>
          <w:lang w:val="cs-CZ"/>
        </w:rPr>
        <w:tab/>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t xml:space="preserve">    3</w:t>
      </w:r>
      <w:r w:rsidRPr="00401B61">
        <w:rPr>
          <w:rFonts w:ascii="Arial" w:hAnsi="Arial" w:cs="Arial"/>
          <w:bCs/>
          <w:lang w:val="cs-CZ"/>
        </w:rPr>
        <w:tab/>
      </w:r>
      <w:r w:rsidRPr="00401B61">
        <w:rPr>
          <w:rFonts w:ascii="Arial" w:hAnsi="Arial" w:cs="Arial"/>
          <w:bCs/>
          <w:lang w:val="cs-CZ"/>
        </w:rPr>
        <w:tab/>
        <w:t>4</w:t>
      </w:r>
    </w:p>
    <w:p w14:paraId="023EB35E" w14:textId="77777777" w:rsidR="00164A83" w:rsidRPr="00401B61" w:rsidRDefault="00164A83" w:rsidP="00164A83">
      <w:pPr>
        <w:pStyle w:val="Prosttext"/>
        <w:tabs>
          <w:tab w:val="left" w:pos="426"/>
        </w:tabs>
        <w:spacing w:before="80" w:after="80"/>
        <w:rPr>
          <w:rFonts w:ascii="Arial" w:hAnsi="Arial" w:cs="Arial"/>
          <w:bCs/>
          <w:lang w:val="cs-CZ"/>
        </w:rPr>
      </w:pPr>
      <w:r w:rsidRPr="00401B61">
        <w:rPr>
          <w:rFonts w:ascii="Arial" w:hAnsi="Arial" w:cs="Arial"/>
          <w:bCs/>
          <w:lang w:val="cs-CZ"/>
        </w:rPr>
        <w:t>B.</w:t>
      </w:r>
      <w:r w:rsidRPr="00401B61">
        <w:rPr>
          <w:rFonts w:ascii="Arial" w:hAnsi="Arial" w:cs="Arial"/>
          <w:bCs/>
          <w:lang w:val="cs-CZ"/>
        </w:rPr>
        <w:tab/>
        <w:t>Moje osobní představy, přání</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t xml:space="preserve">    3</w:t>
      </w:r>
      <w:r w:rsidRPr="00401B61">
        <w:rPr>
          <w:rFonts w:ascii="Arial" w:hAnsi="Arial" w:cs="Arial"/>
          <w:bCs/>
          <w:lang w:val="cs-CZ"/>
        </w:rPr>
        <w:tab/>
      </w:r>
      <w:r w:rsidRPr="00401B61">
        <w:rPr>
          <w:rFonts w:ascii="Arial" w:hAnsi="Arial" w:cs="Arial"/>
          <w:bCs/>
          <w:lang w:val="cs-CZ"/>
        </w:rPr>
        <w:tab/>
        <w:t>4</w:t>
      </w:r>
    </w:p>
    <w:p w14:paraId="3A73C4F0" w14:textId="77777777" w:rsidR="00164A83" w:rsidRPr="00401B61" w:rsidRDefault="00164A83" w:rsidP="00164A83">
      <w:pPr>
        <w:pStyle w:val="Prosttext"/>
        <w:tabs>
          <w:tab w:val="left" w:pos="426"/>
        </w:tabs>
        <w:spacing w:before="80" w:after="80"/>
        <w:rPr>
          <w:rFonts w:ascii="Arial" w:hAnsi="Arial" w:cs="Arial"/>
          <w:bCs/>
          <w:lang w:val="cs-CZ"/>
        </w:rPr>
      </w:pPr>
      <w:r w:rsidRPr="00401B61">
        <w:rPr>
          <w:rFonts w:ascii="Arial" w:hAnsi="Arial" w:cs="Arial"/>
          <w:bCs/>
          <w:lang w:val="cs-CZ"/>
        </w:rPr>
        <w:t>C.</w:t>
      </w:r>
      <w:r w:rsidRPr="00401B61">
        <w:rPr>
          <w:rFonts w:ascii="Arial" w:hAnsi="Arial" w:cs="Arial"/>
          <w:bCs/>
          <w:lang w:val="cs-CZ"/>
        </w:rPr>
        <w:tab/>
        <w:t>Představy, přání mého partnera</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t xml:space="preserve">    3</w:t>
      </w:r>
      <w:r w:rsidRPr="00401B61">
        <w:rPr>
          <w:rFonts w:ascii="Arial" w:hAnsi="Arial" w:cs="Arial"/>
          <w:bCs/>
          <w:lang w:val="cs-CZ"/>
        </w:rPr>
        <w:tab/>
      </w:r>
      <w:r w:rsidRPr="00401B61">
        <w:rPr>
          <w:rFonts w:ascii="Arial" w:hAnsi="Arial" w:cs="Arial"/>
          <w:bCs/>
          <w:lang w:val="cs-CZ"/>
        </w:rPr>
        <w:tab/>
        <w:t>4</w:t>
      </w:r>
    </w:p>
    <w:p w14:paraId="0656EFFA" w14:textId="77777777" w:rsidR="00164A83" w:rsidRPr="00401B61" w:rsidRDefault="00164A83" w:rsidP="00164A83">
      <w:pPr>
        <w:pStyle w:val="Prosttext"/>
        <w:tabs>
          <w:tab w:val="left" w:pos="426"/>
        </w:tabs>
        <w:spacing w:before="80" w:after="80"/>
        <w:rPr>
          <w:rFonts w:ascii="Arial" w:hAnsi="Arial" w:cs="Arial"/>
          <w:bCs/>
          <w:lang w:val="cs-CZ"/>
        </w:rPr>
      </w:pPr>
      <w:r w:rsidRPr="00401B61">
        <w:rPr>
          <w:rFonts w:ascii="Arial" w:hAnsi="Arial" w:cs="Arial"/>
          <w:bCs/>
          <w:lang w:val="cs-CZ"/>
        </w:rPr>
        <w:t>D.</w:t>
      </w:r>
      <w:r w:rsidRPr="00401B61">
        <w:rPr>
          <w:rFonts w:ascii="Arial" w:hAnsi="Arial" w:cs="Arial"/>
          <w:bCs/>
          <w:lang w:val="cs-CZ"/>
        </w:rPr>
        <w:tab/>
        <w:t>Dostupnost služeb péče o děti v okolí</w:t>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t xml:space="preserve">    3</w:t>
      </w:r>
      <w:r w:rsidRPr="00401B61">
        <w:rPr>
          <w:rFonts w:ascii="Arial" w:hAnsi="Arial" w:cs="Arial"/>
          <w:bCs/>
          <w:lang w:val="cs-CZ"/>
        </w:rPr>
        <w:tab/>
      </w:r>
      <w:r w:rsidRPr="00401B61">
        <w:rPr>
          <w:rFonts w:ascii="Arial" w:hAnsi="Arial" w:cs="Arial"/>
          <w:bCs/>
          <w:lang w:val="cs-CZ"/>
        </w:rPr>
        <w:tab/>
        <w:t>4</w:t>
      </w:r>
    </w:p>
    <w:p w14:paraId="50410A8F" w14:textId="77777777" w:rsidR="00164A83" w:rsidRPr="00401B61" w:rsidRDefault="00164A83" w:rsidP="00164A83">
      <w:pPr>
        <w:pStyle w:val="Prosttext"/>
        <w:tabs>
          <w:tab w:val="left" w:pos="426"/>
        </w:tabs>
        <w:spacing w:before="80" w:after="80"/>
        <w:rPr>
          <w:rFonts w:ascii="Arial" w:hAnsi="Arial" w:cs="Arial"/>
          <w:bCs/>
          <w:lang w:val="cs-CZ"/>
        </w:rPr>
      </w:pPr>
      <w:r w:rsidRPr="00401B61">
        <w:rPr>
          <w:rFonts w:ascii="Arial" w:hAnsi="Arial" w:cs="Arial"/>
          <w:bCs/>
          <w:lang w:val="cs-CZ"/>
        </w:rPr>
        <w:t>E.</w:t>
      </w:r>
      <w:r w:rsidRPr="00401B61">
        <w:rPr>
          <w:rFonts w:ascii="Arial" w:hAnsi="Arial" w:cs="Arial"/>
          <w:bCs/>
          <w:lang w:val="cs-CZ"/>
        </w:rPr>
        <w:tab/>
        <w:t>Povaha zaměstnání, kvalita práce</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t xml:space="preserve">    3</w:t>
      </w:r>
      <w:r w:rsidRPr="00401B61">
        <w:rPr>
          <w:rFonts w:ascii="Arial" w:hAnsi="Arial" w:cs="Arial"/>
          <w:bCs/>
          <w:lang w:val="cs-CZ"/>
        </w:rPr>
        <w:tab/>
      </w:r>
      <w:r w:rsidRPr="00401B61">
        <w:rPr>
          <w:rFonts w:ascii="Arial" w:hAnsi="Arial" w:cs="Arial"/>
          <w:bCs/>
          <w:lang w:val="cs-CZ"/>
        </w:rPr>
        <w:tab/>
        <w:t>4</w:t>
      </w:r>
    </w:p>
    <w:p w14:paraId="6A3EE763" w14:textId="77777777" w:rsidR="00164A83" w:rsidRPr="00401B61" w:rsidRDefault="00164A83" w:rsidP="00164A83">
      <w:pPr>
        <w:pStyle w:val="Prosttext"/>
        <w:tabs>
          <w:tab w:val="left" w:pos="426"/>
        </w:tabs>
        <w:spacing w:before="80" w:after="80"/>
        <w:rPr>
          <w:rFonts w:ascii="Arial" w:hAnsi="Arial" w:cs="Arial"/>
          <w:bCs/>
          <w:lang w:val="cs-CZ"/>
        </w:rPr>
      </w:pPr>
      <w:r w:rsidRPr="00401B61">
        <w:rPr>
          <w:rFonts w:ascii="Arial" w:hAnsi="Arial" w:cs="Arial"/>
          <w:bCs/>
          <w:lang w:val="cs-CZ"/>
        </w:rPr>
        <w:t>F.</w:t>
      </w:r>
      <w:r w:rsidRPr="00401B61">
        <w:rPr>
          <w:rFonts w:ascii="Arial" w:hAnsi="Arial" w:cs="Arial"/>
          <w:bCs/>
          <w:lang w:val="cs-CZ"/>
        </w:rPr>
        <w:tab/>
        <w:t>Finanční situace naší rodiny</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t xml:space="preserve">    3</w:t>
      </w:r>
      <w:r w:rsidRPr="00401B61">
        <w:rPr>
          <w:rFonts w:ascii="Arial" w:hAnsi="Arial" w:cs="Arial"/>
          <w:bCs/>
          <w:lang w:val="cs-CZ"/>
        </w:rPr>
        <w:tab/>
      </w:r>
      <w:r w:rsidRPr="00401B61">
        <w:rPr>
          <w:rFonts w:ascii="Arial" w:hAnsi="Arial" w:cs="Arial"/>
          <w:bCs/>
          <w:lang w:val="cs-CZ"/>
        </w:rPr>
        <w:tab/>
        <w:t>4</w:t>
      </w:r>
    </w:p>
    <w:p w14:paraId="0A3FC032" w14:textId="77777777" w:rsidR="00164A83" w:rsidRPr="00401B61" w:rsidRDefault="00164A83" w:rsidP="00164A83">
      <w:pPr>
        <w:spacing w:after="120"/>
        <w:rPr>
          <w:rFonts w:ascii="Arial" w:hAnsi="Arial" w:cs="Arial"/>
        </w:rPr>
      </w:pPr>
    </w:p>
    <w:p w14:paraId="4ABD01F9" w14:textId="77777777" w:rsidR="00164A83" w:rsidRPr="00401B61" w:rsidRDefault="00164A83" w:rsidP="00164A83">
      <w:pPr>
        <w:spacing w:after="120"/>
        <w:rPr>
          <w:rFonts w:ascii="Arial" w:hAnsi="Arial" w:cs="Arial"/>
        </w:rPr>
      </w:pPr>
    </w:p>
    <w:p w14:paraId="5001960E" w14:textId="77777777" w:rsidR="00164A83" w:rsidRPr="00401B61" w:rsidRDefault="00164A83" w:rsidP="00164A83">
      <w:pPr>
        <w:spacing w:after="120"/>
        <w:rPr>
          <w:rFonts w:ascii="Arial" w:hAnsi="Arial" w:cs="Arial"/>
          <w:b/>
          <w:bCs/>
          <w:i/>
          <w:iCs/>
          <w:color w:val="4F81BD"/>
        </w:rPr>
      </w:pPr>
      <w:r w:rsidRPr="00401B61">
        <w:rPr>
          <w:rFonts w:ascii="Arial" w:hAnsi="Arial" w:cs="Arial"/>
          <w:b/>
          <w:bCs/>
          <w:i/>
          <w:iCs/>
          <w:color w:val="4F81BD"/>
        </w:rPr>
        <w:t>Dostupnost zařízení péče o předškolní děti (vzdálenostní, časová a finanční)</w:t>
      </w:r>
    </w:p>
    <w:p w14:paraId="67E686CD" w14:textId="77777777" w:rsidR="00164A83" w:rsidRPr="00EC1BB3" w:rsidRDefault="00164A83" w:rsidP="00164A83">
      <w:pPr>
        <w:spacing w:after="120"/>
        <w:rPr>
          <w:rFonts w:ascii="Arial" w:hAnsi="Arial" w:cs="Arial"/>
          <w:b/>
          <w:sz w:val="20"/>
          <w:szCs w:val="20"/>
        </w:rPr>
      </w:pPr>
      <w:r w:rsidRPr="00EC1BB3">
        <w:rPr>
          <w:rFonts w:ascii="Arial" w:hAnsi="Arial" w:cs="Arial"/>
          <w:b/>
          <w:sz w:val="20"/>
          <w:szCs w:val="20"/>
        </w:rPr>
        <w:t>D1.  Máte v obci (</w:t>
      </w:r>
      <w:r w:rsidRPr="00EC1BB3">
        <w:rPr>
          <w:rFonts w:ascii="Arial" w:hAnsi="Arial" w:cs="Arial"/>
          <w:i/>
          <w:sz w:val="20"/>
          <w:szCs w:val="20"/>
        </w:rPr>
        <w:t>ve větších městech</w:t>
      </w:r>
      <w:r w:rsidRPr="00EC1BB3">
        <w:rPr>
          <w:rFonts w:ascii="Arial" w:hAnsi="Arial" w:cs="Arial"/>
          <w:b/>
          <w:sz w:val="20"/>
          <w:szCs w:val="20"/>
        </w:rPr>
        <w:t xml:space="preserve"> – v městské části), kde bydlíte:</w:t>
      </w:r>
    </w:p>
    <w:p w14:paraId="11CE6002" w14:textId="77777777" w:rsidR="00164A83" w:rsidRPr="00401B61" w:rsidRDefault="00164A83" w:rsidP="00164A83">
      <w:pPr>
        <w:spacing w:after="120"/>
        <w:ind w:left="6372" w:firstLine="708"/>
        <w:rPr>
          <w:rFonts w:ascii="Arial" w:hAnsi="Arial" w:cs="Arial"/>
        </w:rPr>
      </w:pPr>
      <w:r w:rsidRPr="00401B61">
        <w:rPr>
          <w:rFonts w:ascii="Arial" w:hAnsi="Arial" w:cs="Arial"/>
        </w:rPr>
        <w:t>ano</w:t>
      </w:r>
      <w:r w:rsidRPr="00401B61">
        <w:rPr>
          <w:rFonts w:ascii="Arial" w:hAnsi="Arial" w:cs="Arial"/>
        </w:rPr>
        <w:tab/>
        <w:t>ne</w:t>
      </w:r>
    </w:p>
    <w:p w14:paraId="3545F808" w14:textId="77777777" w:rsidR="00164A83" w:rsidRPr="00164A83" w:rsidRDefault="00164A83" w:rsidP="00164A83">
      <w:pPr>
        <w:pStyle w:val="Poloka"/>
        <w:numPr>
          <w:ilvl w:val="0"/>
          <w:numId w:val="26"/>
        </w:numPr>
        <w:spacing w:line="276" w:lineRule="auto"/>
        <w:rPr>
          <w:b w:val="0"/>
          <w:bCs w:val="0"/>
          <w:sz w:val="20"/>
          <w:szCs w:val="20"/>
        </w:rPr>
      </w:pPr>
      <w:r w:rsidRPr="00164A83">
        <w:rPr>
          <w:b w:val="0"/>
          <w:bCs w:val="0"/>
          <w:sz w:val="20"/>
          <w:szCs w:val="20"/>
        </w:rPr>
        <w:t>mateřskou školu zřizovanou obcí</w:t>
      </w:r>
      <w:r w:rsidRPr="00164A83">
        <w:rPr>
          <w:b w:val="0"/>
          <w:bCs w:val="0"/>
          <w:sz w:val="20"/>
          <w:szCs w:val="20"/>
        </w:rPr>
        <w:tab/>
      </w:r>
      <w:r w:rsidRPr="00164A83">
        <w:rPr>
          <w:b w:val="0"/>
          <w:bCs w:val="0"/>
          <w:sz w:val="20"/>
          <w:szCs w:val="20"/>
        </w:rPr>
        <w:tab/>
      </w:r>
      <w:r w:rsidRPr="00164A83">
        <w:rPr>
          <w:b w:val="0"/>
          <w:bCs w:val="0"/>
          <w:sz w:val="20"/>
          <w:szCs w:val="20"/>
        </w:rPr>
        <w:tab/>
      </w:r>
      <w:r w:rsidRPr="00164A83">
        <w:rPr>
          <w:b w:val="0"/>
          <w:bCs w:val="0"/>
          <w:sz w:val="20"/>
          <w:szCs w:val="20"/>
        </w:rPr>
        <w:tab/>
      </w:r>
      <w:r>
        <w:rPr>
          <w:b w:val="0"/>
          <w:bCs w:val="0"/>
          <w:sz w:val="20"/>
          <w:szCs w:val="20"/>
        </w:rPr>
        <w:tab/>
      </w:r>
      <w:r w:rsidRPr="00164A83">
        <w:rPr>
          <w:b w:val="0"/>
          <w:bCs w:val="0"/>
          <w:sz w:val="20"/>
          <w:szCs w:val="20"/>
        </w:rPr>
        <w:t>1</w:t>
      </w:r>
      <w:r w:rsidRPr="00164A83">
        <w:rPr>
          <w:b w:val="0"/>
          <w:bCs w:val="0"/>
          <w:sz w:val="20"/>
          <w:szCs w:val="20"/>
        </w:rPr>
        <w:tab/>
        <w:t>2</w:t>
      </w:r>
    </w:p>
    <w:p w14:paraId="58491370" w14:textId="77777777" w:rsidR="00164A83" w:rsidRPr="00164A83" w:rsidRDefault="00164A83" w:rsidP="00164A83">
      <w:pPr>
        <w:pStyle w:val="Odstavecseseznamem"/>
        <w:numPr>
          <w:ilvl w:val="0"/>
          <w:numId w:val="26"/>
        </w:numPr>
        <w:tabs>
          <w:tab w:val="left" w:pos="709"/>
          <w:tab w:val="left" w:pos="6260"/>
        </w:tabs>
        <w:spacing w:line="276" w:lineRule="auto"/>
        <w:rPr>
          <w:rFonts w:ascii="Arial" w:hAnsi="Arial" w:cs="Arial"/>
          <w:sz w:val="20"/>
          <w:szCs w:val="20"/>
        </w:rPr>
      </w:pPr>
      <w:r w:rsidRPr="00164A83">
        <w:rPr>
          <w:rFonts w:ascii="Arial" w:hAnsi="Arial" w:cs="Arial"/>
          <w:sz w:val="20"/>
          <w:szCs w:val="20"/>
        </w:rPr>
        <w:t>soukromou, případně církevní mateřskou školu</w:t>
      </w:r>
      <w:proofErr w:type="gramStart"/>
      <w:r w:rsidRPr="00164A83">
        <w:rPr>
          <w:rFonts w:ascii="Arial" w:hAnsi="Arial" w:cs="Arial"/>
          <w:sz w:val="20"/>
          <w:szCs w:val="20"/>
        </w:rPr>
        <w:tab/>
        <w:t xml:space="preserve">  </w:t>
      </w:r>
      <w:r>
        <w:rPr>
          <w:rFonts w:ascii="Arial" w:hAnsi="Arial" w:cs="Arial"/>
          <w:sz w:val="20"/>
          <w:szCs w:val="20"/>
        </w:rPr>
        <w:tab/>
      </w:r>
      <w:proofErr w:type="gramEnd"/>
      <w:r>
        <w:rPr>
          <w:rFonts w:ascii="Arial" w:hAnsi="Arial" w:cs="Arial"/>
          <w:sz w:val="20"/>
          <w:szCs w:val="20"/>
        </w:rPr>
        <w:tab/>
      </w:r>
      <w:r w:rsidRPr="00164A83">
        <w:rPr>
          <w:rFonts w:ascii="Arial" w:hAnsi="Arial" w:cs="Arial"/>
          <w:sz w:val="20"/>
          <w:szCs w:val="20"/>
        </w:rPr>
        <w:t>1</w:t>
      </w:r>
      <w:r w:rsidRPr="00164A83">
        <w:rPr>
          <w:rFonts w:ascii="Arial" w:hAnsi="Arial" w:cs="Arial"/>
          <w:sz w:val="20"/>
          <w:szCs w:val="20"/>
        </w:rPr>
        <w:tab/>
        <w:t>2</w:t>
      </w:r>
    </w:p>
    <w:p w14:paraId="067B82F0" w14:textId="77777777" w:rsidR="00164A83" w:rsidRPr="00164A83" w:rsidRDefault="00164A83" w:rsidP="00164A83">
      <w:pPr>
        <w:pStyle w:val="Odstavecseseznamem"/>
        <w:numPr>
          <w:ilvl w:val="0"/>
          <w:numId w:val="26"/>
        </w:numPr>
        <w:tabs>
          <w:tab w:val="left" w:pos="709"/>
          <w:tab w:val="left" w:pos="6260"/>
        </w:tabs>
        <w:spacing w:line="276" w:lineRule="auto"/>
        <w:rPr>
          <w:rFonts w:ascii="Arial" w:hAnsi="Arial" w:cs="Arial"/>
          <w:sz w:val="20"/>
          <w:szCs w:val="20"/>
        </w:rPr>
      </w:pPr>
      <w:r w:rsidRPr="00164A83">
        <w:rPr>
          <w:rFonts w:ascii="Arial" w:hAnsi="Arial" w:cs="Arial"/>
          <w:sz w:val="20"/>
          <w:szCs w:val="20"/>
        </w:rPr>
        <w:t>jiný typ mateřské školy, např. lesní školku</w:t>
      </w:r>
      <w:r w:rsidRPr="00164A83">
        <w:rPr>
          <w:rFonts w:ascii="Arial" w:hAnsi="Arial" w:cs="Arial"/>
          <w:sz w:val="20"/>
          <w:szCs w:val="20"/>
        </w:rPr>
        <w:tab/>
      </w:r>
      <w:r w:rsidRPr="00164A83">
        <w:rPr>
          <w:rFonts w:ascii="Arial" w:hAnsi="Arial" w:cs="Arial"/>
          <w:sz w:val="20"/>
          <w:szCs w:val="20"/>
        </w:rPr>
        <w:tab/>
      </w:r>
      <w:r>
        <w:rPr>
          <w:rFonts w:ascii="Arial" w:hAnsi="Arial" w:cs="Arial"/>
          <w:sz w:val="20"/>
          <w:szCs w:val="20"/>
        </w:rPr>
        <w:tab/>
      </w:r>
      <w:r w:rsidRPr="00164A83">
        <w:rPr>
          <w:rFonts w:ascii="Arial" w:hAnsi="Arial" w:cs="Arial"/>
          <w:sz w:val="20"/>
          <w:szCs w:val="20"/>
        </w:rPr>
        <w:t>1</w:t>
      </w:r>
      <w:r w:rsidRPr="00164A83">
        <w:rPr>
          <w:rFonts w:ascii="Arial" w:hAnsi="Arial" w:cs="Arial"/>
          <w:sz w:val="20"/>
          <w:szCs w:val="20"/>
        </w:rPr>
        <w:tab/>
        <w:t>2</w:t>
      </w:r>
    </w:p>
    <w:p w14:paraId="4B5ADD18" w14:textId="77777777" w:rsidR="00164A83" w:rsidRPr="00164A83" w:rsidRDefault="00164A83" w:rsidP="00164A83">
      <w:pPr>
        <w:pStyle w:val="Odstavecseseznamem"/>
        <w:numPr>
          <w:ilvl w:val="0"/>
          <w:numId w:val="26"/>
        </w:numPr>
        <w:tabs>
          <w:tab w:val="left" w:pos="709"/>
          <w:tab w:val="left" w:pos="6260"/>
        </w:tabs>
        <w:spacing w:line="276" w:lineRule="auto"/>
        <w:rPr>
          <w:rFonts w:ascii="Arial" w:hAnsi="Arial" w:cs="Arial"/>
          <w:sz w:val="20"/>
          <w:szCs w:val="20"/>
        </w:rPr>
      </w:pPr>
      <w:r w:rsidRPr="00164A83">
        <w:rPr>
          <w:rFonts w:ascii="Arial" w:hAnsi="Arial" w:cs="Arial"/>
          <w:sz w:val="20"/>
          <w:szCs w:val="20"/>
        </w:rPr>
        <w:t>jesle</w:t>
      </w:r>
      <w:r w:rsidRPr="00164A83">
        <w:rPr>
          <w:rFonts w:ascii="Arial" w:hAnsi="Arial" w:cs="Arial"/>
          <w:sz w:val="20"/>
          <w:szCs w:val="20"/>
        </w:rPr>
        <w:tab/>
      </w:r>
      <w:r w:rsidRPr="00164A83">
        <w:rPr>
          <w:rFonts w:ascii="Arial" w:hAnsi="Arial" w:cs="Arial"/>
          <w:sz w:val="20"/>
          <w:szCs w:val="20"/>
        </w:rPr>
        <w:tab/>
      </w:r>
      <w:r>
        <w:rPr>
          <w:rFonts w:ascii="Arial" w:hAnsi="Arial" w:cs="Arial"/>
          <w:sz w:val="20"/>
          <w:szCs w:val="20"/>
        </w:rPr>
        <w:tab/>
      </w:r>
      <w:r w:rsidRPr="00164A83">
        <w:rPr>
          <w:rFonts w:ascii="Arial" w:hAnsi="Arial" w:cs="Arial"/>
          <w:sz w:val="20"/>
          <w:szCs w:val="20"/>
        </w:rPr>
        <w:t>1</w:t>
      </w:r>
      <w:r w:rsidRPr="00164A83">
        <w:rPr>
          <w:rFonts w:ascii="Arial" w:hAnsi="Arial" w:cs="Arial"/>
          <w:sz w:val="20"/>
          <w:szCs w:val="20"/>
        </w:rPr>
        <w:tab/>
        <w:t>2</w:t>
      </w:r>
    </w:p>
    <w:p w14:paraId="77E0CC7D" w14:textId="77777777" w:rsidR="00164A83" w:rsidRPr="00164A83" w:rsidRDefault="00164A83" w:rsidP="00164A83">
      <w:pPr>
        <w:pStyle w:val="Odstavecseseznamem"/>
        <w:numPr>
          <w:ilvl w:val="0"/>
          <w:numId w:val="26"/>
        </w:numPr>
        <w:tabs>
          <w:tab w:val="left" w:pos="709"/>
          <w:tab w:val="left" w:pos="6260"/>
        </w:tabs>
        <w:spacing w:line="276" w:lineRule="auto"/>
        <w:rPr>
          <w:rFonts w:ascii="Arial" w:hAnsi="Arial" w:cs="Arial"/>
          <w:sz w:val="20"/>
          <w:szCs w:val="20"/>
        </w:rPr>
      </w:pPr>
      <w:r w:rsidRPr="00164A83">
        <w:rPr>
          <w:rFonts w:ascii="Arial" w:hAnsi="Arial" w:cs="Arial"/>
          <w:sz w:val="20"/>
          <w:szCs w:val="20"/>
        </w:rPr>
        <w:t>dětskou skupinu</w:t>
      </w:r>
      <w:r w:rsidRPr="00164A83">
        <w:rPr>
          <w:rFonts w:ascii="Arial" w:hAnsi="Arial" w:cs="Arial"/>
          <w:sz w:val="20"/>
          <w:szCs w:val="20"/>
        </w:rPr>
        <w:tab/>
        <w:t xml:space="preserve">    </w:t>
      </w:r>
      <w:r>
        <w:rPr>
          <w:rFonts w:ascii="Arial" w:hAnsi="Arial" w:cs="Arial"/>
          <w:sz w:val="20"/>
          <w:szCs w:val="20"/>
        </w:rPr>
        <w:tab/>
      </w:r>
      <w:r w:rsidRPr="00164A83">
        <w:rPr>
          <w:rFonts w:ascii="Arial" w:hAnsi="Arial" w:cs="Arial"/>
          <w:sz w:val="20"/>
          <w:szCs w:val="20"/>
        </w:rPr>
        <w:t>1</w:t>
      </w:r>
      <w:r w:rsidRPr="00164A83">
        <w:rPr>
          <w:rFonts w:ascii="Arial" w:hAnsi="Arial" w:cs="Arial"/>
          <w:sz w:val="20"/>
          <w:szCs w:val="20"/>
        </w:rPr>
        <w:tab/>
        <w:t>2</w:t>
      </w:r>
    </w:p>
    <w:p w14:paraId="0611D166" w14:textId="77777777" w:rsidR="00164A83" w:rsidRPr="00164A83" w:rsidRDefault="00164A83" w:rsidP="00164A83">
      <w:pPr>
        <w:pStyle w:val="Odstavecseseznamem"/>
        <w:numPr>
          <w:ilvl w:val="0"/>
          <w:numId w:val="26"/>
        </w:numPr>
        <w:tabs>
          <w:tab w:val="left" w:pos="709"/>
          <w:tab w:val="left" w:pos="6260"/>
        </w:tabs>
        <w:spacing w:line="276" w:lineRule="auto"/>
        <w:rPr>
          <w:rFonts w:ascii="Arial" w:hAnsi="Arial" w:cs="Arial"/>
          <w:sz w:val="20"/>
          <w:szCs w:val="20"/>
        </w:rPr>
      </w:pPr>
      <w:r w:rsidRPr="00164A83">
        <w:rPr>
          <w:rFonts w:ascii="Arial" w:hAnsi="Arial" w:cs="Arial"/>
          <w:sz w:val="20"/>
          <w:szCs w:val="20"/>
        </w:rPr>
        <w:t>dětské centrum poskytující celodenní péči o děti</w:t>
      </w:r>
      <w:r w:rsidRPr="00164A83">
        <w:rPr>
          <w:rFonts w:ascii="Arial" w:hAnsi="Arial" w:cs="Arial"/>
          <w:sz w:val="20"/>
          <w:szCs w:val="20"/>
        </w:rPr>
        <w:tab/>
      </w:r>
      <w:r w:rsidRPr="00164A83">
        <w:rPr>
          <w:rFonts w:ascii="Arial" w:hAnsi="Arial" w:cs="Arial"/>
          <w:sz w:val="20"/>
          <w:szCs w:val="20"/>
        </w:rPr>
        <w:tab/>
      </w:r>
      <w:r>
        <w:rPr>
          <w:rFonts w:ascii="Arial" w:hAnsi="Arial" w:cs="Arial"/>
          <w:sz w:val="20"/>
          <w:szCs w:val="20"/>
        </w:rPr>
        <w:tab/>
      </w:r>
      <w:r w:rsidRPr="00164A83">
        <w:rPr>
          <w:rFonts w:ascii="Arial" w:hAnsi="Arial" w:cs="Arial"/>
          <w:sz w:val="20"/>
          <w:szCs w:val="20"/>
        </w:rPr>
        <w:t>1</w:t>
      </w:r>
      <w:r w:rsidRPr="00164A83">
        <w:rPr>
          <w:rFonts w:ascii="Arial" w:hAnsi="Arial" w:cs="Arial"/>
          <w:sz w:val="20"/>
          <w:szCs w:val="20"/>
        </w:rPr>
        <w:tab/>
        <w:t>2</w:t>
      </w:r>
    </w:p>
    <w:p w14:paraId="749ADE70" w14:textId="77777777" w:rsidR="00164A83" w:rsidRPr="00401B61" w:rsidRDefault="00164A83" w:rsidP="00164A83">
      <w:pPr>
        <w:tabs>
          <w:tab w:val="left" w:pos="5850"/>
          <w:tab w:val="left" w:pos="6260"/>
        </w:tabs>
        <w:spacing w:line="360" w:lineRule="auto"/>
        <w:jc w:val="center"/>
        <w:rPr>
          <w:rFonts w:ascii="Arial" w:hAnsi="Arial" w:cs="Arial"/>
        </w:rPr>
      </w:pPr>
    </w:p>
    <w:p w14:paraId="74546B37" w14:textId="77777777" w:rsidR="00164A83" w:rsidRPr="00EC1BB3" w:rsidRDefault="00164A83" w:rsidP="00164A83">
      <w:pPr>
        <w:spacing w:after="120"/>
        <w:rPr>
          <w:rFonts w:ascii="Arial" w:hAnsi="Arial" w:cs="Arial"/>
          <w:b/>
          <w:sz w:val="20"/>
          <w:szCs w:val="20"/>
        </w:rPr>
      </w:pPr>
      <w:r w:rsidRPr="00EC1BB3">
        <w:rPr>
          <w:rFonts w:ascii="Arial" w:hAnsi="Arial" w:cs="Arial"/>
          <w:b/>
          <w:sz w:val="20"/>
          <w:szCs w:val="20"/>
        </w:rPr>
        <w:t>D2.  Máte Vy nebo Váš partner zaměstnavatele, který zřizuje nebo umožňuje umístit děti do:</w:t>
      </w:r>
    </w:p>
    <w:p w14:paraId="65A218FC" w14:textId="77777777" w:rsidR="00164A83" w:rsidRPr="00401B61" w:rsidRDefault="00164A83" w:rsidP="00164A83">
      <w:pPr>
        <w:spacing w:after="120"/>
        <w:ind w:left="5664" w:firstLine="708"/>
        <w:rPr>
          <w:rFonts w:ascii="Arial" w:hAnsi="Arial" w:cs="Arial"/>
        </w:rPr>
      </w:pPr>
      <w:r w:rsidRPr="00401B61">
        <w:rPr>
          <w:rFonts w:ascii="Arial" w:hAnsi="Arial" w:cs="Arial"/>
        </w:rPr>
        <w:t>ano</w:t>
      </w:r>
      <w:r w:rsidRPr="00401B61">
        <w:rPr>
          <w:rFonts w:ascii="Arial" w:hAnsi="Arial" w:cs="Arial"/>
        </w:rPr>
        <w:tab/>
        <w:t>ne</w:t>
      </w:r>
    </w:p>
    <w:p w14:paraId="16A56D11" w14:textId="77777777" w:rsidR="00164A83" w:rsidRPr="00A94AD6" w:rsidRDefault="00164A83" w:rsidP="00164A83">
      <w:pPr>
        <w:pStyle w:val="Poloka"/>
        <w:numPr>
          <w:ilvl w:val="0"/>
          <w:numId w:val="28"/>
        </w:numPr>
        <w:spacing w:line="276" w:lineRule="auto"/>
        <w:rPr>
          <w:b w:val="0"/>
          <w:bCs w:val="0"/>
          <w:sz w:val="20"/>
          <w:szCs w:val="20"/>
        </w:rPr>
      </w:pPr>
      <w:r w:rsidRPr="00A94AD6">
        <w:rPr>
          <w:b w:val="0"/>
          <w:bCs w:val="0"/>
          <w:sz w:val="20"/>
          <w:szCs w:val="20"/>
        </w:rPr>
        <w:t>firemní mateřské školy</w:t>
      </w:r>
      <w:r w:rsidRPr="00A94AD6">
        <w:rPr>
          <w:b w:val="0"/>
          <w:bCs w:val="0"/>
          <w:sz w:val="20"/>
          <w:szCs w:val="20"/>
        </w:rPr>
        <w:tab/>
      </w:r>
      <w:r w:rsidRPr="00A94AD6">
        <w:rPr>
          <w:b w:val="0"/>
          <w:bCs w:val="0"/>
          <w:sz w:val="20"/>
          <w:szCs w:val="20"/>
        </w:rPr>
        <w:tab/>
      </w:r>
      <w:r w:rsidRPr="00A94AD6">
        <w:rPr>
          <w:b w:val="0"/>
          <w:bCs w:val="0"/>
          <w:sz w:val="20"/>
          <w:szCs w:val="20"/>
        </w:rPr>
        <w:tab/>
      </w:r>
      <w:r w:rsidRPr="00A94AD6">
        <w:rPr>
          <w:b w:val="0"/>
          <w:bCs w:val="0"/>
          <w:sz w:val="20"/>
          <w:szCs w:val="20"/>
        </w:rPr>
        <w:tab/>
      </w:r>
      <w:r w:rsidRPr="00A94AD6">
        <w:rPr>
          <w:b w:val="0"/>
          <w:bCs w:val="0"/>
          <w:sz w:val="20"/>
          <w:szCs w:val="20"/>
        </w:rPr>
        <w:tab/>
      </w:r>
      <w:r w:rsidRPr="00A94AD6">
        <w:rPr>
          <w:b w:val="0"/>
          <w:bCs w:val="0"/>
          <w:sz w:val="20"/>
          <w:szCs w:val="20"/>
        </w:rPr>
        <w:tab/>
        <w:t>1</w:t>
      </w:r>
      <w:r w:rsidRPr="00A94AD6">
        <w:rPr>
          <w:b w:val="0"/>
          <w:bCs w:val="0"/>
          <w:sz w:val="20"/>
          <w:szCs w:val="20"/>
        </w:rPr>
        <w:tab/>
        <w:t>2</w:t>
      </w:r>
    </w:p>
    <w:p w14:paraId="6355DFC5" w14:textId="77777777" w:rsidR="00164A83" w:rsidRPr="00A94AD6" w:rsidRDefault="00164A83" w:rsidP="00164A83">
      <w:pPr>
        <w:pStyle w:val="Odstavecseseznamem"/>
        <w:numPr>
          <w:ilvl w:val="0"/>
          <w:numId w:val="28"/>
        </w:numPr>
        <w:tabs>
          <w:tab w:val="left" w:pos="340"/>
          <w:tab w:val="left" w:pos="709"/>
          <w:tab w:val="left" w:pos="6260"/>
        </w:tabs>
        <w:spacing w:line="276" w:lineRule="auto"/>
        <w:jc w:val="both"/>
        <w:rPr>
          <w:rFonts w:ascii="Arial" w:hAnsi="Arial" w:cs="Arial"/>
          <w:sz w:val="20"/>
          <w:szCs w:val="20"/>
        </w:rPr>
      </w:pPr>
      <w:r w:rsidRPr="00A94AD6">
        <w:rPr>
          <w:rFonts w:ascii="Arial" w:hAnsi="Arial" w:cs="Arial"/>
          <w:sz w:val="20"/>
          <w:szCs w:val="20"/>
        </w:rPr>
        <w:t>firemní dětské skupiny</w:t>
      </w:r>
      <w:r w:rsidRPr="00A94AD6">
        <w:rPr>
          <w:rFonts w:ascii="Arial" w:hAnsi="Arial" w:cs="Arial"/>
          <w:sz w:val="20"/>
          <w:szCs w:val="20"/>
        </w:rPr>
        <w:tab/>
      </w:r>
      <w:r w:rsidRPr="00A94AD6">
        <w:rPr>
          <w:rFonts w:ascii="Arial" w:hAnsi="Arial" w:cs="Arial"/>
          <w:sz w:val="20"/>
          <w:szCs w:val="20"/>
        </w:rPr>
        <w:tab/>
      </w:r>
      <w:r w:rsidRPr="00A94AD6">
        <w:rPr>
          <w:rFonts w:ascii="Arial" w:hAnsi="Arial" w:cs="Arial"/>
          <w:bCs/>
          <w:sz w:val="20"/>
          <w:szCs w:val="20"/>
        </w:rPr>
        <w:t>1</w:t>
      </w:r>
      <w:r w:rsidRPr="00A94AD6">
        <w:rPr>
          <w:rFonts w:ascii="Arial" w:hAnsi="Arial" w:cs="Arial"/>
          <w:bCs/>
          <w:sz w:val="20"/>
          <w:szCs w:val="20"/>
        </w:rPr>
        <w:tab/>
        <w:t>2</w:t>
      </w:r>
    </w:p>
    <w:p w14:paraId="7076640D" w14:textId="77777777" w:rsidR="00164A83" w:rsidRPr="00401B61" w:rsidRDefault="00164A83" w:rsidP="00164A83">
      <w:pPr>
        <w:tabs>
          <w:tab w:val="left" w:pos="5850"/>
          <w:tab w:val="left" w:pos="6260"/>
        </w:tabs>
        <w:spacing w:line="360" w:lineRule="auto"/>
        <w:rPr>
          <w:rFonts w:ascii="Arial" w:hAnsi="Arial" w:cs="Arial"/>
        </w:rPr>
      </w:pPr>
    </w:p>
    <w:p w14:paraId="08E93E9D" w14:textId="77777777" w:rsidR="00164A83" w:rsidRPr="00EC1BB3" w:rsidRDefault="00164A83" w:rsidP="00164A83">
      <w:pPr>
        <w:spacing w:after="120"/>
        <w:rPr>
          <w:rFonts w:ascii="Arial" w:hAnsi="Arial" w:cs="Arial"/>
          <w:sz w:val="20"/>
          <w:szCs w:val="20"/>
        </w:rPr>
      </w:pPr>
      <w:r w:rsidRPr="00EC1BB3">
        <w:rPr>
          <w:rFonts w:ascii="Arial" w:hAnsi="Arial" w:cs="Arial"/>
          <w:sz w:val="20"/>
          <w:szCs w:val="20"/>
        </w:rPr>
        <w:t>Budeme se opět bavit o Vašem nejmladším dítěti.</w:t>
      </w:r>
    </w:p>
    <w:p w14:paraId="7713B21F" w14:textId="77777777" w:rsidR="00164A83" w:rsidRPr="00EC1BB3" w:rsidRDefault="00164A83" w:rsidP="00164A83">
      <w:pPr>
        <w:rPr>
          <w:rFonts w:ascii="Arial" w:hAnsi="Arial" w:cs="Arial"/>
          <w:b/>
          <w:sz w:val="20"/>
          <w:szCs w:val="20"/>
        </w:rPr>
      </w:pPr>
      <w:r w:rsidRPr="00EC1BB3">
        <w:rPr>
          <w:rFonts w:ascii="Arial" w:hAnsi="Arial" w:cs="Arial"/>
          <w:b/>
          <w:sz w:val="20"/>
          <w:szCs w:val="20"/>
        </w:rPr>
        <w:t>D3.  Navštěvuje nyní Vaše (nejmladší) dítě:</w:t>
      </w:r>
    </w:p>
    <w:p w14:paraId="49A54C18" w14:textId="77777777" w:rsidR="00164A83" w:rsidRPr="00EC1BB3" w:rsidRDefault="00164A83" w:rsidP="00164A83">
      <w:pPr>
        <w:pStyle w:val="Poloka"/>
        <w:spacing w:line="276" w:lineRule="auto"/>
        <w:ind w:left="360"/>
        <w:rPr>
          <w:b w:val="0"/>
          <w:bCs w:val="0"/>
          <w:sz w:val="20"/>
          <w:szCs w:val="20"/>
        </w:rPr>
      </w:pPr>
      <w:r w:rsidRPr="00EC1BB3">
        <w:rPr>
          <w:b w:val="0"/>
          <w:bCs w:val="0"/>
          <w:sz w:val="20"/>
          <w:szCs w:val="20"/>
        </w:rPr>
        <w:t>mateřskou školu zřizovanou obcí</w:t>
      </w:r>
      <w:r w:rsidRPr="00EC1BB3">
        <w:rPr>
          <w:b w:val="0"/>
          <w:bCs w:val="0"/>
          <w:sz w:val="20"/>
          <w:szCs w:val="20"/>
        </w:rPr>
        <w:tab/>
      </w:r>
      <w:r w:rsidRPr="00EC1BB3">
        <w:rPr>
          <w:b w:val="0"/>
          <w:bCs w:val="0"/>
          <w:sz w:val="20"/>
          <w:szCs w:val="20"/>
        </w:rPr>
        <w:tab/>
      </w:r>
      <w:r w:rsidRPr="00EC1BB3">
        <w:rPr>
          <w:b w:val="0"/>
          <w:bCs w:val="0"/>
          <w:sz w:val="20"/>
          <w:szCs w:val="20"/>
        </w:rPr>
        <w:tab/>
      </w:r>
      <w:r w:rsidRPr="00EC1BB3">
        <w:rPr>
          <w:b w:val="0"/>
          <w:bCs w:val="0"/>
          <w:sz w:val="20"/>
          <w:szCs w:val="20"/>
        </w:rPr>
        <w:tab/>
      </w:r>
      <w:r w:rsidRPr="00EC1BB3">
        <w:rPr>
          <w:b w:val="0"/>
          <w:bCs w:val="0"/>
          <w:sz w:val="20"/>
          <w:szCs w:val="20"/>
        </w:rPr>
        <w:tab/>
        <w:t>1</w:t>
      </w:r>
    </w:p>
    <w:p w14:paraId="6564FFDF" w14:textId="77777777" w:rsidR="00164A83" w:rsidRPr="00EC1BB3" w:rsidRDefault="00164A83" w:rsidP="00164A83">
      <w:pPr>
        <w:tabs>
          <w:tab w:val="left" w:pos="5850"/>
          <w:tab w:val="left" w:pos="6260"/>
        </w:tabs>
        <w:ind w:left="360"/>
        <w:rPr>
          <w:rFonts w:ascii="Arial" w:hAnsi="Arial" w:cs="Arial"/>
          <w:sz w:val="20"/>
          <w:szCs w:val="20"/>
        </w:rPr>
      </w:pPr>
      <w:r w:rsidRPr="00EC1BB3">
        <w:rPr>
          <w:rFonts w:ascii="Arial" w:hAnsi="Arial" w:cs="Arial"/>
          <w:sz w:val="20"/>
          <w:szCs w:val="20"/>
        </w:rPr>
        <w:t>soukromou, případně církevní mateřskou školu</w:t>
      </w:r>
      <w:r w:rsidRPr="00EC1BB3">
        <w:rPr>
          <w:rFonts w:ascii="Arial" w:hAnsi="Arial" w:cs="Arial"/>
          <w:sz w:val="20"/>
          <w:szCs w:val="20"/>
        </w:rPr>
        <w:tab/>
      </w:r>
      <w:r w:rsidRPr="00EC1BB3">
        <w:rPr>
          <w:rFonts w:ascii="Arial" w:hAnsi="Arial" w:cs="Arial"/>
          <w:sz w:val="20"/>
          <w:szCs w:val="20"/>
        </w:rPr>
        <w:tab/>
      </w:r>
      <w:r w:rsidRPr="00EC1BB3">
        <w:rPr>
          <w:rFonts w:ascii="Arial" w:hAnsi="Arial" w:cs="Arial"/>
          <w:sz w:val="20"/>
          <w:szCs w:val="20"/>
        </w:rPr>
        <w:tab/>
        <w:t>2</w:t>
      </w:r>
    </w:p>
    <w:p w14:paraId="6EB8EEF7" w14:textId="77777777" w:rsidR="00164A83" w:rsidRPr="00EC1BB3" w:rsidRDefault="00164A83" w:rsidP="00164A83">
      <w:pPr>
        <w:tabs>
          <w:tab w:val="left" w:pos="5850"/>
          <w:tab w:val="left" w:pos="6260"/>
        </w:tabs>
        <w:ind w:left="360"/>
        <w:rPr>
          <w:rFonts w:ascii="Arial" w:hAnsi="Arial" w:cs="Arial"/>
          <w:sz w:val="20"/>
          <w:szCs w:val="20"/>
        </w:rPr>
      </w:pPr>
      <w:r w:rsidRPr="00EC1BB3">
        <w:rPr>
          <w:rFonts w:ascii="Arial" w:hAnsi="Arial" w:cs="Arial"/>
          <w:sz w:val="20"/>
          <w:szCs w:val="20"/>
        </w:rPr>
        <w:t>firemní zařízení – školku nebo dětskou skupinu</w:t>
      </w:r>
      <w:r w:rsidRPr="00EC1BB3">
        <w:rPr>
          <w:rFonts w:ascii="Arial" w:hAnsi="Arial" w:cs="Arial"/>
          <w:sz w:val="20"/>
          <w:szCs w:val="20"/>
        </w:rPr>
        <w:tab/>
      </w:r>
      <w:proofErr w:type="gramStart"/>
      <w:r w:rsidRPr="00EC1BB3">
        <w:rPr>
          <w:rFonts w:ascii="Arial" w:hAnsi="Arial" w:cs="Arial"/>
          <w:sz w:val="20"/>
          <w:szCs w:val="20"/>
        </w:rPr>
        <w:tab/>
      </w:r>
      <w:r>
        <w:rPr>
          <w:rFonts w:ascii="Arial" w:hAnsi="Arial" w:cs="Arial"/>
          <w:sz w:val="20"/>
          <w:szCs w:val="20"/>
        </w:rPr>
        <w:t xml:space="preserve">  </w:t>
      </w:r>
      <w:r w:rsidRPr="00EC1BB3">
        <w:rPr>
          <w:rFonts w:ascii="Arial" w:hAnsi="Arial" w:cs="Arial"/>
          <w:sz w:val="20"/>
          <w:szCs w:val="20"/>
        </w:rPr>
        <w:t>3</w:t>
      </w:r>
      <w:proofErr w:type="gramEnd"/>
    </w:p>
    <w:p w14:paraId="47B47B95" w14:textId="77777777" w:rsidR="00164A83" w:rsidRPr="00EC1BB3" w:rsidRDefault="00164A83" w:rsidP="00164A83">
      <w:pPr>
        <w:tabs>
          <w:tab w:val="left" w:pos="5850"/>
          <w:tab w:val="left" w:pos="6260"/>
        </w:tabs>
        <w:ind w:left="360"/>
        <w:rPr>
          <w:rFonts w:ascii="Arial" w:hAnsi="Arial" w:cs="Arial"/>
          <w:sz w:val="20"/>
          <w:szCs w:val="20"/>
        </w:rPr>
      </w:pPr>
      <w:r w:rsidRPr="00EC1BB3">
        <w:rPr>
          <w:rFonts w:ascii="Arial" w:hAnsi="Arial" w:cs="Arial"/>
          <w:sz w:val="20"/>
          <w:szCs w:val="20"/>
        </w:rPr>
        <w:t>jiný typ mateřské školy, např. lesní školku</w:t>
      </w:r>
      <w:r w:rsidRPr="00EC1BB3">
        <w:rPr>
          <w:rFonts w:ascii="Arial" w:hAnsi="Arial" w:cs="Arial"/>
          <w:sz w:val="20"/>
          <w:szCs w:val="20"/>
        </w:rPr>
        <w:tab/>
      </w:r>
      <w:r w:rsidRPr="00EC1BB3">
        <w:rPr>
          <w:rFonts w:ascii="Arial" w:hAnsi="Arial" w:cs="Arial"/>
          <w:sz w:val="20"/>
          <w:szCs w:val="20"/>
        </w:rPr>
        <w:tab/>
      </w:r>
      <w:r w:rsidRPr="00EC1BB3">
        <w:rPr>
          <w:rFonts w:ascii="Arial" w:hAnsi="Arial" w:cs="Arial"/>
          <w:sz w:val="20"/>
          <w:szCs w:val="20"/>
        </w:rPr>
        <w:tab/>
        <w:t>4</w:t>
      </w:r>
    </w:p>
    <w:p w14:paraId="71F5D4B9" w14:textId="77777777" w:rsidR="00164A83" w:rsidRPr="00EC1BB3" w:rsidRDefault="00164A83" w:rsidP="00164A83">
      <w:pPr>
        <w:tabs>
          <w:tab w:val="left" w:pos="5850"/>
          <w:tab w:val="left" w:pos="6260"/>
        </w:tabs>
        <w:ind w:left="360"/>
        <w:rPr>
          <w:rFonts w:ascii="Arial" w:hAnsi="Arial" w:cs="Arial"/>
          <w:sz w:val="20"/>
          <w:szCs w:val="20"/>
        </w:rPr>
      </w:pPr>
      <w:r w:rsidRPr="00EC1BB3">
        <w:rPr>
          <w:rFonts w:ascii="Arial" w:hAnsi="Arial" w:cs="Arial"/>
          <w:sz w:val="20"/>
          <w:szCs w:val="20"/>
        </w:rPr>
        <w:t>jesle</w:t>
      </w:r>
      <w:r w:rsidRPr="00EC1BB3">
        <w:rPr>
          <w:rFonts w:ascii="Arial" w:hAnsi="Arial" w:cs="Arial"/>
          <w:sz w:val="20"/>
          <w:szCs w:val="20"/>
        </w:rPr>
        <w:tab/>
      </w:r>
      <w:proofErr w:type="gramStart"/>
      <w:r w:rsidRPr="00EC1BB3">
        <w:rPr>
          <w:rFonts w:ascii="Arial" w:hAnsi="Arial" w:cs="Arial"/>
          <w:sz w:val="20"/>
          <w:szCs w:val="20"/>
        </w:rPr>
        <w:tab/>
        <w:t xml:space="preserve">  5</w:t>
      </w:r>
      <w:proofErr w:type="gramEnd"/>
    </w:p>
    <w:p w14:paraId="7EEEB5FD" w14:textId="77777777" w:rsidR="00164A83" w:rsidRPr="00EC1BB3" w:rsidRDefault="00164A83" w:rsidP="00164A83">
      <w:pPr>
        <w:tabs>
          <w:tab w:val="left" w:pos="5850"/>
          <w:tab w:val="left" w:pos="6260"/>
        </w:tabs>
        <w:ind w:left="360"/>
        <w:rPr>
          <w:rFonts w:ascii="Arial" w:hAnsi="Arial" w:cs="Arial"/>
          <w:sz w:val="20"/>
          <w:szCs w:val="20"/>
        </w:rPr>
      </w:pPr>
      <w:r w:rsidRPr="00EC1BB3">
        <w:rPr>
          <w:rFonts w:ascii="Arial" w:hAnsi="Arial" w:cs="Arial"/>
          <w:sz w:val="20"/>
          <w:szCs w:val="20"/>
        </w:rPr>
        <w:t>dětskou skupinu</w:t>
      </w:r>
      <w:r w:rsidRPr="00EC1BB3">
        <w:rPr>
          <w:rFonts w:ascii="Arial" w:hAnsi="Arial" w:cs="Arial"/>
          <w:sz w:val="20"/>
          <w:szCs w:val="20"/>
        </w:rPr>
        <w:tab/>
      </w:r>
      <w:proofErr w:type="gramStart"/>
      <w:r w:rsidRPr="00EC1BB3">
        <w:rPr>
          <w:rFonts w:ascii="Arial" w:hAnsi="Arial" w:cs="Arial"/>
          <w:sz w:val="20"/>
          <w:szCs w:val="20"/>
        </w:rPr>
        <w:tab/>
        <w:t xml:space="preserve">  6</w:t>
      </w:r>
      <w:proofErr w:type="gramEnd"/>
    </w:p>
    <w:p w14:paraId="26C8A39F" w14:textId="77777777" w:rsidR="00164A83" w:rsidRPr="00EC1BB3" w:rsidRDefault="00164A83" w:rsidP="00164A83">
      <w:pPr>
        <w:tabs>
          <w:tab w:val="left" w:pos="5850"/>
          <w:tab w:val="left" w:pos="6260"/>
        </w:tabs>
        <w:ind w:left="360"/>
        <w:rPr>
          <w:rFonts w:ascii="Arial" w:hAnsi="Arial" w:cs="Arial"/>
          <w:sz w:val="20"/>
          <w:szCs w:val="20"/>
        </w:rPr>
      </w:pPr>
      <w:r w:rsidRPr="00EC1BB3">
        <w:rPr>
          <w:rFonts w:ascii="Arial" w:hAnsi="Arial" w:cs="Arial"/>
          <w:sz w:val="20"/>
          <w:szCs w:val="20"/>
        </w:rPr>
        <w:t>dětské centrum poskytující celodenní péči o děti</w:t>
      </w:r>
      <w:proofErr w:type="gramStart"/>
      <w:r w:rsidRPr="00EC1BB3">
        <w:rPr>
          <w:rFonts w:ascii="Arial" w:hAnsi="Arial" w:cs="Arial"/>
          <w:sz w:val="20"/>
          <w:szCs w:val="20"/>
        </w:rPr>
        <w:tab/>
        <w:t xml:space="preserve">  </w:t>
      </w:r>
      <w:r w:rsidRPr="00EC1BB3">
        <w:rPr>
          <w:rFonts w:ascii="Arial" w:hAnsi="Arial" w:cs="Arial"/>
          <w:sz w:val="20"/>
          <w:szCs w:val="20"/>
        </w:rPr>
        <w:tab/>
      </w:r>
      <w:proofErr w:type="gramEnd"/>
      <w:r w:rsidRPr="00EC1BB3">
        <w:rPr>
          <w:rFonts w:ascii="Arial" w:hAnsi="Arial" w:cs="Arial"/>
          <w:sz w:val="20"/>
          <w:szCs w:val="20"/>
        </w:rPr>
        <w:tab/>
        <w:t>7</w:t>
      </w:r>
    </w:p>
    <w:p w14:paraId="7A39D636" w14:textId="77777777" w:rsidR="00164A83" w:rsidRPr="00EC1BB3" w:rsidRDefault="00164A83" w:rsidP="00164A83">
      <w:pPr>
        <w:tabs>
          <w:tab w:val="left" w:pos="5850"/>
          <w:tab w:val="left" w:pos="6379"/>
        </w:tabs>
        <w:ind w:left="360"/>
        <w:rPr>
          <w:rFonts w:ascii="Arial" w:hAnsi="Arial" w:cs="Arial"/>
          <w:sz w:val="20"/>
          <w:szCs w:val="20"/>
        </w:rPr>
      </w:pPr>
      <w:r w:rsidRPr="00EC1BB3">
        <w:rPr>
          <w:rFonts w:ascii="Arial" w:hAnsi="Arial" w:cs="Arial"/>
          <w:sz w:val="20"/>
          <w:szCs w:val="20"/>
        </w:rPr>
        <w:t>jiné zařízení péče o předškolní děti</w:t>
      </w:r>
      <w:r w:rsidRPr="00EC1BB3">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Pr="00EC1BB3">
        <w:rPr>
          <w:rFonts w:ascii="Arial" w:hAnsi="Arial" w:cs="Arial"/>
          <w:sz w:val="20"/>
          <w:szCs w:val="20"/>
        </w:rPr>
        <w:t>8</w:t>
      </w:r>
    </w:p>
    <w:p w14:paraId="17DBD273" w14:textId="77777777" w:rsidR="00164A83" w:rsidRPr="00EC1BB3" w:rsidRDefault="00164A83" w:rsidP="00164A83">
      <w:pPr>
        <w:tabs>
          <w:tab w:val="left" w:pos="1630"/>
        </w:tabs>
        <w:ind w:left="360"/>
        <w:rPr>
          <w:rFonts w:ascii="Arial" w:hAnsi="Arial" w:cs="Arial"/>
          <w:sz w:val="20"/>
          <w:szCs w:val="20"/>
        </w:rPr>
      </w:pPr>
      <w:r w:rsidRPr="00EC1BB3">
        <w:rPr>
          <w:rFonts w:ascii="Arial" w:hAnsi="Arial" w:cs="Arial"/>
          <w:sz w:val="20"/>
          <w:szCs w:val="20"/>
        </w:rPr>
        <w:t>NENAVŠTĚVUJE ŽÁDNÉ ZAŘÍZENÍ</w:t>
      </w:r>
      <w:r w:rsidRPr="00EC1BB3">
        <w:rPr>
          <w:rFonts w:ascii="Arial" w:hAnsi="Arial" w:cs="Arial"/>
          <w:sz w:val="20"/>
          <w:szCs w:val="20"/>
        </w:rPr>
        <w:tab/>
      </w:r>
      <w:r w:rsidRPr="00EC1BB3">
        <w:rPr>
          <w:rFonts w:ascii="Arial" w:hAnsi="Arial" w:cs="Arial"/>
          <w:sz w:val="20"/>
          <w:szCs w:val="20"/>
        </w:rPr>
        <w:tab/>
      </w:r>
      <w:r w:rsidRPr="00EC1BB3">
        <w:rPr>
          <w:rFonts w:ascii="Arial" w:hAnsi="Arial" w:cs="Arial"/>
          <w:sz w:val="20"/>
          <w:szCs w:val="20"/>
        </w:rPr>
        <w:tab/>
      </w:r>
      <w:r w:rsidRPr="00EC1BB3">
        <w:rPr>
          <w:rFonts w:ascii="Arial" w:hAnsi="Arial" w:cs="Arial"/>
          <w:sz w:val="20"/>
          <w:szCs w:val="20"/>
        </w:rPr>
        <w:tab/>
        <w:t>9</w:t>
      </w:r>
    </w:p>
    <w:p w14:paraId="672550EE" w14:textId="77777777" w:rsidR="00164A83" w:rsidRPr="00401B61" w:rsidRDefault="00164A83" w:rsidP="00164A83">
      <w:pPr>
        <w:spacing w:after="120"/>
        <w:rPr>
          <w:rFonts w:ascii="Arial" w:hAnsi="Arial" w:cs="Arial"/>
          <w:i/>
        </w:rPr>
      </w:pPr>
    </w:p>
    <w:p w14:paraId="1D9E9B6C" w14:textId="77777777" w:rsidR="00A94AD6" w:rsidRDefault="00A94AD6">
      <w:pPr>
        <w:spacing w:after="200" w:line="276" w:lineRule="auto"/>
        <w:rPr>
          <w:rFonts w:ascii="Arial" w:hAnsi="Arial" w:cs="Arial"/>
          <w:i/>
          <w:sz w:val="20"/>
          <w:szCs w:val="20"/>
        </w:rPr>
      </w:pPr>
      <w:r>
        <w:rPr>
          <w:rFonts w:ascii="Arial" w:hAnsi="Arial" w:cs="Arial"/>
          <w:i/>
          <w:sz w:val="20"/>
          <w:szCs w:val="20"/>
        </w:rPr>
        <w:br w:type="page"/>
      </w:r>
    </w:p>
    <w:p w14:paraId="68BD335B" w14:textId="77777777" w:rsidR="00164A83" w:rsidRPr="00EC1BB3" w:rsidRDefault="00164A83" w:rsidP="00164A83">
      <w:pPr>
        <w:spacing w:after="120"/>
        <w:rPr>
          <w:rFonts w:ascii="Arial" w:hAnsi="Arial" w:cs="Arial"/>
          <w:i/>
          <w:sz w:val="20"/>
          <w:szCs w:val="20"/>
        </w:rPr>
      </w:pPr>
      <w:r w:rsidRPr="00EC1BB3">
        <w:rPr>
          <w:rFonts w:ascii="Arial" w:hAnsi="Arial" w:cs="Arial"/>
          <w:i/>
          <w:sz w:val="20"/>
          <w:szCs w:val="20"/>
        </w:rPr>
        <w:lastRenderedPageBreak/>
        <w:t xml:space="preserve">Filtr: Na otázku D4 odpovídají ti, kteří odpověděli v otázce D3 variantou 9. </w:t>
      </w:r>
    </w:p>
    <w:p w14:paraId="3D6821F2" w14:textId="77777777" w:rsidR="00164A83" w:rsidRPr="00EC1BB3" w:rsidRDefault="00164A83" w:rsidP="00164A83">
      <w:pPr>
        <w:spacing w:after="120"/>
        <w:rPr>
          <w:rFonts w:ascii="Arial" w:hAnsi="Arial" w:cs="Arial"/>
          <w:b/>
          <w:sz w:val="20"/>
          <w:szCs w:val="20"/>
        </w:rPr>
      </w:pPr>
      <w:r w:rsidRPr="00EC1BB3">
        <w:rPr>
          <w:rFonts w:ascii="Arial" w:hAnsi="Arial" w:cs="Arial"/>
          <w:b/>
          <w:sz w:val="20"/>
          <w:szCs w:val="20"/>
        </w:rPr>
        <w:t>D4.  Plánujete, že Vaše (nejmladší) dítě bude navštěvovat:</w:t>
      </w:r>
    </w:p>
    <w:p w14:paraId="5EEB0C5E" w14:textId="77777777" w:rsidR="00164A83" w:rsidRPr="00401B61" w:rsidRDefault="00164A83" w:rsidP="00164A83">
      <w:pPr>
        <w:pStyle w:val="Poloka"/>
        <w:spacing w:line="276" w:lineRule="auto"/>
        <w:ind w:left="360"/>
        <w:rPr>
          <w:b w:val="0"/>
          <w:bCs w:val="0"/>
          <w:sz w:val="20"/>
          <w:szCs w:val="24"/>
        </w:rPr>
      </w:pPr>
      <w:r w:rsidRPr="00401B61">
        <w:rPr>
          <w:b w:val="0"/>
          <w:bCs w:val="0"/>
          <w:sz w:val="20"/>
          <w:szCs w:val="24"/>
        </w:rPr>
        <w:t>mateřskou školu zřizovanou obcí</w:t>
      </w:r>
      <w:r w:rsidRPr="00401B61">
        <w:rPr>
          <w:b w:val="0"/>
          <w:bCs w:val="0"/>
          <w:sz w:val="20"/>
          <w:szCs w:val="24"/>
        </w:rPr>
        <w:tab/>
      </w:r>
      <w:r w:rsidRPr="00401B61">
        <w:rPr>
          <w:b w:val="0"/>
          <w:bCs w:val="0"/>
          <w:sz w:val="20"/>
          <w:szCs w:val="24"/>
        </w:rPr>
        <w:tab/>
      </w:r>
      <w:r w:rsidRPr="00401B61">
        <w:rPr>
          <w:b w:val="0"/>
          <w:bCs w:val="0"/>
          <w:sz w:val="20"/>
          <w:szCs w:val="24"/>
        </w:rPr>
        <w:tab/>
      </w:r>
      <w:r w:rsidRPr="00401B61">
        <w:rPr>
          <w:b w:val="0"/>
          <w:bCs w:val="0"/>
          <w:sz w:val="20"/>
          <w:szCs w:val="24"/>
        </w:rPr>
        <w:tab/>
      </w:r>
      <w:r w:rsidRPr="00401B61">
        <w:rPr>
          <w:b w:val="0"/>
          <w:bCs w:val="0"/>
          <w:sz w:val="20"/>
          <w:szCs w:val="24"/>
        </w:rPr>
        <w:tab/>
        <w:t>1</w:t>
      </w:r>
    </w:p>
    <w:p w14:paraId="7A46489D"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soukromou, případně církevní mateřskou školu</w:t>
      </w:r>
      <w:r w:rsidRPr="00EC1BB3">
        <w:rPr>
          <w:b w:val="0"/>
          <w:bCs w:val="0"/>
          <w:sz w:val="20"/>
          <w:szCs w:val="24"/>
        </w:rPr>
        <w:tab/>
      </w:r>
      <w:r w:rsidRPr="00EC1BB3">
        <w:rPr>
          <w:b w:val="0"/>
          <w:bCs w:val="0"/>
          <w:sz w:val="20"/>
          <w:szCs w:val="24"/>
        </w:rPr>
        <w:tab/>
      </w:r>
      <w:r w:rsidRPr="00EC1BB3">
        <w:rPr>
          <w:b w:val="0"/>
          <w:bCs w:val="0"/>
          <w:sz w:val="20"/>
          <w:szCs w:val="24"/>
        </w:rPr>
        <w:tab/>
        <w:t>2</w:t>
      </w:r>
    </w:p>
    <w:p w14:paraId="755CA066"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firemní zařízení – školku nebo dětskou skupinu</w:t>
      </w:r>
      <w:r w:rsidRPr="00EC1BB3">
        <w:rPr>
          <w:b w:val="0"/>
          <w:bCs w:val="0"/>
          <w:sz w:val="20"/>
          <w:szCs w:val="24"/>
        </w:rPr>
        <w:tab/>
      </w:r>
      <w:proofErr w:type="gramStart"/>
      <w:r w:rsidRPr="00EC1BB3">
        <w:rPr>
          <w:b w:val="0"/>
          <w:bCs w:val="0"/>
          <w:sz w:val="20"/>
          <w:szCs w:val="24"/>
        </w:rPr>
        <w:tab/>
        <w:t xml:space="preserve">  </w:t>
      </w:r>
      <w:r>
        <w:rPr>
          <w:b w:val="0"/>
          <w:bCs w:val="0"/>
          <w:sz w:val="20"/>
          <w:szCs w:val="24"/>
        </w:rPr>
        <w:tab/>
      </w:r>
      <w:proofErr w:type="gramEnd"/>
      <w:r w:rsidRPr="00EC1BB3">
        <w:rPr>
          <w:b w:val="0"/>
          <w:bCs w:val="0"/>
          <w:sz w:val="20"/>
          <w:szCs w:val="24"/>
        </w:rPr>
        <w:t>3</w:t>
      </w:r>
    </w:p>
    <w:p w14:paraId="7D826283"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jiný typ mateřské školy, např. lesní školku</w:t>
      </w:r>
      <w:r w:rsidRPr="00EC1BB3">
        <w:rPr>
          <w:b w:val="0"/>
          <w:bCs w:val="0"/>
          <w:sz w:val="20"/>
          <w:szCs w:val="24"/>
        </w:rPr>
        <w:tab/>
      </w:r>
      <w:r w:rsidRPr="00EC1BB3">
        <w:rPr>
          <w:b w:val="0"/>
          <w:bCs w:val="0"/>
          <w:sz w:val="20"/>
          <w:szCs w:val="24"/>
        </w:rPr>
        <w:tab/>
      </w:r>
      <w:r w:rsidRPr="00EC1BB3">
        <w:rPr>
          <w:b w:val="0"/>
          <w:bCs w:val="0"/>
          <w:sz w:val="20"/>
          <w:szCs w:val="24"/>
        </w:rPr>
        <w:tab/>
      </w:r>
      <w:r>
        <w:rPr>
          <w:b w:val="0"/>
          <w:bCs w:val="0"/>
          <w:sz w:val="20"/>
          <w:szCs w:val="24"/>
        </w:rPr>
        <w:tab/>
      </w:r>
      <w:r w:rsidRPr="00EC1BB3">
        <w:rPr>
          <w:b w:val="0"/>
          <w:bCs w:val="0"/>
          <w:sz w:val="20"/>
          <w:szCs w:val="24"/>
        </w:rPr>
        <w:t>4</w:t>
      </w:r>
    </w:p>
    <w:p w14:paraId="0E0A265E"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jesle</w:t>
      </w:r>
      <w:r w:rsidRPr="00EC1BB3">
        <w:rPr>
          <w:b w:val="0"/>
          <w:bCs w:val="0"/>
          <w:sz w:val="20"/>
          <w:szCs w:val="24"/>
        </w:rPr>
        <w:tab/>
      </w:r>
      <w:proofErr w:type="gramStart"/>
      <w:r w:rsidRPr="00EC1BB3">
        <w:rPr>
          <w:b w:val="0"/>
          <w:bCs w:val="0"/>
          <w:sz w:val="20"/>
          <w:szCs w:val="24"/>
        </w:rPr>
        <w:tab/>
        <w:t xml:space="preserve">  </w:t>
      </w:r>
      <w:r>
        <w:rPr>
          <w:b w:val="0"/>
          <w:bCs w:val="0"/>
          <w:sz w:val="20"/>
          <w:szCs w:val="24"/>
        </w:rPr>
        <w:tab/>
      </w:r>
      <w:proofErr w:type="gramEnd"/>
      <w:r>
        <w:rPr>
          <w:b w:val="0"/>
          <w:bCs w:val="0"/>
          <w:sz w:val="20"/>
          <w:szCs w:val="24"/>
        </w:rPr>
        <w:tab/>
      </w:r>
      <w:r>
        <w:rPr>
          <w:b w:val="0"/>
          <w:bCs w:val="0"/>
          <w:sz w:val="20"/>
          <w:szCs w:val="24"/>
        </w:rPr>
        <w:tab/>
      </w:r>
      <w:r>
        <w:rPr>
          <w:b w:val="0"/>
          <w:bCs w:val="0"/>
          <w:sz w:val="20"/>
          <w:szCs w:val="24"/>
        </w:rPr>
        <w:tab/>
      </w:r>
      <w:r>
        <w:rPr>
          <w:b w:val="0"/>
          <w:bCs w:val="0"/>
          <w:sz w:val="20"/>
          <w:szCs w:val="24"/>
        </w:rPr>
        <w:tab/>
      </w:r>
      <w:r>
        <w:rPr>
          <w:b w:val="0"/>
          <w:bCs w:val="0"/>
          <w:sz w:val="20"/>
          <w:szCs w:val="24"/>
        </w:rPr>
        <w:tab/>
      </w:r>
      <w:r w:rsidRPr="00EC1BB3">
        <w:rPr>
          <w:b w:val="0"/>
          <w:bCs w:val="0"/>
          <w:sz w:val="20"/>
          <w:szCs w:val="24"/>
        </w:rPr>
        <w:t>5</w:t>
      </w:r>
    </w:p>
    <w:p w14:paraId="366E917B"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dětskou skupinu</w:t>
      </w:r>
      <w:r w:rsidRPr="00EC1BB3">
        <w:rPr>
          <w:b w:val="0"/>
          <w:bCs w:val="0"/>
          <w:sz w:val="20"/>
          <w:szCs w:val="24"/>
        </w:rPr>
        <w:tab/>
      </w:r>
      <w:proofErr w:type="gramStart"/>
      <w:r w:rsidRPr="00EC1BB3">
        <w:rPr>
          <w:b w:val="0"/>
          <w:bCs w:val="0"/>
          <w:sz w:val="20"/>
          <w:szCs w:val="24"/>
        </w:rPr>
        <w:tab/>
        <w:t xml:space="preserve">  </w:t>
      </w:r>
      <w:r>
        <w:rPr>
          <w:b w:val="0"/>
          <w:bCs w:val="0"/>
          <w:sz w:val="20"/>
          <w:szCs w:val="24"/>
        </w:rPr>
        <w:tab/>
      </w:r>
      <w:proofErr w:type="gramEnd"/>
      <w:r>
        <w:rPr>
          <w:b w:val="0"/>
          <w:bCs w:val="0"/>
          <w:sz w:val="20"/>
          <w:szCs w:val="24"/>
        </w:rPr>
        <w:tab/>
      </w:r>
      <w:r>
        <w:rPr>
          <w:b w:val="0"/>
          <w:bCs w:val="0"/>
          <w:sz w:val="20"/>
          <w:szCs w:val="24"/>
        </w:rPr>
        <w:tab/>
      </w:r>
      <w:r>
        <w:rPr>
          <w:b w:val="0"/>
          <w:bCs w:val="0"/>
          <w:sz w:val="20"/>
          <w:szCs w:val="24"/>
        </w:rPr>
        <w:tab/>
      </w:r>
      <w:r>
        <w:rPr>
          <w:b w:val="0"/>
          <w:bCs w:val="0"/>
          <w:sz w:val="20"/>
          <w:szCs w:val="24"/>
        </w:rPr>
        <w:tab/>
      </w:r>
      <w:r w:rsidRPr="00EC1BB3">
        <w:rPr>
          <w:b w:val="0"/>
          <w:bCs w:val="0"/>
          <w:sz w:val="20"/>
          <w:szCs w:val="24"/>
        </w:rPr>
        <w:t>6</w:t>
      </w:r>
    </w:p>
    <w:p w14:paraId="4ACFF167"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dětské centrum poskytující celodenní péči o děti</w:t>
      </w:r>
      <w:proofErr w:type="gramStart"/>
      <w:r w:rsidRPr="00EC1BB3">
        <w:rPr>
          <w:b w:val="0"/>
          <w:bCs w:val="0"/>
          <w:sz w:val="20"/>
          <w:szCs w:val="24"/>
        </w:rPr>
        <w:tab/>
        <w:t xml:space="preserve">  </w:t>
      </w:r>
      <w:r w:rsidRPr="00EC1BB3">
        <w:rPr>
          <w:b w:val="0"/>
          <w:bCs w:val="0"/>
          <w:sz w:val="20"/>
          <w:szCs w:val="24"/>
        </w:rPr>
        <w:tab/>
      </w:r>
      <w:proofErr w:type="gramEnd"/>
      <w:r w:rsidRPr="00EC1BB3">
        <w:rPr>
          <w:b w:val="0"/>
          <w:bCs w:val="0"/>
          <w:sz w:val="20"/>
          <w:szCs w:val="24"/>
        </w:rPr>
        <w:tab/>
        <w:t>7</w:t>
      </w:r>
    </w:p>
    <w:p w14:paraId="266CCE77"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jiné zařízení péče o předškolní děti</w:t>
      </w:r>
      <w:r w:rsidRPr="00EC1BB3">
        <w:rPr>
          <w:b w:val="0"/>
          <w:bCs w:val="0"/>
          <w:sz w:val="20"/>
          <w:szCs w:val="24"/>
        </w:rPr>
        <w:tab/>
      </w:r>
      <w:r w:rsidRPr="00EC1BB3">
        <w:rPr>
          <w:b w:val="0"/>
          <w:bCs w:val="0"/>
          <w:sz w:val="20"/>
          <w:szCs w:val="24"/>
        </w:rPr>
        <w:tab/>
      </w:r>
      <w:r>
        <w:rPr>
          <w:b w:val="0"/>
          <w:bCs w:val="0"/>
          <w:sz w:val="20"/>
          <w:szCs w:val="24"/>
        </w:rPr>
        <w:tab/>
      </w:r>
      <w:r>
        <w:rPr>
          <w:b w:val="0"/>
          <w:bCs w:val="0"/>
          <w:sz w:val="20"/>
          <w:szCs w:val="24"/>
        </w:rPr>
        <w:tab/>
      </w:r>
      <w:r>
        <w:rPr>
          <w:b w:val="0"/>
          <w:bCs w:val="0"/>
          <w:sz w:val="20"/>
          <w:szCs w:val="24"/>
        </w:rPr>
        <w:tab/>
      </w:r>
      <w:r w:rsidRPr="00EC1BB3">
        <w:rPr>
          <w:b w:val="0"/>
          <w:bCs w:val="0"/>
          <w:sz w:val="20"/>
          <w:szCs w:val="24"/>
        </w:rPr>
        <w:t>8</w:t>
      </w:r>
    </w:p>
    <w:p w14:paraId="37398119" w14:textId="77777777" w:rsidR="00164A83" w:rsidRPr="00EC1BB3" w:rsidRDefault="00164A83" w:rsidP="00164A83">
      <w:pPr>
        <w:pStyle w:val="Poloka"/>
        <w:spacing w:line="276" w:lineRule="auto"/>
        <w:ind w:left="360"/>
        <w:rPr>
          <w:b w:val="0"/>
          <w:bCs w:val="0"/>
          <w:sz w:val="20"/>
          <w:szCs w:val="24"/>
        </w:rPr>
      </w:pPr>
      <w:r w:rsidRPr="00EC1BB3">
        <w:rPr>
          <w:b w:val="0"/>
          <w:bCs w:val="0"/>
          <w:sz w:val="20"/>
          <w:szCs w:val="24"/>
        </w:rPr>
        <w:t>NEBUDE NAVŠTĚVOVAT ŽÁDNÉ ZAŘÍZENÍ</w:t>
      </w:r>
      <w:r w:rsidRPr="00EC1BB3">
        <w:rPr>
          <w:b w:val="0"/>
          <w:bCs w:val="0"/>
          <w:sz w:val="20"/>
          <w:szCs w:val="24"/>
        </w:rPr>
        <w:tab/>
      </w:r>
      <w:r w:rsidRPr="00EC1BB3">
        <w:rPr>
          <w:b w:val="0"/>
          <w:bCs w:val="0"/>
          <w:sz w:val="20"/>
          <w:szCs w:val="24"/>
        </w:rPr>
        <w:tab/>
      </w:r>
      <w:r w:rsidRPr="00EC1BB3">
        <w:rPr>
          <w:b w:val="0"/>
          <w:bCs w:val="0"/>
          <w:sz w:val="20"/>
          <w:szCs w:val="24"/>
        </w:rPr>
        <w:tab/>
        <w:t>9</w:t>
      </w:r>
    </w:p>
    <w:p w14:paraId="341A7C11" w14:textId="77777777" w:rsidR="00164A83" w:rsidRPr="00401B61" w:rsidRDefault="00164A83" w:rsidP="00164A83">
      <w:pPr>
        <w:rPr>
          <w:rFonts w:ascii="Arial" w:hAnsi="Arial" w:cs="Arial"/>
          <w:i/>
        </w:rPr>
      </w:pPr>
    </w:p>
    <w:p w14:paraId="771665CC" w14:textId="77777777" w:rsidR="00164A83" w:rsidRPr="00EC1BB3" w:rsidRDefault="00164A83" w:rsidP="00164A83">
      <w:pPr>
        <w:spacing w:after="120"/>
        <w:rPr>
          <w:rFonts w:ascii="Arial" w:hAnsi="Arial" w:cs="Arial"/>
          <w:i/>
          <w:sz w:val="20"/>
          <w:szCs w:val="20"/>
        </w:rPr>
      </w:pPr>
      <w:r w:rsidRPr="00EC1BB3">
        <w:rPr>
          <w:rFonts w:ascii="Arial" w:hAnsi="Arial" w:cs="Arial"/>
          <w:i/>
          <w:sz w:val="20"/>
          <w:szCs w:val="20"/>
        </w:rPr>
        <w:t>Odpovídají všichni.</w:t>
      </w:r>
    </w:p>
    <w:p w14:paraId="314C4A35" w14:textId="77777777" w:rsidR="00164A83" w:rsidRPr="00EC1BB3" w:rsidRDefault="00164A83" w:rsidP="00164A83">
      <w:pPr>
        <w:spacing w:after="120"/>
        <w:rPr>
          <w:rFonts w:ascii="Arial" w:hAnsi="Arial" w:cs="Arial"/>
          <w:b/>
          <w:sz w:val="20"/>
          <w:szCs w:val="20"/>
        </w:rPr>
      </w:pPr>
      <w:r w:rsidRPr="00EC1BB3">
        <w:rPr>
          <w:rFonts w:ascii="Arial" w:hAnsi="Arial" w:cs="Arial"/>
          <w:b/>
          <w:sz w:val="20"/>
          <w:szCs w:val="20"/>
        </w:rPr>
        <w:t>D5. Pokuste se prosím odhadnout, jak dlouho trvá cesta pěšky, hromadnou dopravou a automobilem z Vašeho bydliště do nejbližšího zařízení péče o předškolní děti.</w:t>
      </w:r>
    </w:p>
    <w:p w14:paraId="56C799E9" w14:textId="77777777" w:rsidR="00164A83" w:rsidRPr="00401B61" w:rsidRDefault="00164A83" w:rsidP="00164A83">
      <w:pPr>
        <w:pStyle w:val="Otzka"/>
        <w:rPr>
          <w:b w:val="0"/>
          <w:i/>
        </w:rPr>
      </w:pPr>
      <w:r w:rsidRPr="00401B61">
        <w:rPr>
          <w:b w:val="0"/>
          <w:i/>
        </w:rPr>
        <w:t>99-</w:t>
      </w:r>
      <w:proofErr w:type="gramStart"/>
      <w:r w:rsidRPr="00401B61">
        <w:rPr>
          <w:b w:val="0"/>
          <w:i/>
        </w:rPr>
        <w:t>NEVÍM,  98</w:t>
      </w:r>
      <w:proofErr w:type="gramEnd"/>
      <w:r w:rsidRPr="00401B61">
        <w:rPr>
          <w:b w:val="0"/>
          <w:i/>
        </w:rPr>
        <w:t>-NEJEZDÍ ZDE HROMADNÁ DOPRAVA</w:t>
      </w:r>
    </w:p>
    <w:p w14:paraId="42686480" w14:textId="77777777" w:rsidR="00164A83" w:rsidRPr="00401B61" w:rsidRDefault="00164A83" w:rsidP="00164A83">
      <w:pPr>
        <w:pStyle w:val="Poloka"/>
        <w:numPr>
          <w:ilvl w:val="0"/>
          <w:numId w:val="27"/>
        </w:numPr>
        <w:spacing w:line="360" w:lineRule="auto"/>
        <w:rPr>
          <w:b w:val="0"/>
          <w:bCs w:val="0"/>
          <w:sz w:val="20"/>
          <w:szCs w:val="24"/>
        </w:rPr>
      </w:pPr>
      <w:r w:rsidRPr="00401B61">
        <w:rPr>
          <w:b w:val="0"/>
          <w:bCs w:val="0"/>
          <w:sz w:val="20"/>
          <w:szCs w:val="24"/>
        </w:rPr>
        <w:t xml:space="preserve">Pěšky: </w:t>
      </w:r>
      <w:r w:rsidRPr="00401B61">
        <w:rPr>
          <w:b w:val="0"/>
          <w:bCs w:val="0"/>
          <w:sz w:val="20"/>
          <w:szCs w:val="24"/>
        </w:rPr>
        <w:tab/>
      </w:r>
      <w:r w:rsidRPr="00401B61">
        <w:rPr>
          <w:b w:val="0"/>
          <w:bCs w:val="0"/>
          <w:sz w:val="20"/>
          <w:szCs w:val="24"/>
        </w:rPr>
        <w:tab/>
      </w:r>
      <w:r w:rsidRPr="00401B61">
        <w:rPr>
          <w:b w:val="0"/>
          <w:bCs w:val="0"/>
          <w:sz w:val="20"/>
          <w:szCs w:val="24"/>
        </w:rPr>
        <w:tab/>
        <w:t xml:space="preserve"> …………………</w:t>
      </w:r>
      <w:proofErr w:type="gramStart"/>
      <w:r w:rsidRPr="00401B61">
        <w:rPr>
          <w:b w:val="0"/>
          <w:bCs w:val="0"/>
          <w:sz w:val="20"/>
          <w:szCs w:val="24"/>
        </w:rPr>
        <w:t>…….</w:t>
      </w:r>
      <w:proofErr w:type="gramEnd"/>
      <w:r w:rsidRPr="00401B61">
        <w:rPr>
          <w:b w:val="0"/>
          <w:bCs w:val="0"/>
          <w:sz w:val="20"/>
          <w:szCs w:val="24"/>
        </w:rPr>
        <w:t>…………..………… minut</w:t>
      </w:r>
      <w:r w:rsidRPr="00401B61">
        <w:rPr>
          <w:b w:val="0"/>
          <w:bCs w:val="0"/>
          <w:sz w:val="20"/>
          <w:szCs w:val="24"/>
        </w:rPr>
        <w:tab/>
      </w:r>
      <w:r w:rsidRPr="00401B61">
        <w:rPr>
          <w:b w:val="0"/>
          <w:bCs w:val="0"/>
          <w:sz w:val="20"/>
          <w:szCs w:val="24"/>
        </w:rPr>
        <w:tab/>
        <w:t xml:space="preserve"> </w:t>
      </w:r>
    </w:p>
    <w:p w14:paraId="39E448B5" w14:textId="77777777" w:rsidR="00164A83" w:rsidRPr="00401B61" w:rsidRDefault="00164A83" w:rsidP="00164A83">
      <w:pPr>
        <w:pStyle w:val="Poloka"/>
        <w:numPr>
          <w:ilvl w:val="0"/>
          <w:numId w:val="27"/>
        </w:numPr>
        <w:spacing w:line="360" w:lineRule="auto"/>
        <w:rPr>
          <w:b w:val="0"/>
          <w:bCs w:val="0"/>
          <w:sz w:val="20"/>
          <w:szCs w:val="24"/>
        </w:rPr>
      </w:pPr>
      <w:r w:rsidRPr="00401B61">
        <w:rPr>
          <w:b w:val="0"/>
          <w:bCs w:val="0"/>
          <w:sz w:val="20"/>
          <w:szCs w:val="24"/>
        </w:rPr>
        <w:t>Hromadnou dopravou:</w:t>
      </w:r>
      <w:r w:rsidRPr="00401B61">
        <w:rPr>
          <w:b w:val="0"/>
          <w:bCs w:val="0"/>
          <w:sz w:val="20"/>
          <w:szCs w:val="24"/>
        </w:rPr>
        <w:tab/>
        <w:t xml:space="preserve"> …………………</w:t>
      </w:r>
      <w:proofErr w:type="gramStart"/>
      <w:r w:rsidRPr="00401B61">
        <w:rPr>
          <w:b w:val="0"/>
          <w:bCs w:val="0"/>
          <w:sz w:val="20"/>
          <w:szCs w:val="24"/>
        </w:rPr>
        <w:t>…….</w:t>
      </w:r>
      <w:proofErr w:type="gramEnd"/>
      <w:r w:rsidRPr="00401B61">
        <w:rPr>
          <w:b w:val="0"/>
          <w:bCs w:val="0"/>
          <w:sz w:val="20"/>
          <w:szCs w:val="24"/>
        </w:rPr>
        <w:t>…………..………… minut</w:t>
      </w:r>
      <w:r w:rsidRPr="00401B61">
        <w:rPr>
          <w:b w:val="0"/>
          <w:bCs w:val="0"/>
          <w:sz w:val="20"/>
          <w:szCs w:val="24"/>
        </w:rPr>
        <w:tab/>
      </w:r>
      <w:r w:rsidRPr="00401B61">
        <w:rPr>
          <w:b w:val="0"/>
          <w:bCs w:val="0"/>
          <w:sz w:val="20"/>
          <w:szCs w:val="24"/>
        </w:rPr>
        <w:tab/>
        <w:t xml:space="preserve"> </w:t>
      </w:r>
    </w:p>
    <w:p w14:paraId="05C6292A" w14:textId="77777777" w:rsidR="00164A83" w:rsidRPr="00401B61" w:rsidRDefault="00164A83" w:rsidP="00164A83">
      <w:pPr>
        <w:pStyle w:val="Poloka"/>
        <w:numPr>
          <w:ilvl w:val="0"/>
          <w:numId w:val="27"/>
        </w:numPr>
        <w:spacing w:line="360" w:lineRule="auto"/>
        <w:rPr>
          <w:b w:val="0"/>
          <w:bCs w:val="0"/>
          <w:sz w:val="20"/>
          <w:szCs w:val="24"/>
        </w:rPr>
      </w:pPr>
      <w:r w:rsidRPr="00401B61">
        <w:rPr>
          <w:b w:val="0"/>
          <w:bCs w:val="0"/>
          <w:sz w:val="20"/>
          <w:szCs w:val="24"/>
        </w:rPr>
        <w:t>Automobilem</w:t>
      </w:r>
      <w:r w:rsidRPr="00401B61">
        <w:rPr>
          <w:b w:val="0"/>
          <w:bCs w:val="0"/>
          <w:sz w:val="20"/>
          <w:szCs w:val="24"/>
        </w:rPr>
        <w:tab/>
      </w:r>
      <w:r w:rsidRPr="00401B61">
        <w:rPr>
          <w:b w:val="0"/>
          <w:bCs w:val="0"/>
          <w:sz w:val="20"/>
          <w:szCs w:val="24"/>
        </w:rPr>
        <w:tab/>
        <w:t xml:space="preserve"> …………………</w:t>
      </w:r>
      <w:proofErr w:type="gramStart"/>
      <w:r w:rsidRPr="00401B61">
        <w:rPr>
          <w:b w:val="0"/>
          <w:bCs w:val="0"/>
          <w:sz w:val="20"/>
          <w:szCs w:val="24"/>
        </w:rPr>
        <w:t>…….</w:t>
      </w:r>
      <w:proofErr w:type="gramEnd"/>
      <w:r w:rsidRPr="00401B61">
        <w:rPr>
          <w:b w:val="0"/>
          <w:bCs w:val="0"/>
          <w:sz w:val="20"/>
          <w:szCs w:val="24"/>
        </w:rPr>
        <w:t>…………..………… minut</w:t>
      </w:r>
      <w:r w:rsidRPr="00401B61">
        <w:rPr>
          <w:b w:val="0"/>
          <w:bCs w:val="0"/>
          <w:sz w:val="20"/>
          <w:szCs w:val="24"/>
        </w:rPr>
        <w:tab/>
      </w:r>
      <w:r w:rsidRPr="00401B61">
        <w:rPr>
          <w:b w:val="0"/>
          <w:bCs w:val="0"/>
          <w:sz w:val="20"/>
          <w:szCs w:val="24"/>
        </w:rPr>
        <w:tab/>
        <w:t xml:space="preserve"> </w:t>
      </w:r>
    </w:p>
    <w:p w14:paraId="1E25E8D5" w14:textId="77777777" w:rsidR="00164A83" w:rsidRPr="00401B61" w:rsidRDefault="00164A83" w:rsidP="00164A83">
      <w:pPr>
        <w:pStyle w:val="Otzka"/>
      </w:pPr>
    </w:p>
    <w:p w14:paraId="2F61EC2D" w14:textId="77777777" w:rsidR="00164A83" w:rsidRPr="00EC1BB3" w:rsidRDefault="00164A83" w:rsidP="00164A83">
      <w:pPr>
        <w:spacing w:after="120"/>
        <w:rPr>
          <w:rFonts w:ascii="Arial" w:hAnsi="Arial" w:cs="Arial"/>
          <w:i/>
          <w:sz w:val="20"/>
          <w:szCs w:val="20"/>
        </w:rPr>
      </w:pPr>
      <w:r w:rsidRPr="00EC1BB3">
        <w:rPr>
          <w:rFonts w:ascii="Arial" w:hAnsi="Arial" w:cs="Arial"/>
          <w:i/>
          <w:sz w:val="20"/>
          <w:szCs w:val="20"/>
        </w:rPr>
        <w:t>Filtr: Na otázky D6 a D7 odpovídají ti, kteří odpověděli v otázce D3 nebo D4 některou z variant 1 až 8.</w:t>
      </w:r>
    </w:p>
    <w:p w14:paraId="5AAE480C" w14:textId="77777777" w:rsidR="00164A83" w:rsidRPr="00EC1BB3" w:rsidRDefault="00164A83" w:rsidP="00164A83">
      <w:pPr>
        <w:pStyle w:val="Otzka"/>
        <w:rPr>
          <w:bCs w:val="0"/>
          <w:sz w:val="20"/>
          <w:szCs w:val="20"/>
        </w:rPr>
      </w:pPr>
      <w:r w:rsidRPr="00EC1BB3">
        <w:rPr>
          <w:bCs w:val="0"/>
          <w:sz w:val="20"/>
          <w:szCs w:val="20"/>
        </w:rPr>
        <w:t>D6. Pokuste se prosím odhadnout, jak dlouho trvá cesta pěšky, hromadnou dopravou a automobilem z Vašeho bydliště do zařízení, kterou navštěvuje/bude navštěvovat Vaše dítě.</w:t>
      </w:r>
    </w:p>
    <w:p w14:paraId="6B0EDC0F" w14:textId="77777777" w:rsidR="00164A83" w:rsidRPr="00401B61" w:rsidRDefault="00164A83" w:rsidP="00164A83">
      <w:pPr>
        <w:pStyle w:val="Otzka"/>
        <w:rPr>
          <w:b w:val="0"/>
          <w:i/>
        </w:rPr>
      </w:pPr>
      <w:r w:rsidRPr="00401B61">
        <w:rPr>
          <w:b w:val="0"/>
          <w:i/>
        </w:rPr>
        <w:t>99-</w:t>
      </w:r>
      <w:proofErr w:type="gramStart"/>
      <w:r w:rsidRPr="00401B61">
        <w:rPr>
          <w:b w:val="0"/>
          <w:i/>
        </w:rPr>
        <w:t>NEVÍM,  98</w:t>
      </w:r>
      <w:proofErr w:type="gramEnd"/>
      <w:r w:rsidRPr="00401B61">
        <w:rPr>
          <w:b w:val="0"/>
          <w:i/>
        </w:rPr>
        <w:t>-NEJEZDÍ ZDE HROMADNÁ DOPRAVA</w:t>
      </w:r>
    </w:p>
    <w:p w14:paraId="341D1446" w14:textId="77777777" w:rsidR="00164A83" w:rsidRPr="00401B61" w:rsidRDefault="00164A83" w:rsidP="00164A83">
      <w:pPr>
        <w:pStyle w:val="Poloka"/>
        <w:numPr>
          <w:ilvl w:val="0"/>
          <w:numId w:val="40"/>
        </w:numPr>
        <w:spacing w:line="360" w:lineRule="auto"/>
        <w:rPr>
          <w:b w:val="0"/>
          <w:bCs w:val="0"/>
          <w:sz w:val="20"/>
          <w:szCs w:val="24"/>
        </w:rPr>
      </w:pPr>
      <w:r w:rsidRPr="00401B61">
        <w:rPr>
          <w:b w:val="0"/>
          <w:bCs w:val="0"/>
          <w:sz w:val="20"/>
          <w:szCs w:val="24"/>
        </w:rPr>
        <w:t xml:space="preserve">Pěšky: </w:t>
      </w:r>
      <w:r w:rsidRPr="00401B61">
        <w:rPr>
          <w:b w:val="0"/>
          <w:bCs w:val="0"/>
          <w:sz w:val="20"/>
          <w:szCs w:val="24"/>
        </w:rPr>
        <w:tab/>
      </w:r>
      <w:r w:rsidRPr="00401B61">
        <w:rPr>
          <w:b w:val="0"/>
          <w:bCs w:val="0"/>
          <w:sz w:val="20"/>
          <w:szCs w:val="24"/>
        </w:rPr>
        <w:tab/>
      </w:r>
      <w:r w:rsidRPr="00401B61">
        <w:rPr>
          <w:b w:val="0"/>
          <w:bCs w:val="0"/>
          <w:sz w:val="20"/>
          <w:szCs w:val="24"/>
        </w:rPr>
        <w:tab/>
        <w:t xml:space="preserve"> …………………</w:t>
      </w:r>
      <w:proofErr w:type="gramStart"/>
      <w:r w:rsidRPr="00401B61">
        <w:rPr>
          <w:b w:val="0"/>
          <w:bCs w:val="0"/>
          <w:sz w:val="20"/>
          <w:szCs w:val="24"/>
        </w:rPr>
        <w:t>…….</w:t>
      </w:r>
      <w:proofErr w:type="gramEnd"/>
      <w:r w:rsidRPr="00401B61">
        <w:rPr>
          <w:b w:val="0"/>
          <w:bCs w:val="0"/>
          <w:sz w:val="20"/>
          <w:szCs w:val="24"/>
        </w:rPr>
        <w:t>…………..………… minut</w:t>
      </w:r>
      <w:r w:rsidRPr="00401B61">
        <w:rPr>
          <w:b w:val="0"/>
          <w:bCs w:val="0"/>
          <w:sz w:val="20"/>
          <w:szCs w:val="24"/>
        </w:rPr>
        <w:tab/>
      </w:r>
      <w:r w:rsidRPr="00401B61">
        <w:rPr>
          <w:b w:val="0"/>
          <w:bCs w:val="0"/>
          <w:sz w:val="20"/>
          <w:szCs w:val="24"/>
        </w:rPr>
        <w:tab/>
        <w:t xml:space="preserve"> </w:t>
      </w:r>
    </w:p>
    <w:p w14:paraId="5A9F9FC3" w14:textId="77777777" w:rsidR="00164A83" w:rsidRPr="00401B61" w:rsidRDefault="00164A83" w:rsidP="00164A83">
      <w:pPr>
        <w:pStyle w:val="Poloka"/>
        <w:numPr>
          <w:ilvl w:val="0"/>
          <w:numId w:val="40"/>
        </w:numPr>
        <w:spacing w:line="360" w:lineRule="auto"/>
        <w:rPr>
          <w:b w:val="0"/>
          <w:bCs w:val="0"/>
          <w:sz w:val="20"/>
          <w:szCs w:val="24"/>
        </w:rPr>
      </w:pPr>
      <w:r w:rsidRPr="00401B61">
        <w:rPr>
          <w:b w:val="0"/>
          <w:bCs w:val="0"/>
          <w:sz w:val="20"/>
          <w:szCs w:val="24"/>
        </w:rPr>
        <w:t>Hromadnou dopravou:</w:t>
      </w:r>
      <w:r w:rsidRPr="00401B61">
        <w:rPr>
          <w:b w:val="0"/>
          <w:bCs w:val="0"/>
          <w:sz w:val="20"/>
          <w:szCs w:val="24"/>
        </w:rPr>
        <w:tab/>
        <w:t xml:space="preserve"> …………………</w:t>
      </w:r>
      <w:proofErr w:type="gramStart"/>
      <w:r w:rsidRPr="00401B61">
        <w:rPr>
          <w:b w:val="0"/>
          <w:bCs w:val="0"/>
          <w:sz w:val="20"/>
          <w:szCs w:val="24"/>
        </w:rPr>
        <w:t>…….</w:t>
      </w:r>
      <w:proofErr w:type="gramEnd"/>
      <w:r w:rsidRPr="00401B61">
        <w:rPr>
          <w:b w:val="0"/>
          <w:bCs w:val="0"/>
          <w:sz w:val="20"/>
          <w:szCs w:val="24"/>
        </w:rPr>
        <w:t>…………..………… minut</w:t>
      </w:r>
      <w:r w:rsidRPr="00401B61">
        <w:rPr>
          <w:b w:val="0"/>
          <w:bCs w:val="0"/>
          <w:sz w:val="20"/>
          <w:szCs w:val="24"/>
        </w:rPr>
        <w:tab/>
      </w:r>
      <w:r w:rsidRPr="00401B61">
        <w:rPr>
          <w:b w:val="0"/>
          <w:bCs w:val="0"/>
          <w:sz w:val="20"/>
          <w:szCs w:val="24"/>
        </w:rPr>
        <w:tab/>
        <w:t xml:space="preserve"> </w:t>
      </w:r>
    </w:p>
    <w:p w14:paraId="38C0EFFB" w14:textId="77777777" w:rsidR="00164A83" w:rsidRPr="00401B61" w:rsidRDefault="00164A83" w:rsidP="00164A83">
      <w:pPr>
        <w:pStyle w:val="Poloka"/>
        <w:numPr>
          <w:ilvl w:val="0"/>
          <w:numId w:val="40"/>
        </w:numPr>
        <w:spacing w:line="360" w:lineRule="auto"/>
        <w:rPr>
          <w:b w:val="0"/>
          <w:bCs w:val="0"/>
          <w:sz w:val="20"/>
          <w:szCs w:val="24"/>
        </w:rPr>
      </w:pPr>
      <w:r w:rsidRPr="00401B61">
        <w:rPr>
          <w:b w:val="0"/>
          <w:bCs w:val="0"/>
          <w:sz w:val="20"/>
          <w:szCs w:val="24"/>
        </w:rPr>
        <w:t>Automobilem</w:t>
      </w:r>
      <w:r w:rsidRPr="00401B61">
        <w:rPr>
          <w:b w:val="0"/>
          <w:bCs w:val="0"/>
          <w:sz w:val="20"/>
          <w:szCs w:val="24"/>
        </w:rPr>
        <w:tab/>
      </w:r>
      <w:r w:rsidRPr="00401B61">
        <w:rPr>
          <w:b w:val="0"/>
          <w:bCs w:val="0"/>
          <w:sz w:val="20"/>
          <w:szCs w:val="24"/>
        </w:rPr>
        <w:tab/>
        <w:t xml:space="preserve"> …………………</w:t>
      </w:r>
      <w:proofErr w:type="gramStart"/>
      <w:r w:rsidRPr="00401B61">
        <w:rPr>
          <w:b w:val="0"/>
          <w:bCs w:val="0"/>
          <w:sz w:val="20"/>
          <w:szCs w:val="24"/>
        </w:rPr>
        <w:t>…….</w:t>
      </w:r>
      <w:proofErr w:type="gramEnd"/>
      <w:r w:rsidRPr="00401B61">
        <w:rPr>
          <w:b w:val="0"/>
          <w:bCs w:val="0"/>
          <w:sz w:val="20"/>
          <w:szCs w:val="24"/>
        </w:rPr>
        <w:t>…………..………… minut</w:t>
      </w:r>
      <w:r w:rsidRPr="00401B61">
        <w:rPr>
          <w:b w:val="0"/>
          <w:bCs w:val="0"/>
          <w:sz w:val="20"/>
          <w:szCs w:val="24"/>
        </w:rPr>
        <w:tab/>
      </w:r>
      <w:r w:rsidRPr="00401B61">
        <w:rPr>
          <w:b w:val="0"/>
          <w:bCs w:val="0"/>
          <w:sz w:val="20"/>
          <w:szCs w:val="24"/>
        </w:rPr>
        <w:tab/>
        <w:t xml:space="preserve"> </w:t>
      </w:r>
    </w:p>
    <w:p w14:paraId="5CC3387D" w14:textId="77777777" w:rsidR="00164A83" w:rsidRPr="00401B61" w:rsidRDefault="00164A83" w:rsidP="00164A83">
      <w:pPr>
        <w:rPr>
          <w:rFonts w:ascii="Arial" w:hAnsi="Arial" w:cs="Arial"/>
        </w:rPr>
      </w:pPr>
    </w:p>
    <w:p w14:paraId="485AF81D" w14:textId="77777777" w:rsidR="00164A83" w:rsidRPr="00EC1BB3" w:rsidRDefault="00164A83" w:rsidP="00164A83">
      <w:pPr>
        <w:pStyle w:val="Otzka"/>
        <w:rPr>
          <w:bCs w:val="0"/>
          <w:sz w:val="20"/>
          <w:szCs w:val="20"/>
        </w:rPr>
      </w:pPr>
      <w:r w:rsidRPr="00EC1BB3">
        <w:rPr>
          <w:bCs w:val="0"/>
          <w:sz w:val="20"/>
          <w:szCs w:val="20"/>
        </w:rPr>
        <w:t>D7. Který způsob dopravy převážně využíváte/hodláte využívat?</w:t>
      </w:r>
    </w:p>
    <w:p w14:paraId="64ED4F2B" w14:textId="77777777" w:rsidR="00164A83" w:rsidRPr="00EC1BB3" w:rsidRDefault="00164A83" w:rsidP="00164A83">
      <w:pPr>
        <w:tabs>
          <w:tab w:val="left" w:pos="1630"/>
          <w:tab w:val="left" w:pos="3210"/>
        </w:tabs>
        <w:spacing w:after="120"/>
        <w:ind w:left="360"/>
        <w:rPr>
          <w:rFonts w:ascii="Arial" w:hAnsi="Arial" w:cs="Arial"/>
          <w:sz w:val="20"/>
          <w:szCs w:val="20"/>
        </w:rPr>
      </w:pPr>
      <w:r w:rsidRPr="00EC1BB3">
        <w:rPr>
          <w:rFonts w:ascii="Arial" w:hAnsi="Arial" w:cs="Arial"/>
          <w:sz w:val="20"/>
          <w:szCs w:val="20"/>
        </w:rPr>
        <w:t xml:space="preserve">Pěšky </w:t>
      </w:r>
      <w:r w:rsidRPr="00EC1BB3">
        <w:rPr>
          <w:rFonts w:ascii="Arial" w:hAnsi="Arial" w:cs="Arial"/>
          <w:sz w:val="20"/>
          <w:szCs w:val="20"/>
        </w:rPr>
        <w:tab/>
      </w:r>
      <w:r w:rsidRPr="00EC1BB3">
        <w:rPr>
          <w:rFonts w:ascii="Arial" w:hAnsi="Arial" w:cs="Arial"/>
          <w:sz w:val="20"/>
          <w:szCs w:val="20"/>
        </w:rPr>
        <w:tab/>
      </w:r>
      <w:r w:rsidRPr="00EC1BB3">
        <w:rPr>
          <w:rFonts w:ascii="Arial" w:hAnsi="Arial" w:cs="Arial"/>
          <w:sz w:val="20"/>
          <w:szCs w:val="20"/>
        </w:rPr>
        <w:tab/>
        <w:t>1</w:t>
      </w:r>
    </w:p>
    <w:p w14:paraId="7F030E44" w14:textId="77777777" w:rsidR="00164A83" w:rsidRPr="00EC1BB3" w:rsidRDefault="00164A83" w:rsidP="00164A83">
      <w:pPr>
        <w:tabs>
          <w:tab w:val="left" w:pos="1630"/>
        </w:tabs>
        <w:spacing w:after="120"/>
        <w:ind w:left="360"/>
        <w:rPr>
          <w:rFonts w:ascii="Arial" w:hAnsi="Arial" w:cs="Arial"/>
          <w:sz w:val="20"/>
          <w:szCs w:val="20"/>
        </w:rPr>
      </w:pPr>
      <w:r w:rsidRPr="00EC1BB3">
        <w:rPr>
          <w:rFonts w:ascii="Arial" w:hAnsi="Arial" w:cs="Arial"/>
          <w:sz w:val="20"/>
          <w:szCs w:val="20"/>
        </w:rPr>
        <w:t>Hromadnou dopravu</w:t>
      </w:r>
      <w:r w:rsidRPr="00EC1BB3">
        <w:rPr>
          <w:rFonts w:ascii="Arial" w:hAnsi="Arial" w:cs="Arial"/>
          <w:sz w:val="20"/>
          <w:szCs w:val="20"/>
        </w:rPr>
        <w:tab/>
      </w:r>
      <w:r w:rsidRPr="00EC1BB3">
        <w:rPr>
          <w:rFonts w:ascii="Arial" w:hAnsi="Arial" w:cs="Arial"/>
          <w:sz w:val="20"/>
          <w:szCs w:val="20"/>
        </w:rPr>
        <w:tab/>
        <w:t>2</w:t>
      </w:r>
    </w:p>
    <w:p w14:paraId="33474B41" w14:textId="77777777" w:rsidR="00164A83" w:rsidRPr="00EC1BB3" w:rsidRDefault="00164A83" w:rsidP="00164A83">
      <w:pPr>
        <w:tabs>
          <w:tab w:val="left" w:pos="1630"/>
        </w:tabs>
        <w:spacing w:after="120"/>
        <w:ind w:left="360"/>
        <w:rPr>
          <w:rFonts w:ascii="Arial" w:hAnsi="Arial" w:cs="Arial"/>
          <w:sz w:val="20"/>
          <w:szCs w:val="20"/>
        </w:rPr>
      </w:pPr>
      <w:r w:rsidRPr="00EC1BB3">
        <w:rPr>
          <w:rFonts w:ascii="Arial" w:hAnsi="Arial" w:cs="Arial"/>
          <w:sz w:val="20"/>
          <w:szCs w:val="20"/>
        </w:rPr>
        <w:t>Automobil</w:t>
      </w:r>
      <w:r w:rsidRPr="00EC1BB3">
        <w:rPr>
          <w:rFonts w:ascii="Arial" w:hAnsi="Arial" w:cs="Arial"/>
          <w:sz w:val="20"/>
          <w:szCs w:val="20"/>
        </w:rPr>
        <w:tab/>
      </w:r>
      <w:r w:rsidRPr="00EC1BB3">
        <w:rPr>
          <w:rFonts w:ascii="Arial" w:hAnsi="Arial" w:cs="Arial"/>
          <w:sz w:val="20"/>
          <w:szCs w:val="20"/>
        </w:rPr>
        <w:tab/>
      </w:r>
      <w:r w:rsidRPr="00EC1BB3">
        <w:rPr>
          <w:rFonts w:ascii="Arial" w:hAnsi="Arial" w:cs="Arial"/>
          <w:sz w:val="20"/>
          <w:szCs w:val="20"/>
        </w:rPr>
        <w:tab/>
      </w:r>
      <w:r w:rsidRPr="00EC1BB3">
        <w:rPr>
          <w:rFonts w:ascii="Arial" w:hAnsi="Arial" w:cs="Arial"/>
          <w:sz w:val="20"/>
          <w:szCs w:val="20"/>
        </w:rPr>
        <w:tab/>
        <w:t>3</w:t>
      </w:r>
    </w:p>
    <w:p w14:paraId="511EBC87" w14:textId="77777777" w:rsidR="00164A83" w:rsidRPr="00401B61" w:rsidRDefault="00164A83" w:rsidP="00164A83">
      <w:pPr>
        <w:pStyle w:val="Otzka"/>
        <w:rPr>
          <w:b w:val="0"/>
          <w:bCs w:val="0"/>
          <w:sz w:val="20"/>
          <w:szCs w:val="24"/>
        </w:rPr>
      </w:pPr>
    </w:p>
    <w:p w14:paraId="23335E90" w14:textId="77777777" w:rsidR="00164A83" w:rsidRPr="00401B61" w:rsidRDefault="00164A83" w:rsidP="00164A83">
      <w:pPr>
        <w:pStyle w:val="Otzka"/>
        <w:rPr>
          <w:bCs w:val="0"/>
          <w:sz w:val="20"/>
          <w:szCs w:val="24"/>
        </w:rPr>
      </w:pPr>
      <w:r w:rsidRPr="00401B61">
        <w:rPr>
          <w:bCs w:val="0"/>
          <w:sz w:val="20"/>
          <w:szCs w:val="24"/>
        </w:rPr>
        <w:t>D8. Kolik korun měsíčně platíte za docházku dítěte do předškolního zařízení včetně stravného, ale bez kroužků a dalších nepovinných aktivit?</w:t>
      </w:r>
    </w:p>
    <w:p w14:paraId="04BF73C9" w14:textId="77777777" w:rsidR="00164A83" w:rsidRPr="00401B61" w:rsidRDefault="00164A83" w:rsidP="00164A83">
      <w:pPr>
        <w:pStyle w:val="Poloka"/>
        <w:rPr>
          <w:i/>
        </w:rPr>
      </w:pPr>
      <w:r w:rsidRPr="00401B61">
        <w:rPr>
          <w:b w:val="0"/>
          <w:i/>
        </w:rPr>
        <w:t>Vypište Kč měsíčně: ………</w:t>
      </w:r>
      <w:proofErr w:type="gramStart"/>
      <w:r w:rsidRPr="00401B61">
        <w:rPr>
          <w:b w:val="0"/>
          <w:i/>
        </w:rPr>
        <w:t>…….</w:t>
      </w:r>
      <w:proofErr w:type="gramEnd"/>
      <w:r w:rsidRPr="00401B61">
        <w:rPr>
          <w:b w:val="0"/>
          <w:i/>
        </w:rPr>
        <w:t>.</w:t>
      </w:r>
    </w:p>
    <w:p w14:paraId="3FC9A5B5" w14:textId="77777777" w:rsidR="00164A83" w:rsidRPr="00401B61" w:rsidRDefault="00164A83" w:rsidP="00164A83">
      <w:pPr>
        <w:rPr>
          <w:rFonts w:ascii="Arial" w:hAnsi="Arial" w:cs="Arial"/>
        </w:rPr>
      </w:pPr>
    </w:p>
    <w:p w14:paraId="35E6F9BB" w14:textId="77777777" w:rsidR="00164A83" w:rsidRPr="00F803E3" w:rsidRDefault="00164A83" w:rsidP="00164A83">
      <w:pPr>
        <w:spacing w:after="120"/>
        <w:rPr>
          <w:rFonts w:ascii="Arial" w:hAnsi="Arial" w:cs="Arial"/>
          <w:b/>
          <w:i/>
          <w:caps/>
          <w:sz w:val="20"/>
          <w:szCs w:val="20"/>
        </w:rPr>
      </w:pPr>
      <w:r w:rsidRPr="00F803E3">
        <w:rPr>
          <w:rFonts w:ascii="Arial" w:hAnsi="Arial" w:cs="Arial"/>
          <w:i/>
          <w:sz w:val="20"/>
          <w:szCs w:val="20"/>
        </w:rPr>
        <w:t>Odpovídají všichni</w:t>
      </w:r>
      <w:r w:rsidRPr="00F803E3">
        <w:rPr>
          <w:rFonts w:ascii="Arial" w:hAnsi="Arial" w:cs="Arial"/>
          <w:i/>
          <w:caps/>
          <w:sz w:val="20"/>
          <w:szCs w:val="20"/>
        </w:rPr>
        <w:t>.</w:t>
      </w:r>
    </w:p>
    <w:p w14:paraId="790740C3" w14:textId="77777777" w:rsidR="00164A83" w:rsidRPr="00401B61" w:rsidRDefault="00164A83" w:rsidP="00164A83">
      <w:pPr>
        <w:pStyle w:val="Otzka"/>
        <w:rPr>
          <w:bCs w:val="0"/>
          <w:sz w:val="20"/>
          <w:szCs w:val="24"/>
        </w:rPr>
      </w:pPr>
      <w:r w:rsidRPr="00401B61">
        <w:rPr>
          <w:bCs w:val="0"/>
          <w:sz w:val="20"/>
          <w:szCs w:val="24"/>
        </w:rPr>
        <w:t xml:space="preserve">D9. Jakou maximální částku za měsíční docházku dítěte do předškolního zařízení včetně stravného byste byli ochotni zaplatit, bez ohledu na to, zda je školka obecní nebo soukromá? Jde o částku bez kroužků a dalších nepovinných aktivit. </w:t>
      </w:r>
    </w:p>
    <w:p w14:paraId="264C8422" w14:textId="77777777" w:rsidR="00164A83" w:rsidRPr="00401B61" w:rsidRDefault="00164A83" w:rsidP="00164A83">
      <w:pPr>
        <w:pStyle w:val="Poloka"/>
        <w:rPr>
          <w:i/>
        </w:rPr>
      </w:pPr>
      <w:r w:rsidRPr="00401B61">
        <w:rPr>
          <w:b w:val="0"/>
          <w:i/>
        </w:rPr>
        <w:t>Vypište Kč měsíčně: ………</w:t>
      </w:r>
      <w:proofErr w:type="gramStart"/>
      <w:r w:rsidRPr="00401B61">
        <w:rPr>
          <w:b w:val="0"/>
          <w:i/>
        </w:rPr>
        <w:t>…….</w:t>
      </w:r>
      <w:proofErr w:type="gramEnd"/>
      <w:r w:rsidRPr="00401B61">
        <w:rPr>
          <w:b w:val="0"/>
          <w:i/>
        </w:rPr>
        <w:t>.</w:t>
      </w:r>
    </w:p>
    <w:p w14:paraId="6075D99A" w14:textId="77777777" w:rsidR="00164A83" w:rsidRPr="00401B61" w:rsidRDefault="00164A83" w:rsidP="00164A83">
      <w:pPr>
        <w:pStyle w:val="Poloka"/>
        <w:rPr>
          <w:b w:val="0"/>
        </w:rPr>
      </w:pPr>
    </w:p>
    <w:p w14:paraId="72B1F8B6" w14:textId="77777777" w:rsidR="00164A83" w:rsidRPr="00EC1BB3" w:rsidRDefault="00164A83" w:rsidP="00BC3B8C">
      <w:pPr>
        <w:spacing w:after="120"/>
        <w:jc w:val="both"/>
        <w:rPr>
          <w:rFonts w:ascii="Arial" w:hAnsi="Arial" w:cs="Arial"/>
          <w:i/>
          <w:sz w:val="20"/>
          <w:szCs w:val="20"/>
        </w:rPr>
      </w:pPr>
      <w:r w:rsidRPr="00EC1BB3">
        <w:rPr>
          <w:rFonts w:ascii="Arial" w:hAnsi="Arial" w:cs="Arial"/>
          <w:i/>
          <w:sz w:val="20"/>
          <w:szCs w:val="20"/>
        </w:rPr>
        <w:t xml:space="preserve">Filtr: Na otázku D10 odpovídají ti, kteří odpověděli v otázce D3 i D4 variantou 9. </w:t>
      </w:r>
    </w:p>
    <w:p w14:paraId="309F607E" w14:textId="77777777" w:rsidR="00164A83" w:rsidRPr="00401B61" w:rsidRDefault="00164A83" w:rsidP="00BC3B8C">
      <w:pPr>
        <w:pStyle w:val="Otzka"/>
        <w:jc w:val="both"/>
        <w:rPr>
          <w:bCs w:val="0"/>
          <w:sz w:val="20"/>
          <w:szCs w:val="24"/>
        </w:rPr>
      </w:pPr>
      <w:r w:rsidRPr="00401B61">
        <w:rPr>
          <w:bCs w:val="0"/>
          <w:sz w:val="20"/>
          <w:szCs w:val="24"/>
        </w:rPr>
        <w:t xml:space="preserve">D10. Z jakého důvodu nenavštěvuje ani nebude navštěvovat Vaše dítě předškolní zařízení? Vyberte prosím z tohoto seznamu hlavní důvody. </w:t>
      </w:r>
    </w:p>
    <w:p w14:paraId="6D459DB5" w14:textId="77777777" w:rsidR="00164A83" w:rsidRPr="00164A83" w:rsidRDefault="00164A83" w:rsidP="00BC3B8C">
      <w:pPr>
        <w:pStyle w:val="Zkladntext"/>
        <w:spacing w:after="0" w:line="276" w:lineRule="auto"/>
        <w:jc w:val="both"/>
        <w:rPr>
          <w:rFonts w:ascii="Arial" w:hAnsi="Arial" w:cs="Arial"/>
          <w:b/>
          <w:i/>
          <w:sz w:val="20"/>
          <w:szCs w:val="20"/>
        </w:rPr>
      </w:pPr>
      <w:r w:rsidRPr="00164A83">
        <w:rPr>
          <w:rFonts w:ascii="Arial" w:hAnsi="Arial" w:cs="Arial"/>
          <w:i/>
          <w:sz w:val="20"/>
          <w:szCs w:val="20"/>
          <w:u w:val="single"/>
        </w:rPr>
        <w:t>Pokyn:</w:t>
      </w:r>
      <w:r w:rsidRPr="00164A83">
        <w:rPr>
          <w:rFonts w:ascii="Arial" w:hAnsi="Arial" w:cs="Arial"/>
          <w:i/>
          <w:sz w:val="20"/>
          <w:szCs w:val="20"/>
        </w:rPr>
        <w:t xml:space="preserve"> Možnost více odpovědí</w:t>
      </w:r>
    </w:p>
    <w:p w14:paraId="22C02417"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Nemám zájem o to, aby moje dítě navštěvovalo MŠ</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1 </w:t>
      </w:r>
    </w:p>
    <w:p w14:paraId="4035393B"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 xml:space="preserve">Chci se sama </w:t>
      </w:r>
      <w:r w:rsidRPr="00164A83">
        <w:rPr>
          <w:rFonts w:ascii="Arial" w:hAnsi="Arial" w:cs="Arial"/>
          <w:color w:val="000000" w:themeColor="text1"/>
          <w:sz w:val="20"/>
          <w:szCs w:val="20"/>
        </w:rPr>
        <w:t xml:space="preserve">starat o dítě/děti </w:t>
      </w:r>
      <w:r w:rsidRPr="00164A83">
        <w:rPr>
          <w:rFonts w:ascii="Arial" w:hAnsi="Arial" w:cs="Arial"/>
          <w:sz w:val="20"/>
          <w:szCs w:val="20"/>
        </w:rPr>
        <w:t>déle než do 3 let věku</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2</w:t>
      </w:r>
    </w:p>
    <w:p w14:paraId="54E17316" w14:textId="77777777" w:rsidR="00164A83" w:rsidRPr="00164A83" w:rsidRDefault="00164A83" w:rsidP="00BC3B8C">
      <w:pPr>
        <w:pStyle w:val="Zkladntext"/>
        <w:spacing w:after="0" w:line="276" w:lineRule="auto"/>
        <w:jc w:val="both"/>
        <w:rPr>
          <w:rFonts w:ascii="Arial" w:hAnsi="Arial" w:cs="Arial"/>
          <w:b/>
          <w:color w:val="1F497D" w:themeColor="text2"/>
          <w:sz w:val="20"/>
          <w:szCs w:val="20"/>
        </w:rPr>
      </w:pPr>
      <w:r w:rsidRPr="00164A83">
        <w:rPr>
          <w:rFonts w:ascii="Arial" w:hAnsi="Arial" w:cs="Arial"/>
          <w:sz w:val="20"/>
          <w:szCs w:val="20"/>
        </w:rPr>
        <w:t xml:space="preserve">Ve vybraném zařízení není místo </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3</w:t>
      </w:r>
    </w:p>
    <w:p w14:paraId="6808E6FC" w14:textId="77777777" w:rsidR="00164A83" w:rsidRPr="00164A83" w:rsidRDefault="00164A83" w:rsidP="00BC3B8C">
      <w:pPr>
        <w:pStyle w:val="Zkladntext"/>
        <w:spacing w:after="0" w:line="276" w:lineRule="auto"/>
        <w:jc w:val="both"/>
        <w:rPr>
          <w:rFonts w:ascii="Arial" w:hAnsi="Arial" w:cs="Arial"/>
          <w:b/>
          <w:color w:val="1F497D" w:themeColor="text2"/>
          <w:sz w:val="20"/>
          <w:szCs w:val="20"/>
        </w:rPr>
      </w:pPr>
      <w:r w:rsidRPr="00164A83">
        <w:rPr>
          <w:rFonts w:ascii="Arial" w:hAnsi="Arial" w:cs="Arial"/>
          <w:sz w:val="20"/>
          <w:szCs w:val="20"/>
        </w:rPr>
        <w:t>Docházka je pro nás moc drahá</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4</w:t>
      </w:r>
    </w:p>
    <w:p w14:paraId="38924324"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Nesehnali jsme zařízení, které by vyhovovalo potřebám našeho dítěte</w:t>
      </w:r>
      <w:r w:rsidRPr="00164A83">
        <w:rPr>
          <w:rFonts w:ascii="Arial" w:hAnsi="Arial" w:cs="Arial"/>
          <w:sz w:val="20"/>
          <w:szCs w:val="20"/>
        </w:rPr>
        <w:tab/>
      </w:r>
      <w:r w:rsidRPr="00164A83">
        <w:rPr>
          <w:rFonts w:ascii="Arial" w:hAnsi="Arial" w:cs="Arial"/>
          <w:sz w:val="20"/>
          <w:szCs w:val="20"/>
        </w:rPr>
        <w:tab/>
        <w:t xml:space="preserve"> 5</w:t>
      </w:r>
    </w:p>
    <w:p w14:paraId="5E267DA4"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Dojíždění do zařízení by pro nás bylo příliš náročné</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6</w:t>
      </w:r>
    </w:p>
    <w:p w14:paraId="05AED3F3"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Po rodičovské dovolené jsem nenastoupila zpět do zaměstnání</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7</w:t>
      </w:r>
    </w:p>
    <w:p w14:paraId="1F05BCD0"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 xml:space="preserve">Jsem v domácnosti, před rodičovskou dovolenou jsem nepracovala </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br/>
        <w:t xml:space="preserve">a nové místo nemám </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8</w:t>
      </w:r>
    </w:p>
    <w:p w14:paraId="3A293F7F"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Čekám/starám se o další dítě</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 xml:space="preserve"> 9</w:t>
      </w:r>
    </w:p>
    <w:p w14:paraId="5B75ACFF"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Upřednostnili jsme péči o dítě jinou blízkou osobou</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br/>
        <w:t xml:space="preserve">(neplacená péče v rámci rodiny, příp. známých) </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10</w:t>
      </w:r>
    </w:p>
    <w:p w14:paraId="4C7AA5E0"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Upřednostnili jsme péči o dítě prostřednictvím placené chůvy</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11</w:t>
      </w:r>
    </w:p>
    <w:p w14:paraId="183A6A27"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Zdravotní stav dítěte</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12</w:t>
      </w:r>
    </w:p>
    <w:p w14:paraId="1407239A"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Zařízení nás odmítlo z jiných než kapacitních důvodů</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13</w:t>
      </w:r>
    </w:p>
    <w:p w14:paraId="70ED7EB8" w14:textId="77777777" w:rsidR="00164A83" w:rsidRPr="00164A83" w:rsidRDefault="00164A83" w:rsidP="00BC3B8C">
      <w:pPr>
        <w:pStyle w:val="Zkladntext"/>
        <w:spacing w:after="0" w:line="276" w:lineRule="auto"/>
        <w:jc w:val="both"/>
        <w:rPr>
          <w:rFonts w:ascii="Arial" w:hAnsi="Arial" w:cs="Arial"/>
          <w:b/>
          <w:sz w:val="20"/>
          <w:szCs w:val="20"/>
        </w:rPr>
      </w:pPr>
      <w:r w:rsidRPr="00164A83">
        <w:rPr>
          <w:rFonts w:ascii="Arial" w:hAnsi="Arial" w:cs="Arial"/>
          <w:sz w:val="20"/>
          <w:szCs w:val="20"/>
        </w:rPr>
        <w:t xml:space="preserve">Zařízení neumožnilo zkrácenou docházku dítěte </w:t>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r>
      <w:r w:rsidRPr="00164A83">
        <w:rPr>
          <w:rFonts w:ascii="Arial" w:hAnsi="Arial" w:cs="Arial"/>
          <w:sz w:val="20"/>
          <w:szCs w:val="20"/>
        </w:rPr>
        <w:tab/>
        <w:t>14</w:t>
      </w:r>
    </w:p>
    <w:p w14:paraId="7E503361" w14:textId="77777777" w:rsidR="00164A83" w:rsidRPr="00401B61" w:rsidRDefault="00164A83" w:rsidP="00BC3B8C">
      <w:pPr>
        <w:spacing w:after="120"/>
        <w:jc w:val="both"/>
        <w:rPr>
          <w:rFonts w:ascii="Arial" w:hAnsi="Arial" w:cs="Arial"/>
          <w:b/>
          <w:bCs/>
          <w:i/>
          <w:iCs/>
          <w:color w:val="4F81BD"/>
        </w:rPr>
      </w:pPr>
    </w:p>
    <w:p w14:paraId="65D01443" w14:textId="77777777" w:rsidR="00164A83" w:rsidRPr="00401B61" w:rsidRDefault="00164A83" w:rsidP="00BC3B8C">
      <w:pPr>
        <w:spacing w:after="120"/>
        <w:jc w:val="both"/>
        <w:rPr>
          <w:rFonts w:ascii="Arial" w:hAnsi="Arial" w:cs="Arial"/>
          <w:b/>
          <w:bCs/>
          <w:i/>
          <w:iCs/>
          <w:color w:val="4F81BD"/>
        </w:rPr>
      </w:pPr>
      <w:r w:rsidRPr="00401B61">
        <w:rPr>
          <w:rFonts w:ascii="Arial" w:hAnsi="Arial" w:cs="Arial"/>
          <w:b/>
          <w:bCs/>
          <w:i/>
          <w:iCs/>
          <w:color w:val="4F81BD"/>
        </w:rPr>
        <w:t>Zkušenosti rodičů se zápisem do zařízení péče o děti a s reálným začátkem docházky dítěte do zařízení, pravidla zařízení ve vztahu k nástupu dítěte do zařízení</w:t>
      </w:r>
    </w:p>
    <w:p w14:paraId="7AA62A46" w14:textId="77777777" w:rsidR="00164A83" w:rsidRPr="00401B61" w:rsidRDefault="00164A83" w:rsidP="00BC3B8C">
      <w:pPr>
        <w:jc w:val="both"/>
        <w:rPr>
          <w:rFonts w:ascii="Arial" w:hAnsi="Arial" w:cs="Arial"/>
        </w:rPr>
      </w:pPr>
    </w:p>
    <w:p w14:paraId="53B0BAC3" w14:textId="77777777" w:rsidR="00164A83" w:rsidRPr="00401B61" w:rsidRDefault="00164A83" w:rsidP="00BC3B8C">
      <w:pPr>
        <w:pStyle w:val="Otzka"/>
        <w:jc w:val="both"/>
        <w:rPr>
          <w:bCs w:val="0"/>
          <w:sz w:val="20"/>
          <w:szCs w:val="24"/>
        </w:rPr>
      </w:pPr>
      <w:r w:rsidRPr="00401B61">
        <w:rPr>
          <w:bCs w:val="0"/>
          <w:sz w:val="20"/>
          <w:szCs w:val="24"/>
        </w:rPr>
        <w:t>Z1(1). V jakém věku jste chtěl/a, aby Vaše dítě začalo chodit do předškolního zařízení? Uveďte, prosím, věk v letech a měsících</w:t>
      </w:r>
    </w:p>
    <w:p w14:paraId="3DF9A414" w14:textId="77777777" w:rsidR="00164A83" w:rsidRPr="00401B61" w:rsidRDefault="00164A83" w:rsidP="00BC3B8C">
      <w:pPr>
        <w:pStyle w:val="Otzka"/>
        <w:jc w:val="both"/>
        <w:rPr>
          <w:bCs w:val="0"/>
          <w:sz w:val="20"/>
          <w:szCs w:val="24"/>
        </w:rPr>
      </w:pPr>
      <w:r w:rsidRPr="00401B61">
        <w:rPr>
          <w:bCs w:val="0"/>
          <w:sz w:val="20"/>
          <w:szCs w:val="24"/>
        </w:rPr>
        <w:t>Z1(2). V jakém věku byste chtěl/a, aby Vaše dítě začalo chodit do předškolního zařízení? Uveďte, prosím, věk v letech a měsících.</w:t>
      </w:r>
    </w:p>
    <w:p w14:paraId="2D1879EB" w14:textId="77777777" w:rsidR="00164A83" w:rsidRPr="00401B61" w:rsidRDefault="00164A83" w:rsidP="00BC3B8C">
      <w:pPr>
        <w:pStyle w:val="Otzka"/>
        <w:jc w:val="both"/>
        <w:rPr>
          <w:bCs w:val="0"/>
          <w:sz w:val="20"/>
          <w:szCs w:val="24"/>
        </w:rPr>
      </w:pPr>
    </w:p>
    <w:p w14:paraId="1F0A005E" w14:textId="77777777" w:rsidR="00164A83" w:rsidRPr="00401B61" w:rsidRDefault="00164A83" w:rsidP="00BC3B8C">
      <w:pPr>
        <w:pStyle w:val="Otzka"/>
        <w:jc w:val="both"/>
        <w:rPr>
          <w:bCs w:val="0"/>
          <w:sz w:val="20"/>
          <w:szCs w:val="24"/>
        </w:rPr>
      </w:pPr>
      <w:r w:rsidRPr="00401B61">
        <w:rPr>
          <w:bCs w:val="0"/>
          <w:sz w:val="20"/>
          <w:szCs w:val="24"/>
        </w:rPr>
        <w:t>Z2(1). V jakém věku jste chtěl/a, aby Vaše dítě začalo chodit do předškolního zařízení? Uveďte, prosím, věk v letech a měsících</w:t>
      </w:r>
    </w:p>
    <w:p w14:paraId="5DBCE160" w14:textId="77777777" w:rsidR="00164A83" w:rsidRPr="00401B61" w:rsidRDefault="00164A83" w:rsidP="00BC3B8C">
      <w:pPr>
        <w:pStyle w:val="Otzka"/>
        <w:jc w:val="both"/>
        <w:rPr>
          <w:bCs w:val="0"/>
          <w:sz w:val="20"/>
          <w:szCs w:val="24"/>
        </w:rPr>
      </w:pPr>
      <w:r w:rsidRPr="00401B61">
        <w:rPr>
          <w:bCs w:val="0"/>
          <w:sz w:val="20"/>
          <w:szCs w:val="24"/>
        </w:rPr>
        <w:t>Z2(2). V jakém věku byste chtěl/a, aby Vaše dítě začalo chodit do předškolního zařízení? Uveďte, prosím, věk v letech a měsících.</w:t>
      </w:r>
    </w:p>
    <w:p w14:paraId="321F07CD" w14:textId="77777777" w:rsidR="00164A83" w:rsidRPr="00401B61" w:rsidRDefault="00164A83" w:rsidP="00BC3B8C">
      <w:pPr>
        <w:pStyle w:val="Otzka"/>
        <w:jc w:val="both"/>
        <w:rPr>
          <w:bCs w:val="0"/>
          <w:sz w:val="20"/>
          <w:szCs w:val="24"/>
        </w:rPr>
      </w:pPr>
    </w:p>
    <w:p w14:paraId="6B7B1AD6" w14:textId="77777777" w:rsidR="00164A83" w:rsidRPr="00401B61" w:rsidRDefault="00164A83" w:rsidP="00BC3B8C">
      <w:pPr>
        <w:pStyle w:val="Otzka"/>
        <w:jc w:val="both"/>
        <w:rPr>
          <w:bCs w:val="0"/>
          <w:sz w:val="20"/>
          <w:szCs w:val="24"/>
        </w:rPr>
      </w:pPr>
      <w:r w:rsidRPr="00401B61">
        <w:rPr>
          <w:bCs w:val="0"/>
          <w:sz w:val="20"/>
          <w:szCs w:val="24"/>
        </w:rPr>
        <w:t>Z3(1). A v jakém věku do předškolního zařízení vaše dítě skutečně nastoupilo? Uveďte, prosím, věk v letech a měsících.</w:t>
      </w:r>
    </w:p>
    <w:p w14:paraId="6CC17C00" w14:textId="77777777" w:rsidR="00164A83" w:rsidRPr="00401B61" w:rsidRDefault="00164A83" w:rsidP="00BC3B8C">
      <w:pPr>
        <w:pStyle w:val="Otzka"/>
        <w:jc w:val="both"/>
        <w:rPr>
          <w:bCs w:val="0"/>
          <w:sz w:val="20"/>
          <w:szCs w:val="24"/>
        </w:rPr>
      </w:pPr>
      <w:r w:rsidRPr="00401B61">
        <w:rPr>
          <w:bCs w:val="0"/>
          <w:sz w:val="20"/>
          <w:szCs w:val="24"/>
        </w:rPr>
        <w:t>Z3(2). A v jakém věku Vaše dítě do předškolního zařízení pravděpodobně nastoupí? Uveďte, prosím, věk v letech a měsících.</w:t>
      </w:r>
    </w:p>
    <w:p w14:paraId="55BEFA5E" w14:textId="77777777" w:rsidR="00164A83" w:rsidRPr="00401B61" w:rsidRDefault="00164A83" w:rsidP="00BC3B8C">
      <w:pPr>
        <w:pStyle w:val="Otzka"/>
        <w:jc w:val="both"/>
        <w:rPr>
          <w:b w:val="0"/>
          <w:i/>
          <w:sz w:val="20"/>
          <w:szCs w:val="20"/>
          <w:u w:val="single"/>
        </w:rPr>
      </w:pPr>
      <w:r w:rsidRPr="00401B61">
        <w:rPr>
          <w:b w:val="0"/>
          <w:i/>
          <w:sz w:val="20"/>
          <w:szCs w:val="20"/>
        </w:rPr>
        <w:t>Pokyn: Pokud neví, zapište do kolonky „let“ 99.</w:t>
      </w:r>
    </w:p>
    <w:tbl>
      <w:tblPr>
        <w:tblW w:w="9222" w:type="dxa"/>
        <w:tblInd w:w="-8" w:type="dxa"/>
        <w:tblLayout w:type="fixed"/>
        <w:tblCellMar>
          <w:left w:w="0" w:type="dxa"/>
          <w:right w:w="0" w:type="dxa"/>
        </w:tblCellMar>
        <w:tblLook w:val="04A0" w:firstRow="1" w:lastRow="0" w:firstColumn="1" w:lastColumn="0" w:noHBand="0" w:noVBand="1"/>
      </w:tblPr>
      <w:tblGrid>
        <w:gridCol w:w="4625"/>
        <w:gridCol w:w="4597"/>
      </w:tblGrid>
      <w:tr w:rsidR="00164A83" w:rsidRPr="00401B61" w14:paraId="20A0F240" w14:textId="77777777" w:rsidTr="00BC3B8C">
        <w:trPr>
          <w:cantSplit/>
          <w:trHeight w:val="20"/>
        </w:trPr>
        <w:tc>
          <w:tcPr>
            <w:tcW w:w="4625" w:type="dxa"/>
            <w:vAlign w:val="bottom"/>
            <w:hideMark/>
          </w:tcPr>
          <w:p w14:paraId="1A97D76B" w14:textId="77777777" w:rsidR="00164A83" w:rsidRPr="00401B61" w:rsidRDefault="00164A83" w:rsidP="00BC3B8C">
            <w:pPr>
              <w:pStyle w:val="Poloka"/>
              <w:spacing w:line="276" w:lineRule="auto"/>
              <w:ind w:left="8" w:hanging="8"/>
              <w:jc w:val="both"/>
              <w:rPr>
                <w:b w:val="0"/>
                <w:sz w:val="20"/>
                <w:szCs w:val="20"/>
              </w:rPr>
            </w:pPr>
            <w:r w:rsidRPr="00401B61">
              <w:rPr>
                <w:b w:val="0"/>
                <w:sz w:val="20"/>
                <w:szCs w:val="20"/>
              </w:rPr>
              <w:t xml:space="preserve"> Z1. Věk, kdy si to přáli (budou přát)</w:t>
            </w:r>
          </w:p>
        </w:tc>
        <w:tc>
          <w:tcPr>
            <w:tcW w:w="4597" w:type="dxa"/>
            <w:vAlign w:val="center"/>
            <w:hideMark/>
          </w:tcPr>
          <w:p w14:paraId="4E2FF398" w14:textId="77777777" w:rsidR="00164A83" w:rsidRPr="00401B61" w:rsidRDefault="00164A83" w:rsidP="00BC3B8C">
            <w:pPr>
              <w:jc w:val="both"/>
              <w:rPr>
                <w:rFonts w:ascii="Arial" w:eastAsiaTheme="minorHAnsi" w:hAnsi="Arial" w:cs="Arial"/>
              </w:rPr>
            </w:pPr>
            <w:r w:rsidRPr="00401B61">
              <w:rPr>
                <w:rFonts w:ascii="Arial" w:hAnsi="Arial" w:cs="Arial"/>
              </w:rPr>
              <w:t>………….… let …</w:t>
            </w:r>
            <w:proofErr w:type="gramStart"/>
            <w:r w:rsidRPr="00401B61">
              <w:rPr>
                <w:rFonts w:ascii="Arial" w:hAnsi="Arial" w:cs="Arial"/>
              </w:rPr>
              <w:t>…….</w:t>
            </w:r>
            <w:proofErr w:type="gramEnd"/>
            <w:r w:rsidRPr="00401B61">
              <w:rPr>
                <w:rFonts w:ascii="Arial" w:hAnsi="Arial" w:cs="Arial"/>
              </w:rPr>
              <w:t xml:space="preserve">.………… měsíců </w:t>
            </w:r>
          </w:p>
        </w:tc>
      </w:tr>
      <w:tr w:rsidR="00164A83" w:rsidRPr="00401B61" w14:paraId="67851778" w14:textId="77777777" w:rsidTr="00BC3B8C">
        <w:trPr>
          <w:cantSplit/>
          <w:trHeight w:val="20"/>
        </w:trPr>
        <w:tc>
          <w:tcPr>
            <w:tcW w:w="4625" w:type="dxa"/>
            <w:vAlign w:val="bottom"/>
            <w:hideMark/>
          </w:tcPr>
          <w:p w14:paraId="597A4788" w14:textId="77777777" w:rsidR="00164A83" w:rsidRPr="00401B61" w:rsidRDefault="00164A83" w:rsidP="00BC3B8C">
            <w:pPr>
              <w:pStyle w:val="Poloka"/>
              <w:spacing w:line="276" w:lineRule="auto"/>
              <w:ind w:left="8" w:hanging="8"/>
              <w:jc w:val="both"/>
              <w:rPr>
                <w:b w:val="0"/>
                <w:sz w:val="20"/>
                <w:szCs w:val="20"/>
              </w:rPr>
            </w:pPr>
            <w:r w:rsidRPr="00401B61">
              <w:rPr>
                <w:b w:val="0"/>
                <w:sz w:val="20"/>
                <w:szCs w:val="20"/>
              </w:rPr>
              <w:t xml:space="preserve"> Z2. Věk, kdy bylo zapsáno</w:t>
            </w:r>
          </w:p>
        </w:tc>
        <w:tc>
          <w:tcPr>
            <w:tcW w:w="4597" w:type="dxa"/>
            <w:vAlign w:val="center"/>
            <w:hideMark/>
          </w:tcPr>
          <w:p w14:paraId="431714C8" w14:textId="77777777" w:rsidR="00164A83" w:rsidRPr="00401B61" w:rsidRDefault="00164A83" w:rsidP="00BC3B8C">
            <w:pPr>
              <w:jc w:val="both"/>
              <w:rPr>
                <w:rFonts w:ascii="Arial" w:eastAsiaTheme="minorHAnsi" w:hAnsi="Arial" w:cs="Arial"/>
              </w:rPr>
            </w:pPr>
            <w:r w:rsidRPr="00401B61">
              <w:rPr>
                <w:rFonts w:ascii="Arial" w:hAnsi="Arial" w:cs="Arial"/>
              </w:rPr>
              <w:t>………….… let …</w:t>
            </w:r>
            <w:proofErr w:type="gramStart"/>
            <w:r w:rsidRPr="00401B61">
              <w:rPr>
                <w:rFonts w:ascii="Arial" w:hAnsi="Arial" w:cs="Arial"/>
              </w:rPr>
              <w:t>…….</w:t>
            </w:r>
            <w:proofErr w:type="gramEnd"/>
            <w:r w:rsidRPr="00401B61">
              <w:rPr>
                <w:rFonts w:ascii="Arial" w:hAnsi="Arial" w:cs="Arial"/>
              </w:rPr>
              <w:t xml:space="preserve">.………… měsíců </w:t>
            </w:r>
          </w:p>
        </w:tc>
      </w:tr>
      <w:tr w:rsidR="00164A83" w:rsidRPr="00401B61" w14:paraId="7EE6F6DD" w14:textId="77777777" w:rsidTr="00BC3B8C">
        <w:trPr>
          <w:cantSplit/>
          <w:trHeight w:val="20"/>
        </w:trPr>
        <w:tc>
          <w:tcPr>
            <w:tcW w:w="4625" w:type="dxa"/>
            <w:vAlign w:val="bottom"/>
            <w:hideMark/>
          </w:tcPr>
          <w:p w14:paraId="77E23620" w14:textId="77777777" w:rsidR="00164A83" w:rsidRPr="00401B61" w:rsidRDefault="00164A83" w:rsidP="00BC3B8C">
            <w:pPr>
              <w:pStyle w:val="Poloka"/>
              <w:spacing w:line="276" w:lineRule="auto"/>
              <w:ind w:left="8" w:hanging="8"/>
              <w:jc w:val="both"/>
              <w:rPr>
                <w:b w:val="0"/>
                <w:sz w:val="20"/>
                <w:szCs w:val="20"/>
              </w:rPr>
            </w:pPr>
            <w:r w:rsidRPr="00401B61">
              <w:rPr>
                <w:b w:val="0"/>
                <w:sz w:val="20"/>
                <w:szCs w:val="20"/>
              </w:rPr>
              <w:t xml:space="preserve"> Z3. Věk, kdy reálně nastoupilo (nastoupí)</w:t>
            </w:r>
          </w:p>
        </w:tc>
        <w:tc>
          <w:tcPr>
            <w:tcW w:w="4597" w:type="dxa"/>
            <w:vAlign w:val="center"/>
            <w:hideMark/>
          </w:tcPr>
          <w:p w14:paraId="3C435A2B" w14:textId="77777777" w:rsidR="00164A83" w:rsidRPr="00401B61" w:rsidRDefault="00164A83" w:rsidP="00BC3B8C">
            <w:pPr>
              <w:jc w:val="both"/>
              <w:rPr>
                <w:rFonts w:ascii="Arial" w:eastAsiaTheme="minorHAnsi" w:hAnsi="Arial" w:cs="Arial"/>
              </w:rPr>
            </w:pPr>
            <w:r w:rsidRPr="00401B61">
              <w:rPr>
                <w:rFonts w:ascii="Arial" w:hAnsi="Arial" w:cs="Arial"/>
              </w:rPr>
              <w:t>………….… let …</w:t>
            </w:r>
            <w:proofErr w:type="gramStart"/>
            <w:r w:rsidRPr="00401B61">
              <w:rPr>
                <w:rFonts w:ascii="Arial" w:hAnsi="Arial" w:cs="Arial"/>
              </w:rPr>
              <w:t>…….</w:t>
            </w:r>
            <w:proofErr w:type="gramEnd"/>
            <w:r w:rsidRPr="00401B61">
              <w:rPr>
                <w:rFonts w:ascii="Arial" w:hAnsi="Arial" w:cs="Arial"/>
              </w:rPr>
              <w:t xml:space="preserve">.………… měsíců </w:t>
            </w:r>
          </w:p>
        </w:tc>
      </w:tr>
    </w:tbl>
    <w:p w14:paraId="7D9974EB" w14:textId="77777777" w:rsidR="00164A83" w:rsidRPr="00401B61" w:rsidRDefault="00164A83" w:rsidP="00164A83">
      <w:pPr>
        <w:spacing w:after="120"/>
        <w:rPr>
          <w:rFonts w:ascii="Arial" w:hAnsi="Arial" w:cs="Arial"/>
          <w:i/>
          <w:szCs w:val="20"/>
        </w:rPr>
      </w:pPr>
    </w:p>
    <w:p w14:paraId="14C08CE1" w14:textId="77777777" w:rsidR="00164A83" w:rsidRPr="00EC1BB3" w:rsidRDefault="00164A83" w:rsidP="00BC3B8C">
      <w:pPr>
        <w:spacing w:after="200" w:line="276" w:lineRule="auto"/>
        <w:rPr>
          <w:rFonts w:ascii="Arial" w:hAnsi="Arial" w:cs="Arial"/>
          <w:i/>
          <w:sz w:val="20"/>
          <w:szCs w:val="20"/>
        </w:rPr>
      </w:pPr>
      <w:r w:rsidRPr="00EC1BB3">
        <w:rPr>
          <w:rFonts w:ascii="Arial" w:hAnsi="Arial" w:cs="Arial"/>
          <w:i/>
          <w:sz w:val="20"/>
          <w:szCs w:val="20"/>
        </w:rPr>
        <w:lastRenderedPageBreak/>
        <w:t>Filtr: Na otázku Z4 odpovídají ti, kteří v otázce Z3 uvedli vyšší věk než v otázce Z2.</w:t>
      </w:r>
    </w:p>
    <w:p w14:paraId="39E96138" w14:textId="77777777" w:rsidR="00164A83" w:rsidRPr="00EC1BB3" w:rsidRDefault="00164A83" w:rsidP="00164A83">
      <w:pPr>
        <w:autoSpaceDE w:val="0"/>
        <w:autoSpaceDN w:val="0"/>
        <w:adjustRightInd w:val="0"/>
        <w:rPr>
          <w:rFonts w:ascii="Arial" w:hAnsi="Arial" w:cs="Arial"/>
          <w:b/>
          <w:bCs/>
          <w:sz w:val="20"/>
          <w:szCs w:val="20"/>
        </w:rPr>
      </w:pPr>
      <w:r w:rsidRPr="00EC1BB3">
        <w:rPr>
          <w:rFonts w:ascii="Arial" w:hAnsi="Arial" w:cs="Arial"/>
          <w:b/>
          <w:bCs/>
          <w:sz w:val="20"/>
          <w:szCs w:val="20"/>
        </w:rPr>
        <w:t>Z4(1). Co bylo/je důvodem toho, že dítě nastoupilo do MŠ později, než bylo zapsáno? Vyberte jeden hlavní důvod.</w:t>
      </w:r>
    </w:p>
    <w:p w14:paraId="494364C7" w14:textId="77777777" w:rsidR="00164A83" w:rsidRPr="00EC1BB3" w:rsidRDefault="00164A83" w:rsidP="00164A83">
      <w:pPr>
        <w:autoSpaceDE w:val="0"/>
        <w:autoSpaceDN w:val="0"/>
        <w:adjustRightInd w:val="0"/>
        <w:spacing w:after="120"/>
        <w:rPr>
          <w:rFonts w:ascii="Arial" w:hAnsi="Arial" w:cs="Arial"/>
          <w:b/>
          <w:bCs/>
          <w:sz w:val="20"/>
          <w:szCs w:val="20"/>
        </w:rPr>
      </w:pPr>
      <w:r w:rsidRPr="00EC1BB3">
        <w:rPr>
          <w:rFonts w:ascii="Arial" w:hAnsi="Arial" w:cs="Arial"/>
          <w:b/>
          <w:bCs/>
          <w:sz w:val="20"/>
          <w:szCs w:val="20"/>
        </w:rPr>
        <w:t>Z4(2). Co bylo/je důvodem toho, že dítě nastoupí do MŠ později, než bylo zapsáno? Vyberte jeden hlavní důvod.</w:t>
      </w:r>
    </w:p>
    <w:p w14:paraId="397E126A" w14:textId="77777777" w:rsidR="00164A83" w:rsidRPr="00401B61" w:rsidRDefault="00164A83" w:rsidP="00164A83">
      <w:pPr>
        <w:pStyle w:val="Zkladntext"/>
        <w:rPr>
          <w:sz w:val="20"/>
          <w:szCs w:val="20"/>
        </w:rPr>
      </w:pPr>
      <w:r w:rsidRPr="00401B61">
        <w:rPr>
          <w:i/>
          <w:sz w:val="20"/>
          <w:szCs w:val="20"/>
          <w:u w:val="single"/>
        </w:rPr>
        <w:t>Pokyn:</w:t>
      </w:r>
      <w:r w:rsidRPr="00401B61">
        <w:rPr>
          <w:i/>
          <w:sz w:val="20"/>
          <w:szCs w:val="20"/>
        </w:rPr>
        <w:t xml:space="preserve"> Pouze jedna odpověď!</w:t>
      </w:r>
    </w:p>
    <w:p w14:paraId="34954A78"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V zařízení ještě nebylo místo</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t>01</w:t>
      </w:r>
    </w:p>
    <w:p w14:paraId="5E56AEE4"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Dítě nebylo podle mě/nás na toto zařízení dost zralé a samostatné</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t>02</w:t>
      </w:r>
    </w:p>
    <w:p w14:paraId="3E803DBD"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Dítě nebylo podle názoru zařízení dost zralé a samostatné</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t>03</w:t>
      </w:r>
    </w:p>
    <w:p w14:paraId="58CD5E7D"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Dítě ještě nesplňovalo věkovou hranici danou zařízením</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Pr>
          <w:rFonts w:ascii="Arial" w:hAnsi="Arial" w:cs="Arial"/>
          <w:bCs/>
          <w:sz w:val="20"/>
          <w:szCs w:val="20"/>
        </w:rPr>
        <w:tab/>
      </w:r>
      <w:r w:rsidRPr="00EC1BB3">
        <w:rPr>
          <w:rFonts w:ascii="Arial" w:hAnsi="Arial" w:cs="Arial"/>
          <w:bCs/>
          <w:sz w:val="20"/>
          <w:szCs w:val="20"/>
        </w:rPr>
        <w:t>04</w:t>
      </w:r>
    </w:p>
    <w:p w14:paraId="59AED1A7"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Po rodičovské dovolené jsem nenastoupil/a zpět do zaměstnání</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t>05</w:t>
      </w:r>
    </w:p>
    <w:p w14:paraId="22ADD141"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 xml:space="preserve">Jsem v domácnosti, před rodičovskou dovolenou jsem nepracoval/a </w:t>
      </w:r>
      <w:proofErr w:type="spellStart"/>
      <w:r w:rsidRPr="00EC1BB3">
        <w:rPr>
          <w:rFonts w:ascii="Arial" w:hAnsi="Arial" w:cs="Arial"/>
          <w:bCs/>
          <w:sz w:val="20"/>
          <w:szCs w:val="20"/>
        </w:rPr>
        <w:t>a</w:t>
      </w:r>
      <w:proofErr w:type="spellEnd"/>
      <w:r w:rsidRPr="00EC1BB3">
        <w:rPr>
          <w:rFonts w:ascii="Arial" w:hAnsi="Arial" w:cs="Arial"/>
          <w:bCs/>
          <w:sz w:val="20"/>
          <w:szCs w:val="20"/>
        </w:rPr>
        <w:t xml:space="preserve"> nové místo nemám </w:t>
      </w:r>
      <w:r w:rsidRPr="00EC1BB3">
        <w:rPr>
          <w:rFonts w:ascii="Arial" w:hAnsi="Arial" w:cs="Arial"/>
          <w:bCs/>
          <w:sz w:val="20"/>
          <w:szCs w:val="20"/>
        </w:rPr>
        <w:tab/>
        <w:t>06</w:t>
      </w:r>
    </w:p>
    <w:p w14:paraId="01417F70"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Čekám/starám se o další dítě</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t>07</w:t>
      </w:r>
    </w:p>
    <w:p w14:paraId="48C2907A"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Zdravotní stav dítěte</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t>08</w:t>
      </w:r>
    </w:p>
    <w:p w14:paraId="6B2D7947"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Dítě muselo nastoupit k začátku školního roku</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t>09</w:t>
      </w:r>
    </w:p>
    <w:p w14:paraId="4A927FBE" w14:textId="77777777" w:rsidR="00164A83" w:rsidRPr="00EC1BB3" w:rsidRDefault="00164A83" w:rsidP="00164A83">
      <w:pPr>
        <w:autoSpaceDE w:val="0"/>
        <w:autoSpaceDN w:val="0"/>
        <w:adjustRightInd w:val="0"/>
        <w:rPr>
          <w:rFonts w:ascii="Arial" w:hAnsi="Arial" w:cs="Arial"/>
          <w:bCs/>
          <w:sz w:val="20"/>
          <w:szCs w:val="20"/>
        </w:rPr>
      </w:pPr>
      <w:r w:rsidRPr="00EC1BB3">
        <w:rPr>
          <w:rFonts w:ascii="Arial" w:hAnsi="Arial" w:cs="Arial"/>
          <w:bCs/>
          <w:sz w:val="20"/>
          <w:szCs w:val="20"/>
        </w:rPr>
        <w:t>Jiný důvod (vypište): …………………………………</w:t>
      </w:r>
      <w:proofErr w:type="gramStart"/>
      <w:r w:rsidRPr="00EC1BB3">
        <w:rPr>
          <w:rFonts w:ascii="Arial" w:hAnsi="Arial" w:cs="Arial"/>
          <w:bCs/>
          <w:sz w:val="20"/>
          <w:szCs w:val="20"/>
        </w:rPr>
        <w:t>…….</w:t>
      </w:r>
      <w:proofErr w:type="gramEnd"/>
      <w:r w:rsidRPr="00EC1BB3">
        <w:rPr>
          <w:rFonts w:ascii="Arial" w:hAnsi="Arial" w:cs="Arial"/>
          <w:bCs/>
          <w:sz w:val="20"/>
          <w:szCs w:val="20"/>
        </w:rPr>
        <w:t>.</w:t>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sidRPr="00EC1BB3">
        <w:rPr>
          <w:rFonts w:ascii="Arial" w:hAnsi="Arial" w:cs="Arial"/>
          <w:bCs/>
          <w:sz w:val="20"/>
          <w:szCs w:val="20"/>
        </w:rPr>
        <w:tab/>
      </w:r>
      <w:r>
        <w:rPr>
          <w:rFonts w:ascii="Arial" w:hAnsi="Arial" w:cs="Arial"/>
          <w:bCs/>
          <w:sz w:val="20"/>
          <w:szCs w:val="20"/>
        </w:rPr>
        <w:tab/>
      </w:r>
      <w:r w:rsidRPr="00EC1BB3">
        <w:rPr>
          <w:rFonts w:ascii="Arial" w:hAnsi="Arial" w:cs="Arial"/>
          <w:bCs/>
          <w:sz w:val="20"/>
          <w:szCs w:val="20"/>
        </w:rPr>
        <w:t>10</w:t>
      </w:r>
    </w:p>
    <w:p w14:paraId="713B8C0A" w14:textId="77777777" w:rsidR="00164A83" w:rsidRPr="00EC1BB3" w:rsidRDefault="00164A83" w:rsidP="00164A83">
      <w:pPr>
        <w:pStyle w:val="Neten"/>
        <w:tabs>
          <w:tab w:val="left" w:pos="2565"/>
        </w:tabs>
        <w:spacing w:line="276" w:lineRule="auto"/>
        <w:ind w:left="0"/>
        <w:rPr>
          <w:sz w:val="20"/>
          <w:szCs w:val="20"/>
        </w:rPr>
      </w:pPr>
      <w:r w:rsidRPr="00EC1BB3">
        <w:rPr>
          <w:sz w:val="20"/>
          <w:szCs w:val="20"/>
        </w:rPr>
        <w:t>NEVÍ, NEODPOVĚDĚL/A</w:t>
      </w:r>
      <w:r w:rsidRPr="00EC1BB3">
        <w:rPr>
          <w:sz w:val="20"/>
          <w:szCs w:val="20"/>
        </w:rPr>
        <w:tab/>
      </w:r>
      <w:r w:rsidRPr="00EC1BB3">
        <w:rPr>
          <w:sz w:val="20"/>
          <w:szCs w:val="20"/>
        </w:rPr>
        <w:tab/>
      </w:r>
      <w:r w:rsidRPr="00EC1BB3">
        <w:rPr>
          <w:sz w:val="20"/>
          <w:szCs w:val="20"/>
        </w:rPr>
        <w:tab/>
      </w:r>
      <w:r w:rsidRPr="00EC1BB3">
        <w:rPr>
          <w:sz w:val="20"/>
          <w:szCs w:val="20"/>
        </w:rPr>
        <w:tab/>
      </w:r>
      <w:r w:rsidRPr="00EC1BB3">
        <w:rPr>
          <w:sz w:val="20"/>
          <w:szCs w:val="20"/>
        </w:rPr>
        <w:tab/>
      </w:r>
      <w:r w:rsidRPr="00EC1BB3">
        <w:rPr>
          <w:sz w:val="20"/>
          <w:szCs w:val="20"/>
        </w:rPr>
        <w:tab/>
      </w:r>
      <w:r w:rsidRPr="00EC1BB3">
        <w:rPr>
          <w:sz w:val="20"/>
          <w:szCs w:val="20"/>
        </w:rPr>
        <w:tab/>
      </w:r>
      <w:r w:rsidRPr="00EC1BB3">
        <w:rPr>
          <w:sz w:val="20"/>
          <w:szCs w:val="20"/>
        </w:rPr>
        <w:tab/>
      </w:r>
      <w:r w:rsidRPr="00EC1BB3">
        <w:rPr>
          <w:sz w:val="20"/>
          <w:szCs w:val="20"/>
        </w:rPr>
        <w:tab/>
      </w:r>
      <w:r w:rsidRPr="00EC1BB3">
        <w:rPr>
          <w:sz w:val="20"/>
          <w:szCs w:val="20"/>
        </w:rPr>
        <w:tab/>
        <w:t>99</w:t>
      </w:r>
    </w:p>
    <w:p w14:paraId="14784AAE" w14:textId="77777777" w:rsidR="00164A83" w:rsidRPr="00401B61" w:rsidRDefault="00164A83" w:rsidP="00164A83">
      <w:pPr>
        <w:pStyle w:val="Prosttext"/>
        <w:tabs>
          <w:tab w:val="left" w:pos="360"/>
        </w:tabs>
        <w:spacing w:after="60"/>
        <w:jc w:val="both"/>
        <w:rPr>
          <w:rFonts w:ascii="Arial" w:hAnsi="Arial" w:cs="Arial"/>
          <w:b/>
          <w:sz w:val="26"/>
          <w:lang w:val="cs-CZ"/>
        </w:rPr>
      </w:pPr>
    </w:p>
    <w:p w14:paraId="65D5B02D" w14:textId="77777777" w:rsidR="00164A83" w:rsidRDefault="00164A83" w:rsidP="00164A83">
      <w:pPr>
        <w:tabs>
          <w:tab w:val="left" w:pos="1610"/>
        </w:tabs>
        <w:rPr>
          <w:rFonts w:ascii="Arial" w:hAnsi="Arial" w:cs="Arial"/>
          <w:b/>
          <w:bCs/>
          <w:i/>
          <w:iCs/>
          <w:color w:val="4F81BD"/>
        </w:rPr>
      </w:pPr>
    </w:p>
    <w:p w14:paraId="51D4ACAD" w14:textId="77777777" w:rsidR="00164A83" w:rsidRPr="00401B61" w:rsidRDefault="00164A83" w:rsidP="00164A83">
      <w:pPr>
        <w:tabs>
          <w:tab w:val="left" w:pos="1610"/>
        </w:tabs>
        <w:rPr>
          <w:rFonts w:ascii="Arial" w:hAnsi="Arial" w:cs="Arial"/>
          <w:b/>
          <w:bCs/>
          <w:i/>
          <w:iCs/>
          <w:color w:val="4F81BD"/>
        </w:rPr>
      </w:pPr>
      <w:r w:rsidRPr="00401B61">
        <w:rPr>
          <w:rFonts w:ascii="Arial" w:hAnsi="Arial" w:cs="Arial"/>
          <w:b/>
          <w:bCs/>
          <w:i/>
          <w:iCs/>
          <w:color w:val="4F81BD"/>
        </w:rPr>
        <w:t>Postojová orientace rodičů a jejich okolí ve vztahu k péči o děti do tří let</w:t>
      </w:r>
    </w:p>
    <w:p w14:paraId="66F14C20" w14:textId="77777777" w:rsidR="00164A83" w:rsidRPr="00EC1BB3" w:rsidRDefault="00164A83" w:rsidP="00164A83">
      <w:pPr>
        <w:autoSpaceDE w:val="0"/>
        <w:autoSpaceDN w:val="0"/>
        <w:adjustRightInd w:val="0"/>
        <w:spacing w:after="120"/>
        <w:rPr>
          <w:rFonts w:ascii="Arial" w:hAnsi="Arial" w:cs="Arial"/>
          <w:b/>
          <w:bCs/>
          <w:sz w:val="20"/>
          <w:szCs w:val="20"/>
        </w:rPr>
      </w:pPr>
      <w:r w:rsidRPr="00EC1BB3">
        <w:rPr>
          <w:rFonts w:ascii="Arial" w:hAnsi="Arial" w:cs="Arial"/>
          <w:b/>
          <w:bCs/>
          <w:sz w:val="20"/>
          <w:szCs w:val="20"/>
        </w:rPr>
        <w:t xml:space="preserve">P1. Prosím řekněte pro každou z následujících oblastí, jak jsou ve Vašem životě důležité. </w:t>
      </w:r>
    </w:p>
    <w:p w14:paraId="52025B50" w14:textId="77777777" w:rsidR="00164A83" w:rsidRPr="00EC1BB3" w:rsidRDefault="00164A83" w:rsidP="00164A83">
      <w:pPr>
        <w:autoSpaceDE w:val="0"/>
        <w:autoSpaceDN w:val="0"/>
        <w:adjustRightInd w:val="0"/>
        <w:rPr>
          <w:rFonts w:ascii="Arial" w:hAnsi="Arial" w:cs="Arial"/>
          <w:bCs/>
          <w:i/>
          <w:sz w:val="20"/>
          <w:szCs w:val="20"/>
        </w:rPr>
      </w:pPr>
      <w:r w:rsidRPr="00EC1BB3">
        <w:rPr>
          <w:rFonts w:ascii="Arial" w:hAnsi="Arial" w:cs="Arial"/>
          <w:bCs/>
          <w:i/>
          <w:sz w:val="20"/>
          <w:szCs w:val="20"/>
          <w:u w:val="single"/>
        </w:rPr>
        <w:t>Pokyn:</w:t>
      </w:r>
      <w:r w:rsidRPr="00EC1BB3">
        <w:rPr>
          <w:rFonts w:ascii="Arial" w:hAnsi="Arial" w:cs="Arial"/>
          <w:bCs/>
          <w:i/>
          <w:sz w:val="20"/>
          <w:szCs w:val="20"/>
        </w:rPr>
        <w:t xml:space="preserve"> V každém řádku jedna odpověď.</w:t>
      </w:r>
    </w:p>
    <w:p w14:paraId="3F75F749" w14:textId="77777777" w:rsidR="00164A83" w:rsidRPr="00EC1BB3" w:rsidRDefault="00164A83" w:rsidP="00164A83">
      <w:pPr>
        <w:tabs>
          <w:tab w:val="left" w:pos="1843"/>
          <w:tab w:val="left" w:pos="3402"/>
          <w:tab w:val="left" w:pos="4820"/>
          <w:tab w:val="left" w:pos="6096"/>
          <w:tab w:val="left" w:pos="6663"/>
          <w:tab w:val="left" w:pos="7513"/>
        </w:tabs>
        <w:rPr>
          <w:rFonts w:ascii="Arial" w:hAnsi="Arial" w:cs="Arial"/>
          <w:color w:val="000000"/>
          <w:sz w:val="20"/>
          <w:szCs w:val="20"/>
        </w:rPr>
      </w:pPr>
      <w:r w:rsidRPr="00EC1BB3">
        <w:rPr>
          <w:rFonts w:ascii="Arial" w:hAnsi="Arial" w:cs="Arial"/>
          <w:sz w:val="20"/>
          <w:szCs w:val="20"/>
        </w:rPr>
        <w:tab/>
      </w:r>
      <w:r w:rsidRPr="00EC1BB3">
        <w:rPr>
          <w:rFonts w:ascii="Arial" w:hAnsi="Arial" w:cs="Arial"/>
          <w:color w:val="000000"/>
          <w:sz w:val="20"/>
          <w:szCs w:val="20"/>
        </w:rPr>
        <w:t>Velmi</w:t>
      </w:r>
      <w:r w:rsidRPr="00EC1BB3">
        <w:rPr>
          <w:rFonts w:ascii="Arial" w:hAnsi="Arial" w:cs="Arial"/>
          <w:color w:val="000000"/>
          <w:sz w:val="20"/>
          <w:szCs w:val="20"/>
        </w:rPr>
        <w:tab/>
        <w:t>Spíše</w:t>
      </w:r>
      <w:r w:rsidRPr="00EC1BB3">
        <w:rPr>
          <w:rFonts w:ascii="Arial" w:hAnsi="Arial" w:cs="Arial"/>
          <w:color w:val="000000"/>
          <w:sz w:val="20"/>
          <w:szCs w:val="20"/>
        </w:rPr>
        <w:tab/>
        <w:t xml:space="preserve"> </w:t>
      </w:r>
      <w:proofErr w:type="spellStart"/>
      <w:r w:rsidRPr="00EC1BB3">
        <w:rPr>
          <w:rFonts w:ascii="Arial" w:hAnsi="Arial" w:cs="Arial"/>
          <w:color w:val="000000"/>
          <w:sz w:val="20"/>
          <w:szCs w:val="20"/>
        </w:rPr>
        <w:t>Spíše</w:t>
      </w:r>
      <w:proofErr w:type="spellEnd"/>
      <w:r w:rsidRPr="00EC1BB3">
        <w:rPr>
          <w:rFonts w:ascii="Arial" w:hAnsi="Arial" w:cs="Arial"/>
          <w:color w:val="000000"/>
          <w:sz w:val="20"/>
          <w:szCs w:val="20"/>
        </w:rPr>
        <w:tab/>
        <w:t>Zcela</w:t>
      </w:r>
      <w:r w:rsidRPr="00EC1BB3">
        <w:rPr>
          <w:rFonts w:ascii="Arial" w:hAnsi="Arial" w:cs="Arial"/>
          <w:color w:val="000000"/>
          <w:sz w:val="20"/>
          <w:szCs w:val="20"/>
        </w:rPr>
        <w:tab/>
      </w:r>
      <w:r w:rsidRPr="00EC1BB3">
        <w:rPr>
          <w:rFonts w:ascii="Arial" w:hAnsi="Arial" w:cs="Arial"/>
          <w:color w:val="000000"/>
          <w:sz w:val="20"/>
          <w:szCs w:val="20"/>
        </w:rPr>
        <w:tab/>
        <w:t>Nevím</w:t>
      </w:r>
    </w:p>
    <w:p w14:paraId="2B9C8296" w14:textId="77777777" w:rsidR="00164A83" w:rsidRPr="00EC1BB3" w:rsidRDefault="00164A83" w:rsidP="00164A83">
      <w:pPr>
        <w:tabs>
          <w:tab w:val="left" w:pos="1701"/>
          <w:tab w:val="left" w:pos="3261"/>
          <w:tab w:val="left" w:pos="4678"/>
          <w:tab w:val="left" w:pos="5954"/>
          <w:tab w:val="left" w:pos="6237"/>
          <w:tab w:val="left" w:pos="6663"/>
        </w:tabs>
        <w:rPr>
          <w:rFonts w:ascii="Arial" w:hAnsi="Arial" w:cs="Arial"/>
          <w:color w:val="000000"/>
          <w:sz w:val="20"/>
          <w:szCs w:val="20"/>
        </w:rPr>
      </w:pPr>
      <w:r w:rsidRPr="00EC1BB3">
        <w:rPr>
          <w:rFonts w:ascii="Arial" w:hAnsi="Arial" w:cs="Arial"/>
          <w:color w:val="000000"/>
          <w:sz w:val="20"/>
          <w:szCs w:val="20"/>
        </w:rPr>
        <w:tab/>
        <w:t xml:space="preserve">důležitá </w:t>
      </w:r>
      <w:r w:rsidRPr="00EC1BB3">
        <w:rPr>
          <w:rFonts w:ascii="Arial" w:hAnsi="Arial" w:cs="Arial"/>
          <w:color w:val="000000"/>
          <w:sz w:val="20"/>
          <w:szCs w:val="20"/>
        </w:rPr>
        <w:tab/>
      </w:r>
      <w:proofErr w:type="spellStart"/>
      <w:r w:rsidRPr="00EC1BB3">
        <w:rPr>
          <w:rFonts w:ascii="Arial" w:hAnsi="Arial" w:cs="Arial"/>
          <w:color w:val="000000"/>
          <w:sz w:val="20"/>
          <w:szCs w:val="20"/>
        </w:rPr>
        <w:t>důležitá</w:t>
      </w:r>
      <w:proofErr w:type="spellEnd"/>
      <w:r w:rsidRPr="00EC1BB3">
        <w:rPr>
          <w:rFonts w:ascii="Arial" w:hAnsi="Arial" w:cs="Arial"/>
          <w:color w:val="000000"/>
          <w:sz w:val="20"/>
          <w:szCs w:val="20"/>
        </w:rPr>
        <w:t xml:space="preserve"> </w:t>
      </w:r>
      <w:r w:rsidRPr="00EC1BB3">
        <w:rPr>
          <w:rFonts w:ascii="Arial" w:hAnsi="Arial" w:cs="Arial"/>
          <w:color w:val="000000"/>
          <w:sz w:val="20"/>
          <w:szCs w:val="20"/>
        </w:rPr>
        <w:tab/>
        <w:t xml:space="preserve">nedůležitá </w:t>
      </w:r>
      <w:r w:rsidRPr="00EC1BB3">
        <w:rPr>
          <w:rFonts w:ascii="Arial" w:hAnsi="Arial" w:cs="Arial"/>
          <w:color w:val="000000"/>
          <w:sz w:val="20"/>
          <w:szCs w:val="20"/>
        </w:rPr>
        <w:tab/>
      </w:r>
      <w:proofErr w:type="spellStart"/>
      <w:r w:rsidRPr="00EC1BB3">
        <w:rPr>
          <w:rFonts w:ascii="Arial" w:hAnsi="Arial" w:cs="Arial"/>
          <w:color w:val="000000"/>
          <w:sz w:val="20"/>
          <w:szCs w:val="20"/>
        </w:rPr>
        <w:t>nedůležitá</w:t>
      </w:r>
      <w:proofErr w:type="spellEnd"/>
    </w:p>
    <w:p w14:paraId="2E4A90E1" w14:textId="77777777" w:rsidR="00164A83" w:rsidRPr="00401B61" w:rsidRDefault="00164A83" w:rsidP="00164A83">
      <w:pPr>
        <w:pStyle w:val="Prosttext"/>
        <w:numPr>
          <w:ilvl w:val="0"/>
          <w:numId w:val="39"/>
        </w:numPr>
        <w:tabs>
          <w:tab w:val="left" w:pos="426"/>
        </w:tabs>
        <w:ind w:left="426"/>
        <w:rPr>
          <w:rFonts w:ascii="Arial" w:hAnsi="Arial" w:cs="Arial"/>
          <w:bCs/>
          <w:lang w:val="cs-CZ"/>
        </w:rPr>
      </w:pPr>
      <w:r w:rsidRPr="00401B61">
        <w:rPr>
          <w:rFonts w:ascii="Arial" w:hAnsi="Arial" w:cs="Arial"/>
          <w:bCs/>
          <w:lang w:val="cs-CZ"/>
        </w:rPr>
        <w:t>Práce</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7DA4E026" w14:textId="77777777" w:rsidR="00164A83" w:rsidRPr="00401B61" w:rsidRDefault="00164A83" w:rsidP="00164A83">
      <w:pPr>
        <w:pStyle w:val="Prosttext"/>
        <w:numPr>
          <w:ilvl w:val="0"/>
          <w:numId w:val="39"/>
        </w:numPr>
        <w:tabs>
          <w:tab w:val="left" w:pos="426"/>
        </w:tabs>
        <w:ind w:left="426"/>
        <w:rPr>
          <w:rFonts w:ascii="Arial" w:hAnsi="Arial" w:cs="Arial"/>
          <w:bCs/>
          <w:lang w:val="cs-CZ"/>
        </w:rPr>
      </w:pPr>
      <w:r w:rsidRPr="00401B61">
        <w:rPr>
          <w:rFonts w:ascii="Arial" w:hAnsi="Arial" w:cs="Arial"/>
          <w:bCs/>
          <w:lang w:val="cs-CZ"/>
        </w:rPr>
        <w:t>Rodina</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39381EE5" w14:textId="77777777" w:rsidR="00164A83" w:rsidRPr="00401B61" w:rsidRDefault="00164A83" w:rsidP="00164A83">
      <w:pPr>
        <w:pStyle w:val="Prosttext"/>
        <w:numPr>
          <w:ilvl w:val="0"/>
          <w:numId w:val="39"/>
        </w:numPr>
        <w:tabs>
          <w:tab w:val="left" w:pos="426"/>
        </w:tabs>
        <w:ind w:left="426"/>
        <w:rPr>
          <w:rFonts w:ascii="Arial" w:hAnsi="Arial" w:cs="Arial"/>
          <w:bCs/>
          <w:lang w:val="cs-CZ"/>
        </w:rPr>
      </w:pPr>
      <w:r w:rsidRPr="00401B61">
        <w:rPr>
          <w:rFonts w:ascii="Arial" w:hAnsi="Arial" w:cs="Arial"/>
          <w:bCs/>
          <w:lang w:val="cs-CZ"/>
        </w:rPr>
        <w:t>Přátelé a známí</w:t>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3906123B" w14:textId="77777777" w:rsidR="00164A83" w:rsidRPr="00401B61" w:rsidRDefault="00164A83" w:rsidP="00164A83">
      <w:pPr>
        <w:pStyle w:val="Prosttext"/>
        <w:numPr>
          <w:ilvl w:val="0"/>
          <w:numId w:val="39"/>
        </w:numPr>
        <w:tabs>
          <w:tab w:val="left" w:pos="426"/>
        </w:tabs>
        <w:ind w:left="426"/>
        <w:rPr>
          <w:rFonts w:ascii="Arial" w:hAnsi="Arial" w:cs="Arial"/>
          <w:bCs/>
          <w:lang w:val="cs-CZ"/>
        </w:rPr>
      </w:pPr>
      <w:r w:rsidRPr="00401B61">
        <w:rPr>
          <w:rFonts w:ascii="Arial" w:hAnsi="Arial" w:cs="Arial"/>
          <w:bCs/>
          <w:lang w:val="cs-CZ"/>
        </w:rPr>
        <w:t>Volný čas</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38F62F82" w14:textId="77777777" w:rsidR="00164A83" w:rsidRPr="00401B61" w:rsidRDefault="00164A83" w:rsidP="00164A83">
      <w:pPr>
        <w:pStyle w:val="Prosttext"/>
        <w:numPr>
          <w:ilvl w:val="0"/>
          <w:numId w:val="39"/>
        </w:numPr>
        <w:tabs>
          <w:tab w:val="left" w:pos="426"/>
        </w:tabs>
        <w:ind w:left="426"/>
        <w:rPr>
          <w:rFonts w:ascii="Arial" w:hAnsi="Arial" w:cs="Arial"/>
          <w:bCs/>
          <w:lang w:val="cs-CZ"/>
        </w:rPr>
      </w:pPr>
      <w:r w:rsidRPr="00401B61">
        <w:rPr>
          <w:rFonts w:ascii="Arial" w:hAnsi="Arial" w:cs="Arial"/>
          <w:bCs/>
          <w:lang w:val="cs-CZ"/>
        </w:rPr>
        <w:t>Politika</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57897268" w14:textId="77777777" w:rsidR="00164A83" w:rsidRPr="00401B61" w:rsidRDefault="00164A83" w:rsidP="00164A83">
      <w:pPr>
        <w:pStyle w:val="Prosttext"/>
        <w:numPr>
          <w:ilvl w:val="0"/>
          <w:numId w:val="39"/>
        </w:numPr>
        <w:tabs>
          <w:tab w:val="left" w:pos="426"/>
        </w:tabs>
        <w:ind w:left="426"/>
        <w:rPr>
          <w:rFonts w:ascii="Arial" w:hAnsi="Arial" w:cs="Arial"/>
          <w:bCs/>
          <w:lang w:val="cs-CZ"/>
        </w:rPr>
      </w:pPr>
      <w:r w:rsidRPr="00401B61">
        <w:rPr>
          <w:rFonts w:ascii="Arial" w:hAnsi="Arial" w:cs="Arial"/>
          <w:bCs/>
          <w:lang w:val="cs-CZ"/>
        </w:rPr>
        <w:t>Náboženství</w:t>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4EF6D400" w14:textId="77777777" w:rsidR="00164A83" w:rsidRPr="00401B61" w:rsidRDefault="00164A83" w:rsidP="00164A83">
      <w:pPr>
        <w:pStyle w:val="Prosttext"/>
        <w:numPr>
          <w:ilvl w:val="0"/>
          <w:numId w:val="39"/>
        </w:numPr>
        <w:tabs>
          <w:tab w:val="left" w:pos="426"/>
        </w:tabs>
        <w:ind w:left="426"/>
        <w:rPr>
          <w:rFonts w:ascii="Arial" w:hAnsi="Arial" w:cs="Arial"/>
          <w:bCs/>
          <w:lang w:val="cs-CZ"/>
        </w:rPr>
      </w:pPr>
      <w:r w:rsidRPr="00401B61">
        <w:rPr>
          <w:rFonts w:ascii="Arial" w:hAnsi="Arial" w:cs="Arial"/>
          <w:bCs/>
          <w:lang w:val="cs-CZ"/>
        </w:rPr>
        <w:t>Vzdělání</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6E2FE421" w14:textId="77777777" w:rsidR="00164A83" w:rsidRPr="00401B61" w:rsidRDefault="00164A83" w:rsidP="00164A83">
      <w:pPr>
        <w:pStyle w:val="Prosttext"/>
        <w:numPr>
          <w:ilvl w:val="0"/>
          <w:numId w:val="39"/>
        </w:numPr>
        <w:tabs>
          <w:tab w:val="left" w:pos="426"/>
        </w:tabs>
        <w:spacing w:line="276" w:lineRule="auto"/>
        <w:ind w:left="426"/>
        <w:rPr>
          <w:rFonts w:ascii="Arial" w:hAnsi="Arial" w:cs="Arial"/>
          <w:bCs/>
          <w:lang w:val="cs-CZ"/>
        </w:rPr>
      </w:pPr>
      <w:r w:rsidRPr="00401B61">
        <w:rPr>
          <w:rFonts w:ascii="Arial" w:hAnsi="Arial" w:cs="Arial"/>
          <w:bCs/>
          <w:lang w:val="cs-CZ"/>
        </w:rPr>
        <w:t xml:space="preserve">Peníze </w:t>
      </w:r>
      <w:r w:rsidRPr="00401B61">
        <w:rPr>
          <w:rFonts w:ascii="Arial" w:hAnsi="Arial" w:cs="Arial"/>
          <w:bCs/>
          <w:lang w:val="cs-CZ"/>
        </w:rPr>
        <w:tab/>
      </w:r>
      <w:r w:rsidRPr="00401B61">
        <w:rPr>
          <w:rFonts w:ascii="Arial" w:hAnsi="Arial" w:cs="Arial"/>
          <w:bCs/>
          <w:lang w:val="cs-CZ"/>
        </w:rPr>
        <w:tab/>
        <w:t>1</w:t>
      </w:r>
      <w:r w:rsidRPr="00401B61">
        <w:rPr>
          <w:rFonts w:ascii="Arial" w:hAnsi="Arial" w:cs="Arial"/>
          <w:bCs/>
          <w:lang w:val="cs-CZ"/>
        </w:rPr>
        <w:tab/>
      </w:r>
      <w:r w:rsidRPr="00401B61">
        <w:rPr>
          <w:rFonts w:ascii="Arial" w:hAnsi="Arial" w:cs="Arial"/>
          <w:bCs/>
          <w:lang w:val="cs-CZ"/>
        </w:rPr>
        <w:tab/>
        <w:t>2</w:t>
      </w:r>
      <w:r w:rsidRPr="00401B61">
        <w:rPr>
          <w:rFonts w:ascii="Arial" w:hAnsi="Arial" w:cs="Arial"/>
          <w:bCs/>
          <w:lang w:val="cs-CZ"/>
        </w:rPr>
        <w:tab/>
      </w:r>
      <w:r w:rsidRPr="00401B61">
        <w:rPr>
          <w:rFonts w:ascii="Arial" w:hAnsi="Arial" w:cs="Arial"/>
          <w:bCs/>
          <w:lang w:val="cs-CZ"/>
        </w:rPr>
        <w:tab/>
        <w:t>3</w:t>
      </w:r>
      <w:r w:rsidRPr="00401B61">
        <w:rPr>
          <w:rFonts w:ascii="Arial" w:hAnsi="Arial" w:cs="Arial"/>
          <w:bCs/>
          <w:lang w:val="cs-CZ"/>
        </w:rPr>
        <w:tab/>
      </w:r>
      <w:r w:rsidRPr="00401B61">
        <w:rPr>
          <w:rFonts w:ascii="Arial" w:hAnsi="Arial" w:cs="Arial"/>
          <w:bCs/>
          <w:lang w:val="cs-CZ"/>
        </w:rPr>
        <w:tab/>
        <w:t>4</w:t>
      </w:r>
      <w:r w:rsidRPr="00401B61">
        <w:rPr>
          <w:rFonts w:ascii="Arial" w:hAnsi="Arial" w:cs="Arial"/>
          <w:bCs/>
          <w:lang w:val="cs-CZ"/>
        </w:rPr>
        <w:tab/>
      </w:r>
      <w:r w:rsidRPr="00401B61">
        <w:rPr>
          <w:rFonts w:ascii="Arial" w:hAnsi="Arial" w:cs="Arial"/>
          <w:bCs/>
          <w:lang w:val="cs-CZ"/>
        </w:rPr>
        <w:tab/>
        <w:t>8</w:t>
      </w:r>
    </w:p>
    <w:p w14:paraId="3E4FC7EA" w14:textId="77777777" w:rsidR="00164A83" w:rsidRPr="00401B61" w:rsidRDefault="00164A83" w:rsidP="00164A83">
      <w:pPr>
        <w:tabs>
          <w:tab w:val="left" w:pos="2127"/>
          <w:tab w:val="left" w:pos="3823"/>
        </w:tabs>
        <w:rPr>
          <w:rFonts w:ascii="Arial" w:hAnsi="Arial" w:cs="Arial"/>
        </w:rPr>
      </w:pPr>
    </w:p>
    <w:p w14:paraId="15B534A7" w14:textId="77777777" w:rsidR="00164A83" w:rsidRPr="00401B61" w:rsidRDefault="00164A83" w:rsidP="00164A83">
      <w:pPr>
        <w:rPr>
          <w:rFonts w:ascii="Arial" w:eastAsiaTheme="minorHAnsi" w:hAnsi="Arial" w:cs="Arial"/>
          <w:color w:val="000000"/>
          <w:szCs w:val="20"/>
        </w:rPr>
      </w:pPr>
    </w:p>
    <w:p w14:paraId="63B19992" w14:textId="77777777" w:rsidR="00164A83" w:rsidRPr="00401B61" w:rsidRDefault="00164A83" w:rsidP="00164A83">
      <w:pPr>
        <w:pStyle w:val="Default"/>
        <w:rPr>
          <w:b/>
          <w:sz w:val="20"/>
          <w:szCs w:val="20"/>
        </w:rPr>
      </w:pPr>
      <w:r>
        <w:rPr>
          <w:b/>
          <w:sz w:val="20"/>
          <w:szCs w:val="20"/>
        </w:rPr>
        <w:br w:type="page"/>
      </w:r>
      <w:r w:rsidRPr="00401B61">
        <w:rPr>
          <w:b/>
          <w:sz w:val="20"/>
          <w:szCs w:val="20"/>
        </w:rPr>
        <w:lastRenderedPageBreak/>
        <w:t xml:space="preserve">P2. </w:t>
      </w:r>
      <w:r w:rsidRPr="00401B61">
        <w:rPr>
          <w:b/>
          <w:i/>
          <w:sz w:val="20"/>
          <w:szCs w:val="20"/>
        </w:rPr>
        <w:t>Tvrzení s možnostmi odpovědí Ano/Ne.</w:t>
      </w:r>
      <w:r w:rsidRPr="00401B61">
        <w:rPr>
          <w:b/>
          <w:sz w:val="20"/>
          <w:szCs w:val="20"/>
        </w:rPr>
        <w:t xml:space="preserve"> </w:t>
      </w:r>
    </w:p>
    <w:p w14:paraId="2F5D6B01" w14:textId="77777777" w:rsidR="00164A83" w:rsidRPr="00401B61" w:rsidRDefault="00164A83" w:rsidP="00164A83">
      <w:pPr>
        <w:pStyle w:val="Default"/>
        <w:rPr>
          <w:color w:val="auto"/>
        </w:rPr>
      </w:pPr>
    </w:p>
    <w:p w14:paraId="2DDECD98" w14:textId="77777777" w:rsidR="00164A83" w:rsidRPr="00401B61" w:rsidRDefault="00164A83" w:rsidP="00164A83">
      <w:pPr>
        <w:pStyle w:val="Default"/>
        <w:spacing w:after="135"/>
        <w:rPr>
          <w:color w:val="auto"/>
          <w:sz w:val="20"/>
          <w:szCs w:val="20"/>
        </w:rPr>
      </w:pPr>
      <w:r w:rsidRPr="00401B61">
        <w:rPr>
          <w:color w:val="auto"/>
          <w:sz w:val="20"/>
          <w:szCs w:val="20"/>
        </w:rPr>
        <w:t xml:space="preserve">1. Využívání zkrácených úvazků nebo flexibilní pracovní doby je klíčové pro organizaci pracovního a rodinného života. </w:t>
      </w:r>
    </w:p>
    <w:p w14:paraId="57821DF4" w14:textId="77777777" w:rsidR="00164A83" w:rsidRPr="00401B61" w:rsidRDefault="00164A83" w:rsidP="00164A83">
      <w:pPr>
        <w:pStyle w:val="Default"/>
        <w:spacing w:after="135"/>
        <w:rPr>
          <w:color w:val="auto"/>
          <w:sz w:val="20"/>
          <w:szCs w:val="20"/>
        </w:rPr>
      </w:pPr>
      <w:r w:rsidRPr="00401B61">
        <w:rPr>
          <w:color w:val="auto"/>
          <w:sz w:val="20"/>
          <w:szCs w:val="20"/>
        </w:rPr>
        <w:t xml:space="preserve">2. Možnost umístit dítě mladší 3 let do zařízení péče (např. MŠ, DS) považuji za důležité z důvodu vlastní seberealizace (pro pocit sebevědomí / kontakt s lidmi / udržován profese). </w:t>
      </w:r>
    </w:p>
    <w:p w14:paraId="35C3FC66" w14:textId="77777777" w:rsidR="00164A83" w:rsidRPr="00401B61" w:rsidRDefault="00164A83" w:rsidP="00164A83">
      <w:pPr>
        <w:pStyle w:val="Default"/>
        <w:spacing w:after="135"/>
        <w:rPr>
          <w:color w:val="auto"/>
          <w:sz w:val="20"/>
          <w:szCs w:val="20"/>
        </w:rPr>
      </w:pPr>
      <w:r w:rsidRPr="00401B61">
        <w:rPr>
          <w:color w:val="auto"/>
          <w:sz w:val="20"/>
          <w:szCs w:val="20"/>
        </w:rPr>
        <w:t xml:space="preserve">3. Možnost umístit dítě mladší 3 let do zařízení péče (např. MŠ, DS) je pro mě důležité především z ekonomických důvodů, osobně bych o něj raději pečoval(a) do 3 let doma. </w:t>
      </w:r>
    </w:p>
    <w:p w14:paraId="3AB697F7" w14:textId="77777777" w:rsidR="00164A83" w:rsidRPr="00401B61" w:rsidRDefault="00164A83" w:rsidP="00164A83">
      <w:pPr>
        <w:pStyle w:val="Default"/>
        <w:spacing w:after="135"/>
        <w:rPr>
          <w:color w:val="auto"/>
          <w:sz w:val="20"/>
          <w:szCs w:val="20"/>
        </w:rPr>
      </w:pPr>
      <w:r w:rsidRPr="00401B61">
        <w:rPr>
          <w:color w:val="auto"/>
          <w:sz w:val="20"/>
          <w:szCs w:val="20"/>
        </w:rPr>
        <w:t xml:space="preserve">4. Když budu mít jistotu, že dítě od 2 let umístím do místně a finančně dostupného zařízení, tak to bude mít vliv na mé rozhodování o případném rozšíření rodiny. </w:t>
      </w:r>
    </w:p>
    <w:p w14:paraId="09F0C071" w14:textId="77777777" w:rsidR="00164A83" w:rsidRPr="00401B61" w:rsidRDefault="00164A83" w:rsidP="00164A83">
      <w:pPr>
        <w:pStyle w:val="Default"/>
        <w:spacing w:after="135"/>
        <w:rPr>
          <w:color w:val="auto"/>
          <w:sz w:val="20"/>
          <w:szCs w:val="20"/>
        </w:rPr>
      </w:pPr>
      <w:r w:rsidRPr="00401B61">
        <w:rPr>
          <w:color w:val="auto"/>
          <w:sz w:val="20"/>
          <w:szCs w:val="20"/>
        </w:rPr>
        <w:t xml:space="preserve">5. Partner si myslí, že je důležité vrátit se po dítěti do práce co nejdříve kvůli výpadku v kariéře. </w:t>
      </w:r>
    </w:p>
    <w:p w14:paraId="74135D21" w14:textId="77777777" w:rsidR="00164A83" w:rsidRPr="00401B61" w:rsidRDefault="00164A83" w:rsidP="00164A83">
      <w:pPr>
        <w:pStyle w:val="Default"/>
        <w:spacing w:after="135"/>
        <w:rPr>
          <w:color w:val="auto"/>
          <w:sz w:val="20"/>
          <w:szCs w:val="20"/>
        </w:rPr>
      </w:pPr>
      <w:r w:rsidRPr="00401B61">
        <w:rPr>
          <w:color w:val="auto"/>
          <w:sz w:val="20"/>
          <w:szCs w:val="20"/>
        </w:rPr>
        <w:t xml:space="preserve">6. Mé okolí by mě podporovalo v rozhodnutí umístit dítě mladší 3 let do zařízení péče o děti a nastoupit do práce. </w:t>
      </w:r>
    </w:p>
    <w:p w14:paraId="25E8B007" w14:textId="77777777" w:rsidR="00164A83" w:rsidRPr="00401B61" w:rsidRDefault="00164A83" w:rsidP="00164A83">
      <w:pPr>
        <w:pStyle w:val="Default"/>
        <w:spacing w:after="135"/>
        <w:rPr>
          <w:color w:val="auto"/>
          <w:sz w:val="20"/>
          <w:szCs w:val="20"/>
        </w:rPr>
      </w:pPr>
      <w:r w:rsidRPr="00401B61">
        <w:rPr>
          <w:color w:val="auto"/>
          <w:sz w:val="20"/>
          <w:szCs w:val="20"/>
        </w:rPr>
        <w:t xml:space="preserve">7. Má rodina si myslí, že pro dítě je nejlepší, aby zůstalo do 3 let doma. </w:t>
      </w:r>
    </w:p>
    <w:p w14:paraId="6AB5CBE4" w14:textId="77777777" w:rsidR="00164A83" w:rsidRPr="00401B61" w:rsidRDefault="00164A83" w:rsidP="00164A83">
      <w:pPr>
        <w:pStyle w:val="Default"/>
        <w:spacing w:after="135"/>
        <w:rPr>
          <w:color w:val="auto"/>
          <w:sz w:val="20"/>
          <w:szCs w:val="20"/>
        </w:rPr>
      </w:pPr>
      <w:r w:rsidRPr="00401B61">
        <w:rPr>
          <w:color w:val="auto"/>
          <w:sz w:val="20"/>
          <w:szCs w:val="20"/>
        </w:rPr>
        <w:t xml:space="preserve">8. Názory mého okolí měly vliv na mé rozhodování týkající se péče o dítě. </w:t>
      </w:r>
    </w:p>
    <w:p w14:paraId="5B5BD161" w14:textId="77777777" w:rsidR="00164A83" w:rsidRPr="00401B61" w:rsidRDefault="00164A83" w:rsidP="00164A83">
      <w:pPr>
        <w:pStyle w:val="Default"/>
        <w:rPr>
          <w:color w:val="auto"/>
          <w:sz w:val="20"/>
          <w:szCs w:val="20"/>
        </w:rPr>
      </w:pPr>
      <w:r w:rsidRPr="00401B61">
        <w:rPr>
          <w:color w:val="auto"/>
          <w:sz w:val="20"/>
          <w:szCs w:val="20"/>
        </w:rPr>
        <w:t xml:space="preserve">9. Přestože mohu využívat zařízení péče o děti, tak kvůli rodinným povinnostem nemohu mít zaměstnání / pozici, které bych jinak mohl(a) mít. </w:t>
      </w:r>
    </w:p>
    <w:p w14:paraId="6C7C5120" w14:textId="77777777" w:rsidR="00164A83" w:rsidRPr="00401B61" w:rsidRDefault="00164A83" w:rsidP="00164A83">
      <w:pPr>
        <w:tabs>
          <w:tab w:val="left" w:pos="1090"/>
        </w:tabs>
        <w:rPr>
          <w:rFonts w:ascii="Arial" w:hAnsi="Arial" w:cs="Arial"/>
        </w:rPr>
      </w:pPr>
    </w:p>
    <w:p w14:paraId="78411F20" w14:textId="77777777" w:rsidR="00164A83" w:rsidRPr="00EC1BB3" w:rsidRDefault="00164A83" w:rsidP="00164A83">
      <w:pPr>
        <w:tabs>
          <w:tab w:val="left" w:pos="1090"/>
        </w:tabs>
        <w:rPr>
          <w:rFonts w:ascii="Arial" w:hAnsi="Arial" w:cs="Arial"/>
          <w:i/>
          <w:sz w:val="20"/>
          <w:szCs w:val="20"/>
        </w:rPr>
      </w:pPr>
      <w:r w:rsidRPr="00EC1BB3">
        <w:rPr>
          <w:rFonts w:ascii="Arial" w:hAnsi="Arial" w:cs="Arial"/>
          <w:i/>
          <w:sz w:val="20"/>
          <w:szCs w:val="20"/>
        </w:rPr>
        <w:t>Pozn.: Uchazeč doporučuje použití jemnější škály odpovědí: rozhodně ano – spíše ano – spíše ne – rozhodně ne, která dává možnosti podrobnější analýzy.</w:t>
      </w:r>
    </w:p>
    <w:p w14:paraId="7553FB0B" w14:textId="77777777" w:rsidR="00164A83" w:rsidRPr="00401B61" w:rsidRDefault="00164A83" w:rsidP="00164A83">
      <w:pPr>
        <w:rPr>
          <w:rFonts w:ascii="Arial" w:hAnsi="Arial" w:cs="Arial"/>
          <w:b/>
          <w:bCs/>
          <w:i/>
          <w:iCs/>
          <w:color w:val="4F81BD"/>
        </w:rPr>
      </w:pPr>
    </w:p>
    <w:p w14:paraId="31D2CEE8" w14:textId="77777777" w:rsidR="00A94AD6" w:rsidRDefault="00A94AD6" w:rsidP="00164A83">
      <w:pPr>
        <w:tabs>
          <w:tab w:val="left" w:pos="1610"/>
        </w:tabs>
        <w:rPr>
          <w:rFonts w:ascii="Arial" w:hAnsi="Arial" w:cs="Arial"/>
          <w:b/>
          <w:bCs/>
          <w:i/>
          <w:iCs/>
          <w:color w:val="4F81BD"/>
        </w:rPr>
      </w:pPr>
    </w:p>
    <w:p w14:paraId="7F586222" w14:textId="77777777" w:rsidR="00164A83" w:rsidRPr="00401B61" w:rsidRDefault="00164A83" w:rsidP="00164A83">
      <w:pPr>
        <w:tabs>
          <w:tab w:val="left" w:pos="1610"/>
        </w:tabs>
        <w:rPr>
          <w:rFonts w:ascii="Arial" w:hAnsi="Arial" w:cs="Arial"/>
          <w:b/>
          <w:bCs/>
          <w:i/>
          <w:iCs/>
          <w:color w:val="4F81BD"/>
        </w:rPr>
      </w:pPr>
      <w:r w:rsidRPr="00401B61">
        <w:rPr>
          <w:rFonts w:ascii="Arial" w:hAnsi="Arial" w:cs="Arial"/>
          <w:b/>
          <w:bCs/>
          <w:i/>
          <w:iCs/>
          <w:color w:val="4F81BD"/>
        </w:rPr>
        <w:t>Identifikační otázky</w:t>
      </w:r>
    </w:p>
    <w:p w14:paraId="7CB9B9F8" w14:textId="77777777" w:rsidR="00164A83" w:rsidRPr="00EC1BB3" w:rsidRDefault="00164A83" w:rsidP="00164A83">
      <w:pPr>
        <w:spacing w:after="120"/>
        <w:rPr>
          <w:rFonts w:ascii="Arial" w:hAnsi="Arial" w:cs="Arial"/>
          <w:sz w:val="20"/>
          <w:szCs w:val="20"/>
        </w:rPr>
      </w:pPr>
      <w:r w:rsidRPr="00EC1BB3">
        <w:rPr>
          <w:rFonts w:ascii="Arial" w:hAnsi="Arial" w:cs="Arial"/>
          <w:sz w:val="20"/>
          <w:szCs w:val="20"/>
        </w:rPr>
        <w:t>Na závěr dovolte několik otázek o Vás a Vaší rodinné situaci pro potřeby statistického zpracování výsledků.</w:t>
      </w:r>
    </w:p>
    <w:p w14:paraId="7C20569A" w14:textId="77777777" w:rsidR="00164A83" w:rsidRPr="00401B61" w:rsidRDefault="00164A83" w:rsidP="00164A83">
      <w:pPr>
        <w:pStyle w:val="Otzka"/>
        <w:spacing w:line="276" w:lineRule="auto"/>
        <w:rPr>
          <w:rFonts w:eastAsiaTheme="minorHAnsi"/>
          <w:bCs w:val="0"/>
          <w:sz w:val="20"/>
          <w:szCs w:val="20"/>
          <w:lang w:eastAsia="en-US"/>
        </w:rPr>
      </w:pPr>
      <w:r w:rsidRPr="00401B61">
        <w:rPr>
          <w:rFonts w:eastAsiaTheme="minorHAnsi"/>
          <w:bCs w:val="0"/>
          <w:sz w:val="20"/>
          <w:szCs w:val="20"/>
          <w:lang w:eastAsia="en-US"/>
        </w:rPr>
        <w:t>I1. V jakém typu rodinného soužití nyní žijete?</w:t>
      </w:r>
    </w:p>
    <w:p w14:paraId="7FA7475B" w14:textId="77777777" w:rsidR="00164A83" w:rsidRPr="00401B61" w:rsidRDefault="00164A83" w:rsidP="00164A83">
      <w:pPr>
        <w:pStyle w:val="StylNadpis1TimesNewRoman"/>
        <w:spacing w:line="276" w:lineRule="auto"/>
        <w:rPr>
          <w:rFonts w:ascii="Arial" w:eastAsiaTheme="minorHAnsi" w:hAnsi="Arial"/>
          <w:b w:val="0"/>
          <w:bCs w:val="0"/>
          <w:sz w:val="20"/>
          <w:szCs w:val="20"/>
          <w:lang w:eastAsia="en-US"/>
        </w:rPr>
      </w:pPr>
      <w:r w:rsidRPr="00401B61">
        <w:rPr>
          <w:rFonts w:ascii="Arial" w:eastAsiaTheme="minorHAnsi" w:hAnsi="Arial"/>
          <w:b w:val="0"/>
          <w:bCs w:val="0"/>
          <w:sz w:val="20"/>
          <w:szCs w:val="20"/>
          <w:lang w:eastAsia="en-US"/>
        </w:rPr>
        <w:t>Žiji s manželem/partnerem a s dětmi</w:t>
      </w:r>
      <w:r w:rsidRPr="00401B61">
        <w:rPr>
          <w:rFonts w:ascii="Arial" w:eastAsiaTheme="minorHAnsi" w:hAnsi="Arial"/>
          <w:b w:val="0"/>
          <w:bCs w:val="0"/>
          <w:sz w:val="20"/>
          <w:szCs w:val="20"/>
          <w:lang w:eastAsia="en-US"/>
        </w:rPr>
        <w:tab/>
      </w:r>
      <w:r w:rsidRPr="00401B61">
        <w:rPr>
          <w:rFonts w:ascii="Arial" w:eastAsiaTheme="minorHAnsi" w:hAnsi="Arial"/>
          <w:b w:val="0"/>
          <w:bCs w:val="0"/>
          <w:sz w:val="20"/>
          <w:szCs w:val="20"/>
          <w:lang w:eastAsia="en-US"/>
        </w:rPr>
        <w:tab/>
      </w:r>
      <w:r w:rsidRPr="00401B61">
        <w:rPr>
          <w:rFonts w:ascii="Arial" w:eastAsiaTheme="minorHAnsi" w:hAnsi="Arial"/>
          <w:b w:val="0"/>
          <w:bCs w:val="0"/>
          <w:sz w:val="20"/>
          <w:szCs w:val="20"/>
          <w:lang w:eastAsia="en-US"/>
        </w:rPr>
        <w:tab/>
      </w:r>
      <w:r w:rsidRPr="00401B61">
        <w:rPr>
          <w:rFonts w:ascii="Arial" w:eastAsiaTheme="minorHAnsi" w:hAnsi="Arial"/>
          <w:b w:val="0"/>
          <w:bCs w:val="0"/>
          <w:sz w:val="20"/>
          <w:szCs w:val="20"/>
          <w:lang w:eastAsia="en-US"/>
        </w:rPr>
        <w:tab/>
      </w:r>
      <w:r w:rsidRPr="00401B61">
        <w:rPr>
          <w:rFonts w:ascii="Arial" w:eastAsiaTheme="minorHAnsi" w:hAnsi="Arial"/>
          <w:b w:val="0"/>
          <w:bCs w:val="0"/>
          <w:sz w:val="20"/>
          <w:szCs w:val="20"/>
          <w:lang w:eastAsia="en-US"/>
        </w:rPr>
        <w:tab/>
      </w:r>
      <w:r w:rsidRPr="00401B61">
        <w:rPr>
          <w:rFonts w:ascii="Arial" w:eastAsiaTheme="minorHAnsi" w:hAnsi="Arial"/>
          <w:b w:val="0"/>
          <w:bCs w:val="0"/>
          <w:sz w:val="20"/>
          <w:szCs w:val="20"/>
          <w:lang w:eastAsia="en-US"/>
        </w:rPr>
        <w:tab/>
        <w:t>1</w:t>
      </w:r>
    </w:p>
    <w:p w14:paraId="4F69602C" w14:textId="77777777" w:rsidR="00164A83" w:rsidRPr="00401B61" w:rsidRDefault="00164A83" w:rsidP="00164A83">
      <w:pPr>
        <w:pStyle w:val="StylNadpis1TimesNewRoman"/>
        <w:spacing w:line="276" w:lineRule="auto"/>
        <w:rPr>
          <w:rFonts w:ascii="Arial" w:eastAsiaTheme="minorHAnsi" w:hAnsi="Arial"/>
          <w:b w:val="0"/>
          <w:bCs w:val="0"/>
          <w:sz w:val="20"/>
          <w:szCs w:val="20"/>
          <w:lang w:eastAsia="en-US"/>
        </w:rPr>
      </w:pPr>
      <w:r w:rsidRPr="00401B61">
        <w:rPr>
          <w:rFonts w:ascii="Arial" w:eastAsiaTheme="minorHAnsi" w:hAnsi="Arial"/>
          <w:b w:val="0"/>
          <w:bCs w:val="0"/>
          <w:sz w:val="20"/>
          <w:szCs w:val="20"/>
          <w:lang w:eastAsia="en-US"/>
        </w:rPr>
        <w:t>Žiji s manželem/partnerem a s dětmi a s dalšími osobami</w:t>
      </w:r>
      <w:r w:rsidRPr="00401B61">
        <w:rPr>
          <w:rFonts w:ascii="Arial" w:eastAsiaTheme="minorHAnsi" w:hAnsi="Arial"/>
          <w:b w:val="0"/>
          <w:bCs w:val="0"/>
          <w:sz w:val="20"/>
          <w:szCs w:val="20"/>
          <w:lang w:eastAsia="en-US"/>
        </w:rPr>
        <w:tab/>
      </w:r>
      <w:r w:rsidRPr="00401B61">
        <w:rPr>
          <w:rFonts w:ascii="Arial" w:eastAsiaTheme="minorHAnsi" w:hAnsi="Arial"/>
          <w:b w:val="0"/>
          <w:bCs w:val="0"/>
          <w:sz w:val="20"/>
          <w:szCs w:val="20"/>
          <w:lang w:eastAsia="en-US"/>
        </w:rPr>
        <w:tab/>
      </w:r>
      <w:r w:rsidRPr="00401B61">
        <w:rPr>
          <w:rFonts w:ascii="Arial" w:eastAsiaTheme="minorHAnsi" w:hAnsi="Arial"/>
          <w:b w:val="0"/>
          <w:bCs w:val="0"/>
          <w:sz w:val="20"/>
          <w:szCs w:val="20"/>
          <w:lang w:eastAsia="en-US"/>
        </w:rPr>
        <w:tab/>
        <w:t>2</w:t>
      </w:r>
    </w:p>
    <w:p w14:paraId="189B6A67" w14:textId="77777777" w:rsidR="00164A83" w:rsidRPr="00EC1BB3" w:rsidRDefault="00164A83" w:rsidP="00164A83">
      <w:pPr>
        <w:widowControl w:val="0"/>
        <w:rPr>
          <w:rFonts w:ascii="Arial" w:eastAsiaTheme="minorHAnsi" w:hAnsi="Arial" w:cs="Arial"/>
          <w:sz w:val="20"/>
          <w:szCs w:val="20"/>
        </w:rPr>
      </w:pPr>
      <w:r w:rsidRPr="00EC1BB3">
        <w:rPr>
          <w:rFonts w:ascii="Arial" w:eastAsiaTheme="minorHAnsi" w:hAnsi="Arial" w:cs="Arial"/>
          <w:sz w:val="20"/>
          <w:szCs w:val="20"/>
        </w:rPr>
        <w:t>Žiji pouze se svými dětmi bez partnera (neúplná rodina)</w:t>
      </w:r>
      <w:r w:rsidRPr="00EC1BB3">
        <w:rPr>
          <w:rFonts w:ascii="Arial" w:eastAsiaTheme="minorHAnsi" w:hAnsi="Arial" w:cs="Arial"/>
          <w:sz w:val="20"/>
          <w:szCs w:val="20"/>
        </w:rPr>
        <w:tab/>
      </w:r>
      <w:r w:rsidRPr="00EC1BB3">
        <w:rPr>
          <w:rFonts w:ascii="Arial" w:eastAsiaTheme="minorHAnsi" w:hAnsi="Arial" w:cs="Arial"/>
          <w:sz w:val="20"/>
          <w:szCs w:val="20"/>
        </w:rPr>
        <w:tab/>
      </w:r>
      <w:r w:rsidRPr="00EC1BB3">
        <w:rPr>
          <w:rFonts w:ascii="Arial" w:eastAsiaTheme="minorHAnsi" w:hAnsi="Arial" w:cs="Arial"/>
          <w:sz w:val="20"/>
          <w:szCs w:val="20"/>
        </w:rPr>
        <w:tab/>
      </w:r>
      <w:r w:rsidRPr="00EC1BB3">
        <w:rPr>
          <w:rFonts w:ascii="Arial" w:eastAsiaTheme="minorHAnsi" w:hAnsi="Arial" w:cs="Arial"/>
          <w:sz w:val="20"/>
          <w:szCs w:val="20"/>
        </w:rPr>
        <w:tab/>
        <w:t>3</w:t>
      </w:r>
    </w:p>
    <w:p w14:paraId="1D4DB2E8" w14:textId="77777777" w:rsidR="00164A83" w:rsidRPr="00EC1BB3" w:rsidRDefault="00164A83" w:rsidP="00164A83">
      <w:pPr>
        <w:widowControl w:val="0"/>
        <w:rPr>
          <w:rFonts w:ascii="Arial" w:eastAsiaTheme="minorHAnsi" w:hAnsi="Arial" w:cs="Arial"/>
          <w:sz w:val="20"/>
          <w:szCs w:val="20"/>
        </w:rPr>
      </w:pPr>
      <w:r w:rsidRPr="00EC1BB3">
        <w:rPr>
          <w:rFonts w:ascii="Arial" w:eastAsiaTheme="minorHAnsi" w:hAnsi="Arial" w:cs="Arial"/>
          <w:sz w:val="20"/>
          <w:szCs w:val="20"/>
        </w:rPr>
        <w:t>Žiji pouze se svými dětmi bez partnera (neúplná rodina) a s dalšími osobami</w:t>
      </w:r>
      <w:r w:rsidRPr="00EC1BB3">
        <w:rPr>
          <w:rFonts w:ascii="Arial" w:eastAsiaTheme="minorHAnsi" w:hAnsi="Arial" w:cs="Arial"/>
          <w:sz w:val="20"/>
          <w:szCs w:val="20"/>
        </w:rPr>
        <w:tab/>
        <w:t>4</w:t>
      </w:r>
    </w:p>
    <w:p w14:paraId="48D53EAE" w14:textId="77777777" w:rsidR="00164A83" w:rsidRPr="00401B61" w:rsidRDefault="00164A83" w:rsidP="00164A83">
      <w:pPr>
        <w:rPr>
          <w:rFonts w:ascii="Arial" w:hAnsi="Arial" w:cs="Arial"/>
        </w:rPr>
      </w:pPr>
    </w:p>
    <w:p w14:paraId="37D26F3B" w14:textId="77777777" w:rsidR="00164A83" w:rsidRPr="00401B61" w:rsidRDefault="00164A83" w:rsidP="00164A83">
      <w:pPr>
        <w:pStyle w:val="Zpat"/>
        <w:tabs>
          <w:tab w:val="clear" w:pos="4536"/>
          <w:tab w:val="clear" w:pos="9072"/>
        </w:tabs>
        <w:rPr>
          <w:rFonts w:cs="Arial"/>
          <w:b/>
          <w:bCs/>
          <w:i/>
          <w:iCs/>
          <w:caps/>
          <w:noProof/>
        </w:rPr>
      </w:pPr>
    </w:p>
    <w:p w14:paraId="1F01F1FE" w14:textId="77777777" w:rsidR="00164A83" w:rsidRPr="00401B61" w:rsidRDefault="00164A83" w:rsidP="00164A83">
      <w:pPr>
        <w:pStyle w:val="Otzka"/>
        <w:spacing w:line="276" w:lineRule="auto"/>
        <w:rPr>
          <w:rFonts w:eastAsiaTheme="minorHAnsi"/>
          <w:bCs w:val="0"/>
          <w:sz w:val="20"/>
          <w:szCs w:val="20"/>
          <w:lang w:eastAsia="en-US"/>
        </w:rPr>
      </w:pPr>
      <w:r w:rsidRPr="00401B61">
        <w:rPr>
          <w:rFonts w:eastAsiaTheme="minorHAnsi"/>
          <w:bCs w:val="0"/>
          <w:sz w:val="20"/>
          <w:szCs w:val="20"/>
          <w:lang w:eastAsia="en-US"/>
        </w:rPr>
        <w:t>I2. Pokud s Vámi žije další osoba nebo osoby než děti a příp. partner ve společné domácnosti, které</w:t>
      </w:r>
      <w:r w:rsidRPr="00401B61">
        <w:rPr>
          <w:rFonts w:eastAsiaTheme="minorHAnsi"/>
          <w:b w:val="0"/>
          <w:bCs w:val="0"/>
          <w:sz w:val="20"/>
          <w:szCs w:val="20"/>
          <w:lang w:eastAsia="en-US"/>
        </w:rPr>
        <w:t xml:space="preserve"> </w:t>
      </w:r>
      <w:r w:rsidRPr="00401B61">
        <w:rPr>
          <w:rFonts w:eastAsiaTheme="minorHAnsi"/>
          <w:bCs w:val="0"/>
          <w:sz w:val="20"/>
          <w:szCs w:val="20"/>
          <w:lang w:eastAsia="en-US"/>
        </w:rPr>
        <w:t xml:space="preserve">to jsou? </w:t>
      </w:r>
    </w:p>
    <w:p w14:paraId="28AD62A9" w14:textId="77777777" w:rsidR="00164A83" w:rsidRPr="00401B61" w:rsidRDefault="00164A83" w:rsidP="00164A83">
      <w:pPr>
        <w:pStyle w:val="Otzka"/>
        <w:spacing w:after="0"/>
        <w:rPr>
          <w:b w:val="0"/>
          <w:i/>
          <w:sz w:val="20"/>
          <w:szCs w:val="20"/>
        </w:rPr>
      </w:pPr>
      <w:r w:rsidRPr="00401B61">
        <w:rPr>
          <w:b w:val="0"/>
          <w:i/>
          <w:sz w:val="20"/>
          <w:szCs w:val="20"/>
          <w:u w:val="single"/>
        </w:rPr>
        <w:t>Pokyn:</w:t>
      </w:r>
      <w:r w:rsidRPr="00401B61">
        <w:rPr>
          <w:b w:val="0"/>
          <w:i/>
          <w:sz w:val="20"/>
          <w:szCs w:val="20"/>
        </w:rPr>
        <w:t xml:space="preserve"> Možnost více odpovědí</w:t>
      </w:r>
    </w:p>
    <w:p w14:paraId="1EAEA884" w14:textId="77777777" w:rsidR="00164A83" w:rsidRPr="00401B61" w:rsidRDefault="00164A83" w:rsidP="00164A83">
      <w:pPr>
        <w:pStyle w:val="Otzka"/>
        <w:spacing w:line="276" w:lineRule="auto"/>
        <w:rPr>
          <w:rFonts w:eastAsiaTheme="minorHAnsi"/>
          <w:b w:val="0"/>
          <w:bCs w:val="0"/>
          <w:sz w:val="20"/>
          <w:szCs w:val="20"/>
          <w:lang w:eastAsia="en-US"/>
        </w:rPr>
      </w:pPr>
      <w:r w:rsidRPr="00401B61">
        <w:rPr>
          <w:rFonts w:eastAsiaTheme="minorHAnsi"/>
          <w:b w:val="0"/>
          <w:bCs w:val="0"/>
          <w:sz w:val="20"/>
          <w:szCs w:val="20"/>
          <w:lang w:eastAsia="en-US"/>
        </w:rPr>
        <w:t xml:space="preserve">Vaši </w:t>
      </w:r>
      <w:proofErr w:type="gramStart"/>
      <w:r w:rsidRPr="00401B61">
        <w:rPr>
          <w:rFonts w:eastAsiaTheme="minorHAnsi"/>
          <w:b w:val="0"/>
          <w:bCs w:val="0"/>
          <w:sz w:val="20"/>
          <w:szCs w:val="20"/>
          <w:lang w:eastAsia="en-US"/>
        </w:rPr>
        <w:t>rodiče - jeden</w:t>
      </w:r>
      <w:proofErr w:type="gramEnd"/>
      <w:r w:rsidRPr="00401B61">
        <w:rPr>
          <w:rFonts w:eastAsiaTheme="minorHAnsi"/>
          <w:b w:val="0"/>
          <w:bCs w:val="0"/>
          <w:sz w:val="20"/>
          <w:szCs w:val="20"/>
          <w:lang w:eastAsia="en-US"/>
        </w:rPr>
        <w:t xml:space="preserve"> nebo oba</w:t>
      </w:r>
      <w:r w:rsidRPr="00401B61">
        <w:rPr>
          <w:rFonts w:eastAsiaTheme="minorHAnsi"/>
          <w:b w:val="0"/>
          <w:bCs w:val="0"/>
          <w:sz w:val="20"/>
          <w:szCs w:val="20"/>
          <w:lang w:eastAsia="en-US"/>
        </w:rPr>
        <w:tab/>
      </w:r>
      <w:r w:rsidRPr="00401B61">
        <w:rPr>
          <w:rFonts w:eastAsiaTheme="minorHAnsi"/>
          <w:b w:val="0"/>
          <w:bCs w:val="0"/>
          <w:sz w:val="20"/>
          <w:szCs w:val="20"/>
          <w:lang w:eastAsia="en-US"/>
        </w:rPr>
        <w:tab/>
        <w:t>1</w:t>
      </w:r>
    </w:p>
    <w:p w14:paraId="2D838F7E" w14:textId="77777777" w:rsidR="00164A83" w:rsidRPr="00401B61" w:rsidRDefault="00164A83" w:rsidP="00164A83">
      <w:pPr>
        <w:pStyle w:val="Otzka"/>
        <w:spacing w:line="276" w:lineRule="auto"/>
        <w:rPr>
          <w:rFonts w:eastAsiaTheme="minorHAnsi"/>
          <w:b w:val="0"/>
          <w:bCs w:val="0"/>
          <w:sz w:val="20"/>
          <w:szCs w:val="20"/>
          <w:lang w:eastAsia="en-US"/>
        </w:rPr>
      </w:pPr>
      <w:r w:rsidRPr="00401B61">
        <w:rPr>
          <w:rFonts w:eastAsiaTheme="minorHAnsi"/>
          <w:b w:val="0"/>
          <w:bCs w:val="0"/>
          <w:sz w:val="20"/>
          <w:szCs w:val="20"/>
          <w:lang w:eastAsia="en-US"/>
        </w:rPr>
        <w:t xml:space="preserve">Partnerovi </w:t>
      </w:r>
      <w:proofErr w:type="gramStart"/>
      <w:r w:rsidRPr="00401B61">
        <w:rPr>
          <w:rFonts w:eastAsiaTheme="minorHAnsi"/>
          <w:b w:val="0"/>
          <w:bCs w:val="0"/>
          <w:sz w:val="20"/>
          <w:szCs w:val="20"/>
          <w:lang w:eastAsia="en-US"/>
        </w:rPr>
        <w:t>rodiče - jeden</w:t>
      </w:r>
      <w:proofErr w:type="gramEnd"/>
      <w:r w:rsidRPr="00401B61">
        <w:rPr>
          <w:rFonts w:eastAsiaTheme="minorHAnsi"/>
          <w:b w:val="0"/>
          <w:bCs w:val="0"/>
          <w:sz w:val="20"/>
          <w:szCs w:val="20"/>
          <w:lang w:eastAsia="en-US"/>
        </w:rPr>
        <w:t xml:space="preserve"> nebo oba </w:t>
      </w:r>
      <w:r w:rsidRPr="00401B61">
        <w:rPr>
          <w:rFonts w:eastAsiaTheme="minorHAnsi"/>
          <w:b w:val="0"/>
          <w:bCs w:val="0"/>
          <w:sz w:val="20"/>
          <w:szCs w:val="20"/>
          <w:lang w:eastAsia="en-US"/>
        </w:rPr>
        <w:tab/>
        <w:t>2</w:t>
      </w:r>
    </w:p>
    <w:p w14:paraId="2B24AFD0" w14:textId="77777777" w:rsidR="00164A83" w:rsidRPr="00401B61" w:rsidRDefault="00164A83" w:rsidP="00164A83">
      <w:pPr>
        <w:pStyle w:val="Otzka"/>
        <w:spacing w:line="276" w:lineRule="auto"/>
        <w:rPr>
          <w:rFonts w:eastAsiaTheme="minorHAnsi"/>
          <w:b w:val="0"/>
          <w:bCs w:val="0"/>
          <w:sz w:val="20"/>
          <w:szCs w:val="20"/>
          <w:lang w:eastAsia="en-US"/>
        </w:rPr>
      </w:pPr>
      <w:r w:rsidRPr="00401B61">
        <w:rPr>
          <w:rFonts w:eastAsiaTheme="minorHAnsi"/>
          <w:b w:val="0"/>
          <w:bCs w:val="0"/>
          <w:sz w:val="20"/>
          <w:szCs w:val="20"/>
          <w:lang w:eastAsia="en-US"/>
        </w:rPr>
        <w:t>Jiná příbuzná osoba nebo osoby</w:t>
      </w:r>
      <w:r w:rsidRPr="00401B61">
        <w:rPr>
          <w:rFonts w:eastAsiaTheme="minorHAnsi"/>
          <w:b w:val="0"/>
          <w:bCs w:val="0"/>
          <w:sz w:val="20"/>
          <w:szCs w:val="20"/>
          <w:lang w:eastAsia="en-US"/>
        </w:rPr>
        <w:tab/>
        <w:t>3</w:t>
      </w:r>
    </w:p>
    <w:p w14:paraId="39798CA3" w14:textId="77777777" w:rsidR="00164A83" w:rsidRPr="00401B61" w:rsidRDefault="00164A83" w:rsidP="00164A83">
      <w:pPr>
        <w:pStyle w:val="Otzka"/>
        <w:spacing w:line="276" w:lineRule="auto"/>
        <w:rPr>
          <w:rFonts w:eastAsiaTheme="minorHAnsi"/>
          <w:b w:val="0"/>
          <w:bCs w:val="0"/>
          <w:sz w:val="20"/>
          <w:szCs w:val="20"/>
          <w:lang w:eastAsia="en-US"/>
        </w:rPr>
      </w:pPr>
      <w:r w:rsidRPr="00401B61">
        <w:rPr>
          <w:rFonts w:eastAsiaTheme="minorHAnsi"/>
          <w:b w:val="0"/>
          <w:bCs w:val="0"/>
          <w:sz w:val="20"/>
          <w:szCs w:val="20"/>
          <w:lang w:eastAsia="en-US"/>
        </w:rPr>
        <w:t>Jiná nepříbuzná osoba nebo osoby</w:t>
      </w:r>
      <w:r w:rsidRPr="00401B61">
        <w:rPr>
          <w:rFonts w:eastAsiaTheme="minorHAnsi"/>
          <w:b w:val="0"/>
          <w:bCs w:val="0"/>
          <w:sz w:val="20"/>
          <w:szCs w:val="20"/>
          <w:lang w:eastAsia="en-US"/>
        </w:rPr>
        <w:tab/>
        <w:t>4</w:t>
      </w:r>
    </w:p>
    <w:p w14:paraId="07152D66" w14:textId="77777777" w:rsidR="00164A83" w:rsidRPr="00401B61" w:rsidRDefault="00164A83" w:rsidP="00164A83">
      <w:pPr>
        <w:rPr>
          <w:rFonts w:ascii="Arial" w:hAnsi="Arial" w:cs="Arial"/>
        </w:rPr>
      </w:pPr>
    </w:p>
    <w:p w14:paraId="527B4FE9" w14:textId="77777777" w:rsidR="00164A83" w:rsidRPr="00401B61" w:rsidRDefault="00164A83" w:rsidP="00164A83">
      <w:pPr>
        <w:pStyle w:val="Zpat"/>
        <w:tabs>
          <w:tab w:val="clear" w:pos="4536"/>
          <w:tab w:val="clear" w:pos="9072"/>
        </w:tabs>
        <w:rPr>
          <w:rFonts w:cs="Arial"/>
          <w:b/>
          <w:bCs/>
          <w:i/>
          <w:iCs/>
          <w:caps/>
          <w:noProof/>
          <w:u w:val="single"/>
        </w:rPr>
      </w:pPr>
    </w:p>
    <w:p w14:paraId="5FB57DC7" w14:textId="77777777" w:rsidR="00164A83" w:rsidRPr="00A94AD6" w:rsidRDefault="00164A83" w:rsidP="00164A83">
      <w:pPr>
        <w:pStyle w:val="Zpat"/>
        <w:tabs>
          <w:tab w:val="clear" w:pos="4536"/>
          <w:tab w:val="clear" w:pos="9072"/>
        </w:tabs>
        <w:rPr>
          <w:rFonts w:ascii="Arial" w:hAnsi="Arial" w:cs="Arial"/>
          <w:b/>
          <w:bCs/>
          <w:i/>
          <w:iCs/>
          <w:caps/>
          <w:noProof/>
          <w:sz w:val="20"/>
          <w:szCs w:val="20"/>
        </w:rPr>
      </w:pPr>
      <w:r>
        <w:rPr>
          <w:rFonts w:cs="Arial"/>
          <w:i/>
          <w:iCs/>
          <w:noProof/>
          <w:u w:val="single"/>
        </w:rPr>
        <w:br w:type="page"/>
      </w:r>
      <w:r w:rsidRPr="00A94AD6">
        <w:rPr>
          <w:rFonts w:ascii="Arial" w:hAnsi="Arial" w:cs="Arial"/>
          <w:i/>
          <w:iCs/>
          <w:noProof/>
          <w:sz w:val="20"/>
          <w:szCs w:val="20"/>
          <w:u w:val="single"/>
        </w:rPr>
        <w:lastRenderedPageBreak/>
        <w:t xml:space="preserve">Pokyn: </w:t>
      </w:r>
      <w:r w:rsidRPr="00A94AD6">
        <w:rPr>
          <w:rFonts w:ascii="Arial" w:hAnsi="Arial" w:cs="Arial"/>
          <w:i/>
          <w:iCs/>
          <w:noProof/>
          <w:sz w:val="20"/>
          <w:szCs w:val="20"/>
        </w:rPr>
        <w:t>Pokud respondentka s partnerem/ manželem</w:t>
      </w:r>
      <w:r w:rsidRPr="00A94AD6">
        <w:rPr>
          <w:rFonts w:ascii="Arial" w:hAnsi="Arial" w:cs="Arial"/>
          <w:i/>
          <w:iCs/>
          <w:caps/>
          <w:noProof/>
          <w:sz w:val="20"/>
          <w:szCs w:val="20"/>
        </w:rPr>
        <w:t xml:space="preserve"> </w:t>
      </w:r>
      <w:r w:rsidRPr="00A94AD6">
        <w:rPr>
          <w:rFonts w:ascii="Arial" w:hAnsi="Arial" w:cs="Arial"/>
          <w:i/>
          <w:iCs/>
          <w:noProof/>
          <w:sz w:val="20"/>
          <w:szCs w:val="20"/>
          <w:u w:val="single"/>
        </w:rPr>
        <w:t>nežije (I1=3 nebo 4</w:t>
      </w:r>
      <w:r w:rsidRPr="00A94AD6">
        <w:rPr>
          <w:rFonts w:ascii="Arial" w:hAnsi="Arial" w:cs="Arial"/>
          <w:i/>
          <w:iCs/>
          <w:caps/>
          <w:noProof/>
          <w:sz w:val="20"/>
          <w:szCs w:val="20"/>
          <w:u w:val="single"/>
        </w:rPr>
        <w:t>)</w:t>
      </w:r>
      <w:r w:rsidRPr="00A94AD6">
        <w:rPr>
          <w:rFonts w:ascii="Arial" w:hAnsi="Arial" w:cs="Arial"/>
          <w:i/>
          <w:iCs/>
          <w:caps/>
          <w:noProof/>
          <w:sz w:val="20"/>
          <w:szCs w:val="20"/>
        </w:rPr>
        <w:t xml:space="preserve">, </w:t>
      </w:r>
      <w:r w:rsidRPr="00A94AD6">
        <w:rPr>
          <w:rFonts w:ascii="Arial" w:hAnsi="Arial" w:cs="Arial"/>
          <w:i/>
          <w:iCs/>
          <w:noProof/>
          <w:sz w:val="20"/>
          <w:szCs w:val="20"/>
        </w:rPr>
        <w:t>nepteje se v ot. I3-I5 na partnera a zapište u něj 99</w:t>
      </w:r>
      <w:r w:rsidRPr="00A94AD6">
        <w:rPr>
          <w:rFonts w:ascii="Arial" w:hAnsi="Arial" w:cs="Arial"/>
          <w:i/>
          <w:iCs/>
          <w:caps/>
          <w:noProof/>
          <w:sz w:val="20"/>
          <w:szCs w:val="20"/>
        </w:rPr>
        <w:t>.</w:t>
      </w:r>
    </w:p>
    <w:p w14:paraId="50A716DB" w14:textId="77777777" w:rsidR="00164A83" w:rsidRPr="00401B61" w:rsidRDefault="00164A83" w:rsidP="00164A83">
      <w:pPr>
        <w:pStyle w:val="Zpat"/>
        <w:tabs>
          <w:tab w:val="clear" w:pos="4536"/>
          <w:tab w:val="clear" w:pos="9072"/>
        </w:tabs>
        <w:rPr>
          <w:rFonts w:cs="Arial"/>
          <w:b/>
          <w:bCs/>
          <w:i/>
          <w:iCs/>
          <w:caps/>
          <w:noProof/>
        </w:rPr>
      </w:pPr>
    </w:p>
    <w:p w14:paraId="3524A80D" w14:textId="77777777" w:rsidR="00164A83" w:rsidRPr="00401B61" w:rsidRDefault="00164A83" w:rsidP="00164A83">
      <w:pPr>
        <w:pStyle w:val="Otzka"/>
        <w:spacing w:line="276" w:lineRule="auto"/>
        <w:rPr>
          <w:rFonts w:eastAsiaTheme="minorHAnsi"/>
          <w:bCs w:val="0"/>
          <w:sz w:val="20"/>
          <w:szCs w:val="20"/>
          <w:lang w:eastAsia="en-US"/>
        </w:rPr>
      </w:pPr>
      <w:r w:rsidRPr="00401B61">
        <w:rPr>
          <w:rFonts w:eastAsiaTheme="minorHAnsi"/>
          <w:bCs w:val="0"/>
          <w:sz w:val="20"/>
          <w:szCs w:val="20"/>
          <w:lang w:eastAsia="en-US"/>
        </w:rPr>
        <w:t>I3. Kolik je let Vám a Vašemu partnerovi?</w:t>
      </w:r>
    </w:p>
    <w:p w14:paraId="5A4FC20E" w14:textId="77777777" w:rsidR="00164A83" w:rsidRPr="00401B61" w:rsidRDefault="00164A83" w:rsidP="00164A83">
      <w:pPr>
        <w:pStyle w:val="Otzka"/>
        <w:spacing w:line="276" w:lineRule="auto"/>
        <w:rPr>
          <w:rFonts w:eastAsiaTheme="minorHAnsi"/>
          <w:b w:val="0"/>
          <w:bCs w:val="0"/>
          <w:sz w:val="20"/>
          <w:szCs w:val="20"/>
          <w:lang w:eastAsia="en-US"/>
        </w:rPr>
      </w:pPr>
      <w:r w:rsidRPr="00401B61">
        <w:rPr>
          <w:rFonts w:eastAsiaTheme="minorHAnsi"/>
          <w:b w:val="0"/>
          <w:bCs w:val="0"/>
          <w:sz w:val="20"/>
          <w:szCs w:val="20"/>
          <w:lang w:eastAsia="en-US"/>
        </w:rPr>
        <w:t xml:space="preserve">A) Věk respondentky (roky) </w:t>
      </w:r>
      <w:r w:rsidRPr="00401B61">
        <w:rPr>
          <w:rFonts w:eastAsiaTheme="minorHAnsi"/>
          <w:b w:val="0"/>
          <w:bCs w:val="0"/>
          <w:sz w:val="20"/>
          <w:szCs w:val="20"/>
          <w:lang w:eastAsia="en-US"/>
        </w:rPr>
        <w:tab/>
        <w:t>……………….</w:t>
      </w:r>
    </w:p>
    <w:p w14:paraId="40D469EE" w14:textId="77777777" w:rsidR="00164A83" w:rsidRPr="00401B61" w:rsidRDefault="00164A83" w:rsidP="00164A83">
      <w:pPr>
        <w:pStyle w:val="Otzka"/>
        <w:spacing w:line="276" w:lineRule="auto"/>
        <w:rPr>
          <w:rFonts w:eastAsiaTheme="minorHAnsi"/>
          <w:b w:val="0"/>
          <w:bCs w:val="0"/>
          <w:sz w:val="20"/>
          <w:szCs w:val="20"/>
          <w:lang w:eastAsia="en-US"/>
        </w:rPr>
      </w:pPr>
      <w:r w:rsidRPr="00401B61">
        <w:rPr>
          <w:rFonts w:eastAsiaTheme="minorHAnsi"/>
          <w:b w:val="0"/>
          <w:bCs w:val="0"/>
          <w:sz w:val="20"/>
          <w:szCs w:val="20"/>
          <w:lang w:eastAsia="en-US"/>
        </w:rPr>
        <w:t xml:space="preserve">B) Věk partnera (roky) </w:t>
      </w:r>
      <w:r w:rsidRPr="00401B61">
        <w:rPr>
          <w:rFonts w:eastAsiaTheme="minorHAnsi"/>
          <w:b w:val="0"/>
          <w:bCs w:val="0"/>
          <w:sz w:val="20"/>
          <w:szCs w:val="20"/>
          <w:lang w:eastAsia="en-US"/>
        </w:rPr>
        <w:tab/>
      </w:r>
      <w:r w:rsidRPr="00401B61">
        <w:rPr>
          <w:rFonts w:eastAsiaTheme="minorHAnsi"/>
          <w:b w:val="0"/>
          <w:bCs w:val="0"/>
          <w:sz w:val="20"/>
          <w:szCs w:val="20"/>
          <w:lang w:eastAsia="en-US"/>
        </w:rPr>
        <w:tab/>
        <w:t>……………….</w:t>
      </w:r>
    </w:p>
    <w:p w14:paraId="2FF096F2" w14:textId="77777777" w:rsidR="00164A83" w:rsidRPr="00401B61" w:rsidRDefault="00164A83" w:rsidP="00164A83">
      <w:pPr>
        <w:rPr>
          <w:rFonts w:ascii="Arial" w:hAnsi="Arial" w:cs="Arial"/>
          <w:b/>
          <w:bCs/>
        </w:rPr>
      </w:pPr>
    </w:p>
    <w:tbl>
      <w:tblPr>
        <w:tblW w:w="9496" w:type="dxa"/>
        <w:tblInd w:w="2" w:type="dxa"/>
        <w:tblLayout w:type="fixed"/>
        <w:tblCellMar>
          <w:left w:w="0" w:type="dxa"/>
          <w:right w:w="0" w:type="dxa"/>
        </w:tblCellMar>
        <w:tblLook w:val="0000" w:firstRow="0" w:lastRow="0" w:firstColumn="0" w:lastColumn="0" w:noHBand="0" w:noVBand="0"/>
      </w:tblPr>
      <w:tblGrid>
        <w:gridCol w:w="7065"/>
        <w:gridCol w:w="1268"/>
        <w:gridCol w:w="1026"/>
        <w:gridCol w:w="137"/>
      </w:tblGrid>
      <w:tr w:rsidR="00164A83" w:rsidRPr="00EC1BB3" w14:paraId="6ED6FC1E" w14:textId="77777777" w:rsidTr="00164A83">
        <w:trPr>
          <w:cantSplit/>
          <w:trHeight w:val="20"/>
        </w:trPr>
        <w:tc>
          <w:tcPr>
            <w:tcW w:w="9496" w:type="dxa"/>
            <w:gridSpan w:val="4"/>
            <w:tcBorders>
              <w:top w:val="nil"/>
              <w:left w:val="nil"/>
              <w:bottom w:val="nil"/>
              <w:right w:val="nil"/>
            </w:tcBorders>
            <w:vAlign w:val="center"/>
          </w:tcPr>
          <w:p w14:paraId="3BDB8054" w14:textId="77777777" w:rsidR="00164A83" w:rsidRPr="00EC1BB3" w:rsidRDefault="00164A83" w:rsidP="00164A83">
            <w:pPr>
              <w:rPr>
                <w:rFonts w:ascii="Arial" w:hAnsi="Arial" w:cs="Arial"/>
                <w:b/>
                <w:sz w:val="20"/>
                <w:szCs w:val="20"/>
              </w:rPr>
            </w:pPr>
            <w:r w:rsidRPr="00EC1BB3">
              <w:rPr>
                <w:rFonts w:ascii="Arial" w:hAnsi="Arial" w:cs="Arial"/>
                <w:b/>
                <w:sz w:val="20"/>
                <w:szCs w:val="20"/>
              </w:rPr>
              <w:t>I4. Jaké je současné sociálně ekonomické postavení podle hlavního zaměstnání Vaše a (má-li ho) Vašeho partnera?</w:t>
            </w:r>
          </w:p>
        </w:tc>
      </w:tr>
      <w:tr w:rsidR="00164A83" w:rsidRPr="00401B61" w14:paraId="584DA4D0" w14:textId="77777777" w:rsidTr="00164A83">
        <w:trPr>
          <w:gridAfter w:val="1"/>
          <w:wAfter w:w="137" w:type="dxa"/>
          <w:cantSplit/>
          <w:trHeight w:val="20"/>
        </w:trPr>
        <w:tc>
          <w:tcPr>
            <w:tcW w:w="7065" w:type="dxa"/>
          </w:tcPr>
          <w:p w14:paraId="4892F06D" w14:textId="77777777" w:rsidR="00164A83" w:rsidRPr="00401B61" w:rsidRDefault="00164A83" w:rsidP="00164A83">
            <w:pPr>
              <w:rPr>
                <w:rFonts w:ascii="Arial" w:hAnsi="Arial" w:cs="Arial"/>
              </w:rPr>
            </w:pPr>
          </w:p>
        </w:tc>
        <w:tc>
          <w:tcPr>
            <w:tcW w:w="1268" w:type="dxa"/>
            <w:vAlign w:val="center"/>
          </w:tcPr>
          <w:p w14:paraId="481E643B" w14:textId="77777777" w:rsidR="00164A83" w:rsidRPr="00401B61" w:rsidRDefault="00164A83" w:rsidP="00164A83">
            <w:pPr>
              <w:pStyle w:val="slo"/>
              <w:rPr>
                <w:b w:val="0"/>
                <w:sz w:val="14"/>
              </w:rPr>
            </w:pPr>
            <w:r w:rsidRPr="00401B61">
              <w:rPr>
                <w:b w:val="0"/>
                <w:sz w:val="14"/>
              </w:rPr>
              <w:t>RESPONDENTKA</w:t>
            </w:r>
          </w:p>
        </w:tc>
        <w:tc>
          <w:tcPr>
            <w:tcW w:w="1026" w:type="dxa"/>
            <w:vAlign w:val="center"/>
          </w:tcPr>
          <w:p w14:paraId="50F81515" w14:textId="77777777" w:rsidR="00164A83" w:rsidRPr="00401B61" w:rsidRDefault="00164A83" w:rsidP="00164A83">
            <w:pPr>
              <w:pStyle w:val="slo"/>
              <w:rPr>
                <w:sz w:val="14"/>
              </w:rPr>
            </w:pPr>
            <w:r w:rsidRPr="00401B61">
              <w:rPr>
                <w:b w:val="0"/>
                <w:sz w:val="14"/>
              </w:rPr>
              <w:t>PARTNER</w:t>
            </w:r>
          </w:p>
        </w:tc>
      </w:tr>
      <w:tr w:rsidR="00164A83" w:rsidRPr="00EC1BB3" w14:paraId="7EB56411" w14:textId="77777777" w:rsidTr="00164A83">
        <w:trPr>
          <w:gridAfter w:val="1"/>
          <w:wAfter w:w="137" w:type="dxa"/>
          <w:cantSplit/>
          <w:trHeight w:val="20"/>
        </w:trPr>
        <w:tc>
          <w:tcPr>
            <w:tcW w:w="7065" w:type="dxa"/>
          </w:tcPr>
          <w:p w14:paraId="35B8A5C4" w14:textId="77777777" w:rsidR="00164A83" w:rsidRPr="00EC1BB3" w:rsidRDefault="00164A83" w:rsidP="00164A83">
            <w:pPr>
              <w:rPr>
                <w:rFonts w:ascii="Arial" w:hAnsi="Arial" w:cs="Arial"/>
                <w:sz w:val="20"/>
                <w:szCs w:val="20"/>
              </w:rPr>
            </w:pPr>
            <w:r w:rsidRPr="00EC1BB3">
              <w:rPr>
                <w:rFonts w:ascii="Arial" w:hAnsi="Arial" w:cs="Arial"/>
                <w:sz w:val="20"/>
                <w:szCs w:val="20"/>
              </w:rPr>
              <w:t>Zaměstnanec na plný úvazek</w:t>
            </w:r>
          </w:p>
        </w:tc>
        <w:tc>
          <w:tcPr>
            <w:tcW w:w="1268" w:type="dxa"/>
            <w:vAlign w:val="center"/>
          </w:tcPr>
          <w:p w14:paraId="07BC20C1" w14:textId="77777777" w:rsidR="00164A83" w:rsidRPr="00EC1BB3" w:rsidRDefault="00164A83" w:rsidP="00164A83">
            <w:pPr>
              <w:pStyle w:val="slo"/>
              <w:rPr>
                <w:b w:val="0"/>
                <w:bCs w:val="0"/>
                <w:sz w:val="20"/>
                <w:szCs w:val="20"/>
              </w:rPr>
            </w:pPr>
            <w:r w:rsidRPr="00EC1BB3">
              <w:rPr>
                <w:b w:val="0"/>
                <w:bCs w:val="0"/>
                <w:sz w:val="20"/>
                <w:szCs w:val="20"/>
              </w:rPr>
              <w:t>01</w:t>
            </w:r>
          </w:p>
        </w:tc>
        <w:tc>
          <w:tcPr>
            <w:tcW w:w="1026" w:type="dxa"/>
            <w:vAlign w:val="center"/>
          </w:tcPr>
          <w:p w14:paraId="574149B4" w14:textId="77777777" w:rsidR="00164A83" w:rsidRPr="00EC1BB3" w:rsidRDefault="00164A83" w:rsidP="00164A83">
            <w:pPr>
              <w:pStyle w:val="slo"/>
              <w:rPr>
                <w:b w:val="0"/>
                <w:bCs w:val="0"/>
                <w:sz w:val="20"/>
                <w:szCs w:val="20"/>
              </w:rPr>
            </w:pPr>
            <w:r w:rsidRPr="00EC1BB3">
              <w:rPr>
                <w:b w:val="0"/>
                <w:bCs w:val="0"/>
                <w:sz w:val="20"/>
                <w:szCs w:val="20"/>
              </w:rPr>
              <w:t>01</w:t>
            </w:r>
          </w:p>
        </w:tc>
      </w:tr>
      <w:tr w:rsidR="00164A83" w:rsidRPr="00EC1BB3" w14:paraId="4D06002B" w14:textId="77777777" w:rsidTr="00164A83">
        <w:trPr>
          <w:gridAfter w:val="1"/>
          <w:wAfter w:w="137" w:type="dxa"/>
          <w:cantSplit/>
          <w:trHeight w:val="20"/>
        </w:trPr>
        <w:tc>
          <w:tcPr>
            <w:tcW w:w="7065" w:type="dxa"/>
          </w:tcPr>
          <w:p w14:paraId="0FCCCCAD" w14:textId="77777777" w:rsidR="00164A83" w:rsidRPr="00EC1BB3" w:rsidRDefault="00164A83" w:rsidP="00164A83">
            <w:pPr>
              <w:rPr>
                <w:rFonts w:ascii="Arial" w:hAnsi="Arial" w:cs="Arial"/>
                <w:sz w:val="20"/>
                <w:szCs w:val="20"/>
              </w:rPr>
            </w:pPr>
            <w:r w:rsidRPr="00EC1BB3">
              <w:rPr>
                <w:rFonts w:ascii="Arial" w:hAnsi="Arial" w:cs="Arial"/>
                <w:sz w:val="20"/>
                <w:szCs w:val="20"/>
              </w:rPr>
              <w:t>Zaměstnanec na zkrácený úvazek (méně než 30 hodin týdně)</w:t>
            </w:r>
          </w:p>
        </w:tc>
        <w:tc>
          <w:tcPr>
            <w:tcW w:w="1268" w:type="dxa"/>
            <w:vAlign w:val="center"/>
          </w:tcPr>
          <w:p w14:paraId="3ED4BCEC" w14:textId="77777777" w:rsidR="00164A83" w:rsidRPr="00EC1BB3" w:rsidRDefault="00164A83" w:rsidP="00164A83">
            <w:pPr>
              <w:pStyle w:val="slo"/>
              <w:rPr>
                <w:b w:val="0"/>
                <w:bCs w:val="0"/>
                <w:sz w:val="20"/>
                <w:szCs w:val="20"/>
              </w:rPr>
            </w:pPr>
            <w:r w:rsidRPr="00EC1BB3">
              <w:rPr>
                <w:b w:val="0"/>
                <w:bCs w:val="0"/>
                <w:sz w:val="20"/>
                <w:szCs w:val="20"/>
              </w:rPr>
              <w:t>02</w:t>
            </w:r>
          </w:p>
        </w:tc>
        <w:tc>
          <w:tcPr>
            <w:tcW w:w="1026" w:type="dxa"/>
            <w:vAlign w:val="center"/>
          </w:tcPr>
          <w:p w14:paraId="02608CCB" w14:textId="77777777" w:rsidR="00164A83" w:rsidRPr="00EC1BB3" w:rsidRDefault="00164A83" w:rsidP="00164A83">
            <w:pPr>
              <w:pStyle w:val="slo"/>
              <w:rPr>
                <w:b w:val="0"/>
                <w:bCs w:val="0"/>
                <w:sz w:val="20"/>
                <w:szCs w:val="20"/>
              </w:rPr>
            </w:pPr>
            <w:r w:rsidRPr="00EC1BB3">
              <w:rPr>
                <w:b w:val="0"/>
                <w:bCs w:val="0"/>
                <w:sz w:val="20"/>
                <w:szCs w:val="20"/>
              </w:rPr>
              <w:t>02</w:t>
            </w:r>
          </w:p>
        </w:tc>
      </w:tr>
      <w:tr w:rsidR="00164A83" w:rsidRPr="00EC1BB3" w14:paraId="39D899C3" w14:textId="77777777" w:rsidTr="00164A83">
        <w:trPr>
          <w:gridAfter w:val="1"/>
          <w:wAfter w:w="137" w:type="dxa"/>
          <w:cantSplit/>
          <w:trHeight w:val="20"/>
        </w:trPr>
        <w:tc>
          <w:tcPr>
            <w:tcW w:w="7065" w:type="dxa"/>
          </w:tcPr>
          <w:p w14:paraId="7A4142D8" w14:textId="77777777" w:rsidR="00164A83" w:rsidRPr="00EC1BB3" w:rsidRDefault="00164A83" w:rsidP="00164A83">
            <w:pPr>
              <w:rPr>
                <w:rFonts w:ascii="Arial" w:hAnsi="Arial" w:cs="Arial"/>
                <w:sz w:val="20"/>
                <w:szCs w:val="20"/>
              </w:rPr>
            </w:pPr>
            <w:r w:rsidRPr="00EC1BB3">
              <w:rPr>
                <w:rFonts w:ascii="Arial" w:hAnsi="Arial" w:cs="Arial"/>
                <w:sz w:val="20"/>
                <w:szCs w:val="20"/>
              </w:rPr>
              <w:t>Soukromý podnikatel se zaměstnanci</w:t>
            </w:r>
          </w:p>
        </w:tc>
        <w:tc>
          <w:tcPr>
            <w:tcW w:w="1268" w:type="dxa"/>
            <w:vAlign w:val="center"/>
          </w:tcPr>
          <w:p w14:paraId="34AE456A" w14:textId="77777777" w:rsidR="00164A83" w:rsidRPr="00EC1BB3" w:rsidRDefault="00164A83" w:rsidP="00164A83">
            <w:pPr>
              <w:pStyle w:val="slo"/>
              <w:rPr>
                <w:b w:val="0"/>
                <w:bCs w:val="0"/>
                <w:sz w:val="20"/>
                <w:szCs w:val="20"/>
              </w:rPr>
            </w:pPr>
            <w:r w:rsidRPr="00EC1BB3">
              <w:rPr>
                <w:b w:val="0"/>
                <w:bCs w:val="0"/>
                <w:sz w:val="20"/>
                <w:szCs w:val="20"/>
              </w:rPr>
              <w:t>03</w:t>
            </w:r>
          </w:p>
        </w:tc>
        <w:tc>
          <w:tcPr>
            <w:tcW w:w="1026" w:type="dxa"/>
            <w:vAlign w:val="center"/>
          </w:tcPr>
          <w:p w14:paraId="1CA9D18C" w14:textId="77777777" w:rsidR="00164A83" w:rsidRPr="00EC1BB3" w:rsidRDefault="00164A83" w:rsidP="00164A83">
            <w:pPr>
              <w:pStyle w:val="slo"/>
              <w:rPr>
                <w:b w:val="0"/>
                <w:bCs w:val="0"/>
                <w:sz w:val="20"/>
                <w:szCs w:val="20"/>
              </w:rPr>
            </w:pPr>
            <w:r w:rsidRPr="00EC1BB3">
              <w:rPr>
                <w:b w:val="0"/>
                <w:bCs w:val="0"/>
                <w:sz w:val="20"/>
                <w:szCs w:val="20"/>
              </w:rPr>
              <w:t>03</w:t>
            </w:r>
          </w:p>
        </w:tc>
      </w:tr>
      <w:tr w:rsidR="00164A83" w:rsidRPr="00EC1BB3" w14:paraId="1B390F2A" w14:textId="77777777" w:rsidTr="00164A83">
        <w:trPr>
          <w:gridAfter w:val="1"/>
          <w:wAfter w:w="137" w:type="dxa"/>
          <w:cantSplit/>
          <w:trHeight w:val="20"/>
        </w:trPr>
        <w:tc>
          <w:tcPr>
            <w:tcW w:w="7065" w:type="dxa"/>
          </w:tcPr>
          <w:p w14:paraId="458FA6A1" w14:textId="77777777" w:rsidR="00164A83" w:rsidRPr="00EC1BB3" w:rsidRDefault="00164A83" w:rsidP="00164A83">
            <w:pPr>
              <w:rPr>
                <w:rFonts w:ascii="Arial" w:hAnsi="Arial" w:cs="Arial"/>
                <w:sz w:val="20"/>
                <w:szCs w:val="20"/>
              </w:rPr>
            </w:pPr>
            <w:r w:rsidRPr="00EC1BB3">
              <w:rPr>
                <w:rFonts w:ascii="Arial" w:hAnsi="Arial" w:cs="Arial"/>
                <w:sz w:val="20"/>
                <w:szCs w:val="20"/>
              </w:rPr>
              <w:t>Soukromý podnikatel bez zaměstnanců (osoba samostatně výdělečně činná),</w:t>
            </w:r>
            <w:r w:rsidRPr="00EC1BB3">
              <w:rPr>
                <w:rFonts w:ascii="Arial" w:hAnsi="Arial" w:cs="Arial"/>
                <w:sz w:val="20"/>
                <w:szCs w:val="20"/>
              </w:rPr>
              <w:br/>
              <w:t>svobodné povolání, živnostník, pomáhající člen rodiny)</w:t>
            </w:r>
          </w:p>
        </w:tc>
        <w:tc>
          <w:tcPr>
            <w:tcW w:w="1268" w:type="dxa"/>
            <w:vAlign w:val="center"/>
          </w:tcPr>
          <w:p w14:paraId="32F851B2" w14:textId="77777777" w:rsidR="00164A83" w:rsidRPr="00EC1BB3" w:rsidRDefault="00164A83" w:rsidP="00164A83">
            <w:pPr>
              <w:pStyle w:val="slo"/>
              <w:rPr>
                <w:b w:val="0"/>
                <w:bCs w:val="0"/>
                <w:sz w:val="20"/>
                <w:szCs w:val="20"/>
              </w:rPr>
            </w:pPr>
            <w:r w:rsidRPr="00EC1BB3">
              <w:rPr>
                <w:b w:val="0"/>
                <w:bCs w:val="0"/>
                <w:sz w:val="20"/>
                <w:szCs w:val="20"/>
              </w:rPr>
              <w:t>04</w:t>
            </w:r>
          </w:p>
        </w:tc>
        <w:tc>
          <w:tcPr>
            <w:tcW w:w="1026" w:type="dxa"/>
            <w:vAlign w:val="center"/>
          </w:tcPr>
          <w:p w14:paraId="7B62E005" w14:textId="77777777" w:rsidR="00164A83" w:rsidRPr="00EC1BB3" w:rsidRDefault="00164A83" w:rsidP="00164A83">
            <w:pPr>
              <w:pStyle w:val="slo"/>
              <w:rPr>
                <w:b w:val="0"/>
                <w:bCs w:val="0"/>
                <w:sz w:val="20"/>
                <w:szCs w:val="20"/>
              </w:rPr>
            </w:pPr>
            <w:r w:rsidRPr="00EC1BB3">
              <w:rPr>
                <w:b w:val="0"/>
                <w:bCs w:val="0"/>
                <w:sz w:val="20"/>
                <w:szCs w:val="20"/>
              </w:rPr>
              <w:t>04</w:t>
            </w:r>
          </w:p>
        </w:tc>
      </w:tr>
      <w:tr w:rsidR="00164A83" w:rsidRPr="00EC1BB3" w14:paraId="043A8BFB" w14:textId="77777777" w:rsidTr="00164A83">
        <w:trPr>
          <w:gridAfter w:val="1"/>
          <w:wAfter w:w="137" w:type="dxa"/>
          <w:cantSplit/>
          <w:trHeight w:val="20"/>
        </w:trPr>
        <w:tc>
          <w:tcPr>
            <w:tcW w:w="7065" w:type="dxa"/>
          </w:tcPr>
          <w:p w14:paraId="77076EBC" w14:textId="77777777" w:rsidR="00164A83" w:rsidRPr="00EC1BB3" w:rsidRDefault="00164A83" w:rsidP="00164A83">
            <w:pPr>
              <w:rPr>
                <w:rFonts w:ascii="Arial" w:hAnsi="Arial" w:cs="Arial"/>
                <w:sz w:val="20"/>
                <w:szCs w:val="20"/>
              </w:rPr>
            </w:pPr>
            <w:r w:rsidRPr="00EC1BB3">
              <w:rPr>
                <w:rFonts w:ascii="Arial" w:hAnsi="Arial" w:cs="Arial"/>
                <w:sz w:val="20"/>
                <w:szCs w:val="20"/>
              </w:rPr>
              <w:t>Nezaměstnaný</w:t>
            </w:r>
          </w:p>
        </w:tc>
        <w:tc>
          <w:tcPr>
            <w:tcW w:w="1268" w:type="dxa"/>
            <w:vAlign w:val="center"/>
          </w:tcPr>
          <w:p w14:paraId="73301024" w14:textId="77777777" w:rsidR="00164A83" w:rsidRPr="00EC1BB3" w:rsidRDefault="00164A83" w:rsidP="00164A83">
            <w:pPr>
              <w:pStyle w:val="slo"/>
              <w:rPr>
                <w:b w:val="0"/>
                <w:bCs w:val="0"/>
                <w:sz w:val="20"/>
                <w:szCs w:val="20"/>
              </w:rPr>
            </w:pPr>
            <w:r w:rsidRPr="00EC1BB3">
              <w:rPr>
                <w:b w:val="0"/>
                <w:bCs w:val="0"/>
                <w:sz w:val="20"/>
                <w:szCs w:val="20"/>
              </w:rPr>
              <w:t>05</w:t>
            </w:r>
          </w:p>
        </w:tc>
        <w:tc>
          <w:tcPr>
            <w:tcW w:w="1026" w:type="dxa"/>
            <w:vAlign w:val="center"/>
          </w:tcPr>
          <w:p w14:paraId="15E81A02" w14:textId="77777777" w:rsidR="00164A83" w:rsidRPr="00EC1BB3" w:rsidRDefault="00164A83" w:rsidP="00164A83">
            <w:pPr>
              <w:pStyle w:val="slo"/>
              <w:rPr>
                <w:b w:val="0"/>
                <w:bCs w:val="0"/>
                <w:sz w:val="20"/>
                <w:szCs w:val="20"/>
              </w:rPr>
            </w:pPr>
            <w:r w:rsidRPr="00EC1BB3">
              <w:rPr>
                <w:b w:val="0"/>
                <w:bCs w:val="0"/>
                <w:sz w:val="20"/>
                <w:szCs w:val="20"/>
              </w:rPr>
              <w:t>05</w:t>
            </w:r>
          </w:p>
        </w:tc>
      </w:tr>
      <w:tr w:rsidR="00164A83" w:rsidRPr="00EC1BB3" w14:paraId="409FDE16" w14:textId="77777777" w:rsidTr="00164A83">
        <w:trPr>
          <w:gridAfter w:val="1"/>
          <w:wAfter w:w="137" w:type="dxa"/>
          <w:cantSplit/>
          <w:trHeight w:val="20"/>
        </w:trPr>
        <w:tc>
          <w:tcPr>
            <w:tcW w:w="7065" w:type="dxa"/>
          </w:tcPr>
          <w:p w14:paraId="5518DA13" w14:textId="77777777" w:rsidR="00164A83" w:rsidRPr="00EC1BB3" w:rsidRDefault="00164A83" w:rsidP="00164A83">
            <w:pPr>
              <w:rPr>
                <w:rFonts w:ascii="Arial" w:hAnsi="Arial" w:cs="Arial"/>
                <w:sz w:val="20"/>
                <w:szCs w:val="20"/>
              </w:rPr>
            </w:pPr>
            <w:r w:rsidRPr="00EC1BB3">
              <w:rPr>
                <w:rFonts w:ascii="Arial" w:hAnsi="Arial" w:cs="Arial"/>
                <w:sz w:val="20"/>
                <w:szCs w:val="20"/>
              </w:rPr>
              <w:t>Žena na mateřské dovolené (28 týdnů)</w:t>
            </w:r>
          </w:p>
        </w:tc>
        <w:tc>
          <w:tcPr>
            <w:tcW w:w="1268" w:type="dxa"/>
            <w:vAlign w:val="center"/>
          </w:tcPr>
          <w:p w14:paraId="3572E617" w14:textId="77777777" w:rsidR="00164A83" w:rsidRPr="00EC1BB3" w:rsidRDefault="00164A83" w:rsidP="00164A83">
            <w:pPr>
              <w:pStyle w:val="slo"/>
              <w:rPr>
                <w:b w:val="0"/>
                <w:bCs w:val="0"/>
                <w:sz w:val="20"/>
                <w:szCs w:val="20"/>
              </w:rPr>
            </w:pPr>
            <w:r w:rsidRPr="00EC1BB3">
              <w:rPr>
                <w:b w:val="0"/>
                <w:bCs w:val="0"/>
                <w:sz w:val="20"/>
                <w:szCs w:val="20"/>
              </w:rPr>
              <w:t>06</w:t>
            </w:r>
          </w:p>
        </w:tc>
        <w:tc>
          <w:tcPr>
            <w:tcW w:w="1026" w:type="dxa"/>
            <w:vAlign w:val="center"/>
          </w:tcPr>
          <w:p w14:paraId="13F1DC5F" w14:textId="77777777" w:rsidR="00164A83" w:rsidRPr="00EC1BB3" w:rsidRDefault="00164A83" w:rsidP="00164A83">
            <w:pPr>
              <w:pStyle w:val="slo"/>
              <w:rPr>
                <w:b w:val="0"/>
                <w:bCs w:val="0"/>
                <w:sz w:val="20"/>
                <w:szCs w:val="20"/>
              </w:rPr>
            </w:pPr>
            <w:r w:rsidRPr="00EC1BB3">
              <w:rPr>
                <w:b w:val="0"/>
                <w:bCs w:val="0"/>
                <w:sz w:val="20"/>
                <w:szCs w:val="20"/>
              </w:rPr>
              <w:t>06</w:t>
            </w:r>
          </w:p>
        </w:tc>
      </w:tr>
      <w:tr w:rsidR="00164A83" w:rsidRPr="00EC1BB3" w14:paraId="24114195" w14:textId="77777777" w:rsidTr="00164A83">
        <w:trPr>
          <w:gridAfter w:val="1"/>
          <w:wAfter w:w="137" w:type="dxa"/>
          <w:cantSplit/>
          <w:trHeight w:val="20"/>
        </w:trPr>
        <w:tc>
          <w:tcPr>
            <w:tcW w:w="7065" w:type="dxa"/>
          </w:tcPr>
          <w:p w14:paraId="5017C6F6" w14:textId="77777777" w:rsidR="00164A83" w:rsidRPr="00EC1BB3" w:rsidRDefault="00164A83" w:rsidP="00164A83">
            <w:pPr>
              <w:rPr>
                <w:rFonts w:ascii="Arial" w:hAnsi="Arial" w:cs="Arial"/>
                <w:sz w:val="20"/>
                <w:szCs w:val="20"/>
              </w:rPr>
            </w:pPr>
            <w:r w:rsidRPr="00EC1BB3">
              <w:rPr>
                <w:rFonts w:ascii="Arial" w:hAnsi="Arial" w:cs="Arial"/>
                <w:sz w:val="20"/>
                <w:szCs w:val="20"/>
              </w:rPr>
              <w:t xml:space="preserve">Rodič na rodičovské dovolené </w:t>
            </w:r>
          </w:p>
        </w:tc>
        <w:tc>
          <w:tcPr>
            <w:tcW w:w="1268" w:type="dxa"/>
            <w:vAlign w:val="center"/>
          </w:tcPr>
          <w:p w14:paraId="3B38A475" w14:textId="77777777" w:rsidR="00164A83" w:rsidRPr="00EC1BB3" w:rsidRDefault="00164A83" w:rsidP="00164A83">
            <w:pPr>
              <w:pStyle w:val="slo"/>
              <w:rPr>
                <w:b w:val="0"/>
                <w:bCs w:val="0"/>
                <w:sz w:val="20"/>
                <w:szCs w:val="20"/>
              </w:rPr>
            </w:pPr>
            <w:r w:rsidRPr="00EC1BB3">
              <w:rPr>
                <w:b w:val="0"/>
                <w:bCs w:val="0"/>
                <w:sz w:val="20"/>
                <w:szCs w:val="20"/>
              </w:rPr>
              <w:t>07</w:t>
            </w:r>
          </w:p>
        </w:tc>
        <w:tc>
          <w:tcPr>
            <w:tcW w:w="1026" w:type="dxa"/>
            <w:vAlign w:val="center"/>
          </w:tcPr>
          <w:p w14:paraId="0709F539" w14:textId="77777777" w:rsidR="00164A83" w:rsidRPr="00EC1BB3" w:rsidRDefault="00164A83" w:rsidP="00164A83">
            <w:pPr>
              <w:pStyle w:val="slo"/>
              <w:rPr>
                <w:b w:val="0"/>
                <w:bCs w:val="0"/>
                <w:sz w:val="20"/>
                <w:szCs w:val="20"/>
              </w:rPr>
            </w:pPr>
            <w:r w:rsidRPr="00EC1BB3">
              <w:rPr>
                <w:b w:val="0"/>
                <w:bCs w:val="0"/>
                <w:sz w:val="20"/>
                <w:szCs w:val="20"/>
              </w:rPr>
              <w:t>07</w:t>
            </w:r>
          </w:p>
        </w:tc>
      </w:tr>
      <w:tr w:rsidR="00164A83" w:rsidRPr="00EC1BB3" w14:paraId="59745485" w14:textId="77777777" w:rsidTr="00164A83">
        <w:trPr>
          <w:gridAfter w:val="1"/>
          <w:wAfter w:w="137" w:type="dxa"/>
          <w:cantSplit/>
          <w:trHeight w:val="20"/>
        </w:trPr>
        <w:tc>
          <w:tcPr>
            <w:tcW w:w="7065" w:type="dxa"/>
          </w:tcPr>
          <w:p w14:paraId="450DBB9C" w14:textId="77777777" w:rsidR="00164A83" w:rsidRPr="00EC1BB3" w:rsidRDefault="00164A83" w:rsidP="00164A83">
            <w:pPr>
              <w:rPr>
                <w:rFonts w:ascii="Arial" w:hAnsi="Arial" w:cs="Arial"/>
                <w:sz w:val="20"/>
                <w:szCs w:val="20"/>
              </w:rPr>
            </w:pPr>
            <w:r w:rsidRPr="00EC1BB3">
              <w:rPr>
                <w:rFonts w:ascii="Arial" w:hAnsi="Arial" w:cs="Arial"/>
                <w:sz w:val="20"/>
                <w:szCs w:val="20"/>
              </w:rPr>
              <w:t xml:space="preserve">Rodič pobírající rodičovský příspěvek po ukončení rodičovské dovolené </w:t>
            </w:r>
            <w:r w:rsidRPr="00EC1BB3">
              <w:rPr>
                <w:rFonts w:ascii="Arial" w:hAnsi="Arial" w:cs="Arial"/>
                <w:sz w:val="20"/>
                <w:szCs w:val="20"/>
              </w:rPr>
              <w:br/>
              <w:t>(tj. s dítětem ve věku 3-4 roky, příp. zdravotně postiženým dítětem ve věku 3-7 let) a nemající žádné či nemající stálé zaměstnání</w:t>
            </w:r>
          </w:p>
        </w:tc>
        <w:tc>
          <w:tcPr>
            <w:tcW w:w="1268" w:type="dxa"/>
            <w:vAlign w:val="center"/>
          </w:tcPr>
          <w:p w14:paraId="3AE31847" w14:textId="77777777" w:rsidR="00164A83" w:rsidRPr="00EC1BB3" w:rsidRDefault="00164A83" w:rsidP="00164A83">
            <w:pPr>
              <w:pStyle w:val="slo"/>
              <w:rPr>
                <w:b w:val="0"/>
                <w:bCs w:val="0"/>
                <w:sz w:val="20"/>
                <w:szCs w:val="20"/>
              </w:rPr>
            </w:pPr>
          </w:p>
          <w:p w14:paraId="35273602" w14:textId="77777777" w:rsidR="00164A83" w:rsidRPr="00EC1BB3" w:rsidRDefault="00164A83" w:rsidP="00164A83">
            <w:pPr>
              <w:pStyle w:val="slo"/>
              <w:rPr>
                <w:b w:val="0"/>
                <w:bCs w:val="0"/>
                <w:sz w:val="20"/>
                <w:szCs w:val="20"/>
              </w:rPr>
            </w:pPr>
            <w:r w:rsidRPr="00EC1BB3">
              <w:rPr>
                <w:b w:val="0"/>
                <w:bCs w:val="0"/>
                <w:sz w:val="20"/>
                <w:szCs w:val="20"/>
              </w:rPr>
              <w:t>08</w:t>
            </w:r>
          </w:p>
        </w:tc>
        <w:tc>
          <w:tcPr>
            <w:tcW w:w="1026" w:type="dxa"/>
            <w:vAlign w:val="center"/>
          </w:tcPr>
          <w:p w14:paraId="3C4FB8E1" w14:textId="77777777" w:rsidR="00164A83" w:rsidRPr="00EC1BB3" w:rsidRDefault="00164A83" w:rsidP="00164A83">
            <w:pPr>
              <w:pStyle w:val="slo"/>
              <w:rPr>
                <w:b w:val="0"/>
                <w:bCs w:val="0"/>
                <w:sz w:val="20"/>
                <w:szCs w:val="20"/>
              </w:rPr>
            </w:pPr>
          </w:p>
        </w:tc>
      </w:tr>
      <w:tr w:rsidR="00164A83" w:rsidRPr="00EC1BB3" w14:paraId="14CCA5D7" w14:textId="77777777" w:rsidTr="00164A83">
        <w:trPr>
          <w:gridAfter w:val="1"/>
          <w:wAfter w:w="137" w:type="dxa"/>
          <w:cantSplit/>
          <w:trHeight w:val="20"/>
        </w:trPr>
        <w:tc>
          <w:tcPr>
            <w:tcW w:w="7065" w:type="dxa"/>
          </w:tcPr>
          <w:p w14:paraId="5EDB68C7" w14:textId="77777777" w:rsidR="00164A83" w:rsidRPr="00EC1BB3" w:rsidRDefault="00164A83" w:rsidP="00164A83">
            <w:pPr>
              <w:rPr>
                <w:rFonts w:ascii="Arial" w:hAnsi="Arial" w:cs="Arial"/>
                <w:sz w:val="20"/>
                <w:szCs w:val="20"/>
              </w:rPr>
            </w:pPr>
            <w:r w:rsidRPr="00EC1BB3">
              <w:rPr>
                <w:rFonts w:ascii="Arial" w:hAnsi="Arial" w:cs="Arial"/>
                <w:sz w:val="20"/>
                <w:szCs w:val="20"/>
              </w:rPr>
              <w:t>V domácnosti (mimo situace ve variantě 8)</w:t>
            </w:r>
          </w:p>
        </w:tc>
        <w:tc>
          <w:tcPr>
            <w:tcW w:w="1268" w:type="dxa"/>
            <w:vAlign w:val="center"/>
          </w:tcPr>
          <w:p w14:paraId="224F7ACE" w14:textId="77777777" w:rsidR="00164A83" w:rsidRPr="00EC1BB3" w:rsidRDefault="00164A83" w:rsidP="00164A83">
            <w:pPr>
              <w:pStyle w:val="slo"/>
              <w:rPr>
                <w:b w:val="0"/>
                <w:bCs w:val="0"/>
                <w:sz w:val="20"/>
                <w:szCs w:val="20"/>
              </w:rPr>
            </w:pPr>
            <w:r w:rsidRPr="00EC1BB3">
              <w:rPr>
                <w:b w:val="0"/>
                <w:bCs w:val="0"/>
                <w:sz w:val="20"/>
                <w:szCs w:val="20"/>
              </w:rPr>
              <w:t>09</w:t>
            </w:r>
          </w:p>
        </w:tc>
        <w:tc>
          <w:tcPr>
            <w:tcW w:w="1026" w:type="dxa"/>
            <w:vAlign w:val="center"/>
          </w:tcPr>
          <w:p w14:paraId="5E26E283" w14:textId="77777777" w:rsidR="00164A83" w:rsidRPr="00EC1BB3" w:rsidRDefault="00164A83" w:rsidP="00164A83">
            <w:pPr>
              <w:pStyle w:val="slo"/>
              <w:rPr>
                <w:b w:val="0"/>
                <w:bCs w:val="0"/>
                <w:sz w:val="20"/>
                <w:szCs w:val="20"/>
              </w:rPr>
            </w:pPr>
            <w:r w:rsidRPr="00EC1BB3">
              <w:rPr>
                <w:b w:val="0"/>
                <w:bCs w:val="0"/>
                <w:sz w:val="20"/>
                <w:szCs w:val="20"/>
              </w:rPr>
              <w:t>09</w:t>
            </w:r>
          </w:p>
        </w:tc>
      </w:tr>
      <w:tr w:rsidR="00164A83" w:rsidRPr="00EC1BB3" w14:paraId="4BD1CD50" w14:textId="77777777" w:rsidTr="00164A83">
        <w:trPr>
          <w:gridAfter w:val="1"/>
          <w:wAfter w:w="137" w:type="dxa"/>
          <w:cantSplit/>
          <w:trHeight w:val="20"/>
        </w:trPr>
        <w:tc>
          <w:tcPr>
            <w:tcW w:w="7065" w:type="dxa"/>
          </w:tcPr>
          <w:p w14:paraId="0A02F250" w14:textId="77777777" w:rsidR="00164A83" w:rsidRPr="00EC1BB3" w:rsidRDefault="00164A83" w:rsidP="00164A83">
            <w:pPr>
              <w:rPr>
                <w:rFonts w:ascii="Arial" w:hAnsi="Arial" w:cs="Arial"/>
                <w:sz w:val="20"/>
                <w:szCs w:val="20"/>
              </w:rPr>
            </w:pPr>
            <w:r w:rsidRPr="00EC1BB3">
              <w:rPr>
                <w:rFonts w:ascii="Arial" w:hAnsi="Arial" w:cs="Arial"/>
                <w:sz w:val="20"/>
                <w:szCs w:val="20"/>
              </w:rPr>
              <w:t>Student/studentka</w:t>
            </w:r>
          </w:p>
        </w:tc>
        <w:tc>
          <w:tcPr>
            <w:tcW w:w="1268" w:type="dxa"/>
            <w:vAlign w:val="center"/>
          </w:tcPr>
          <w:p w14:paraId="2E16AC4C" w14:textId="77777777" w:rsidR="00164A83" w:rsidRPr="00EC1BB3" w:rsidRDefault="00164A83" w:rsidP="00164A83">
            <w:pPr>
              <w:pStyle w:val="slo"/>
              <w:rPr>
                <w:b w:val="0"/>
                <w:bCs w:val="0"/>
                <w:sz w:val="20"/>
                <w:szCs w:val="20"/>
              </w:rPr>
            </w:pPr>
            <w:r w:rsidRPr="00EC1BB3">
              <w:rPr>
                <w:b w:val="0"/>
                <w:bCs w:val="0"/>
                <w:sz w:val="20"/>
                <w:szCs w:val="20"/>
              </w:rPr>
              <w:t>10</w:t>
            </w:r>
          </w:p>
        </w:tc>
        <w:tc>
          <w:tcPr>
            <w:tcW w:w="1026" w:type="dxa"/>
            <w:vAlign w:val="center"/>
          </w:tcPr>
          <w:p w14:paraId="36DCB328" w14:textId="77777777" w:rsidR="00164A83" w:rsidRPr="00EC1BB3" w:rsidRDefault="00164A83" w:rsidP="00164A83">
            <w:pPr>
              <w:pStyle w:val="slo"/>
              <w:rPr>
                <w:b w:val="0"/>
                <w:bCs w:val="0"/>
                <w:sz w:val="20"/>
                <w:szCs w:val="20"/>
              </w:rPr>
            </w:pPr>
            <w:r w:rsidRPr="00EC1BB3">
              <w:rPr>
                <w:b w:val="0"/>
                <w:bCs w:val="0"/>
                <w:sz w:val="20"/>
                <w:szCs w:val="20"/>
              </w:rPr>
              <w:t>10</w:t>
            </w:r>
          </w:p>
        </w:tc>
      </w:tr>
      <w:tr w:rsidR="00164A83" w:rsidRPr="00EC1BB3" w14:paraId="3D802455" w14:textId="77777777" w:rsidTr="00164A83">
        <w:trPr>
          <w:gridAfter w:val="1"/>
          <w:wAfter w:w="137" w:type="dxa"/>
          <w:cantSplit/>
          <w:trHeight w:val="20"/>
        </w:trPr>
        <w:tc>
          <w:tcPr>
            <w:tcW w:w="7065" w:type="dxa"/>
          </w:tcPr>
          <w:p w14:paraId="4ABE505A" w14:textId="77777777" w:rsidR="00164A83" w:rsidRPr="00EC1BB3" w:rsidRDefault="00164A83" w:rsidP="00164A83">
            <w:pPr>
              <w:rPr>
                <w:rFonts w:ascii="Arial" w:hAnsi="Arial" w:cs="Arial"/>
                <w:sz w:val="20"/>
                <w:szCs w:val="20"/>
              </w:rPr>
            </w:pPr>
            <w:r w:rsidRPr="00EC1BB3">
              <w:rPr>
                <w:rFonts w:ascii="Arial" w:hAnsi="Arial" w:cs="Arial"/>
                <w:sz w:val="20"/>
                <w:szCs w:val="20"/>
              </w:rPr>
              <w:br/>
              <w:t>Jiné: (vypište) ………………………………</w:t>
            </w:r>
            <w:proofErr w:type="gramStart"/>
            <w:r w:rsidRPr="00EC1BB3">
              <w:rPr>
                <w:rFonts w:ascii="Arial" w:hAnsi="Arial" w:cs="Arial"/>
                <w:sz w:val="20"/>
                <w:szCs w:val="20"/>
              </w:rPr>
              <w:t>…….</w:t>
            </w:r>
            <w:proofErr w:type="gramEnd"/>
            <w:r w:rsidRPr="00EC1BB3">
              <w:rPr>
                <w:rFonts w:ascii="Arial" w:hAnsi="Arial" w:cs="Arial"/>
                <w:sz w:val="20"/>
                <w:szCs w:val="20"/>
              </w:rPr>
              <w:t>.…………………</w:t>
            </w:r>
          </w:p>
        </w:tc>
        <w:tc>
          <w:tcPr>
            <w:tcW w:w="1268" w:type="dxa"/>
            <w:vAlign w:val="center"/>
          </w:tcPr>
          <w:p w14:paraId="021D61D1" w14:textId="77777777" w:rsidR="00164A83" w:rsidRPr="00EC1BB3" w:rsidRDefault="00164A83" w:rsidP="00164A83">
            <w:pPr>
              <w:pStyle w:val="slo"/>
              <w:rPr>
                <w:b w:val="0"/>
                <w:bCs w:val="0"/>
                <w:sz w:val="20"/>
                <w:szCs w:val="20"/>
              </w:rPr>
            </w:pPr>
            <w:r w:rsidRPr="00EC1BB3">
              <w:rPr>
                <w:b w:val="0"/>
                <w:bCs w:val="0"/>
                <w:sz w:val="20"/>
                <w:szCs w:val="20"/>
              </w:rPr>
              <w:t>11</w:t>
            </w:r>
          </w:p>
        </w:tc>
        <w:tc>
          <w:tcPr>
            <w:tcW w:w="1026" w:type="dxa"/>
            <w:vAlign w:val="center"/>
          </w:tcPr>
          <w:p w14:paraId="3C3E4F97" w14:textId="77777777" w:rsidR="00164A83" w:rsidRPr="00EC1BB3" w:rsidRDefault="00164A83" w:rsidP="00164A83">
            <w:pPr>
              <w:pStyle w:val="slo"/>
              <w:rPr>
                <w:b w:val="0"/>
                <w:bCs w:val="0"/>
                <w:sz w:val="20"/>
                <w:szCs w:val="20"/>
              </w:rPr>
            </w:pPr>
            <w:r w:rsidRPr="00EC1BB3">
              <w:rPr>
                <w:b w:val="0"/>
                <w:bCs w:val="0"/>
                <w:sz w:val="20"/>
                <w:szCs w:val="20"/>
              </w:rPr>
              <w:t>11</w:t>
            </w:r>
          </w:p>
        </w:tc>
      </w:tr>
    </w:tbl>
    <w:p w14:paraId="77FE9E80" w14:textId="77777777" w:rsidR="00164A83" w:rsidRPr="00401B61" w:rsidRDefault="00164A83" w:rsidP="00164A83">
      <w:pPr>
        <w:rPr>
          <w:rFonts w:ascii="Arial" w:hAnsi="Arial" w:cs="Arial"/>
        </w:rPr>
      </w:pPr>
    </w:p>
    <w:tbl>
      <w:tblPr>
        <w:tblW w:w="9496" w:type="dxa"/>
        <w:tblInd w:w="2" w:type="dxa"/>
        <w:tblLayout w:type="fixed"/>
        <w:tblCellMar>
          <w:left w:w="0" w:type="dxa"/>
          <w:right w:w="0" w:type="dxa"/>
        </w:tblCellMar>
        <w:tblLook w:val="0000" w:firstRow="0" w:lastRow="0" w:firstColumn="0" w:lastColumn="0" w:noHBand="0" w:noVBand="0"/>
      </w:tblPr>
      <w:tblGrid>
        <w:gridCol w:w="7228"/>
        <w:gridCol w:w="1275"/>
        <w:gridCol w:w="930"/>
        <w:gridCol w:w="63"/>
      </w:tblGrid>
      <w:tr w:rsidR="00164A83" w:rsidRPr="00EC1BB3" w14:paraId="5145033D" w14:textId="77777777" w:rsidTr="00652B8A">
        <w:trPr>
          <w:cantSplit/>
          <w:trHeight w:val="20"/>
        </w:trPr>
        <w:tc>
          <w:tcPr>
            <w:tcW w:w="9496" w:type="dxa"/>
            <w:gridSpan w:val="4"/>
            <w:tcBorders>
              <w:top w:val="nil"/>
              <w:left w:val="nil"/>
              <w:bottom w:val="nil"/>
              <w:right w:val="nil"/>
            </w:tcBorders>
            <w:vAlign w:val="center"/>
          </w:tcPr>
          <w:p w14:paraId="7E139B98" w14:textId="77777777" w:rsidR="00164A83" w:rsidRPr="00EC1BB3" w:rsidRDefault="00164A83" w:rsidP="00164A83">
            <w:pPr>
              <w:ind w:right="1091"/>
              <w:rPr>
                <w:rFonts w:ascii="Arial" w:hAnsi="Arial" w:cs="Arial"/>
                <w:b/>
                <w:sz w:val="20"/>
                <w:szCs w:val="20"/>
              </w:rPr>
            </w:pPr>
            <w:r w:rsidRPr="00EC1BB3">
              <w:rPr>
                <w:rFonts w:ascii="Arial" w:hAnsi="Arial" w:cs="Arial"/>
                <w:b/>
                <w:sz w:val="20"/>
                <w:szCs w:val="20"/>
              </w:rPr>
              <w:t>I5. Jaké je nejvyšší ukončené vzdělání Vaše a Vašeho partnera?</w:t>
            </w:r>
          </w:p>
        </w:tc>
      </w:tr>
      <w:tr w:rsidR="00164A83" w:rsidRPr="00F803E3" w14:paraId="4BB6029C" w14:textId="77777777" w:rsidTr="00652B8A">
        <w:trPr>
          <w:gridAfter w:val="1"/>
          <w:wAfter w:w="63" w:type="dxa"/>
          <w:cantSplit/>
          <w:trHeight w:val="20"/>
        </w:trPr>
        <w:tc>
          <w:tcPr>
            <w:tcW w:w="7228" w:type="dxa"/>
          </w:tcPr>
          <w:p w14:paraId="5F9A2016" w14:textId="77777777" w:rsidR="00164A83" w:rsidRPr="00F803E3" w:rsidRDefault="00164A83" w:rsidP="00164A83">
            <w:pPr>
              <w:rPr>
                <w:rFonts w:ascii="Arial" w:hAnsi="Arial" w:cs="Arial"/>
                <w:sz w:val="14"/>
                <w:szCs w:val="14"/>
              </w:rPr>
            </w:pPr>
          </w:p>
        </w:tc>
        <w:tc>
          <w:tcPr>
            <w:tcW w:w="1275" w:type="dxa"/>
            <w:vAlign w:val="center"/>
          </w:tcPr>
          <w:p w14:paraId="36CDDF88" w14:textId="77777777" w:rsidR="00164A83" w:rsidRPr="00F803E3" w:rsidRDefault="00164A83" w:rsidP="00164A83">
            <w:pPr>
              <w:pStyle w:val="slo"/>
              <w:spacing w:line="276" w:lineRule="auto"/>
              <w:rPr>
                <w:b w:val="0"/>
                <w:sz w:val="14"/>
                <w:szCs w:val="14"/>
              </w:rPr>
            </w:pPr>
            <w:r w:rsidRPr="00F803E3">
              <w:rPr>
                <w:b w:val="0"/>
                <w:sz w:val="14"/>
                <w:szCs w:val="14"/>
              </w:rPr>
              <w:t>RESPONDENTKA</w:t>
            </w:r>
          </w:p>
        </w:tc>
        <w:tc>
          <w:tcPr>
            <w:tcW w:w="930" w:type="dxa"/>
            <w:vAlign w:val="center"/>
          </w:tcPr>
          <w:p w14:paraId="130541B2" w14:textId="77777777" w:rsidR="00164A83" w:rsidRPr="00F803E3" w:rsidRDefault="00164A83" w:rsidP="00164A83">
            <w:pPr>
              <w:pStyle w:val="slo"/>
              <w:spacing w:line="276" w:lineRule="auto"/>
              <w:rPr>
                <w:sz w:val="14"/>
                <w:szCs w:val="14"/>
              </w:rPr>
            </w:pPr>
            <w:r w:rsidRPr="00F803E3">
              <w:rPr>
                <w:b w:val="0"/>
                <w:sz w:val="14"/>
                <w:szCs w:val="14"/>
              </w:rPr>
              <w:t>PARTNER</w:t>
            </w:r>
          </w:p>
        </w:tc>
      </w:tr>
      <w:tr w:rsidR="00164A83" w:rsidRPr="00EC1BB3" w14:paraId="231EDF07" w14:textId="77777777" w:rsidTr="00652B8A">
        <w:trPr>
          <w:gridAfter w:val="1"/>
          <w:wAfter w:w="63" w:type="dxa"/>
          <w:cantSplit/>
          <w:trHeight w:val="20"/>
        </w:trPr>
        <w:tc>
          <w:tcPr>
            <w:tcW w:w="7228" w:type="dxa"/>
            <w:vAlign w:val="center"/>
          </w:tcPr>
          <w:p w14:paraId="208EF650" w14:textId="77777777" w:rsidR="00164A83" w:rsidRPr="00EC1BB3" w:rsidRDefault="00164A83" w:rsidP="00164A83">
            <w:pPr>
              <w:rPr>
                <w:rFonts w:ascii="Arial" w:hAnsi="Arial" w:cs="Arial"/>
                <w:sz w:val="20"/>
                <w:szCs w:val="20"/>
              </w:rPr>
            </w:pPr>
            <w:r w:rsidRPr="00EC1BB3">
              <w:rPr>
                <w:rFonts w:ascii="Arial" w:hAnsi="Arial" w:cs="Arial"/>
                <w:sz w:val="20"/>
                <w:szCs w:val="20"/>
              </w:rPr>
              <w:t>Nedokončené základní nebo základní</w:t>
            </w:r>
          </w:p>
        </w:tc>
        <w:tc>
          <w:tcPr>
            <w:tcW w:w="1275" w:type="dxa"/>
            <w:vAlign w:val="center"/>
          </w:tcPr>
          <w:p w14:paraId="278C1429" w14:textId="77777777" w:rsidR="00164A83" w:rsidRPr="00EC1BB3" w:rsidRDefault="00164A83" w:rsidP="00164A83">
            <w:pPr>
              <w:pStyle w:val="slo"/>
              <w:spacing w:line="276" w:lineRule="auto"/>
              <w:rPr>
                <w:b w:val="0"/>
                <w:bCs w:val="0"/>
                <w:sz w:val="20"/>
                <w:szCs w:val="20"/>
              </w:rPr>
            </w:pPr>
            <w:r w:rsidRPr="00EC1BB3">
              <w:rPr>
                <w:b w:val="0"/>
                <w:bCs w:val="0"/>
                <w:sz w:val="20"/>
                <w:szCs w:val="20"/>
              </w:rPr>
              <w:t>1</w:t>
            </w:r>
          </w:p>
        </w:tc>
        <w:tc>
          <w:tcPr>
            <w:tcW w:w="930" w:type="dxa"/>
            <w:vAlign w:val="center"/>
          </w:tcPr>
          <w:p w14:paraId="43EE2C1B" w14:textId="77777777" w:rsidR="00164A83" w:rsidRPr="00EC1BB3" w:rsidRDefault="00164A83" w:rsidP="00164A83">
            <w:pPr>
              <w:pStyle w:val="slo"/>
              <w:spacing w:line="276" w:lineRule="auto"/>
              <w:rPr>
                <w:b w:val="0"/>
                <w:bCs w:val="0"/>
                <w:sz w:val="20"/>
                <w:szCs w:val="20"/>
              </w:rPr>
            </w:pPr>
            <w:r w:rsidRPr="00EC1BB3">
              <w:rPr>
                <w:b w:val="0"/>
                <w:bCs w:val="0"/>
                <w:sz w:val="20"/>
                <w:szCs w:val="20"/>
              </w:rPr>
              <w:t>1</w:t>
            </w:r>
          </w:p>
        </w:tc>
      </w:tr>
      <w:tr w:rsidR="00164A83" w:rsidRPr="00EC1BB3" w14:paraId="691C9F0C" w14:textId="77777777" w:rsidTr="00652B8A">
        <w:trPr>
          <w:gridAfter w:val="1"/>
          <w:wAfter w:w="63" w:type="dxa"/>
          <w:cantSplit/>
          <w:trHeight w:val="20"/>
        </w:trPr>
        <w:tc>
          <w:tcPr>
            <w:tcW w:w="7228" w:type="dxa"/>
            <w:vAlign w:val="center"/>
          </w:tcPr>
          <w:p w14:paraId="725ED380" w14:textId="77777777" w:rsidR="00164A83" w:rsidRPr="00EC1BB3" w:rsidRDefault="00164A83" w:rsidP="00164A83">
            <w:pPr>
              <w:rPr>
                <w:rFonts w:ascii="Arial" w:hAnsi="Arial" w:cs="Arial"/>
                <w:sz w:val="20"/>
                <w:szCs w:val="20"/>
              </w:rPr>
            </w:pPr>
            <w:r w:rsidRPr="00EC1BB3">
              <w:rPr>
                <w:rFonts w:ascii="Arial" w:hAnsi="Arial" w:cs="Arial"/>
                <w:sz w:val="20"/>
                <w:szCs w:val="20"/>
              </w:rPr>
              <w:t>Vyučen/a bez maturity nebo střední bez maturity</w:t>
            </w:r>
          </w:p>
        </w:tc>
        <w:tc>
          <w:tcPr>
            <w:tcW w:w="1275" w:type="dxa"/>
            <w:vAlign w:val="center"/>
          </w:tcPr>
          <w:p w14:paraId="3AE4CC0A" w14:textId="77777777" w:rsidR="00164A83" w:rsidRPr="00EC1BB3" w:rsidRDefault="00164A83" w:rsidP="00164A83">
            <w:pPr>
              <w:pStyle w:val="slo"/>
              <w:spacing w:line="276" w:lineRule="auto"/>
              <w:rPr>
                <w:b w:val="0"/>
                <w:bCs w:val="0"/>
                <w:sz w:val="20"/>
                <w:szCs w:val="20"/>
              </w:rPr>
            </w:pPr>
            <w:r w:rsidRPr="00EC1BB3">
              <w:rPr>
                <w:b w:val="0"/>
                <w:bCs w:val="0"/>
                <w:sz w:val="20"/>
                <w:szCs w:val="20"/>
              </w:rPr>
              <w:t>2</w:t>
            </w:r>
          </w:p>
        </w:tc>
        <w:tc>
          <w:tcPr>
            <w:tcW w:w="930" w:type="dxa"/>
            <w:vAlign w:val="center"/>
          </w:tcPr>
          <w:p w14:paraId="76745CE4" w14:textId="77777777" w:rsidR="00164A83" w:rsidRPr="00EC1BB3" w:rsidRDefault="00164A83" w:rsidP="00164A83">
            <w:pPr>
              <w:pStyle w:val="slo"/>
              <w:spacing w:line="276" w:lineRule="auto"/>
              <w:rPr>
                <w:b w:val="0"/>
                <w:bCs w:val="0"/>
                <w:sz w:val="20"/>
                <w:szCs w:val="20"/>
              </w:rPr>
            </w:pPr>
            <w:r w:rsidRPr="00EC1BB3">
              <w:rPr>
                <w:b w:val="0"/>
                <w:bCs w:val="0"/>
                <w:sz w:val="20"/>
                <w:szCs w:val="20"/>
              </w:rPr>
              <w:t>2</w:t>
            </w:r>
          </w:p>
        </w:tc>
      </w:tr>
      <w:tr w:rsidR="00164A83" w:rsidRPr="00EC1BB3" w14:paraId="6242791E" w14:textId="77777777" w:rsidTr="00652B8A">
        <w:trPr>
          <w:gridAfter w:val="1"/>
          <w:wAfter w:w="63" w:type="dxa"/>
          <w:cantSplit/>
          <w:trHeight w:val="20"/>
        </w:trPr>
        <w:tc>
          <w:tcPr>
            <w:tcW w:w="7228" w:type="dxa"/>
            <w:vAlign w:val="center"/>
          </w:tcPr>
          <w:p w14:paraId="0A0E71E5" w14:textId="77777777" w:rsidR="00164A83" w:rsidRPr="00EC1BB3" w:rsidRDefault="00164A83" w:rsidP="00164A83">
            <w:pPr>
              <w:rPr>
                <w:rFonts w:ascii="Arial" w:hAnsi="Arial" w:cs="Arial"/>
                <w:sz w:val="20"/>
                <w:szCs w:val="20"/>
              </w:rPr>
            </w:pPr>
            <w:r w:rsidRPr="00EC1BB3">
              <w:rPr>
                <w:rFonts w:ascii="Arial" w:hAnsi="Arial" w:cs="Arial"/>
                <w:sz w:val="20"/>
                <w:szCs w:val="20"/>
              </w:rPr>
              <w:t>Vyučen/a s maturitou, nebo střední odborné / všeobecné s maturitou</w:t>
            </w:r>
          </w:p>
        </w:tc>
        <w:tc>
          <w:tcPr>
            <w:tcW w:w="1275" w:type="dxa"/>
            <w:vAlign w:val="center"/>
          </w:tcPr>
          <w:p w14:paraId="67340C32" w14:textId="77777777" w:rsidR="00164A83" w:rsidRPr="00EC1BB3" w:rsidRDefault="00164A83" w:rsidP="00164A83">
            <w:pPr>
              <w:pStyle w:val="slo"/>
              <w:spacing w:line="276" w:lineRule="auto"/>
              <w:rPr>
                <w:b w:val="0"/>
                <w:bCs w:val="0"/>
                <w:sz w:val="20"/>
                <w:szCs w:val="20"/>
              </w:rPr>
            </w:pPr>
            <w:r w:rsidRPr="00EC1BB3">
              <w:rPr>
                <w:b w:val="0"/>
                <w:bCs w:val="0"/>
                <w:sz w:val="20"/>
                <w:szCs w:val="20"/>
              </w:rPr>
              <w:t>3</w:t>
            </w:r>
          </w:p>
        </w:tc>
        <w:tc>
          <w:tcPr>
            <w:tcW w:w="930" w:type="dxa"/>
            <w:vAlign w:val="center"/>
          </w:tcPr>
          <w:p w14:paraId="52C4C83C" w14:textId="77777777" w:rsidR="00164A83" w:rsidRPr="00EC1BB3" w:rsidRDefault="00164A83" w:rsidP="00164A83">
            <w:pPr>
              <w:pStyle w:val="slo"/>
              <w:spacing w:line="276" w:lineRule="auto"/>
              <w:rPr>
                <w:b w:val="0"/>
                <w:bCs w:val="0"/>
                <w:sz w:val="20"/>
                <w:szCs w:val="20"/>
              </w:rPr>
            </w:pPr>
            <w:r w:rsidRPr="00EC1BB3">
              <w:rPr>
                <w:b w:val="0"/>
                <w:bCs w:val="0"/>
                <w:sz w:val="20"/>
                <w:szCs w:val="20"/>
              </w:rPr>
              <w:t>3</w:t>
            </w:r>
          </w:p>
        </w:tc>
      </w:tr>
      <w:tr w:rsidR="00164A83" w:rsidRPr="00EC1BB3" w14:paraId="672FE6AB" w14:textId="77777777" w:rsidTr="00652B8A">
        <w:trPr>
          <w:gridAfter w:val="1"/>
          <w:wAfter w:w="63" w:type="dxa"/>
          <w:cantSplit/>
          <w:trHeight w:val="20"/>
        </w:trPr>
        <w:tc>
          <w:tcPr>
            <w:tcW w:w="7228" w:type="dxa"/>
            <w:vAlign w:val="center"/>
          </w:tcPr>
          <w:p w14:paraId="2B2D4D24" w14:textId="77777777" w:rsidR="00164A83" w:rsidRPr="00EC1BB3" w:rsidRDefault="00164A83" w:rsidP="00164A83">
            <w:pPr>
              <w:rPr>
                <w:rFonts w:ascii="Arial" w:hAnsi="Arial" w:cs="Arial"/>
                <w:sz w:val="20"/>
                <w:szCs w:val="20"/>
              </w:rPr>
            </w:pPr>
            <w:r w:rsidRPr="00EC1BB3">
              <w:rPr>
                <w:rFonts w:ascii="Arial" w:hAnsi="Arial" w:cs="Arial"/>
                <w:sz w:val="20"/>
                <w:szCs w:val="20"/>
              </w:rPr>
              <w:t xml:space="preserve">Vyšší odborné, vysokoškolské </w:t>
            </w:r>
          </w:p>
        </w:tc>
        <w:tc>
          <w:tcPr>
            <w:tcW w:w="1275" w:type="dxa"/>
            <w:vAlign w:val="center"/>
          </w:tcPr>
          <w:p w14:paraId="03F51E5F" w14:textId="77777777" w:rsidR="00164A83" w:rsidRPr="00EC1BB3" w:rsidRDefault="00164A83" w:rsidP="00164A83">
            <w:pPr>
              <w:pStyle w:val="slo"/>
              <w:spacing w:line="276" w:lineRule="auto"/>
              <w:rPr>
                <w:b w:val="0"/>
                <w:bCs w:val="0"/>
                <w:sz w:val="20"/>
                <w:szCs w:val="20"/>
              </w:rPr>
            </w:pPr>
            <w:r w:rsidRPr="00EC1BB3">
              <w:rPr>
                <w:b w:val="0"/>
                <w:bCs w:val="0"/>
                <w:sz w:val="20"/>
                <w:szCs w:val="20"/>
              </w:rPr>
              <w:t>4</w:t>
            </w:r>
          </w:p>
        </w:tc>
        <w:tc>
          <w:tcPr>
            <w:tcW w:w="930" w:type="dxa"/>
            <w:vAlign w:val="center"/>
          </w:tcPr>
          <w:p w14:paraId="6D9AD024" w14:textId="77777777" w:rsidR="00164A83" w:rsidRPr="00EC1BB3" w:rsidRDefault="00164A83" w:rsidP="00164A83">
            <w:pPr>
              <w:pStyle w:val="slo"/>
              <w:spacing w:line="276" w:lineRule="auto"/>
              <w:rPr>
                <w:b w:val="0"/>
                <w:bCs w:val="0"/>
                <w:sz w:val="20"/>
                <w:szCs w:val="20"/>
              </w:rPr>
            </w:pPr>
            <w:r w:rsidRPr="00EC1BB3">
              <w:rPr>
                <w:b w:val="0"/>
                <w:bCs w:val="0"/>
                <w:sz w:val="20"/>
                <w:szCs w:val="20"/>
              </w:rPr>
              <w:t>4</w:t>
            </w:r>
          </w:p>
        </w:tc>
      </w:tr>
    </w:tbl>
    <w:p w14:paraId="33B1160C" w14:textId="77777777" w:rsidR="00164A83" w:rsidRPr="00401B61" w:rsidRDefault="00164A83" w:rsidP="00164A83">
      <w:pPr>
        <w:rPr>
          <w:rFonts w:ascii="Arial" w:hAnsi="Arial" w:cs="Arial"/>
        </w:rPr>
      </w:pPr>
    </w:p>
    <w:p w14:paraId="2BA7A1BA" w14:textId="77777777" w:rsidR="00164A83" w:rsidRPr="00F803E3" w:rsidRDefault="00164A83" w:rsidP="00164A83">
      <w:pPr>
        <w:spacing w:after="60"/>
        <w:rPr>
          <w:rFonts w:ascii="Arial" w:hAnsi="Arial" w:cs="Arial"/>
          <w:b/>
          <w:sz w:val="20"/>
          <w:szCs w:val="20"/>
        </w:rPr>
      </w:pPr>
      <w:r w:rsidRPr="00F803E3">
        <w:rPr>
          <w:rFonts w:ascii="Arial" w:hAnsi="Arial" w:cs="Arial"/>
          <w:b/>
          <w:sz w:val="20"/>
          <w:szCs w:val="20"/>
        </w:rPr>
        <w:t>I6. Když se zamyslíte nad celkovým měsíčním příjmem Vaší domácnosti, jak s tímto příjmem vycházíte?</w:t>
      </w:r>
    </w:p>
    <w:p w14:paraId="58F42E77" w14:textId="77777777" w:rsidR="00164A83" w:rsidRPr="00F803E3" w:rsidRDefault="00164A83" w:rsidP="00164A83">
      <w:pPr>
        <w:spacing w:after="60"/>
        <w:rPr>
          <w:rFonts w:ascii="Arial" w:hAnsi="Arial" w:cs="Arial"/>
          <w:sz w:val="20"/>
          <w:szCs w:val="20"/>
        </w:rPr>
      </w:pPr>
      <w:r w:rsidRPr="00F803E3">
        <w:rPr>
          <w:rFonts w:ascii="Arial" w:hAnsi="Arial" w:cs="Arial"/>
          <w:sz w:val="20"/>
          <w:szCs w:val="20"/>
        </w:rPr>
        <w:t>Velmi obtížně</w:t>
      </w:r>
      <w:r w:rsidRPr="00F803E3">
        <w:rPr>
          <w:rFonts w:ascii="Arial" w:hAnsi="Arial" w:cs="Arial"/>
          <w:sz w:val="20"/>
          <w:szCs w:val="20"/>
        </w:rPr>
        <w:tab/>
      </w:r>
      <w:r w:rsidRPr="00F803E3">
        <w:rPr>
          <w:rFonts w:ascii="Arial" w:hAnsi="Arial" w:cs="Arial"/>
          <w:sz w:val="20"/>
          <w:szCs w:val="20"/>
        </w:rPr>
        <w:tab/>
        <w:t>1</w:t>
      </w:r>
    </w:p>
    <w:p w14:paraId="2AA77987" w14:textId="77777777" w:rsidR="00164A83" w:rsidRPr="00F803E3" w:rsidRDefault="00164A83" w:rsidP="00164A83">
      <w:pPr>
        <w:spacing w:after="60"/>
        <w:rPr>
          <w:rFonts w:ascii="Arial" w:hAnsi="Arial" w:cs="Arial"/>
          <w:sz w:val="20"/>
          <w:szCs w:val="20"/>
        </w:rPr>
      </w:pPr>
      <w:r w:rsidRPr="00F803E3">
        <w:rPr>
          <w:rFonts w:ascii="Arial" w:hAnsi="Arial" w:cs="Arial"/>
          <w:sz w:val="20"/>
          <w:szCs w:val="20"/>
        </w:rPr>
        <w:t>Obtížně</w:t>
      </w:r>
      <w:r w:rsidRPr="00F803E3">
        <w:rPr>
          <w:rFonts w:ascii="Arial" w:hAnsi="Arial" w:cs="Arial"/>
          <w:sz w:val="20"/>
          <w:szCs w:val="20"/>
        </w:rPr>
        <w:tab/>
      </w:r>
      <w:r w:rsidRPr="00F803E3">
        <w:rPr>
          <w:rFonts w:ascii="Arial" w:hAnsi="Arial" w:cs="Arial"/>
          <w:sz w:val="20"/>
          <w:szCs w:val="20"/>
        </w:rPr>
        <w:tab/>
      </w:r>
      <w:r w:rsidRPr="00F803E3">
        <w:rPr>
          <w:rFonts w:ascii="Arial" w:hAnsi="Arial" w:cs="Arial"/>
          <w:sz w:val="20"/>
          <w:szCs w:val="20"/>
        </w:rPr>
        <w:tab/>
        <w:t>2</w:t>
      </w:r>
    </w:p>
    <w:p w14:paraId="75EDF1E7" w14:textId="77777777" w:rsidR="00164A83" w:rsidRPr="00F803E3" w:rsidRDefault="00164A83" w:rsidP="00164A83">
      <w:pPr>
        <w:spacing w:after="60"/>
        <w:rPr>
          <w:rFonts w:ascii="Arial" w:hAnsi="Arial" w:cs="Arial"/>
          <w:sz w:val="20"/>
          <w:szCs w:val="20"/>
        </w:rPr>
      </w:pPr>
      <w:r w:rsidRPr="00F803E3">
        <w:rPr>
          <w:rFonts w:ascii="Arial" w:hAnsi="Arial" w:cs="Arial"/>
          <w:sz w:val="20"/>
          <w:szCs w:val="20"/>
        </w:rPr>
        <w:t>Trochu s obtížemi</w:t>
      </w:r>
      <w:r w:rsidRPr="00F803E3">
        <w:rPr>
          <w:rFonts w:ascii="Arial" w:hAnsi="Arial" w:cs="Arial"/>
          <w:sz w:val="20"/>
          <w:szCs w:val="20"/>
        </w:rPr>
        <w:tab/>
        <w:t>3</w:t>
      </w:r>
    </w:p>
    <w:p w14:paraId="44661E28" w14:textId="77777777" w:rsidR="00164A83" w:rsidRPr="00F803E3" w:rsidRDefault="00164A83" w:rsidP="00164A83">
      <w:pPr>
        <w:spacing w:after="60"/>
        <w:rPr>
          <w:rFonts w:ascii="Arial" w:hAnsi="Arial" w:cs="Arial"/>
          <w:sz w:val="20"/>
          <w:szCs w:val="20"/>
        </w:rPr>
      </w:pPr>
      <w:r w:rsidRPr="00F803E3">
        <w:rPr>
          <w:rFonts w:ascii="Arial" w:hAnsi="Arial" w:cs="Arial"/>
          <w:sz w:val="20"/>
          <w:szCs w:val="20"/>
        </w:rPr>
        <w:t>Celkem snadno</w:t>
      </w:r>
      <w:r w:rsidRPr="00F803E3">
        <w:rPr>
          <w:rFonts w:ascii="Arial" w:hAnsi="Arial" w:cs="Arial"/>
          <w:sz w:val="20"/>
          <w:szCs w:val="20"/>
        </w:rPr>
        <w:tab/>
      </w:r>
      <w:r w:rsidRPr="00F803E3">
        <w:rPr>
          <w:rFonts w:ascii="Arial" w:hAnsi="Arial" w:cs="Arial"/>
          <w:sz w:val="20"/>
          <w:szCs w:val="20"/>
        </w:rPr>
        <w:tab/>
        <w:t>4</w:t>
      </w:r>
    </w:p>
    <w:p w14:paraId="1C9FCC76" w14:textId="77777777" w:rsidR="00164A83" w:rsidRPr="00F803E3" w:rsidRDefault="00164A83" w:rsidP="00164A83">
      <w:pPr>
        <w:spacing w:after="60"/>
        <w:rPr>
          <w:rFonts w:ascii="Arial" w:hAnsi="Arial" w:cs="Arial"/>
          <w:sz w:val="20"/>
          <w:szCs w:val="20"/>
        </w:rPr>
      </w:pPr>
      <w:r w:rsidRPr="00F803E3">
        <w:rPr>
          <w:rFonts w:ascii="Arial" w:hAnsi="Arial" w:cs="Arial"/>
          <w:sz w:val="20"/>
          <w:szCs w:val="20"/>
        </w:rPr>
        <w:t>Snadno</w:t>
      </w:r>
      <w:r w:rsidRPr="00F803E3">
        <w:rPr>
          <w:rFonts w:ascii="Arial" w:hAnsi="Arial" w:cs="Arial"/>
          <w:sz w:val="20"/>
          <w:szCs w:val="20"/>
        </w:rPr>
        <w:tab/>
      </w:r>
      <w:r w:rsidRPr="00F803E3">
        <w:rPr>
          <w:rFonts w:ascii="Arial" w:hAnsi="Arial" w:cs="Arial"/>
          <w:sz w:val="20"/>
          <w:szCs w:val="20"/>
        </w:rPr>
        <w:tab/>
      </w:r>
      <w:r w:rsidRPr="00F803E3">
        <w:rPr>
          <w:rFonts w:ascii="Arial" w:hAnsi="Arial" w:cs="Arial"/>
          <w:sz w:val="20"/>
          <w:szCs w:val="20"/>
        </w:rPr>
        <w:tab/>
        <w:t>5</w:t>
      </w:r>
    </w:p>
    <w:p w14:paraId="39737BDF" w14:textId="77777777" w:rsidR="00164A83" w:rsidRPr="00F803E3" w:rsidRDefault="00164A83" w:rsidP="00164A83">
      <w:pPr>
        <w:spacing w:after="60"/>
        <w:rPr>
          <w:rFonts w:ascii="Arial" w:hAnsi="Arial" w:cs="Arial"/>
          <w:sz w:val="20"/>
          <w:szCs w:val="20"/>
        </w:rPr>
      </w:pPr>
      <w:r w:rsidRPr="00F803E3">
        <w:rPr>
          <w:rFonts w:ascii="Arial" w:hAnsi="Arial" w:cs="Arial"/>
          <w:sz w:val="20"/>
          <w:szCs w:val="20"/>
        </w:rPr>
        <w:t>Velmi snadno</w:t>
      </w:r>
      <w:r w:rsidRPr="00F803E3">
        <w:rPr>
          <w:rFonts w:ascii="Arial" w:hAnsi="Arial" w:cs="Arial"/>
          <w:sz w:val="20"/>
          <w:szCs w:val="20"/>
        </w:rPr>
        <w:tab/>
      </w:r>
      <w:r w:rsidRPr="00F803E3">
        <w:rPr>
          <w:rFonts w:ascii="Arial" w:hAnsi="Arial" w:cs="Arial"/>
          <w:sz w:val="20"/>
          <w:szCs w:val="20"/>
        </w:rPr>
        <w:tab/>
        <w:t>6</w:t>
      </w:r>
    </w:p>
    <w:p w14:paraId="1E63EBE9" w14:textId="77777777" w:rsidR="00164A83" w:rsidRPr="00F803E3" w:rsidRDefault="00164A83" w:rsidP="00164A83">
      <w:pPr>
        <w:spacing w:after="60"/>
        <w:rPr>
          <w:rFonts w:ascii="Arial" w:hAnsi="Arial" w:cs="Arial"/>
          <w:sz w:val="20"/>
          <w:szCs w:val="20"/>
        </w:rPr>
      </w:pPr>
    </w:p>
    <w:p w14:paraId="7A5E1193" w14:textId="77777777" w:rsidR="00164A83" w:rsidRPr="00F803E3" w:rsidRDefault="00164A83" w:rsidP="00164A83">
      <w:pPr>
        <w:spacing w:after="60"/>
        <w:rPr>
          <w:rFonts w:ascii="Arial" w:hAnsi="Arial" w:cs="Arial"/>
          <w:sz w:val="20"/>
          <w:szCs w:val="20"/>
        </w:rPr>
      </w:pPr>
      <w:r>
        <w:rPr>
          <w:rFonts w:ascii="Arial" w:hAnsi="Arial" w:cs="Arial"/>
          <w:b/>
          <w:sz w:val="20"/>
          <w:szCs w:val="20"/>
        </w:rPr>
        <w:br w:type="page"/>
      </w:r>
      <w:r w:rsidRPr="00F803E3">
        <w:rPr>
          <w:rFonts w:ascii="Arial" w:hAnsi="Arial" w:cs="Arial"/>
          <w:b/>
          <w:sz w:val="20"/>
          <w:szCs w:val="20"/>
        </w:rPr>
        <w:lastRenderedPageBreak/>
        <w:t>I7. Obec bydliště respondentky:</w:t>
      </w:r>
      <w:r w:rsidRPr="00F803E3">
        <w:rPr>
          <w:rFonts w:ascii="Arial" w:hAnsi="Arial" w:cs="Arial"/>
          <w:sz w:val="20"/>
          <w:szCs w:val="20"/>
        </w:rPr>
        <w:t xml:space="preserve"> ……………….</w:t>
      </w:r>
    </w:p>
    <w:p w14:paraId="05D51CA2" w14:textId="77777777" w:rsidR="00164A83" w:rsidRPr="00F803E3" w:rsidRDefault="00164A83" w:rsidP="00164A83">
      <w:pPr>
        <w:spacing w:after="60"/>
        <w:rPr>
          <w:rFonts w:ascii="Arial" w:hAnsi="Arial" w:cs="Arial"/>
          <w:sz w:val="20"/>
          <w:szCs w:val="20"/>
        </w:rPr>
      </w:pPr>
    </w:p>
    <w:p w14:paraId="5BB81970" w14:textId="77777777" w:rsidR="00164A83" w:rsidRPr="00F803E3" w:rsidRDefault="00164A83" w:rsidP="00164A83">
      <w:pPr>
        <w:spacing w:after="60"/>
        <w:rPr>
          <w:rFonts w:ascii="Arial" w:hAnsi="Arial" w:cs="Arial"/>
          <w:b/>
          <w:sz w:val="20"/>
          <w:szCs w:val="20"/>
        </w:rPr>
      </w:pPr>
      <w:r w:rsidRPr="00F803E3">
        <w:rPr>
          <w:rFonts w:ascii="Arial" w:hAnsi="Arial" w:cs="Arial"/>
          <w:b/>
          <w:sz w:val="20"/>
          <w:szCs w:val="20"/>
        </w:rPr>
        <w:t>I8. Okres: …………………………………………</w:t>
      </w:r>
    </w:p>
    <w:p w14:paraId="40B4CC6F" w14:textId="77777777" w:rsidR="00164A83" w:rsidRPr="00F803E3" w:rsidRDefault="00164A83" w:rsidP="00164A83">
      <w:pPr>
        <w:tabs>
          <w:tab w:val="left" w:pos="1090"/>
        </w:tabs>
        <w:spacing w:after="60"/>
        <w:rPr>
          <w:rFonts w:ascii="Arial" w:hAnsi="Arial" w:cs="Arial"/>
          <w:b/>
          <w:sz w:val="20"/>
          <w:szCs w:val="20"/>
        </w:rPr>
      </w:pPr>
    </w:p>
    <w:p w14:paraId="731383A1" w14:textId="77777777" w:rsidR="00164A83" w:rsidRDefault="00164A83" w:rsidP="00164A83">
      <w:pPr>
        <w:tabs>
          <w:tab w:val="left" w:pos="1090"/>
        </w:tabs>
        <w:spacing w:after="60"/>
        <w:rPr>
          <w:rFonts w:ascii="Arial" w:hAnsi="Arial" w:cs="Arial"/>
          <w:sz w:val="20"/>
          <w:szCs w:val="20"/>
        </w:rPr>
      </w:pPr>
    </w:p>
    <w:p w14:paraId="4EADB85D" w14:textId="77777777" w:rsidR="00164A83" w:rsidRDefault="00164A83" w:rsidP="00164A83">
      <w:pPr>
        <w:tabs>
          <w:tab w:val="left" w:pos="1090"/>
        </w:tabs>
        <w:spacing w:after="60"/>
        <w:rPr>
          <w:rFonts w:ascii="Arial" w:hAnsi="Arial" w:cs="Arial"/>
          <w:sz w:val="20"/>
          <w:szCs w:val="20"/>
        </w:rPr>
      </w:pPr>
      <w:r w:rsidRPr="00F803E3">
        <w:rPr>
          <w:rFonts w:ascii="Arial" w:hAnsi="Arial" w:cs="Arial"/>
          <w:sz w:val="20"/>
          <w:szCs w:val="20"/>
        </w:rPr>
        <w:t>Dotazník bude dále obsahovat identifikace:</w:t>
      </w:r>
    </w:p>
    <w:p w14:paraId="7986B1CE" w14:textId="77777777" w:rsidR="00164A83" w:rsidRPr="00F803E3" w:rsidRDefault="00164A83" w:rsidP="00164A83">
      <w:pPr>
        <w:tabs>
          <w:tab w:val="left" w:pos="1090"/>
        </w:tabs>
        <w:spacing w:after="60"/>
        <w:rPr>
          <w:rFonts w:ascii="Arial" w:hAnsi="Arial" w:cs="Arial"/>
          <w:sz w:val="20"/>
          <w:szCs w:val="20"/>
        </w:rPr>
      </w:pPr>
    </w:p>
    <w:p w14:paraId="3F602CDD" w14:textId="77777777" w:rsidR="00164A83" w:rsidRDefault="00164A83" w:rsidP="00164A83">
      <w:pPr>
        <w:tabs>
          <w:tab w:val="left" w:pos="1090"/>
        </w:tabs>
        <w:spacing w:after="60"/>
        <w:rPr>
          <w:rFonts w:ascii="Arial" w:hAnsi="Arial" w:cs="Arial"/>
          <w:b/>
          <w:sz w:val="20"/>
          <w:szCs w:val="20"/>
        </w:rPr>
      </w:pPr>
      <w:r w:rsidRPr="00F803E3">
        <w:rPr>
          <w:rFonts w:ascii="Arial" w:hAnsi="Arial" w:cs="Arial"/>
          <w:b/>
          <w:sz w:val="20"/>
          <w:szCs w:val="20"/>
        </w:rPr>
        <w:t>I9. Kraj</w:t>
      </w:r>
    </w:p>
    <w:p w14:paraId="67A5EC08" w14:textId="77777777" w:rsidR="00164A83" w:rsidRPr="00F803E3" w:rsidRDefault="00164A83" w:rsidP="00164A83">
      <w:pPr>
        <w:tabs>
          <w:tab w:val="left" w:pos="1090"/>
        </w:tabs>
        <w:spacing w:after="60"/>
        <w:rPr>
          <w:rFonts w:ascii="Arial" w:hAnsi="Arial" w:cs="Arial"/>
          <w:b/>
          <w:sz w:val="20"/>
          <w:szCs w:val="20"/>
        </w:rPr>
      </w:pPr>
    </w:p>
    <w:p w14:paraId="635CCF43" w14:textId="77777777" w:rsidR="00164A83" w:rsidRPr="00F803E3" w:rsidRDefault="00164A83" w:rsidP="00164A83">
      <w:pPr>
        <w:tabs>
          <w:tab w:val="left" w:pos="1090"/>
        </w:tabs>
        <w:spacing w:after="60"/>
        <w:rPr>
          <w:rFonts w:ascii="Arial" w:hAnsi="Arial" w:cs="Arial"/>
          <w:sz w:val="20"/>
          <w:szCs w:val="20"/>
        </w:rPr>
      </w:pPr>
      <w:r w:rsidRPr="00F803E3">
        <w:rPr>
          <w:rFonts w:ascii="Arial" w:hAnsi="Arial" w:cs="Arial"/>
          <w:b/>
          <w:sz w:val="20"/>
          <w:szCs w:val="20"/>
        </w:rPr>
        <w:t>I10. Velikost místa bydliště</w:t>
      </w:r>
      <w:r w:rsidRPr="00F803E3">
        <w:rPr>
          <w:rFonts w:ascii="Arial" w:hAnsi="Arial" w:cs="Arial"/>
          <w:sz w:val="20"/>
          <w:szCs w:val="20"/>
        </w:rPr>
        <w:t xml:space="preserve"> (do 999, 1 000-4 999, 5 000-9 999, 10 000-49 999, nad 50 000 obyvatel) </w:t>
      </w:r>
    </w:p>
    <w:p w14:paraId="7A882DCE" w14:textId="77777777" w:rsidR="00CE79EF" w:rsidRDefault="00CE79EF" w:rsidP="003A4738">
      <w:pPr>
        <w:spacing w:line="280" w:lineRule="atLeast"/>
        <w:rPr>
          <w:rFonts w:ascii="Arial" w:hAnsi="Arial" w:cs="Arial"/>
          <w:sz w:val="20"/>
          <w:szCs w:val="20"/>
        </w:rPr>
      </w:pPr>
    </w:p>
    <w:p w14:paraId="1B07F205" w14:textId="77777777" w:rsidR="001E66CA" w:rsidRDefault="0005100E">
      <w:pPr>
        <w:spacing w:after="200" w:line="276" w:lineRule="auto"/>
        <w:rPr>
          <w:rFonts w:ascii="Arial" w:hAnsi="Arial" w:cs="Arial"/>
          <w:sz w:val="20"/>
          <w:szCs w:val="20"/>
        </w:rPr>
        <w:sectPr w:rsidR="001E66CA" w:rsidSect="005842DE">
          <w:pgSz w:w="11920" w:h="16840"/>
          <w:pgMar w:top="2500" w:right="1340" w:bottom="1160" w:left="1600" w:header="994" w:footer="979" w:gutter="0"/>
          <w:pgNumType w:start="1"/>
          <w:cols w:space="708"/>
          <w:noEndnote/>
        </w:sectPr>
      </w:pPr>
      <w:r>
        <w:rPr>
          <w:rFonts w:ascii="Arial" w:hAnsi="Arial" w:cs="Arial"/>
          <w:sz w:val="20"/>
          <w:szCs w:val="20"/>
        </w:rPr>
        <w:br w:type="page"/>
      </w:r>
    </w:p>
    <w:p w14:paraId="4C2EA0F9" w14:textId="77777777" w:rsidR="00CE79EF" w:rsidRPr="00630EF2" w:rsidRDefault="00CE79EF" w:rsidP="00312960">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630EF2">
        <w:rPr>
          <w:rFonts w:ascii="Arial" w:hAnsi="Arial" w:cs="Arial"/>
          <w:sz w:val="28"/>
          <w:szCs w:val="20"/>
        </w:rPr>
        <w:lastRenderedPageBreak/>
        <w:t>Příloha č. 3: Harmonogram</w:t>
      </w:r>
    </w:p>
    <w:p w14:paraId="33E23CBC" w14:textId="77777777" w:rsidR="00312960" w:rsidRPr="00EE2238" w:rsidRDefault="00312960" w:rsidP="00CE79EF">
      <w:pPr>
        <w:spacing w:line="280" w:lineRule="atLeast"/>
        <w:jc w:val="center"/>
        <w:rPr>
          <w:rFonts w:ascii="Arial" w:hAnsi="Arial" w:cs="Arial"/>
          <w:color w:val="FF0000"/>
          <w:sz w:val="20"/>
          <w:szCs w:val="20"/>
        </w:rPr>
      </w:pPr>
    </w:p>
    <w:p w14:paraId="0940CEB1" w14:textId="77777777" w:rsidR="00164A83" w:rsidRPr="00164A83" w:rsidRDefault="00164A83" w:rsidP="00164A83">
      <w:pPr>
        <w:spacing w:before="120" w:after="120" w:line="280" w:lineRule="atLeast"/>
        <w:ind w:firstLine="142"/>
        <w:rPr>
          <w:rFonts w:ascii="Arial" w:hAnsi="Arial" w:cs="Arial"/>
          <w:sz w:val="18"/>
          <w:szCs w:val="18"/>
        </w:rPr>
      </w:pPr>
      <w:r w:rsidRPr="00164A83">
        <w:rPr>
          <w:rFonts w:ascii="Arial" w:hAnsi="Arial" w:cs="Arial"/>
          <w:b/>
          <w:bCs/>
          <w:sz w:val="21"/>
          <w:szCs w:val="21"/>
        </w:rPr>
        <w:t>Tabulka 1 – Požadované výstupy a činnosti a termíny jejich dodání / ukončení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4252"/>
      </w:tblGrid>
      <w:tr w:rsidR="00164A83" w14:paraId="3D1A2DB6" w14:textId="77777777" w:rsidTr="00164A83">
        <w:trPr>
          <w:trHeight w:val="272"/>
        </w:trPr>
        <w:tc>
          <w:tcPr>
            <w:tcW w:w="2093" w:type="dxa"/>
            <w:shd w:val="clear" w:color="auto" w:fill="B8CCE4" w:themeFill="accent1" w:themeFillTint="66"/>
          </w:tcPr>
          <w:p w14:paraId="16462057" w14:textId="77777777" w:rsidR="00164A83" w:rsidRDefault="00164A83" w:rsidP="00164A83">
            <w:pPr>
              <w:pStyle w:val="Default"/>
              <w:rPr>
                <w:b/>
                <w:bCs/>
                <w:sz w:val="18"/>
                <w:szCs w:val="18"/>
              </w:rPr>
            </w:pPr>
            <w:r>
              <w:rPr>
                <w:b/>
                <w:bCs/>
                <w:sz w:val="18"/>
                <w:szCs w:val="18"/>
              </w:rPr>
              <w:t>Požadované výstupy,</w:t>
            </w:r>
          </w:p>
          <w:p w14:paraId="1B535A63" w14:textId="77777777" w:rsidR="00164A83" w:rsidRDefault="00164A83" w:rsidP="00164A83">
            <w:pPr>
              <w:pStyle w:val="Default"/>
              <w:rPr>
                <w:sz w:val="18"/>
                <w:szCs w:val="18"/>
              </w:rPr>
            </w:pPr>
            <w:r>
              <w:rPr>
                <w:b/>
                <w:bCs/>
                <w:sz w:val="18"/>
                <w:szCs w:val="18"/>
              </w:rPr>
              <w:t xml:space="preserve">činnosti </w:t>
            </w:r>
          </w:p>
        </w:tc>
        <w:tc>
          <w:tcPr>
            <w:tcW w:w="2835" w:type="dxa"/>
            <w:shd w:val="clear" w:color="auto" w:fill="B8CCE4" w:themeFill="accent1" w:themeFillTint="66"/>
          </w:tcPr>
          <w:p w14:paraId="67BF44F4" w14:textId="77777777" w:rsidR="00164A83" w:rsidRDefault="00164A83" w:rsidP="00164A83">
            <w:pPr>
              <w:pStyle w:val="Default"/>
              <w:rPr>
                <w:sz w:val="18"/>
                <w:szCs w:val="18"/>
              </w:rPr>
            </w:pPr>
            <w:r>
              <w:rPr>
                <w:b/>
                <w:bCs/>
                <w:sz w:val="18"/>
                <w:szCs w:val="18"/>
              </w:rPr>
              <w:t xml:space="preserve">Termíny pro předložení návrhů / ukončení činnosti </w:t>
            </w:r>
          </w:p>
        </w:tc>
        <w:tc>
          <w:tcPr>
            <w:tcW w:w="4252" w:type="dxa"/>
            <w:shd w:val="clear" w:color="auto" w:fill="B8CCE4" w:themeFill="accent1" w:themeFillTint="66"/>
          </w:tcPr>
          <w:p w14:paraId="2FC53F4D" w14:textId="77777777" w:rsidR="00164A83" w:rsidRDefault="00164A83" w:rsidP="00164A83">
            <w:pPr>
              <w:pStyle w:val="Default"/>
              <w:rPr>
                <w:sz w:val="18"/>
                <w:szCs w:val="18"/>
              </w:rPr>
            </w:pPr>
            <w:r>
              <w:rPr>
                <w:b/>
                <w:bCs/>
                <w:sz w:val="18"/>
                <w:szCs w:val="18"/>
              </w:rPr>
              <w:t>Popis výstupu / činnosti</w:t>
            </w:r>
          </w:p>
        </w:tc>
      </w:tr>
      <w:tr w:rsidR="00164A83" w14:paraId="2ACBF9E6" w14:textId="77777777" w:rsidTr="00164A83">
        <w:trPr>
          <w:trHeight w:val="540"/>
        </w:trPr>
        <w:tc>
          <w:tcPr>
            <w:tcW w:w="2093" w:type="dxa"/>
          </w:tcPr>
          <w:p w14:paraId="3058768F" w14:textId="77777777" w:rsidR="00164A83" w:rsidRDefault="00164A83" w:rsidP="00164A83">
            <w:pPr>
              <w:pStyle w:val="Default"/>
              <w:rPr>
                <w:sz w:val="18"/>
                <w:szCs w:val="18"/>
              </w:rPr>
            </w:pPr>
            <w:r>
              <w:rPr>
                <w:b/>
                <w:bCs/>
                <w:sz w:val="18"/>
                <w:szCs w:val="18"/>
              </w:rPr>
              <w:t xml:space="preserve">Vstupní zpráva </w:t>
            </w:r>
          </w:p>
        </w:tc>
        <w:tc>
          <w:tcPr>
            <w:tcW w:w="2835" w:type="dxa"/>
          </w:tcPr>
          <w:p w14:paraId="4CC924D0" w14:textId="77777777" w:rsidR="00164A83" w:rsidRDefault="00164A83" w:rsidP="00164A83">
            <w:pPr>
              <w:pStyle w:val="Default"/>
              <w:rPr>
                <w:sz w:val="18"/>
                <w:szCs w:val="18"/>
              </w:rPr>
            </w:pPr>
            <w:r>
              <w:rPr>
                <w:sz w:val="18"/>
                <w:szCs w:val="18"/>
              </w:rPr>
              <w:t xml:space="preserve">Do 14 kalendářních dnů od účinnosti smlouvy </w:t>
            </w:r>
          </w:p>
        </w:tc>
        <w:tc>
          <w:tcPr>
            <w:tcW w:w="4252" w:type="dxa"/>
          </w:tcPr>
          <w:p w14:paraId="5B9629BC" w14:textId="77777777" w:rsidR="00164A83" w:rsidRDefault="00164A83" w:rsidP="00BC3B8C">
            <w:pPr>
              <w:pStyle w:val="Default"/>
              <w:jc w:val="both"/>
              <w:rPr>
                <w:sz w:val="18"/>
                <w:szCs w:val="18"/>
              </w:rPr>
            </w:pPr>
            <w:r>
              <w:rPr>
                <w:sz w:val="18"/>
                <w:szCs w:val="18"/>
              </w:rPr>
              <w:t xml:space="preserve">Zpracovatel zasílá Objednateli vstupní zprávu, která bude obsahovat </w:t>
            </w:r>
            <w:r w:rsidRPr="00783009">
              <w:rPr>
                <w:sz w:val="18"/>
                <w:szCs w:val="18"/>
                <w:u w:val="single"/>
              </w:rPr>
              <w:t>kompletní návrh dotazníku.</w:t>
            </w:r>
            <w:r>
              <w:rPr>
                <w:sz w:val="18"/>
                <w:szCs w:val="18"/>
              </w:rPr>
              <w:t xml:space="preserve"> Návrh dotazníku bude zaslán k připomínkám ve formátu, který musí být plně kompatibilním s aplikací MS Word. Finální verze dotazníku před pilotáží pak podléhá schválení Objednatele. </w:t>
            </w:r>
          </w:p>
        </w:tc>
      </w:tr>
      <w:tr w:rsidR="00164A83" w14:paraId="7415D6C7" w14:textId="77777777" w:rsidTr="00164A83">
        <w:trPr>
          <w:trHeight w:val="539"/>
        </w:trPr>
        <w:tc>
          <w:tcPr>
            <w:tcW w:w="2093" w:type="dxa"/>
          </w:tcPr>
          <w:p w14:paraId="6E3EB5E8" w14:textId="77777777" w:rsidR="00164A83" w:rsidRDefault="00164A83" w:rsidP="00164A83">
            <w:pPr>
              <w:pStyle w:val="Default"/>
              <w:rPr>
                <w:sz w:val="18"/>
                <w:szCs w:val="18"/>
              </w:rPr>
            </w:pPr>
            <w:r>
              <w:rPr>
                <w:b/>
                <w:bCs/>
                <w:sz w:val="18"/>
                <w:szCs w:val="18"/>
              </w:rPr>
              <w:t xml:space="preserve">Průběžná zpráva </w:t>
            </w:r>
          </w:p>
        </w:tc>
        <w:tc>
          <w:tcPr>
            <w:tcW w:w="2835" w:type="dxa"/>
          </w:tcPr>
          <w:p w14:paraId="76D57ED0" w14:textId="77777777" w:rsidR="00164A83" w:rsidRDefault="00164A83" w:rsidP="00164A83">
            <w:pPr>
              <w:pStyle w:val="Default"/>
              <w:rPr>
                <w:sz w:val="18"/>
                <w:szCs w:val="18"/>
              </w:rPr>
            </w:pPr>
            <w:r>
              <w:rPr>
                <w:sz w:val="18"/>
                <w:szCs w:val="18"/>
              </w:rPr>
              <w:t xml:space="preserve">Do 21 kalendářních dnů od schválení finální verze dotazníku </w:t>
            </w:r>
          </w:p>
        </w:tc>
        <w:tc>
          <w:tcPr>
            <w:tcW w:w="4252" w:type="dxa"/>
          </w:tcPr>
          <w:p w14:paraId="776EE360" w14:textId="77777777" w:rsidR="00164A83" w:rsidRDefault="00164A83" w:rsidP="00BC3B8C">
            <w:pPr>
              <w:pStyle w:val="Default"/>
              <w:jc w:val="both"/>
              <w:rPr>
                <w:sz w:val="18"/>
                <w:szCs w:val="18"/>
              </w:rPr>
            </w:pPr>
            <w:r>
              <w:rPr>
                <w:sz w:val="18"/>
                <w:szCs w:val="18"/>
              </w:rPr>
              <w:t xml:space="preserve">Průběžná zpráva bude zahrnovat </w:t>
            </w:r>
            <w:r w:rsidRPr="00783009">
              <w:rPr>
                <w:sz w:val="18"/>
                <w:szCs w:val="18"/>
                <w:u w:val="single"/>
              </w:rPr>
              <w:t>výsledky z provedené pilotáže dotazníku</w:t>
            </w:r>
            <w:r>
              <w:rPr>
                <w:sz w:val="18"/>
                <w:szCs w:val="18"/>
              </w:rPr>
              <w:t xml:space="preserve">, zejména upozornění na problematické otázky a návrhy na změny dotazníku, případně doplnění či úpravy otázek. Průběžná zpráva, zejména návrhy na změny dotazníku a případné doplnění či úpravy otázek podléhají schválení Objednatele. </w:t>
            </w:r>
          </w:p>
        </w:tc>
      </w:tr>
      <w:tr w:rsidR="00164A83" w14:paraId="2B571AE3" w14:textId="77777777" w:rsidTr="00164A83">
        <w:trPr>
          <w:trHeight w:val="539"/>
        </w:trPr>
        <w:tc>
          <w:tcPr>
            <w:tcW w:w="2093" w:type="dxa"/>
          </w:tcPr>
          <w:p w14:paraId="04DD88B5" w14:textId="77777777" w:rsidR="00164A83" w:rsidRDefault="00164A83" w:rsidP="00164A83">
            <w:pPr>
              <w:pStyle w:val="Default"/>
              <w:rPr>
                <w:b/>
                <w:bCs/>
                <w:sz w:val="18"/>
                <w:szCs w:val="18"/>
              </w:rPr>
            </w:pPr>
            <w:r>
              <w:rPr>
                <w:b/>
                <w:bCs/>
                <w:sz w:val="18"/>
                <w:szCs w:val="18"/>
              </w:rPr>
              <w:t>Sběr dat</w:t>
            </w:r>
          </w:p>
        </w:tc>
        <w:tc>
          <w:tcPr>
            <w:tcW w:w="2835" w:type="dxa"/>
          </w:tcPr>
          <w:p w14:paraId="41D23755" w14:textId="77777777" w:rsidR="00164A83" w:rsidRDefault="00164A83" w:rsidP="00164A83">
            <w:pPr>
              <w:pStyle w:val="Default"/>
              <w:rPr>
                <w:sz w:val="18"/>
                <w:szCs w:val="18"/>
              </w:rPr>
            </w:pPr>
            <w:r>
              <w:rPr>
                <w:sz w:val="18"/>
                <w:szCs w:val="18"/>
              </w:rPr>
              <w:t xml:space="preserve">Do 25 kalendářních dnů od schválení průběžné zprávy </w:t>
            </w:r>
          </w:p>
        </w:tc>
        <w:tc>
          <w:tcPr>
            <w:tcW w:w="4252" w:type="dxa"/>
          </w:tcPr>
          <w:p w14:paraId="38A19ED5" w14:textId="77777777" w:rsidR="00164A83" w:rsidRDefault="00164A83" w:rsidP="00BC3B8C">
            <w:pPr>
              <w:pStyle w:val="Default"/>
              <w:jc w:val="both"/>
              <w:rPr>
                <w:sz w:val="18"/>
                <w:szCs w:val="18"/>
              </w:rPr>
            </w:pPr>
            <w:r>
              <w:rPr>
                <w:sz w:val="18"/>
                <w:szCs w:val="18"/>
              </w:rPr>
              <w:t>CAPI a CAWI dotazování</w:t>
            </w:r>
          </w:p>
        </w:tc>
      </w:tr>
      <w:tr w:rsidR="00164A83" w14:paraId="32EAB8FA" w14:textId="77777777" w:rsidTr="00164A83">
        <w:trPr>
          <w:trHeight w:val="539"/>
        </w:trPr>
        <w:tc>
          <w:tcPr>
            <w:tcW w:w="2093" w:type="dxa"/>
          </w:tcPr>
          <w:p w14:paraId="47AF3135" w14:textId="77777777" w:rsidR="00164A83" w:rsidRDefault="00164A83" w:rsidP="00164A83">
            <w:pPr>
              <w:pStyle w:val="Default"/>
              <w:rPr>
                <w:b/>
                <w:bCs/>
                <w:sz w:val="18"/>
                <w:szCs w:val="18"/>
              </w:rPr>
            </w:pPr>
            <w:r>
              <w:rPr>
                <w:b/>
                <w:bCs/>
                <w:sz w:val="18"/>
                <w:szCs w:val="18"/>
              </w:rPr>
              <w:t>Tvorba datového souboru</w:t>
            </w:r>
          </w:p>
        </w:tc>
        <w:tc>
          <w:tcPr>
            <w:tcW w:w="2835" w:type="dxa"/>
          </w:tcPr>
          <w:p w14:paraId="26FFA7AE" w14:textId="77777777" w:rsidR="00164A83" w:rsidRDefault="00164A83" w:rsidP="00164A83">
            <w:pPr>
              <w:pStyle w:val="Default"/>
              <w:rPr>
                <w:sz w:val="18"/>
                <w:szCs w:val="18"/>
              </w:rPr>
            </w:pPr>
            <w:r>
              <w:rPr>
                <w:sz w:val="18"/>
                <w:szCs w:val="18"/>
              </w:rPr>
              <w:t xml:space="preserve">Do 30 kalendářních dnů od schválení průběžné zprávy </w:t>
            </w:r>
          </w:p>
        </w:tc>
        <w:tc>
          <w:tcPr>
            <w:tcW w:w="4252" w:type="dxa"/>
          </w:tcPr>
          <w:p w14:paraId="38D0877E" w14:textId="77777777" w:rsidR="00164A83" w:rsidRDefault="00164A83" w:rsidP="00BC3B8C">
            <w:pPr>
              <w:pStyle w:val="Default"/>
              <w:jc w:val="both"/>
              <w:rPr>
                <w:sz w:val="18"/>
                <w:szCs w:val="18"/>
              </w:rPr>
            </w:pPr>
            <w:r>
              <w:rPr>
                <w:sz w:val="18"/>
                <w:szCs w:val="18"/>
              </w:rPr>
              <w:t>Příprava, čištění a kontroly dat</w:t>
            </w:r>
          </w:p>
        </w:tc>
      </w:tr>
      <w:tr w:rsidR="00164A83" w14:paraId="4BB362A9" w14:textId="77777777" w:rsidTr="00164A83">
        <w:trPr>
          <w:trHeight w:val="539"/>
        </w:trPr>
        <w:tc>
          <w:tcPr>
            <w:tcW w:w="2093" w:type="dxa"/>
          </w:tcPr>
          <w:p w14:paraId="71C71E3E" w14:textId="77777777" w:rsidR="00164A83" w:rsidRDefault="00164A83" w:rsidP="00164A83">
            <w:pPr>
              <w:pStyle w:val="Default"/>
              <w:rPr>
                <w:b/>
                <w:bCs/>
                <w:sz w:val="18"/>
                <w:szCs w:val="18"/>
              </w:rPr>
            </w:pPr>
            <w:r>
              <w:rPr>
                <w:b/>
                <w:bCs/>
                <w:sz w:val="18"/>
                <w:szCs w:val="18"/>
              </w:rPr>
              <w:t xml:space="preserve">Signální zpráva </w:t>
            </w:r>
          </w:p>
        </w:tc>
        <w:tc>
          <w:tcPr>
            <w:tcW w:w="2835" w:type="dxa"/>
          </w:tcPr>
          <w:p w14:paraId="7EE01F0A" w14:textId="77777777" w:rsidR="00164A83" w:rsidRDefault="00164A83" w:rsidP="00164A83">
            <w:pPr>
              <w:pStyle w:val="Default"/>
              <w:rPr>
                <w:sz w:val="18"/>
                <w:szCs w:val="18"/>
              </w:rPr>
            </w:pPr>
            <w:r>
              <w:rPr>
                <w:sz w:val="18"/>
                <w:szCs w:val="18"/>
              </w:rPr>
              <w:t xml:space="preserve">Do 37 kalendářních dnů od schválení průběžné zprávy </w:t>
            </w:r>
          </w:p>
        </w:tc>
        <w:tc>
          <w:tcPr>
            <w:tcW w:w="4252" w:type="dxa"/>
          </w:tcPr>
          <w:p w14:paraId="7713BFD6" w14:textId="77777777" w:rsidR="00164A83" w:rsidRDefault="00164A83" w:rsidP="00BC3B8C">
            <w:pPr>
              <w:pStyle w:val="Default"/>
              <w:jc w:val="both"/>
              <w:rPr>
                <w:sz w:val="18"/>
                <w:szCs w:val="18"/>
              </w:rPr>
            </w:pPr>
            <w:r>
              <w:rPr>
                <w:sz w:val="18"/>
                <w:szCs w:val="18"/>
              </w:rPr>
              <w:t>Zpracovatel zašle Objednateli informativní výstup: frekvence odpovědí na otázky v členění základní soubor a jednotlivé doplňkové soubory</w:t>
            </w:r>
          </w:p>
        </w:tc>
      </w:tr>
      <w:tr w:rsidR="00164A83" w14:paraId="71B73118" w14:textId="77777777" w:rsidTr="00164A83">
        <w:trPr>
          <w:trHeight w:val="1343"/>
        </w:trPr>
        <w:tc>
          <w:tcPr>
            <w:tcW w:w="2093" w:type="dxa"/>
          </w:tcPr>
          <w:p w14:paraId="3BDCD938" w14:textId="77777777" w:rsidR="00164A83" w:rsidRDefault="00164A83" w:rsidP="00164A83">
            <w:pPr>
              <w:pStyle w:val="Default"/>
              <w:rPr>
                <w:sz w:val="18"/>
                <w:szCs w:val="18"/>
              </w:rPr>
            </w:pPr>
            <w:r>
              <w:rPr>
                <w:b/>
                <w:bCs/>
                <w:sz w:val="18"/>
                <w:szCs w:val="18"/>
              </w:rPr>
              <w:t xml:space="preserve">Návrh závěrečné zprávy </w:t>
            </w:r>
          </w:p>
        </w:tc>
        <w:tc>
          <w:tcPr>
            <w:tcW w:w="2835" w:type="dxa"/>
          </w:tcPr>
          <w:p w14:paraId="2285FB6F" w14:textId="77777777" w:rsidR="00164A83" w:rsidRDefault="00164A83" w:rsidP="00164A83">
            <w:pPr>
              <w:pStyle w:val="Default"/>
              <w:rPr>
                <w:sz w:val="18"/>
                <w:szCs w:val="18"/>
              </w:rPr>
            </w:pPr>
            <w:r>
              <w:rPr>
                <w:sz w:val="18"/>
                <w:szCs w:val="18"/>
              </w:rPr>
              <w:t xml:space="preserve">Do 70 kalendářních dnů od schválení průběžné zprávy </w:t>
            </w:r>
          </w:p>
        </w:tc>
        <w:tc>
          <w:tcPr>
            <w:tcW w:w="4252" w:type="dxa"/>
          </w:tcPr>
          <w:p w14:paraId="090B8CBF" w14:textId="77777777" w:rsidR="00164A83" w:rsidRDefault="00164A83" w:rsidP="00BC3B8C">
            <w:pPr>
              <w:pStyle w:val="Default"/>
              <w:jc w:val="both"/>
              <w:rPr>
                <w:sz w:val="18"/>
                <w:szCs w:val="18"/>
              </w:rPr>
            </w:pPr>
            <w:r>
              <w:rPr>
                <w:sz w:val="18"/>
                <w:szCs w:val="18"/>
              </w:rPr>
              <w:t xml:space="preserve">Zpracovatel zasílá Objednateli finální výstupy veřejné zakázky ve formě </w:t>
            </w:r>
            <w:r w:rsidRPr="005B7353">
              <w:rPr>
                <w:sz w:val="18"/>
                <w:szCs w:val="18"/>
                <w:u w:val="single"/>
              </w:rPr>
              <w:t>návrhu závěrečné zprávy</w:t>
            </w:r>
            <w:r>
              <w:rPr>
                <w:sz w:val="18"/>
                <w:szCs w:val="18"/>
              </w:rPr>
              <w:t xml:space="preserve"> k odsouhlasení/připomínkám. </w:t>
            </w:r>
          </w:p>
          <w:p w14:paraId="1B233070" w14:textId="77777777" w:rsidR="00164A83" w:rsidRDefault="00164A83" w:rsidP="00BC3B8C">
            <w:pPr>
              <w:pStyle w:val="Default"/>
              <w:jc w:val="both"/>
              <w:rPr>
                <w:sz w:val="18"/>
                <w:szCs w:val="18"/>
              </w:rPr>
            </w:pPr>
            <w:r>
              <w:rPr>
                <w:sz w:val="18"/>
                <w:szCs w:val="18"/>
              </w:rPr>
              <w:t xml:space="preserve">Zpráva bude obsahovat zjištění ke všem výzkumným otázkám a oblastem (k lokalitám A-D). Součástí návrhu závěrečné zprávy bude také manažerské shrnutí (max. 3 strany) a samostatná technická příloha s detailním popisem postupu průzkumu, metodologií sběru a analýzy dat. Formát zaslané zprávy musí být plně kompatibilní s aplikací MS Word. </w:t>
            </w:r>
          </w:p>
          <w:p w14:paraId="3006033E" w14:textId="77777777" w:rsidR="00164A83" w:rsidRDefault="00164A83" w:rsidP="00BC3B8C">
            <w:pPr>
              <w:pStyle w:val="Default"/>
              <w:jc w:val="both"/>
              <w:rPr>
                <w:sz w:val="18"/>
                <w:szCs w:val="18"/>
              </w:rPr>
            </w:pPr>
            <w:r>
              <w:rPr>
                <w:sz w:val="18"/>
                <w:szCs w:val="18"/>
              </w:rPr>
              <w:t xml:space="preserve">Zpracovatel Objednateli poskytne </w:t>
            </w:r>
            <w:r w:rsidRPr="005B7353">
              <w:rPr>
                <w:sz w:val="18"/>
                <w:szCs w:val="18"/>
                <w:u w:val="single"/>
              </w:rPr>
              <w:t>„očištěný“ datový soubor</w:t>
            </w:r>
            <w:r>
              <w:rPr>
                <w:sz w:val="18"/>
                <w:szCs w:val="18"/>
              </w:rPr>
              <w:t xml:space="preserve"> s kompletními výsledky, ze kterého vycházel v analýze (ve formátu *.</w:t>
            </w:r>
            <w:proofErr w:type="spellStart"/>
            <w:r>
              <w:rPr>
                <w:sz w:val="18"/>
                <w:szCs w:val="18"/>
              </w:rPr>
              <w:t>csv</w:t>
            </w:r>
            <w:proofErr w:type="spellEnd"/>
            <w:r>
              <w:rPr>
                <w:sz w:val="18"/>
                <w:szCs w:val="18"/>
              </w:rPr>
              <w:t xml:space="preserve">). </w:t>
            </w:r>
          </w:p>
        </w:tc>
      </w:tr>
      <w:tr w:rsidR="00164A83" w14:paraId="6E5EB81F" w14:textId="77777777" w:rsidTr="00164A83">
        <w:trPr>
          <w:trHeight w:val="827"/>
        </w:trPr>
        <w:tc>
          <w:tcPr>
            <w:tcW w:w="2093" w:type="dxa"/>
          </w:tcPr>
          <w:p w14:paraId="1BE3622D" w14:textId="77777777" w:rsidR="00164A83" w:rsidRDefault="00164A83" w:rsidP="00164A83">
            <w:pPr>
              <w:pStyle w:val="Default"/>
              <w:rPr>
                <w:sz w:val="18"/>
                <w:szCs w:val="18"/>
              </w:rPr>
            </w:pPr>
            <w:r>
              <w:rPr>
                <w:b/>
                <w:bCs/>
                <w:sz w:val="18"/>
                <w:szCs w:val="18"/>
              </w:rPr>
              <w:t xml:space="preserve">Finální podoba závěrečné zprávy </w:t>
            </w:r>
          </w:p>
        </w:tc>
        <w:tc>
          <w:tcPr>
            <w:tcW w:w="2835" w:type="dxa"/>
          </w:tcPr>
          <w:p w14:paraId="7D3A26F2" w14:textId="77777777" w:rsidR="00164A83" w:rsidRDefault="00164A83" w:rsidP="00164A83">
            <w:pPr>
              <w:pStyle w:val="Default"/>
              <w:rPr>
                <w:sz w:val="18"/>
                <w:szCs w:val="18"/>
              </w:rPr>
            </w:pPr>
            <w:r>
              <w:rPr>
                <w:sz w:val="18"/>
                <w:szCs w:val="18"/>
              </w:rPr>
              <w:t xml:space="preserve">Do 115 kalendářních dnů od schválení průběžné zprávy </w:t>
            </w:r>
          </w:p>
        </w:tc>
        <w:tc>
          <w:tcPr>
            <w:tcW w:w="4252" w:type="dxa"/>
          </w:tcPr>
          <w:p w14:paraId="3AF50082" w14:textId="77777777" w:rsidR="00164A83" w:rsidRDefault="00164A83" w:rsidP="00BC3B8C">
            <w:pPr>
              <w:pStyle w:val="Default"/>
              <w:jc w:val="both"/>
              <w:rPr>
                <w:sz w:val="18"/>
                <w:szCs w:val="18"/>
              </w:rPr>
            </w:pPr>
            <w:r>
              <w:rPr>
                <w:sz w:val="18"/>
                <w:szCs w:val="18"/>
              </w:rPr>
              <w:t xml:space="preserve">Zpracovatel zasílá finální výstupy veřejné zakázky se zapracovanými připomínkami Objednatele k odsouhlasení. Součástí finální závěrečné zprávy po jejím odsouhlasení je přeložení manažerského shrnutí do anglického jazyka. Zpráva bude dále obsahovat shrnutí hlavních výstupů výzkumu ve formě prezentace (formát musí být plně kompatibilní s aplikací MS PowerPoint). </w:t>
            </w:r>
          </w:p>
          <w:p w14:paraId="642158F6" w14:textId="77777777" w:rsidR="00164A83" w:rsidRDefault="00164A83" w:rsidP="00BC3B8C">
            <w:pPr>
              <w:pStyle w:val="Default"/>
              <w:jc w:val="both"/>
              <w:rPr>
                <w:sz w:val="18"/>
                <w:szCs w:val="18"/>
              </w:rPr>
            </w:pPr>
            <w:r>
              <w:rPr>
                <w:sz w:val="18"/>
                <w:szCs w:val="18"/>
              </w:rPr>
              <w:t xml:space="preserve">Na tento výstup je navázána faktura. </w:t>
            </w:r>
          </w:p>
        </w:tc>
      </w:tr>
    </w:tbl>
    <w:p w14:paraId="42CA6689" w14:textId="77777777" w:rsidR="00CE79EF" w:rsidRPr="00630EF2" w:rsidRDefault="00CE79EF" w:rsidP="00164A83">
      <w:pPr>
        <w:spacing w:line="280" w:lineRule="atLeast"/>
        <w:rPr>
          <w:rFonts w:ascii="Arial" w:hAnsi="Arial" w:cs="Arial"/>
          <w:sz w:val="22"/>
          <w:szCs w:val="16"/>
        </w:rPr>
      </w:pPr>
    </w:p>
    <w:p w14:paraId="69CC778C" w14:textId="77777777" w:rsidR="00CE79EF" w:rsidRDefault="00CE79EF" w:rsidP="00CE79EF">
      <w:pPr>
        <w:spacing w:line="280" w:lineRule="atLeast"/>
        <w:rPr>
          <w:rFonts w:ascii="Arial" w:hAnsi="Arial" w:cs="Arial"/>
          <w:sz w:val="20"/>
          <w:szCs w:val="20"/>
        </w:rPr>
      </w:pPr>
    </w:p>
    <w:p w14:paraId="0B3982F7" w14:textId="77777777" w:rsidR="003B5DB2" w:rsidRDefault="0005100E">
      <w:pPr>
        <w:spacing w:after="200" w:line="276" w:lineRule="auto"/>
        <w:rPr>
          <w:rFonts w:ascii="Arial" w:hAnsi="Arial" w:cs="Arial"/>
          <w:sz w:val="20"/>
          <w:szCs w:val="20"/>
        </w:rPr>
        <w:sectPr w:rsidR="003B5DB2" w:rsidSect="005842DE">
          <w:pgSz w:w="11920" w:h="16840"/>
          <w:pgMar w:top="2500" w:right="1340" w:bottom="1160" w:left="1600" w:header="994" w:footer="979" w:gutter="0"/>
          <w:pgNumType w:start="1"/>
          <w:cols w:space="708"/>
          <w:noEndnote/>
        </w:sectPr>
      </w:pPr>
      <w:r>
        <w:rPr>
          <w:rFonts w:ascii="Arial" w:hAnsi="Arial" w:cs="Arial"/>
          <w:sz w:val="20"/>
          <w:szCs w:val="20"/>
        </w:rPr>
        <w:br w:type="page"/>
      </w:r>
    </w:p>
    <w:p w14:paraId="504A32C5" w14:textId="77777777" w:rsidR="00CE79EF" w:rsidRPr="00630EF2" w:rsidRDefault="00835CA9" w:rsidP="00312960">
      <w:pPr>
        <w:pBdr>
          <w:top w:val="single" w:sz="4" w:space="1" w:color="auto"/>
          <w:left w:val="single" w:sz="4" w:space="4" w:color="auto"/>
          <w:bottom w:val="single" w:sz="4" w:space="0"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630EF2">
        <w:rPr>
          <w:rFonts w:ascii="Arial" w:hAnsi="Arial" w:cs="Arial"/>
          <w:sz w:val="28"/>
          <w:szCs w:val="20"/>
        </w:rPr>
        <w:lastRenderedPageBreak/>
        <w:t>P</w:t>
      </w:r>
      <w:r w:rsidR="00CE79EF" w:rsidRPr="00630EF2">
        <w:rPr>
          <w:rFonts w:ascii="Arial" w:hAnsi="Arial" w:cs="Arial"/>
          <w:sz w:val="28"/>
          <w:szCs w:val="20"/>
        </w:rPr>
        <w:t>říloha č. 4: Analýza rizik</w:t>
      </w:r>
    </w:p>
    <w:p w14:paraId="498A7F24" w14:textId="77777777" w:rsidR="00312960" w:rsidRPr="00630EF2" w:rsidRDefault="00312960" w:rsidP="00CE79EF">
      <w:pPr>
        <w:spacing w:line="280" w:lineRule="atLeast"/>
        <w:jc w:val="center"/>
        <w:rPr>
          <w:rFonts w:ascii="Arial" w:hAnsi="Arial" w:cs="Arial"/>
          <w:sz w:val="28"/>
          <w:szCs w:val="20"/>
        </w:rPr>
      </w:pPr>
    </w:p>
    <w:p w14:paraId="613C5E2B" w14:textId="77777777" w:rsidR="00164A83" w:rsidRPr="00F803E3" w:rsidRDefault="00164A83" w:rsidP="00BC3B8C">
      <w:pPr>
        <w:pStyle w:val="Nadpis4"/>
        <w:spacing w:after="120"/>
        <w:jc w:val="both"/>
        <w:rPr>
          <w:rFonts w:ascii="Arial" w:hAnsi="Arial" w:cs="Arial"/>
        </w:rPr>
      </w:pPr>
      <w:r w:rsidRPr="00F803E3">
        <w:rPr>
          <w:rFonts w:ascii="Arial" w:hAnsi="Arial" w:cs="Arial"/>
        </w:rPr>
        <w:t>Riziko neadekvátní validity výzkumného nástroje</w:t>
      </w:r>
    </w:p>
    <w:p w14:paraId="63F58C82" w14:textId="77777777" w:rsidR="00164A83" w:rsidRPr="00F803E3" w:rsidRDefault="00164A83" w:rsidP="00BC3B8C">
      <w:pPr>
        <w:pStyle w:val="Nadpis4"/>
        <w:spacing w:after="120" w:line="240" w:lineRule="auto"/>
        <w:jc w:val="both"/>
        <w:rPr>
          <w:rFonts w:ascii="Arial" w:hAnsi="Arial" w:cs="Arial"/>
          <w:b w:val="0"/>
          <w:bCs/>
          <w:i w:val="0"/>
          <w:iCs/>
          <w:sz w:val="20"/>
          <w:lang w:eastAsia="cs-CZ"/>
        </w:rPr>
      </w:pPr>
      <w:r w:rsidRPr="00F803E3">
        <w:rPr>
          <w:rFonts w:ascii="Arial" w:hAnsi="Arial" w:cs="Arial"/>
          <w:b w:val="0"/>
          <w:i w:val="0"/>
          <w:sz w:val="20"/>
          <w:lang w:eastAsia="cs-CZ"/>
        </w:rPr>
        <w:t xml:space="preserve">Riziko neadekvátní validity je do značné míry eliminováno důkladným popisem požadovaného obsahu výzkumu, vč. uvedení výzkumných otázek, v zadání výzkumu, a dále pečlivým výběrem Zhotovitele výzkumu Objednatelem, příp. další komunikací obou subjektů o obsahu šetření. </w:t>
      </w:r>
    </w:p>
    <w:p w14:paraId="5E1C3EDA" w14:textId="77777777" w:rsidR="00164A83" w:rsidRPr="00F803E3" w:rsidRDefault="00164A83" w:rsidP="00BC3B8C">
      <w:pPr>
        <w:pStyle w:val="Nadpis4"/>
        <w:spacing w:after="120"/>
        <w:jc w:val="both"/>
        <w:rPr>
          <w:rFonts w:ascii="Arial" w:hAnsi="Arial" w:cs="Arial"/>
        </w:rPr>
      </w:pPr>
    </w:p>
    <w:p w14:paraId="7CA4130C" w14:textId="77777777" w:rsidR="00164A83" w:rsidRPr="00F803E3" w:rsidRDefault="00164A83" w:rsidP="00BC3B8C">
      <w:pPr>
        <w:pStyle w:val="Nadpis4"/>
        <w:spacing w:after="120"/>
        <w:jc w:val="both"/>
        <w:rPr>
          <w:rFonts w:ascii="Arial" w:hAnsi="Arial" w:cs="Arial"/>
        </w:rPr>
      </w:pPr>
      <w:r w:rsidRPr="00F803E3">
        <w:rPr>
          <w:rFonts w:ascii="Arial" w:hAnsi="Arial" w:cs="Arial"/>
        </w:rPr>
        <w:t>Riziko odmítnutí rozhovoru respondentem</w:t>
      </w:r>
    </w:p>
    <w:p w14:paraId="3D7BBC1B" w14:textId="77777777" w:rsidR="00164A83" w:rsidRPr="00F803E3" w:rsidRDefault="00164A83" w:rsidP="00BC3B8C">
      <w:pPr>
        <w:spacing w:after="60"/>
        <w:jc w:val="both"/>
        <w:rPr>
          <w:rFonts w:ascii="Arial" w:hAnsi="Arial" w:cs="Arial"/>
          <w:sz w:val="20"/>
          <w:szCs w:val="20"/>
        </w:rPr>
      </w:pPr>
      <w:r w:rsidRPr="00F803E3">
        <w:rPr>
          <w:rFonts w:ascii="Arial" w:hAnsi="Arial" w:cs="Arial"/>
          <w:sz w:val="20"/>
          <w:szCs w:val="20"/>
        </w:rPr>
        <w:t xml:space="preserve">Rizikem dotazování v rámci výběrového šetření bývá možnost odmítnutí ze strany respondentů, oslovených ve face-to-face šetření. Potýkají se s ním ve značné míře všechna výzkumná pracoviště. Vzhledem k ne zcela snadné cílové skupině </w:t>
      </w:r>
      <w:r w:rsidRPr="00F803E3">
        <w:rPr>
          <w:rFonts w:ascii="Arial" w:hAnsi="Arial" w:cs="Arial"/>
          <w:b/>
          <w:sz w:val="20"/>
          <w:szCs w:val="20"/>
        </w:rPr>
        <w:t>budou tazatelé dělat</w:t>
      </w:r>
      <w:r w:rsidRPr="00F803E3">
        <w:rPr>
          <w:rFonts w:ascii="Arial" w:hAnsi="Arial" w:cs="Arial"/>
          <w:sz w:val="20"/>
          <w:szCs w:val="20"/>
        </w:rPr>
        <w:t xml:space="preserve"> </w:t>
      </w:r>
      <w:r w:rsidRPr="00F803E3">
        <w:rPr>
          <w:rFonts w:ascii="Arial" w:hAnsi="Arial" w:cs="Arial"/>
          <w:b/>
          <w:sz w:val="20"/>
          <w:szCs w:val="20"/>
        </w:rPr>
        <w:t>maximum pro to, aby byla míra odmítnutí co nejmenší v případě, že už cílovou osobu naleznou</w:t>
      </w:r>
      <w:r w:rsidRPr="00F803E3">
        <w:rPr>
          <w:rFonts w:ascii="Arial" w:hAnsi="Arial" w:cs="Arial"/>
          <w:sz w:val="20"/>
          <w:szCs w:val="20"/>
        </w:rPr>
        <w:t xml:space="preserve">. </w:t>
      </w:r>
    </w:p>
    <w:p w14:paraId="4EEC1E51" w14:textId="77777777" w:rsidR="00164A83" w:rsidRPr="00F803E3" w:rsidRDefault="00164A83" w:rsidP="00BC3B8C">
      <w:pPr>
        <w:spacing w:after="60"/>
        <w:jc w:val="both"/>
        <w:rPr>
          <w:rFonts w:ascii="Arial" w:hAnsi="Arial" w:cs="Arial"/>
          <w:sz w:val="20"/>
          <w:szCs w:val="20"/>
        </w:rPr>
      </w:pPr>
      <w:r w:rsidRPr="00F803E3">
        <w:rPr>
          <w:rFonts w:ascii="Arial" w:hAnsi="Arial" w:cs="Arial"/>
          <w:sz w:val="20"/>
          <w:szCs w:val="20"/>
        </w:rPr>
        <w:t xml:space="preserve">Tazatelé a tazatelky </w:t>
      </w:r>
      <w:proofErr w:type="spellStart"/>
      <w:r w:rsidRPr="00F803E3">
        <w:rPr>
          <w:rFonts w:ascii="Arial" w:hAnsi="Arial" w:cs="Arial"/>
          <w:sz w:val="20"/>
          <w:szCs w:val="20"/>
        </w:rPr>
        <w:t>ppm</w:t>
      </w:r>
      <w:proofErr w:type="spellEnd"/>
      <w:r w:rsidRPr="00F803E3">
        <w:rPr>
          <w:rFonts w:ascii="Arial" w:hAnsi="Arial" w:cs="Arial"/>
          <w:sz w:val="20"/>
          <w:szCs w:val="20"/>
        </w:rPr>
        <w:t xml:space="preserve"> </w:t>
      </w:r>
      <w:proofErr w:type="spellStart"/>
      <w:r w:rsidRPr="00F803E3">
        <w:rPr>
          <w:rFonts w:ascii="Arial" w:hAnsi="Arial" w:cs="Arial"/>
          <w:sz w:val="20"/>
          <w:szCs w:val="20"/>
        </w:rPr>
        <w:t>factum</w:t>
      </w:r>
      <w:proofErr w:type="spellEnd"/>
      <w:r w:rsidRPr="00F803E3">
        <w:rPr>
          <w:rFonts w:ascii="Arial" w:hAnsi="Arial" w:cs="Arial"/>
          <w:sz w:val="20"/>
          <w:szCs w:val="20"/>
        </w:rPr>
        <w:t xml:space="preserve"> </w:t>
      </w:r>
      <w:proofErr w:type="spellStart"/>
      <w:r w:rsidRPr="00F803E3">
        <w:rPr>
          <w:rFonts w:ascii="Arial" w:hAnsi="Arial" w:cs="Arial"/>
          <w:sz w:val="20"/>
          <w:szCs w:val="20"/>
        </w:rPr>
        <w:t>research</w:t>
      </w:r>
      <w:proofErr w:type="spellEnd"/>
      <w:r w:rsidRPr="00F803E3">
        <w:rPr>
          <w:rFonts w:ascii="Arial" w:hAnsi="Arial" w:cs="Arial"/>
          <w:sz w:val="20"/>
          <w:szCs w:val="20"/>
        </w:rPr>
        <w:t xml:space="preserve"> jsou systematicky vedeni k tomu, aby se snažili svým postupem a chováním riziko odmítnutí co nejvíce snížit. Některé druhy odmítnutí, které nejsou nutně jednoznačné a konečné, tazatelé a tazatelky řeší na místě. Jedná se především o špatné načasování (lidé zrovna jedí, nemají čas, odjíždějí na chatu), obavu pustit tazatele do bytu, obavu z nedostatku soukromí a o ochranu osobních dat. V těchto případech mají tazatelé a tazatelky za úkol se pokusit o přesvědčení k účasti ve výzkumu, o sjednání další návštěvy či schůzky, případně předání kontaktu na </w:t>
      </w:r>
      <w:proofErr w:type="spellStart"/>
      <w:r w:rsidRPr="00F803E3">
        <w:rPr>
          <w:rFonts w:ascii="Arial" w:hAnsi="Arial" w:cs="Arial"/>
          <w:sz w:val="20"/>
          <w:szCs w:val="20"/>
        </w:rPr>
        <w:t>ppm</w:t>
      </w:r>
      <w:proofErr w:type="spellEnd"/>
      <w:r w:rsidRPr="00F803E3">
        <w:rPr>
          <w:rFonts w:ascii="Arial" w:hAnsi="Arial" w:cs="Arial"/>
          <w:sz w:val="20"/>
          <w:szCs w:val="20"/>
        </w:rPr>
        <w:t xml:space="preserve"> </w:t>
      </w:r>
      <w:proofErr w:type="spellStart"/>
      <w:r w:rsidRPr="00F803E3">
        <w:rPr>
          <w:rFonts w:ascii="Arial" w:hAnsi="Arial" w:cs="Arial"/>
          <w:sz w:val="20"/>
          <w:szCs w:val="20"/>
        </w:rPr>
        <w:t>factum</w:t>
      </w:r>
      <w:proofErr w:type="spellEnd"/>
      <w:r w:rsidRPr="00F803E3">
        <w:rPr>
          <w:rFonts w:ascii="Arial" w:hAnsi="Arial" w:cs="Arial"/>
          <w:sz w:val="20"/>
          <w:szCs w:val="20"/>
        </w:rPr>
        <w:t xml:space="preserve"> </w:t>
      </w:r>
      <w:proofErr w:type="spellStart"/>
      <w:r w:rsidRPr="00F803E3">
        <w:rPr>
          <w:rFonts w:ascii="Arial" w:hAnsi="Arial" w:cs="Arial"/>
          <w:sz w:val="20"/>
          <w:szCs w:val="20"/>
        </w:rPr>
        <w:t>research</w:t>
      </w:r>
      <w:proofErr w:type="spellEnd"/>
      <w:r w:rsidRPr="00F803E3">
        <w:rPr>
          <w:rFonts w:ascii="Arial" w:hAnsi="Arial" w:cs="Arial"/>
          <w:sz w:val="20"/>
          <w:szCs w:val="20"/>
        </w:rPr>
        <w:t xml:space="preserve"> s možností ujistit se o provádění výzkumu a zajištění anonymity a ochrany osobních dat. Důvěryhodnost výzkumu posiluje i průkazka tazatele/tazatelky. O vzbuzení zájmu o výzkum a ochoty odpovídat mimo to usiluje uchazeč i vhodnou, motivační formulací úvodního textu k rozhovoru.</w:t>
      </w:r>
    </w:p>
    <w:p w14:paraId="5353E057" w14:textId="77777777" w:rsidR="00164A83" w:rsidRPr="00F803E3" w:rsidRDefault="00164A83" w:rsidP="00BC3B8C">
      <w:pPr>
        <w:spacing w:after="60"/>
        <w:jc w:val="both"/>
        <w:rPr>
          <w:rFonts w:ascii="Arial" w:hAnsi="Arial" w:cs="Arial"/>
          <w:sz w:val="20"/>
          <w:szCs w:val="20"/>
        </w:rPr>
      </w:pPr>
      <w:r w:rsidRPr="00F803E3">
        <w:rPr>
          <w:rFonts w:ascii="Arial" w:hAnsi="Arial" w:cs="Arial"/>
          <w:sz w:val="20"/>
          <w:szCs w:val="20"/>
        </w:rPr>
        <w:t>Kromě toho zajistíme odměnu pro respondenta ve výši 100,- Kč za vyplnění dotazníku.</w:t>
      </w:r>
    </w:p>
    <w:p w14:paraId="53D25E6B" w14:textId="77777777" w:rsidR="00164A83" w:rsidRPr="00F803E3" w:rsidRDefault="00164A83" w:rsidP="00BC3B8C">
      <w:pPr>
        <w:jc w:val="both"/>
        <w:rPr>
          <w:rFonts w:ascii="Arial" w:hAnsi="Arial" w:cs="Arial"/>
          <w:b/>
          <w:bCs/>
          <w:caps/>
          <w:color w:val="FFFFFF" w:themeColor="background1"/>
          <w:szCs w:val="20"/>
        </w:rPr>
      </w:pPr>
    </w:p>
    <w:p w14:paraId="487D0F87" w14:textId="77777777" w:rsidR="00164A83" w:rsidRPr="00F803E3" w:rsidRDefault="00164A83" w:rsidP="00BC3B8C">
      <w:pPr>
        <w:pStyle w:val="Nadpis4"/>
        <w:spacing w:after="120"/>
        <w:jc w:val="both"/>
        <w:rPr>
          <w:rFonts w:ascii="Arial" w:hAnsi="Arial" w:cs="Arial"/>
        </w:rPr>
      </w:pPr>
      <w:r w:rsidRPr="00F803E3">
        <w:rPr>
          <w:rFonts w:ascii="Arial" w:hAnsi="Arial" w:cs="Arial"/>
        </w:rPr>
        <w:t>Riziko zkreslení výběrového souboru vlivem záměrného výběru</w:t>
      </w:r>
    </w:p>
    <w:p w14:paraId="00C99406" w14:textId="77777777" w:rsidR="00164A83" w:rsidRPr="00F803E3" w:rsidRDefault="00164A83" w:rsidP="00BC3B8C">
      <w:pPr>
        <w:spacing w:after="60"/>
        <w:jc w:val="both"/>
        <w:rPr>
          <w:rFonts w:ascii="Arial" w:hAnsi="Arial" w:cs="Arial"/>
          <w:color w:val="000000"/>
          <w:sz w:val="20"/>
          <w:szCs w:val="20"/>
        </w:rPr>
      </w:pPr>
      <w:r w:rsidRPr="00F803E3">
        <w:rPr>
          <w:rFonts w:ascii="Arial" w:hAnsi="Arial" w:cs="Arial"/>
          <w:sz w:val="20"/>
          <w:szCs w:val="20"/>
        </w:rPr>
        <w:t>Mezi problematické vlastnosti kvótního výběru patří prvek záměrnosti, který se týká zejména práce tazatelů. J</w:t>
      </w:r>
      <w:r w:rsidRPr="00F803E3">
        <w:rPr>
          <w:rFonts w:ascii="Arial" w:hAnsi="Arial" w:cs="Arial"/>
          <w:color w:val="000000"/>
          <w:sz w:val="20"/>
          <w:szCs w:val="20"/>
        </w:rPr>
        <w:t xml:space="preserve">e známo, že tazatelé mohou mít tendenci dopouštět se systematických chyb (například snaha dotazovat se spíše lidí, u kterých očekávají pozitivní reakci na žádost o rozhovor i následně jeho bezproblémový průběh, či vyhýbání se sociálně vyloučeným lokalitám apod.). </w:t>
      </w:r>
    </w:p>
    <w:p w14:paraId="504065D2" w14:textId="77777777" w:rsidR="00164A83" w:rsidRPr="00F803E3" w:rsidRDefault="00164A83" w:rsidP="00BC3B8C">
      <w:pPr>
        <w:spacing w:after="60"/>
        <w:jc w:val="both"/>
        <w:rPr>
          <w:rFonts w:ascii="Arial" w:hAnsi="Arial" w:cs="Arial"/>
          <w:sz w:val="20"/>
          <w:szCs w:val="20"/>
        </w:rPr>
      </w:pPr>
      <w:r w:rsidRPr="00F803E3">
        <w:rPr>
          <w:rFonts w:ascii="Arial" w:hAnsi="Arial" w:cs="Arial"/>
          <w:color w:val="000000"/>
          <w:sz w:val="20"/>
          <w:szCs w:val="20"/>
        </w:rPr>
        <w:t xml:space="preserve">Tomuto efektu čelí </w:t>
      </w:r>
      <w:proofErr w:type="spellStart"/>
      <w:r w:rsidRPr="00F803E3">
        <w:rPr>
          <w:rFonts w:ascii="Arial" w:hAnsi="Arial" w:cs="Arial"/>
          <w:color w:val="000000"/>
          <w:sz w:val="20"/>
          <w:szCs w:val="20"/>
        </w:rPr>
        <w:t>ppm</w:t>
      </w:r>
      <w:proofErr w:type="spellEnd"/>
      <w:r w:rsidRPr="00F803E3">
        <w:rPr>
          <w:rFonts w:ascii="Arial" w:hAnsi="Arial" w:cs="Arial"/>
          <w:color w:val="000000"/>
          <w:sz w:val="20"/>
          <w:szCs w:val="20"/>
        </w:rPr>
        <w:t xml:space="preserve"> </w:t>
      </w:r>
      <w:proofErr w:type="spellStart"/>
      <w:r w:rsidRPr="00F803E3">
        <w:rPr>
          <w:rFonts w:ascii="Arial" w:hAnsi="Arial" w:cs="Arial"/>
          <w:color w:val="000000"/>
          <w:sz w:val="20"/>
          <w:szCs w:val="20"/>
        </w:rPr>
        <w:t>factum</w:t>
      </w:r>
      <w:proofErr w:type="spellEnd"/>
      <w:r w:rsidRPr="00F803E3">
        <w:rPr>
          <w:rFonts w:ascii="Arial" w:hAnsi="Arial" w:cs="Arial"/>
          <w:color w:val="000000"/>
          <w:sz w:val="20"/>
          <w:szCs w:val="20"/>
        </w:rPr>
        <w:t xml:space="preserve"> </w:t>
      </w:r>
      <w:proofErr w:type="spellStart"/>
      <w:r w:rsidRPr="00F803E3">
        <w:rPr>
          <w:rFonts w:ascii="Arial" w:hAnsi="Arial" w:cs="Arial"/>
          <w:color w:val="000000"/>
          <w:sz w:val="20"/>
          <w:szCs w:val="20"/>
        </w:rPr>
        <w:t>research</w:t>
      </w:r>
      <w:proofErr w:type="spellEnd"/>
      <w:r w:rsidRPr="00F803E3">
        <w:rPr>
          <w:rFonts w:ascii="Arial" w:hAnsi="Arial" w:cs="Arial"/>
          <w:color w:val="000000"/>
          <w:sz w:val="20"/>
          <w:szCs w:val="20"/>
        </w:rPr>
        <w:t xml:space="preserve"> pravidly pro práci tazatelů (zejména zákazem dotazovat se jedné osoby v určitém časovém období opakovaně, zákazem dotazovat se během jednoho šetření více osob v jedné domácnosti), důkladným školením tazatelů a sledováním a kontrolou jejich práce.</w:t>
      </w:r>
    </w:p>
    <w:p w14:paraId="518F199B" w14:textId="77777777" w:rsidR="00164A83" w:rsidRPr="00F803E3" w:rsidRDefault="00164A83" w:rsidP="00BC3B8C">
      <w:pPr>
        <w:jc w:val="both"/>
        <w:rPr>
          <w:rFonts w:ascii="Arial" w:hAnsi="Arial" w:cs="Arial"/>
          <w:b/>
          <w:bCs/>
          <w:caps/>
          <w:color w:val="FFFFFF" w:themeColor="background1"/>
          <w:szCs w:val="20"/>
        </w:rPr>
      </w:pPr>
    </w:p>
    <w:p w14:paraId="79D63F53" w14:textId="77777777" w:rsidR="00164A83" w:rsidRPr="00F803E3" w:rsidRDefault="00164A83" w:rsidP="00BC3B8C">
      <w:pPr>
        <w:pStyle w:val="Nadpis4"/>
        <w:spacing w:after="120"/>
        <w:jc w:val="both"/>
        <w:rPr>
          <w:rFonts w:ascii="Arial" w:hAnsi="Arial" w:cs="Arial"/>
        </w:rPr>
      </w:pPr>
      <w:r w:rsidRPr="00F803E3">
        <w:rPr>
          <w:rFonts w:ascii="Arial" w:hAnsi="Arial" w:cs="Arial"/>
        </w:rPr>
        <w:t xml:space="preserve">Riziko </w:t>
      </w:r>
      <w:proofErr w:type="gramStart"/>
      <w:r w:rsidRPr="00F803E3">
        <w:rPr>
          <w:rFonts w:ascii="Arial" w:hAnsi="Arial" w:cs="Arial"/>
        </w:rPr>
        <w:t>neuskutečnění</w:t>
      </w:r>
      <w:proofErr w:type="gramEnd"/>
      <w:r w:rsidRPr="00F803E3">
        <w:rPr>
          <w:rFonts w:ascii="Arial" w:hAnsi="Arial" w:cs="Arial"/>
        </w:rPr>
        <w:t xml:space="preserve"> resp. nutnosti odložit face-to-face část šetření, příp. celé šetření, kvůli opatřením v souvislosti s pandemií covid-19</w:t>
      </w:r>
    </w:p>
    <w:p w14:paraId="2B484233" w14:textId="77777777" w:rsidR="00164A83" w:rsidRPr="00F803E3" w:rsidRDefault="00164A83" w:rsidP="00BC3B8C">
      <w:pPr>
        <w:spacing w:after="60"/>
        <w:jc w:val="both"/>
        <w:rPr>
          <w:rFonts w:ascii="Arial" w:hAnsi="Arial" w:cs="Arial"/>
          <w:color w:val="000000"/>
          <w:sz w:val="20"/>
          <w:szCs w:val="20"/>
        </w:rPr>
      </w:pPr>
      <w:r w:rsidRPr="00F803E3">
        <w:rPr>
          <w:rFonts w:ascii="Arial" w:hAnsi="Arial" w:cs="Arial"/>
          <w:sz w:val="20"/>
          <w:szCs w:val="20"/>
        </w:rPr>
        <w:t>Provádění face-to-face rozhovorů je v současné době prakticky nemožné, nedovolují to vládní opatření přijatá v souvislosti s pandemií covid-19</w:t>
      </w:r>
      <w:r w:rsidRPr="00F803E3">
        <w:rPr>
          <w:rFonts w:ascii="Arial" w:hAnsi="Arial" w:cs="Arial"/>
          <w:color w:val="000000"/>
          <w:sz w:val="20"/>
          <w:szCs w:val="20"/>
        </w:rPr>
        <w:t xml:space="preserve">. Je přitom velmi obtížné odhadovat, kdy tato opatření budou uvolněna a osobní rozhovory bude opět možné, v souladu s právními předpisy, provádět. Zároveň však ani bezprostředně po takovém uvolnění nebude osobní dotazování zcela bez problémů proveditelné, především z důvodu možné přetrvávající nedůvěry a neochoty nemalé části občanů poskytovat rozhovor, spojený s možným rizikem nákazy. </w:t>
      </w:r>
    </w:p>
    <w:p w14:paraId="0E205980" w14:textId="77777777" w:rsidR="00164A83" w:rsidRPr="00F803E3" w:rsidRDefault="00164A83" w:rsidP="00BC3B8C">
      <w:pPr>
        <w:spacing w:after="60"/>
        <w:jc w:val="both"/>
        <w:rPr>
          <w:rFonts w:ascii="Arial" w:hAnsi="Arial" w:cs="Arial"/>
          <w:sz w:val="20"/>
          <w:szCs w:val="20"/>
        </w:rPr>
      </w:pPr>
      <w:r w:rsidRPr="00F803E3">
        <w:rPr>
          <w:rFonts w:ascii="Arial" w:hAnsi="Arial" w:cs="Arial"/>
          <w:color w:val="000000"/>
          <w:sz w:val="20"/>
          <w:szCs w:val="20"/>
        </w:rPr>
        <w:t xml:space="preserve">Řešení tohoto rizika v rámci předmětné veřejné zakázky a jejího zadání není primárně záležitostí Uchazeče. Bude nutné, aby Zadavatel/Objednatel před výběrem Zhotovitele důkladně zvážil, zda bude možné za stávající situace a výhledu do blízké budoucnosti celý výzkum v intencích zadání, vč. daných termínů, uskutečnit, příp. jak načasovat začátek celého výzkumu. Případné náhradní metodické řešení (např. celé dotazování online nebo provedení části rozhovorů telefonicky apod.) by zřejmě musela stanovit nová veřejná zakázka. </w:t>
      </w:r>
    </w:p>
    <w:p w14:paraId="0A16351B" w14:textId="77777777" w:rsidR="00164A83" w:rsidRPr="00F803E3" w:rsidRDefault="00164A83" w:rsidP="00164A83">
      <w:pPr>
        <w:widowControl w:val="0"/>
        <w:autoSpaceDE w:val="0"/>
        <w:autoSpaceDN w:val="0"/>
        <w:adjustRightInd w:val="0"/>
        <w:spacing w:before="32"/>
        <w:ind w:left="1254" w:right="-20"/>
        <w:rPr>
          <w:rFonts w:ascii="Arial" w:hAnsi="Arial" w:cs="Arial"/>
          <w:sz w:val="20"/>
          <w:szCs w:val="20"/>
        </w:rPr>
        <w:sectPr w:rsidR="00164A83" w:rsidRPr="00F803E3" w:rsidSect="005842DE">
          <w:pgSz w:w="11920" w:h="16840"/>
          <w:pgMar w:top="2500" w:right="1340" w:bottom="1160" w:left="1600" w:header="994" w:footer="979" w:gutter="0"/>
          <w:pgNumType w:start="1"/>
          <w:cols w:space="708"/>
          <w:noEndnote/>
        </w:sectPr>
      </w:pPr>
    </w:p>
    <w:p w14:paraId="110009BA" w14:textId="77777777" w:rsidR="004F00B8" w:rsidRPr="00630EF2" w:rsidRDefault="004F00B8" w:rsidP="004F00B8">
      <w:pPr>
        <w:spacing w:line="280" w:lineRule="atLeast"/>
        <w:jc w:val="center"/>
        <w:rPr>
          <w:rFonts w:ascii="Arial" w:hAnsi="Arial" w:cs="Arial"/>
          <w:sz w:val="22"/>
          <w:szCs w:val="16"/>
        </w:rPr>
      </w:pPr>
    </w:p>
    <w:p w14:paraId="4981F1E5" w14:textId="77777777" w:rsidR="00CE79EF" w:rsidRPr="00312960" w:rsidRDefault="00CE79EF" w:rsidP="00312960">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t>Příloha č. 5: Seznam poddodavatelů</w:t>
      </w:r>
    </w:p>
    <w:p w14:paraId="1929C96B" w14:textId="77777777" w:rsidR="00312960" w:rsidRDefault="00312960" w:rsidP="00CE79EF">
      <w:pPr>
        <w:spacing w:line="280" w:lineRule="atLeast"/>
        <w:jc w:val="center"/>
        <w:rPr>
          <w:rFonts w:ascii="Arial" w:hAnsi="Arial" w:cs="Arial"/>
          <w:sz w:val="20"/>
          <w:szCs w:val="20"/>
        </w:rPr>
      </w:pPr>
    </w:p>
    <w:p w14:paraId="7320BE92" w14:textId="77777777" w:rsidR="00164A83" w:rsidRPr="00401B61" w:rsidRDefault="00164A83" w:rsidP="00164A83">
      <w:pPr>
        <w:widowControl w:val="0"/>
        <w:autoSpaceDE w:val="0"/>
        <w:autoSpaceDN w:val="0"/>
        <w:adjustRightInd w:val="0"/>
        <w:spacing w:before="48"/>
        <w:ind w:left="426" w:right="401" w:firstLine="860"/>
        <w:jc w:val="center"/>
        <w:rPr>
          <w:rFonts w:ascii="Arial" w:hAnsi="Arial" w:cs="Arial"/>
          <w:color w:val="000000"/>
          <w:sz w:val="20"/>
          <w:szCs w:val="20"/>
        </w:rPr>
      </w:pPr>
      <w:r w:rsidRPr="00401B61">
        <w:rPr>
          <w:rFonts w:ascii="Arial" w:hAnsi="Arial" w:cs="Arial"/>
          <w:color w:val="000000"/>
          <w:spacing w:val="-1"/>
          <w:sz w:val="20"/>
          <w:szCs w:val="20"/>
        </w:rPr>
        <w:t>Pl</w:t>
      </w:r>
      <w:r w:rsidRPr="00401B61">
        <w:rPr>
          <w:rFonts w:ascii="Arial" w:hAnsi="Arial" w:cs="Arial"/>
          <w:color w:val="000000"/>
          <w:spacing w:val="2"/>
          <w:sz w:val="20"/>
          <w:szCs w:val="20"/>
        </w:rPr>
        <w:t>n</w:t>
      </w:r>
      <w:r w:rsidRPr="00401B61">
        <w:rPr>
          <w:rFonts w:ascii="Arial" w:hAnsi="Arial" w:cs="Arial"/>
          <w:color w:val="000000"/>
          <w:sz w:val="20"/>
          <w:szCs w:val="20"/>
        </w:rPr>
        <w:t>ě</w:t>
      </w:r>
      <w:r w:rsidRPr="00401B61">
        <w:rPr>
          <w:rFonts w:ascii="Arial" w:hAnsi="Arial" w:cs="Arial"/>
          <w:color w:val="000000"/>
          <w:spacing w:val="-1"/>
          <w:sz w:val="20"/>
          <w:szCs w:val="20"/>
        </w:rPr>
        <w:t>n</w:t>
      </w:r>
      <w:r w:rsidRPr="00401B61">
        <w:rPr>
          <w:rFonts w:ascii="Arial" w:hAnsi="Arial" w:cs="Arial"/>
          <w:color w:val="000000"/>
          <w:sz w:val="20"/>
          <w:szCs w:val="20"/>
        </w:rPr>
        <w:t>í</w:t>
      </w:r>
      <w:r w:rsidRPr="00401B61">
        <w:rPr>
          <w:rFonts w:ascii="Arial" w:hAnsi="Arial" w:cs="Arial"/>
          <w:color w:val="000000"/>
          <w:spacing w:val="-4"/>
          <w:sz w:val="20"/>
          <w:szCs w:val="20"/>
        </w:rPr>
        <w:t xml:space="preserve"> </w:t>
      </w:r>
      <w:r w:rsidRPr="00401B61">
        <w:rPr>
          <w:rFonts w:ascii="Arial" w:hAnsi="Arial" w:cs="Arial"/>
          <w:color w:val="000000"/>
          <w:sz w:val="20"/>
          <w:szCs w:val="20"/>
        </w:rPr>
        <w:t>d</w:t>
      </w:r>
      <w:r w:rsidRPr="00401B61">
        <w:rPr>
          <w:rFonts w:ascii="Arial" w:hAnsi="Arial" w:cs="Arial"/>
          <w:color w:val="000000"/>
          <w:spacing w:val="1"/>
          <w:sz w:val="20"/>
          <w:szCs w:val="20"/>
        </w:rPr>
        <w:t>l</w:t>
      </w:r>
      <w:r w:rsidRPr="00401B61">
        <w:rPr>
          <w:rFonts w:ascii="Arial" w:hAnsi="Arial" w:cs="Arial"/>
          <w:color w:val="000000"/>
          <w:sz w:val="20"/>
          <w:szCs w:val="20"/>
        </w:rPr>
        <w:t>e</w:t>
      </w:r>
      <w:r w:rsidRPr="00401B61">
        <w:rPr>
          <w:rFonts w:ascii="Arial" w:hAnsi="Arial" w:cs="Arial"/>
          <w:color w:val="000000"/>
          <w:spacing w:val="-3"/>
          <w:sz w:val="20"/>
          <w:szCs w:val="20"/>
        </w:rPr>
        <w:t xml:space="preserve"> </w:t>
      </w:r>
      <w:r w:rsidRPr="00401B61">
        <w:rPr>
          <w:rFonts w:ascii="Arial" w:hAnsi="Arial" w:cs="Arial"/>
          <w:color w:val="000000"/>
          <w:spacing w:val="-1"/>
          <w:sz w:val="20"/>
          <w:szCs w:val="20"/>
        </w:rPr>
        <w:t>t</w:t>
      </w:r>
      <w:r w:rsidRPr="00401B61">
        <w:rPr>
          <w:rFonts w:ascii="Arial" w:hAnsi="Arial" w:cs="Arial"/>
          <w:color w:val="000000"/>
          <w:sz w:val="20"/>
          <w:szCs w:val="20"/>
        </w:rPr>
        <w:t>é</w:t>
      </w:r>
      <w:r w:rsidRPr="00401B61">
        <w:rPr>
          <w:rFonts w:ascii="Arial" w:hAnsi="Arial" w:cs="Arial"/>
          <w:color w:val="000000"/>
          <w:spacing w:val="2"/>
          <w:sz w:val="20"/>
          <w:szCs w:val="20"/>
        </w:rPr>
        <w:t>t</w:t>
      </w:r>
      <w:r w:rsidRPr="00401B61">
        <w:rPr>
          <w:rFonts w:ascii="Arial" w:hAnsi="Arial" w:cs="Arial"/>
          <w:color w:val="000000"/>
          <w:sz w:val="20"/>
          <w:szCs w:val="20"/>
        </w:rPr>
        <w:t xml:space="preserve">o </w:t>
      </w:r>
      <w:r w:rsidRPr="00401B61">
        <w:rPr>
          <w:rFonts w:ascii="Arial" w:hAnsi="Arial" w:cs="Arial"/>
          <w:color w:val="000000"/>
          <w:spacing w:val="-1"/>
          <w:sz w:val="20"/>
          <w:szCs w:val="20"/>
        </w:rPr>
        <w:t>S</w:t>
      </w:r>
      <w:r w:rsidRPr="00401B61">
        <w:rPr>
          <w:rFonts w:ascii="Arial" w:hAnsi="Arial" w:cs="Arial"/>
          <w:color w:val="000000"/>
          <w:spacing w:val="2"/>
          <w:sz w:val="20"/>
          <w:szCs w:val="20"/>
        </w:rPr>
        <w:t>m</w:t>
      </w:r>
      <w:r w:rsidRPr="00401B61">
        <w:rPr>
          <w:rFonts w:ascii="Arial" w:hAnsi="Arial" w:cs="Arial"/>
          <w:color w:val="000000"/>
          <w:spacing w:val="-1"/>
          <w:sz w:val="20"/>
          <w:szCs w:val="20"/>
        </w:rPr>
        <w:t>l</w:t>
      </w:r>
      <w:r w:rsidRPr="00401B61">
        <w:rPr>
          <w:rFonts w:ascii="Arial" w:hAnsi="Arial" w:cs="Arial"/>
          <w:color w:val="000000"/>
          <w:sz w:val="20"/>
          <w:szCs w:val="20"/>
        </w:rPr>
        <w:t>o</w:t>
      </w:r>
      <w:r w:rsidRPr="00401B61">
        <w:rPr>
          <w:rFonts w:ascii="Arial" w:hAnsi="Arial" w:cs="Arial"/>
          <w:color w:val="000000"/>
          <w:spacing w:val="-1"/>
          <w:sz w:val="20"/>
          <w:szCs w:val="20"/>
        </w:rPr>
        <w:t>u</w:t>
      </w:r>
      <w:r w:rsidRPr="00401B61">
        <w:rPr>
          <w:rFonts w:ascii="Arial" w:hAnsi="Arial" w:cs="Arial"/>
          <w:color w:val="000000"/>
          <w:spacing w:val="1"/>
          <w:sz w:val="20"/>
          <w:szCs w:val="20"/>
        </w:rPr>
        <w:t>v</w:t>
      </w:r>
      <w:r w:rsidRPr="00401B61">
        <w:rPr>
          <w:rFonts w:ascii="Arial" w:hAnsi="Arial" w:cs="Arial"/>
          <w:color w:val="000000"/>
          <w:sz w:val="20"/>
          <w:szCs w:val="20"/>
        </w:rPr>
        <w:t>y</w:t>
      </w:r>
      <w:r w:rsidRPr="00401B61">
        <w:rPr>
          <w:rFonts w:ascii="Arial" w:hAnsi="Arial" w:cs="Arial"/>
          <w:color w:val="000000"/>
          <w:spacing w:val="-7"/>
          <w:sz w:val="20"/>
          <w:szCs w:val="20"/>
        </w:rPr>
        <w:t xml:space="preserve"> </w:t>
      </w:r>
      <w:r w:rsidRPr="00401B61">
        <w:rPr>
          <w:rFonts w:ascii="Arial" w:hAnsi="Arial" w:cs="Arial"/>
          <w:color w:val="000000"/>
          <w:sz w:val="20"/>
          <w:szCs w:val="20"/>
        </w:rPr>
        <w:t>n</w:t>
      </w:r>
      <w:r w:rsidRPr="00401B61">
        <w:rPr>
          <w:rFonts w:ascii="Arial" w:hAnsi="Arial" w:cs="Arial"/>
          <w:color w:val="000000"/>
          <w:spacing w:val="1"/>
          <w:sz w:val="20"/>
          <w:szCs w:val="20"/>
        </w:rPr>
        <w:t>e</w:t>
      </w:r>
      <w:r w:rsidRPr="00401B61">
        <w:rPr>
          <w:rFonts w:ascii="Arial" w:hAnsi="Arial" w:cs="Arial"/>
          <w:color w:val="000000"/>
          <w:sz w:val="20"/>
          <w:szCs w:val="20"/>
        </w:rPr>
        <w:t>b</w:t>
      </w:r>
      <w:r w:rsidRPr="00401B61">
        <w:rPr>
          <w:rFonts w:ascii="Arial" w:hAnsi="Arial" w:cs="Arial"/>
          <w:color w:val="000000"/>
          <w:spacing w:val="-1"/>
          <w:sz w:val="20"/>
          <w:szCs w:val="20"/>
        </w:rPr>
        <w:t>u</w:t>
      </w:r>
      <w:r w:rsidRPr="00401B61">
        <w:rPr>
          <w:rFonts w:ascii="Arial" w:hAnsi="Arial" w:cs="Arial"/>
          <w:color w:val="000000"/>
          <w:sz w:val="20"/>
          <w:szCs w:val="20"/>
        </w:rPr>
        <w:t>de</w:t>
      </w:r>
      <w:r w:rsidRPr="00401B61">
        <w:rPr>
          <w:rFonts w:ascii="Arial" w:hAnsi="Arial" w:cs="Arial"/>
          <w:color w:val="000000"/>
          <w:spacing w:val="-6"/>
          <w:sz w:val="20"/>
          <w:szCs w:val="20"/>
        </w:rPr>
        <w:t xml:space="preserve"> </w:t>
      </w:r>
      <w:r w:rsidRPr="00401B61">
        <w:rPr>
          <w:rFonts w:ascii="Arial" w:hAnsi="Arial" w:cs="Arial"/>
          <w:color w:val="000000"/>
          <w:sz w:val="20"/>
          <w:szCs w:val="20"/>
        </w:rPr>
        <w:t>p</w:t>
      </w:r>
      <w:r w:rsidRPr="00401B61">
        <w:rPr>
          <w:rFonts w:ascii="Arial" w:hAnsi="Arial" w:cs="Arial"/>
          <w:color w:val="000000"/>
          <w:spacing w:val="1"/>
          <w:sz w:val="20"/>
          <w:szCs w:val="20"/>
        </w:rPr>
        <w:t>l</w:t>
      </w:r>
      <w:r w:rsidRPr="00401B61">
        <w:rPr>
          <w:rFonts w:ascii="Arial" w:hAnsi="Arial" w:cs="Arial"/>
          <w:color w:val="000000"/>
          <w:sz w:val="20"/>
          <w:szCs w:val="20"/>
        </w:rPr>
        <w:t>n</w:t>
      </w:r>
      <w:r w:rsidRPr="00401B61">
        <w:rPr>
          <w:rFonts w:ascii="Arial" w:hAnsi="Arial" w:cs="Arial"/>
          <w:color w:val="000000"/>
          <w:spacing w:val="-1"/>
          <w:sz w:val="20"/>
          <w:szCs w:val="20"/>
        </w:rPr>
        <w:t>ě</w:t>
      </w:r>
      <w:r w:rsidRPr="00401B61">
        <w:rPr>
          <w:rFonts w:ascii="Arial" w:hAnsi="Arial" w:cs="Arial"/>
          <w:color w:val="000000"/>
          <w:spacing w:val="2"/>
          <w:sz w:val="20"/>
          <w:szCs w:val="20"/>
        </w:rPr>
        <w:t>n</w:t>
      </w:r>
      <w:r w:rsidRPr="00401B61">
        <w:rPr>
          <w:rFonts w:ascii="Arial" w:hAnsi="Arial" w:cs="Arial"/>
          <w:color w:val="000000"/>
          <w:sz w:val="20"/>
          <w:szCs w:val="20"/>
        </w:rPr>
        <w:t>o</w:t>
      </w:r>
      <w:r w:rsidRPr="00401B61">
        <w:rPr>
          <w:rFonts w:ascii="Arial" w:hAnsi="Arial" w:cs="Arial"/>
          <w:color w:val="000000"/>
          <w:spacing w:val="-6"/>
          <w:sz w:val="20"/>
          <w:szCs w:val="20"/>
        </w:rPr>
        <w:t xml:space="preserve"> </w:t>
      </w:r>
      <w:r w:rsidRPr="00401B61">
        <w:rPr>
          <w:rFonts w:ascii="Arial" w:hAnsi="Arial" w:cs="Arial"/>
          <w:color w:val="000000"/>
          <w:spacing w:val="-1"/>
          <w:sz w:val="20"/>
          <w:szCs w:val="20"/>
        </w:rPr>
        <w:t>p</w:t>
      </w:r>
      <w:r w:rsidRPr="00401B61">
        <w:rPr>
          <w:rFonts w:ascii="Arial" w:hAnsi="Arial" w:cs="Arial"/>
          <w:color w:val="000000"/>
          <w:spacing w:val="1"/>
          <w:sz w:val="20"/>
          <w:szCs w:val="20"/>
        </w:rPr>
        <w:t>r</w:t>
      </w:r>
      <w:r w:rsidRPr="00401B61">
        <w:rPr>
          <w:rFonts w:ascii="Arial" w:hAnsi="Arial" w:cs="Arial"/>
          <w:color w:val="000000"/>
          <w:sz w:val="20"/>
          <w:szCs w:val="20"/>
        </w:rPr>
        <w:t>o</w:t>
      </w:r>
      <w:r w:rsidRPr="00401B61">
        <w:rPr>
          <w:rFonts w:ascii="Arial" w:hAnsi="Arial" w:cs="Arial"/>
          <w:color w:val="000000"/>
          <w:spacing w:val="1"/>
          <w:sz w:val="20"/>
          <w:szCs w:val="20"/>
        </w:rPr>
        <w:t>s</w:t>
      </w:r>
      <w:r w:rsidRPr="00401B61">
        <w:rPr>
          <w:rFonts w:ascii="Arial" w:hAnsi="Arial" w:cs="Arial"/>
          <w:color w:val="000000"/>
          <w:sz w:val="20"/>
          <w:szCs w:val="20"/>
        </w:rPr>
        <w:t>tř</w:t>
      </w:r>
      <w:r w:rsidRPr="00401B61">
        <w:rPr>
          <w:rFonts w:ascii="Arial" w:hAnsi="Arial" w:cs="Arial"/>
          <w:color w:val="000000"/>
          <w:spacing w:val="2"/>
          <w:sz w:val="20"/>
          <w:szCs w:val="20"/>
        </w:rPr>
        <w:t>e</w:t>
      </w:r>
      <w:r w:rsidRPr="00401B61">
        <w:rPr>
          <w:rFonts w:ascii="Arial" w:hAnsi="Arial" w:cs="Arial"/>
          <w:color w:val="000000"/>
          <w:sz w:val="20"/>
          <w:szCs w:val="20"/>
        </w:rPr>
        <w:t>d</w:t>
      </w:r>
      <w:r w:rsidRPr="00401B61">
        <w:rPr>
          <w:rFonts w:ascii="Arial" w:hAnsi="Arial" w:cs="Arial"/>
          <w:color w:val="000000"/>
          <w:spacing w:val="1"/>
          <w:sz w:val="20"/>
          <w:szCs w:val="20"/>
        </w:rPr>
        <w:t>n</w:t>
      </w:r>
      <w:r w:rsidRPr="00401B61">
        <w:rPr>
          <w:rFonts w:ascii="Arial" w:hAnsi="Arial" w:cs="Arial"/>
          <w:color w:val="000000"/>
          <w:spacing w:val="-1"/>
          <w:sz w:val="20"/>
          <w:szCs w:val="20"/>
        </w:rPr>
        <w:t>i</w:t>
      </w:r>
      <w:r w:rsidRPr="00401B61">
        <w:rPr>
          <w:rFonts w:ascii="Arial" w:hAnsi="Arial" w:cs="Arial"/>
          <w:color w:val="000000"/>
          <w:spacing w:val="1"/>
          <w:sz w:val="20"/>
          <w:szCs w:val="20"/>
        </w:rPr>
        <w:t>c</w:t>
      </w:r>
      <w:r w:rsidRPr="00401B61">
        <w:rPr>
          <w:rFonts w:ascii="Arial" w:hAnsi="Arial" w:cs="Arial"/>
          <w:color w:val="000000"/>
          <w:sz w:val="20"/>
          <w:szCs w:val="20"/>
        </w:rPr>
        <w:t>t</w:t>
      </w:r>
      <w:r w:rsidRPr="00401B61">
        <w:rPr>
          <w:rFonts w:ascii="Arial" w:hAnsi="Arial" w:cs="Arial"/>
          <w:color w:val="000000"/>
          <w:spacing w:val="1"/>
          <w:sz w:val="20"/>
          <w:szCs w:val="20"/>
        </w:rPr>
        <w:t>v</w:t>
      </w:r>
      <w:r w:rsidRPr="00401B61">
        <w:rPr>
          <w:rFonts w:ascii="Arial" w:hAnsi="Arial" w:cs="Arial"/>
          <w:color w:val="000000"/>
          <w:sz w:val="20"/>
          <w:szCs w:val="20"/>
        </w:rPr>
        <w:t>ím</w:t>
      </w:r>
      <w:r>
        <w:rPr>
          <w:rFonts w:ascii="Arial" w:hAnsi="Arial" w:cs="Arial"/>
          <w:color w:val="000000"/>
          <w:spacing w:val="-12"/>
          <w:sz w:val="20"/>
          <w:szCs w:val="20"/>
        </w:rPr>
        <w:t xml:space="preserve"> p</w:t>
      </w:r>
      <w:r w:rsidRPr="00401B61">
        <w:rPr>
          <w:rFonts w:ascii="Arial" w:hAnsi="Arial" w:cs="Arial"/>
          <w:color w:val="000000"/>
          <w:spacing w:val="1"/>
          <w:w w:val="99"/>
          <w:sz w:val="20"/>
          <w:szCs w:val="20"/>
        </w:rPr>
        <w:t>o</w:t>
      </w:r>
      <w:r w:rsidRPr="00401B61">
        <w:rPr>
          <w:rFonts w:ascii="Arial" w:hAnsi="Arial" w:cs="Arial"/>
          <w:color w:val="000000"/>
          <w:w w:val="99"/>
          <w:sz w:val="20"/>
          <w:szCs w:val="20"/>
        </w:rPr>
        <w:t>dd</w:t>
      </w:r>
      <w:r w:rsidRPr="00401B61">
        <w:rPr>
          <w:rFonts w:ascii="Arial" w:hAnsi="Arial" w:cs="Arial"/>
          <w:color w:val="000000"/>
          <w:spacing w:val="1"/>
          <w:w w:val="99"/>
          <w:sz w:val="20"/>
          <w:szCs w:val="20"/>
        </w:rPr>
        <w:t>o</w:t>
      </w:r>
      <w:r w:rsidRPr="00401B61">
        <w:rPr>
          <w:rFonts w:ascii="Arial" w:hAnsi="Arial" w:cs="Arial"/>
          <w:color w:val="000000"/>
          <w:w w:val="99"/>
          <w:sz w:val="20"/>
          <w:szCs w:val="20"/>
        </w:rPr>
        <w:t>d</w:t>
      </w:r>
      <w:r w:rsidRPr="00401B61">
        <w:rPr>
          <w:rFonts w:ascii="Arial" w:hAnsi="Arial" w:cs="Arial"/>
          <w:color w:val="000000"/>
          <w:spacing w:val="-1"/>
          <w:w w:val="99"/>
          <w:sz w:val="20"/>
          <w:szCs w:val="20"/>
        </w:rPr>
        <w:t>a</w:t>
      </w:r>
      <w:r w:rsidRPr="00401B61">
        <w:rPr>
          <w:rFonts w:ascii="Arial" w:hAnsi="Arial" w:cs="Arial"/>
          <w:color w:val="000000"/>
          <w:spacing w:val="1"/>
          <w:w w:val="99"/>
          <w:sz w:val="20"/>
          <w:szCs w:val="20"/>
        </w:rPr>
        <w:t>v</w:t>
      </w:r>
      <w:r w:rsidRPr="00401B61">
        <w:rPr>
          <w:rFonts w:ascii="Arial" w:hAnsi="Arial" w:cs="Arial"/>
          <w:color w:val="000000"/>
          <w:w w:val="99"/>
          <w:sz w:val="20"/>
          <w:szCs w:val="20"/>
        </w:rPr>
        <w:t>a</w:t>
      </w:r>
      <w:r w:rsidRPr="00401B61">
        <w:rPr>
          <w:rFonts w:ascii="Arial" w:hAnsi="Arial" w:cs="Arial"/>
          <w:color w:val="000000"/>
          <w:spacing w:val="2"/>
          <w:w w:val="99"/>
          <w:sz w:val="20"/>
          <w:szCs w:val="20"/>
        </w:rPr>
        <w:t>t</w:t>
      </w:r>
      <w:r w:rsidRPr="00401B61">
        <w:rPr>
          <w:rFonts w:ascii="Arial" w:hAnsi="Arial" w:cs="Arial"/>
          <w:color w:val="000000"/>
          <w:w w:val="99"/>
          <w:sz w:val="20"/>
          <w:szCs w:val="20"/>
        </w:rPr>
        <w:t>e</w:t>
      </w:r>
      <w:r w:rsidRPr="00401B61">
        <w:rPr>
          <w:rFonts w:ascii="Arial" w:hAnsi="Arial" w:cs="Arial"/>
          <w:color w:val="000000"/>
          <w:spacing w:val="-1"/>
          <w:w w:val="99"/>
          <w:sz w:val="20"/>
          <w:szCs w:val="20"/>
        </w:rPr>
        <w:t>l</w:t>
      </w:r>
      <w:r w:rsidRPr="00401B61">
        <w:rPr>
          <w:rFonts w:ascii="Arial" w:hAnsi="Arial" w:cs="Arial"/>
          <w:color w:val="000000"/>
          <w:spacing w:val="2"/>
          <w:w w:val="99"/>
          <w:sz w:val="20"/>
          <w:szCs w:val="20"/>
        </w:rPr>
        <w:t>ů</w:t>
      </w:r>
      <w:r w:rsidRPr="00401B61">
        <w:rPr>
          <w:rFonts w:ascii="Arial" w:hAnsi="Arial" w:cs="Arial"/>
          <w:color w:val="000000"/>
          <w:w w:val="99"/>
          <w:sz w:val="20"/>
          <w:szCs w:val="20"/>
        </w:rPr>
        <w:t>.</w:t>
      </w:r>
    </w:p>
    <w:p w14:paraId="4A3BE9CA" w14:textId="77777777" w:rsidR="0005100E" w:rsidRPr="006E4F16" w:rsidRDefault="0005100E" w:rsidP="00164A83">
      <w:pPr>
        <w:spacing w:line="280" w:lineRule="atLeast"/>
        <w:jc w:val="center"/>
        <w:rPr>
          <w:rFonts w:ascii="Arial" w:hAnsi="Arial" w:cs="Arial"/>
          <w:sz w:val="20"/>
          <w:szCs w:val="20"/>
        </w:rPr>
      </w:pPr>
    </w:p>
    <w:p w14:paraId="7784C2DF" w14:textId="77777777" w:rsidR="0005100E" w:rsidRDefault="0005100E" w:rsidP="0005100E">
      <w:pPr>
        <w:rPr>
          <w:sz w:val="20"/>
          <w:szCs w:val="20"/>
        </w:rPr>
      </w:pPr>
    </w:p>
    <w:p w14:paraId="3B34D2B5" w14:textId="77777777" w:rsidR="00CE79EF" w:rsidRDefault="00CE79EF" w:rsidP="00D124CD">
      <w:pPr>
        <w:spacing w:after="200" w:line="276" w:lineRule="auto"/>
        <w:rPr>
          <w:rFonts w:ascii="Arial" w:hAnsi="Arial" w:cs="Arial"/>
          <w:sz w:val="20"/>
          <w:szCs w:val="20"/>
        </w:rPr>
      </w:pPr>
    </w:p>
    <w:sectPr w:rsidR="00CE79EF" w:rsidSect="00202CF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993"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0614" w14:textId="77777777" w:rsidR="00390DB1" w:rsidRDefault="00390DB1" w:rsidP="00E37BC8">
      <w:r>
        <w:separator/>
      </w:r>
    </w:p>
  </w:endnote>
  <w:endnote w:type="continuationSeparator" w:id="0">
    <w:p w14:paraId="5CFFBE77" w14:textId="77777777" w:rsidR="00390DB1" w:rsidRDefault="00390DB1"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7799" w14:textId="77777777" w:rsidR="00390DB1" w:rsidRDefault="00390D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274934442"/>
      <w:docPartObj>
        <w:docPartGallery w:val="Page Numbers (Bottom of Page)"/>
        <w:docPartUnique/>
      </w:docPartObj>
    </w:sdtPr>
    <w:sdtContent>
      <w:p w14:paraId="0D5545E7" w14:textId="7336D1D5" w:rsidR="00390DB1" w:rsidRDefault="00390DB1">
        <w:pPr>
          <w:pStyle w:val="Zpat"/>
          <w:jc w:val="center"/>
          <w:rPr>
            <w:rFonts w:ascii="Arial" w:hAnsi="Arial" w:cs="Arial"/>
            <w:sz w:val="20"/>
            <w:szCs w:val="20"/>
          </w:rPr>
        </w:pPr>
      </w:p>
      <w:p w14:paraId="49B7E86A" w14:textId="5B8B92B2" w:rsidR="00390DB1" w:rsidRPr="003141E4" w:rsidRDefault="00390DB1">
        <w:pPr>
          <w:pStyle w:val="Zpat"/>
          <w:jc w:val="center"/>
          <w:rPr>
            <w:rFonts w:ascii="Arial" w:hAnsi="Arial" w:cs="Arial"/>
            <w:sz w:val="20"/>
            <w:szCs w:val="20"/>
          </w:rPr>
        </w:pPr>
        <w:r w:rsidRPr="003141E4">
          <w:rPr>
            <w:rFonts w:ascii="Arial" w:hAnsi="Arial" w:cs="Arial"/>
            <w:sz w:val="20"/>
            <w:szCs w:val="20"/>
          </w:rPr>
          <w:fldChar w:fldCharType="begin"/>
        </w:r>
        <w:r w:rsidRPr="003141E4">
          <w:rPr>
            <w:rFonts w:ascii="Arial" w:hAnsi="Arial" w:cs="Arial"/>
            <w:sz w:val="20"/>
            <w:szCs w:val="20"/>
          </w:rPr>
          <w:instrText>PAGE   \* MERGEFORMAT</w:instrText>
        </w:r>
        <w:r w:rsidRPr="003141E4">
          <w:rPr>
            <w:rFonts w:ascii="Arial" w:hAnsi="Arial" w:cs="Arial"/>
            <w:sz w:val="20"/>
            <w:szCs w:val="20"/>
          </w:rPr>
          <w:fldChar w:fldCharType="separate"/>
        </w:r>
        <w:r w:rsidRPr="003141E4">
          <w:rPr>
            <w:rFonts w:ascii="Arial" w:hAnsi="Arial" w:cs="Arial"/>
            <w:sz w:val="20"/>
            <w:szCs w:val="20"/>
          </w:rPr>
          <w:t>2</w:t>
        </w:r>
        <w:r w:rsidRPr="003141E4">
          <w:rPr>
            <w:rFonts w:ascii="Arial" w:hAnsi="Arial" w:cs="Arial"/>
            <w:sz w:val="20"/>
            <w:szCs w:val="20"/>
          </w:rPr>
          <w:fldChar w:fldCharType="end"/>
        </w:r>
      </w:p>
    </w:sdtContent>
  </w:sdt>
  <w:p w14:paraId="7465A52F" w14:textId="7A7EF2D5" w:rsidR="00390DB1" w:rsidRDefault="00390DB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F9D3A" w14:textId="77777777" w:rsidR="00390DB1" w:rsidRDefault="00390DB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0878" w14:textId="77777777" w:rsidR="00390DB1" w:rsidRDefault="00390DB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155168"/>
      <w:docPartObj>
        <w:docPartGallery w:val="Page Numbers (Bottom of Page)"/>
        <w:docPartUnique/>
      </w:docPartObj>
    </w:sdtPr>
    <w:sdtEndPr>
      <w:rPr>
        <w:sz w:val="20"/>
        <w:szCs w:val="20"/>
      </w:rPr>
    </w:sdtEndPr>
    <w:sdtContent>
      <w:p w14:paraId="32045634" w14:textId="77777777" w:rsidR="00390DB1" w:rsidRPr="00FC6D25" w:rsidRDefault="00390DB1" w:rsidP="003B5DB2">
        <w:pPr>
          <w:pStyle w:val="Zpat"/>
          <w:jc w:val="center"/>
          <w:rPr>
            <w:sz w:val="20"/>
            <w:szCs w:val="20"/>
          </w:rPr>
        </w:pPr>
        <w:r w:rsidRPr="003117A5">
          <w:rPr>
            <w:rFonts w:ascii="Arial" w:hAnsi="Arial" w:cs="Arial"/>
            <w:sz w:val="20"/>
            <w:szCs w:val="20"/>
          </w:rPr>
          <w:fldChar w:fldCharType="begin"/>
        </w:r>
        <w:r w:rsidRPr="003117A5">
          <w:rPr>
            <w:rFonts w:ascii="Arial" w:hAnsi="Arial" w:cs="Arial"/>
            <w:sz w:val="20"/>
            <w:szCs w:val="20"/>
          </w:rPr>
          <w:instrText>PAGE   \* MERGEFORMAT</w:instrText>
        </w:r>
        <w:r w:rsidRPr="003117A5">
          <w:rPr>
            <w:rFonts w:ascii="Arial" w:hAnsi="Arial" w:cs="Arial"/>
            <w:sz w:val="20"/>
            <w:szCs w:val="20"/>
          </w:rPr>
          <w:fldChar w:fldCharType="separate"/>
        </w:r>
        <w:r>
          <w:rPr>
            <w:rFonts w:ascii="Arial" w:hAnsi="Arial" w:cs="Arial"/>
            <w:noProof/>
            <w:sz w:val="20"/>
            <w:szCs w:val="20"/>
          </w:rPr>
          <w:t>1</w:t>
        </w:r>
        <w:r w:rsidRPr="003117A5">
          <w:rPr>
            <w:rFonts w:ascii="Arial" w:hAnsi="Arial" w:cs="Arial"/>
            <w:sz w:val="20"/>
            <w:szCs w:val="20"/>
          </w:rPr>
          <w:fldChar w:fldCharType="end"/>
        </w:r>
      </w:p>
    </w:sdtContent>
  </w:sdt>
  <w:p w14:paraId="6B6BC7FA" w14:textId="77777777" w:rsidR="00390DB1" w:rsidRPr="000570F3" w:rsidRDefault="00390DB1" w:rsidP="000570F3">
    <w:pPr>
      <w:pStyle w:val="Zpat"/>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BB987" w14:textId="77777777" w:rsidR="00390DB1" w:rsidRDefault="00390DB1">
    <w:pPr>
      <w:pStyle w:val="Zpat"/>
      <w:jc w:val="center"/>
    </w:pPr>
  </w:p>
  <w:p w14:paraId="2D8932BB" w14:textId="77777777" w:rsidR="00390DB1" w:rsidRDefault="00390D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36372" w14:textId="77777777" w:rsidR="00390DB1" w:rsidRDefault="00390DB1" w:rsidP="00E37BC8">
      <w:r>
        <w:separator/>
      </w:r>
    </w:p>
  </w:footnote>
  <w:footnote w:type="continuationSeparator" w:id="0">
    <w:p w14:paraId="1797EFA7" w14:textId="77777777" w:rsidR="00390DB1" w:rsidRDefault="00390DB1" w:rsidP="00E37BC8">
      <w:r>
        <w:continuationSeparator/>
      </w:r>
    </w:p>
  </w:footnote>
  <w:footnote w:id="1">
    <w:p w14:paraId="5E96E3BA" w14:textId="77777777" w:rsidR="00390DB1" w:rsidRPr="00630EF2" w:rsidRDefault="00390DB1" w:rsidP="00630EF2">
      <w:pPr>
        <w:pStyle w:val="Textpoznpodarou"/>
        <w:jc w:val="both"/>
        <w:rPr>
          <w:rFonts w:ascii="Arial" w:hAnsi="Arial" w:cs="Arial"/>
          <w:sz w:val="16"/>
          <w:szCs w:val="16"/>
        </w:rPr>
      </w:pPr>
      <w:r w:rsidRPr="00630EF2">
        <w:rPr>
          <w:rStyle w:val="Znakapoznpodarou"/>
          <w:rFonts w:ascii="Arial" w:hAnsi="Arial" w:cs="Arial"/>
          <w:sz w:val="16"/>
          <w:szCs w:val="16"/>
        </w:rPr>
        <w:footnoteRef/>
      </w:r>
      <w:r w:rsidRPr="00630EF2">
        <w:rPr>
          <w:rFonts w:ascii="Arial" w:hAnsi="Arial" w:cs="Arial"/>
          <w:sz w:val="16"/>
          <w:szCs w:val="16"/>
        </w:rPr>
        <w:t xml:space="preserve"> V 98 % případů pobírá v ČR rodičovský příspěvek žena (ČSÚ, 2018). Z uvedeného důvodu je vzdělanostní struktura vztažena pouze k ženám.  </w:t>
      </w:r>
    </w:p>
    <w:p w14:paraId="5DAB4B28" w14:textId="77777777" w:rsidR="00390DB1" w:rsidRDefault="00390DB1" w:rsidP="00013542">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D2D0" w14:textId="77777777" w:rsidR="00390DB1" w:rsidRDefault="00390D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1F6A" w14:textId="77777777" w:rsidR="00390DB1" w:rsidRDefault="00390DB1">
    <w:pPr>
      <w:pStyle w:val="Zhlav"/>
    </w:pPr>
    <w:r w:rsidRPr="00164A83">
      <w:rPr>
        <w:noProof/>
      </w:rPr>
      <w:drawing>
        <wp:inline distT="0" distB="0" distL="0" distR="0" wp14:anchorId="7DBD6E5B" wp14:editId="673F992F">
          <wp:extent cx="2981325" cy="621665"/>
          <wp:effectExtent l="0" t="0" r="9525" b="6985"/>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rsidRPr="00164A83">
      <w:rPr>
        <w:noProof/>
      </w:rPr>
      <w:drawing>
        <wp:inline distT="0" distB="0" distL="0" distR="0" wp14:anchorId="0DE4914B" wp14:editId="14A6AF55">
          <wp:extent cx="621665" cy="640080"/>
          <wp:effectExtent l="0" t="0" r="6985" b="762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82FC" w14:textId="77777777" w:rsidR="00390DB1" w:rsidRDefault="00390DB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02F89" w14:textId="77777777" w:rsidR="00390DB1" w:rsidRDefault="00390DB1" w:rsidP="00783306">
    <w:pPr>
      <w:pStyle w:val="Zhlav"/>
      <w:jc w:val="center"/>
    </w:pPr>
    <w:r>
      <w:rPr>
        <w:noProof/>
        <w:lang w:eastAsia="cs-CZ"/>
      </w:rPr>
      <w:drawing>
        <wp:inline distT="0" distB="0" distL="0" distR="0" wp14:anchorId="59A1157C" wp14:editId="13C22C70">
          <wp:extent cx="4533900" cy="769289"/>
          <wp:effectExtent l="0" t="0" r="0" b="0"/>
          <wp:docPr id="4" name="Obrázek 4"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382C4495" w14:textId="77777777" w:rsidR="00390DB1" w:rsidRDefault="00390DB1">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2372" w14:textId="77777777" w:rsidR="00390DB1" w:rsidRDefault="00390DB1" w:rsidP="000570F3">
    <w:pPr>
      <w:pStyle w:val="Zhlav"/>
    </w:pPr>
    <w:r>
      <w:rPr>
        <w:noProof/>
        <w:lang w:eastAsia="cs-CZ"/>
      </w:rPr>
      <w:drawing>
        <wp:inline distT="0" distB="0" distL="0" distR="0" wp14:anchorId="1B2F77DE" wp14:editId="07163573">
          <wp:extent cx="2981325" cy="621665"/>
          <wp:effectExtent l="0" t="0" r="952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rPr>
        <w:noProof/>
        <w:lang w:eastAsia="cs-CZ"/>
      </w:rPr>
      <w:drawing>
        <wp:inline distT="0" distB="0" distL="0" distR="0" wp14:anchorId="7A0D4049" wp14:editId="6968239B">
          <wp:extent cx="621665" cy="640080"/>
          <wp:effectExtent l="0" t="0" r="698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p w14:paraId="54A490AC" w14:textId="77777777" w:rsidR="00390DB1" w:rsidRDefault="00390DB1" w:rsidP="00EB79BC">
    <w:pPr>
      <w:pStyle w:val="Zhlav"/>
      <w:jc w:val="right"/>
    </w:pPr>
  </w:p>
  <w:p w14:paraId="484F0288" w14:textId="77777777" w:rsidR="00390DB1" w:rsidRPr="00F52B99" w:rsidRDefault="00390DB1" w:rsidP="00C02B61">
    <w:pPr>
      <w:tabs>
        <w:tab w:val="center" w:pos="4536"/>
        <w:tab w:val="right" w:pos="9072"/>
      </w:tabs>
      <w:rPr>
        <w:rFonts w:ascii="Arial" w:hAnsi="Arial" w:cs="Arial"/>
        <w:color w:val="000000" w:themeColor="text1"/>
        <w:sz w:val="20"/>
        <w:szCs w:val="20"/>
        <w:lang w:eastAsia="cs-CZ"/>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F5CE" w14:textId="77777777" w:rsidR="00390DB1" w:rsidRDefault="00390DB1">
    <w:pPr>
      <w:pStyle w:val="Zhlav"/>
    </w:pPr>
    <w:r>
      <w:rPr>
        <w:noProof/>
        <w:lang w:eastAsia="cs-CZ"/>
      </w:rPr>
      <w:drawing>
        <wp:anchor distT="0" distB="0" distL="114300" distR="114300" simplePos="0" relativeHeight="251659264" behindDoc="0" locked="0" layoutInCell="1" allowOverlap="1" wp14:anchorId="5B2AF182" wp14:editId="19800044">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32CC95"/>
    <w:multiLevelType w:val="hybridMultilevel"/>
    <w:tmpl w:val="6F95D9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82B03"/>
    <w:multiLevelType w:val="hybridMultilevel"/>
    <w:tmpl w:val="8C6EE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5623CD0"/>
    <w:multiLevelType w:val="multilevel"/>
    <w:tmpl w:val="CA02459C"/>
    <w:lvl w:ilvl="0">
      <w:start w:val="3"/>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CDD1C83"/>
    <w:multiLevelType w:val="hybridMultilevel"/>
    <w:tmpl w:val="51A8F05E"/>
    <w:lvl w:ilvl="0" w:tplc="963E66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EF46058"/>
    <w:multiLevelType w:val="hybridMultilevel"/>
    <w:tmpl w:val="940E3FE0"/>
    <w:lvl w:ilvl="0" w:tplc="04050001">
      <w:start w:val="1"/>
      <w:numFmt w:val="bullet"/>
      <w:lvlText w:val=""/>
      <w:lvlJc w:val="left"/>
      <w:pPr>
        <w:ind w:left="1203" w:hanging="360"/>
      </w:pPr>
      <w:rPr>
        <w:rFonts w:ascii="Symbol" w:hAnsi="Symbol" w:hint="default"/>
      </w:rPr>
    </w:lvl>
    <w:lvl w:ilvl="1" w:tplc="04050003" w:tentative="1">
      <w:start w:val="1"/>
      <w:numFmt w:val="bullet"/>
      <w:lvlText w:val="o"/>
      <w:lvlJc w:val="left"/>
      <w:pPr>
        <w:ind w:left="1923" w:hanging="360"/>
      </w:pPr>
      <w:rPr>
        <w:rFonts w:ascii="Courier New" w:hAnsi="Courier New" w:cs="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7" w15:restartNumberingAfterBreak="0">
    <w:nsid w:val="0F5137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2664D"/>
    <w:multiLevelType w:val="hybridMultilevel"/>
    <w:tmpl w:val="BA3C1B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2E34089"/>
    <w:multiLevelType w:val="hybridMultilevel"/>
    <w:tmpl w:val="0090D3C4"/>
    <w:lvl w:ilvl="0" w:tplc="ACD863C0">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E5BAA"/>
    <w:multiLevelType w:val="hybridMultilevel"/>
    <w:tmpl w:val="82CAF05E"/>
    <w:lvl w:ilvl="0" w:tplc="805E13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16422EA"/>
    <w:multiLevelType w:val="hybridMultilevel"/>
    <w:tmpl w:val="3B9893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18A6876"/>
    <w:multiLevelType w:val="hybridMultilevel"/>
    <w:tmpl w:val="AAC48E6E"/>
    <w:lvl w:ilvl="0" w:tplc="1186A9D2">
      <w:start w:val="1"/>
      <w:numFmt w:val="bullet"/>
      <w:lvlText w:val=""/>
      <w:lvlJc w:val="left"/>
      <w:pPr>
        <w:ind w:left="720" w:hanging="360"/>
      </w:pPr>
      <w:rPr>
        <w:rFonts w:ascii="Wingdings" w:hAnsi="Wingdings" w:hint="default"/>
        <w:color w:val="70707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57655B"/>
    <w:multiLevelType w:val="hybridMultilevel"/>
    <w:tmpl w:val="1F0A3BEA"/>
    <w:lvl w:ilvl="0" w:tplc="805E13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6E39BD"/>
    <w:multiLevelType w:val="hybridMultilevel"/>
    <w:tmpl w:val="970C2B74"/>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014D1"/>
    <w:multiLevelType w:val="hybridMultilevel"/>
    <w:tmpl w:val="AAEA5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E863C1"/>
    <w:multiLevelType w:val="hybridMultilevel"/>
    <w:tmpl w:val="7C8CAE1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14F6E65"/>
    <w:multiLevelType w:val="hybridMultilevel"/>
    <w:tmpl w:val="D5F6B768"/>
    <w:lvl w:ilvl="0" w:tplc="04050015">
      <w:start w:val="1"/>
      <w:numFmt w:val="upperLetter"/>
      <w:lvlText w:val="%1."/>
      <w:lvlJc w:val="left"/>
      <w:pPr>
        <w:ind w:left="720" w:hanging="360"/>
      </w:pPr>
      <w:rPr>
        <w:rFonts w:hint="default"/>
      </w:rPr>
    </w:lvl>
    <w:lvl w:ilvl="1" w:tplc="982442F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933624"/>
    <w:multiLevelType w:val="hybridMultilevel"/>
    <w:tmpl w:val="A1D03EBE"/>
    <w:lvl w:ilvl="0" w:tplc="390AB0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5371BC"/>
    <w:multiLevelType w:val="hybridMultilevel"/>
    <w:tmpl w:val="ED64C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122056"/>
    <w:multiLevelType w:val="hybridMultilevel"/>
    <w:tmpl w:val="6CA2EE44"/>
    <w:lvl w:ilvl="0" w:tplc="ACD863C0">
      <w:start w:val="7"/>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172EC"/>
    <w:multiLevelType w:val="hybridMultilevel"/>
    <w:tmpl w:val="2398BF1A"/>
    <w:lvl w:ilvl="0" w:tplc="07F80D8A">
      <w:numFmt w:val="bullet"/>
      <w:lvlText w:val="•"/>
      <w:lvlJc w:val="left"/>
      <w:pPr>
        <w:ind w:left="720" w:hanging="360"/>
      </w:pPr>
      <w:rPr>
        <w:rFonts w:ascii="Calibri" w:eastAsia="Times New Roman" w:hAnsi="Calibri" w:cs="Calibri"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93203D"/>
    <w:multiLevelType w:val="hybridMultilevel"/>
    <w:tmpl w:val="D5F838BC"/>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0221329"/>
    <w:multiLevelType w:val="multilevel"/>
    <w:tmpl w:val="F148EFB0"/>
    <w:lvl w:ilvl="0">
      <w:start w:val="1"/>
      <w:numFmt w:val="decimal"/>
      <w:lvlText w:val="%1."/>
      <w:lvlJc w:val="left"/>
      <w:pPr>
        <w:ind w:left="360" w:hanging="360"/>
      </w:pPr>
    </w:lvl>
    <w:lvl w:ilvl="1">
      <w:start w:val="1"/>
      <w:numFmt w:val="decimal"/>
      <w:lvlText w:val="%1.%2."/>
      <w:lvlJc w:val="left"/>
      <w:pPr>
        <w:ind w:left="1000" w:hanging="432"/>
      </w:pPr>
      <w:rPr>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9C640A"/>
    <w:multiLevelType w:val="hybridMultilevel"/>
    <w:tmpl w:val="4ED6E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EB3EE8"/>
    <w:multiLevelType w:val="hybridMultilevel"/>
    <w:tmpl w:val="9CBC7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0C6BD2"/>
    <w:multiLevelType w:val="hybridMultilevel"/>
    <w:tmpl w:val="38C2D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B63B24"/>
    <w:multiLevelType w:val="hybridMultilevel"/>
    <w:tmpl w:val="55E246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0" w15:restartNumberingAfterBreak="0">
    <w:nsid w:val="501035DC"/>
    <w:multiLevelType w:val="hybridMultilevel"/>
    <w:tmpl w:val="14DA561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480F5A"/>
    <w:multiLevelType w:val="hybridMultilevel"/>
    <w:tmpl w:val="4CDABF7C"/>
    <w:lvl w:ilvl="0" w:tplc="6F0EDD48">
      <w:start w:val="1"/>
      <w:numFmt w:val="bullet"/>
      <w:lvlText w:val=""/>
      <w:lvlJc w:val="left"/>
      <w:pPr>
        <w:tabs>
          <w:tab w:val="num" w:pos="720"/>
        </w:tabs>
        <w:ind w:left="720" w:hanging="360"/>
      </w:pPr>
      <w:rPr>
        <w:rFonts w:ascii="Wingdings" w:hAnsi="Wingdings" w:hint="default"/>
      </w:rPr>
    </w:lvl>
    <w:lvl w:ilvl="1" w:tplc="C32E6066" w:tentative="1">
      <w:start w:val="1"/>
      <w:numFmt w:val="bullet"/>
      <w:lvlText w:val=""/>
      <w:lvlJc w:val="left"/>
      <w:pPr>
        <w:tabs>
          <w:tab w:val="num" w:pos="1440"/>
        </w:tabs>
        <w:ind w:left="1440" w:hanging="360"/>
      </w:pPr>
      <w:rPr>
        <w:rFonts w:ascii="Wingdings" w:hAnsi="Wingdings" w:hint="default"/>
      </w:rPr>
    </w:lvl>
    <w:lvl w:ilvl="2" w:tplc="A1BAEB02" w:tentative="1">
      <w:start w:val="1"/>
      <w:numFmt w:val="bullet"/>
      <w:lvlText w:val=""/>
      <w:lvlJc w:val="left"/>
      <w:pPr>
        <w:tabs>
          <w:tab w:val="num" w:pos="2160"/>
        </w:tabs>
        <w:ind w:left="2160" w:hanging="360"/>
      </w:pPr>
      <w:rPr>
        <w:rFonts w:ascii="Wingdings" w:hAnsi="Wingdings" w:hint="default"/>
      </w:rPr>
    </w:lvl>
    <w:lvl w:ilvl="3" w:tplc="58529424" w:tentative="1">
      <w:start w:val="1"/>
      <w:numFmt w:val="bullet"/>
      <w:lvlText w:val=""/>
      <w:lvlJc w:val="left"/>
      <w:pPr>
        <w:tabs>
          <w:tab w:val="num" w:pos="2880"/>
        </w:tabs>
        <w:ind w:left="2880" w:hanging="360"/>
      </w:pPr>
      <w:rPr>
        <w:rFonts w:ascii="Wingdings" w:hAnsi="Wingdings" w:hint="default"/>
      </w:rPr>
    </w:lvl>
    <w:lvl w:ilvl="4" w:tplc="9372117E" w:tentative="1">
      <w:start w:val="1"/>
      <w:numFmt w:val="bullet"/>
      <w:lvlText w:val=""/>
      <w:lvlJc w:val="left"/>
      <w:pPr>
        <w:tabs>
          <w:tab w:val="num" w:pos="3600"/>
        </w:tabs>
        <w:ind w:left="3600" w:hanging="360"/>
      </w:pPr>
      <w:rPr>
        <w:rFonts w:ascii="Wingdings" w:hAnsi="Wingdings" w:hint="default"/>
      </w:rPr>
    </w:lvl>
    <w:lvl w:ilvl="5" w:tplc="53A69234" w:tentative="1">
      <w:start w:val="1"/>
      <w:numFmt w:val="bullet"/>
      <w:lvlText w:val=""/>
      <w:lvlJc w:val="left"/>
      <w:pPr>
        <w:tabs>
          <w:tab w:val="num" w:pos="4320"/>
        </w:tabs>
        <w:ind w:left="4320" w:hanging="360"/>
      </w:pPr>
      <w:rPr>
        <w:rFonts w:ascii="Wingdings" w:hAnsi="Wingdings" w:hint="default"/>
      </w:rPr>
    </w:lvl>
    <w:lvl w:ilvl="6" w:tplc="68D2C6DA" w:tentative="1">
      <w:start w:val="1"/>
      <w:numFmt w:val="bullet"/>
      <w:lvlText w:val=""/>
      <w:lvlJc w:val="left"/>
      <w:pPr>
        <w:tabs>
          <w:tab w:val="num" w:pos="5040"/>
        </w:tabs>
        <w:ind w:left="5040" w:hanging="360"/>
      </w:pPr>
      <w:rPr>
        <w:rFonts w:ascii="Wingdings" w:hAnsi="Wingdings" w:hint="default"/>
      </w:rPr>
    </w:lvl>
    <w:lvl w:ilvl="7" w:tplc="538EE6CC" w:tentative="1">
      <w:start w:val="1"/>
      <w:numFmt w:val="bullet"/>
      <w:lvlText w:val=""/>
      <w:lvlJc w:val="left"/>
      <w:pPr>
        <w:tabs>
          <w:tab w:val="num" w:pos="5760"/>
        </w:tabs>
        <w:ind w:left="5760" w:hanging="360"/>
      </w:pPr>
      <w:rPr>
        <w:rFonts w:ascii="Wingdings" w:hAnsi="Wingdings" w:hint="default"/>
      </w:rPr>
    </w:lvl>
    <w:lvl w:ilvl="8" w:tplc="D2F0E55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C2B0F"/>
    <w:multiLevelType w:val="hybridMultilevel"/>
    <w:tmpl w:val="42ECCC42"/>
    <w:lvl w:ilvl="0" w:tplc="A198B336">
      <w:start w:val="1"/>
      <w:numFmt w:val="bullet"/>
      <w:lvlText w:val="•"/>
      <w:lvlJc w:val="left"/>
      <w:pPr>
        <w:tabs>
          <w:tab w:val="num" w:pos="720"/>
        </w:tabs>
        <w:ind w:left="720" w:hanging="360"/>
      </w:pPr>
      <w:rPr>
        <w:rFonts w:ascii="Arial" w:hAnsi="Arial" w:hint="default"/>
      </w:rPr>
    </w:lvl>
    <w:lvl w:ilvl="1" w:tplc="A61289DE">
      <w:start w:val="1"/>
      <w:numFmt w:val="bullet"/>
      <w:lvlText w:val="•"/>
      <w:lvlJc w:val="left"/>
      <w:pPr>
        <w:tabs>
          <w:tab w:val="num" w:pos="1440"/>
        </w:tabs>
        <w:ind w:left="1440" w:hanging="360"/>
      </w:pPr>
      <w:rPr>
        <w:rFonts w:ascii="Arial" w:hAnsi="Arial" w:hint="default"/>
      </w:rPr>
    </w:lvl>
    <w:lvl w:ilvl="2" w:tplc="6BF65946">
      <w:start w:val="1609"/>
      <w:numFmt w:val="bullet"/>
      <w:lvlText w:val="•"/>
      <w:lvlJc w:val="left"/>
      <w:pPr>
        <w:tabs>
          <w:tab w:val="num" w:pos="2160"/>
        </w:tabs>
        <w:ind w:left="2160" w:hanging="360"/>
      </w:pPr>
      <w:rPr>
        <w:rFonts w:ascii="Arial" w:hAnsi="Arial" w:hint="default"/>
      </w:rPr>
    </w:lvl>
    <w:lvl w:ilvl="3" w:tplc="69C87E2A" w:tentative="1">
      <w:start w:val="1"/>
      <w:numFmt w:val="bullet"/>
      <w:lvlText w:val="•"/>
      <w:lvlJc w:val="left"/>
      <w:pPr>
        <w:tabs>
          <w:tab w:val="num" w:pos="2880"/>
        </w:tabs>
        <w:ind w:left="2880" w:hanging="360"/>
      </w:pPr>
      <w:rPr>
        <w:rFonts w:ascii="Arial" w:hAnsi="Arial" w:hint="default"/>
      </w:rPr>
    </w:lvl>
    <w:lvl w:ilvl="4" w:tplc="74F0A85A" w:tentative="1">
      <w:start w:val="1"/>
      <w:numFmt w:val="bullet"/>
      <w:lvlText w:val="•"/>
      <w:lvlJc w:val="left"/>
      <w:pPr>
        <w:tabs>
          <w:tab w:val="num" w:pos="3600"/>
        </w:tabs>
        <w:ind w:left="3600" w:hanging="360"/>
      </w:pPr>
      <w:rPr>
        <w:rFonts w:ascii="Arial" w:hAnsi="Arial" w:hint="default"/>
      </w:rPr>
    </w:lvl>
    <w:lvl w:ilvl="5" w:tplc="0D164FCC" w:tentative="1">
      <w:start w:val="1"/>
      <w:numFmt w:val="bullet"/>
      <w:lvlText w:val="•"/>
      <w:lvlJc w:val="left"/>
      <w:pPr>
        <w:tabs>
          <w:tab w:val="num" w:pos="4320"/>
        </w:tabs>
        <w:ind w:left="4320" w:hanging="360"/>
      </w:pPr>
      <w:rPr>
        <w:rFonts w:ascii="Arial" w:hAnsi="Arial" w:hint="default"/>
      </w:rPr>
    </w:lvl>
    <w:lvl w:ilvl="6" w:tplc="BD72401A" w:tentative="1">
      <w:start w:val="1"/>
      <w:numFmt w:val="bullet"/>
      <w:lvlText w:val="•"/>
      <w:lvlJc w:val="left"/>
      <w:pPr>
        <w:tabs>
          <w:tab w:val="num" w:pos="5040"/>
        </w:tabs>
        <w:ind w:left="5040" w:hanging="360"/>
      </w:pPr>
      <w:rPr>
        <w:rFonts w:ascii="Arial" w:hAnsi="Arial" w:hint="default"/>
      </w:rPr>
    </w:lvl>
    <w:lvl w:ilvl="7" w:tplc="7280FBFE" w:tentative="1">
      <w:start w:val="1"/>
      <w:numFmt w:val="bullet"/>
      <w:lvlText w:val="•"/>
      <w:lvlJc w:val="left"/>
      <w:pPr>
        <w:tabs>
          <w:tab w:val="num" w:pos="5760"/>
        </w:tabs>
        <w:ind w:left="5760" w:hanging="360"/>
      </w:pPr>
      <w:rPr>
        <w:rFonts w:ascii="Arial" w:hAnsi="Arial" w:hint="default"/>
      </w:rPr>
    </w:lvl>
    <w:lvl w:ilvl="8" w:tplc="FB0A70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D5A1F9D"/>
    <w:multiLevelType w:val="hybridMultilevel"/>
    <w:tmpl w:val="B4F00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643DC5"/>
    <w:multiLevelType w:val="hybridMultilevel"/>
    <w:tmpl w:val="DC10F7A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6" w15:restartNumberingAfterBreak="0">
    <w:nsid w:val="5FFC0FE1"/>
    <w:multiLevelType w:val="hybridMultilevel"/>
    <w:tmpl w:val="BCEC4C06"/>
    <w:lvl w:ilvl="0" w:tplc="2D02F0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427"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8" w15:restartNumberingAfterBreak="0">
    <w:nsid w:val="62065D72"/>
    <w:multiLevelType w:val="hybridMultilevel"/>
    <w:tmpl w:val="6A1C0D94"/>
    <w:lvl w:ilvl="0" w:tplc="572CC190">
      <w:start w:val="1"/>
      <w:numFmt w:val="bullet"/>
      <w:lvlText w:val="•"/>
      <w:lvlJc w:val="left"/>
      <w:pPr>
        <w:tabs>
          <w:tab w:val="num" w:pos="720"/>
        </w:tabs>
        <w:ind w:left="720" w:hanging="360"/>
      </w:pPr>
      <w:rPr>
        <w:rFonts w:ascii="Arial" w:hAnsi="Arial" w:hint="default"/>
      </w:rPr>
    </w:lvl>
    <w:lvl w:ilvl="1" w:tplc="48CC3544" w:tentative="1">
      <w:start w:val="1"/>
      <w:numFmt w:val="bullet"/>
      <w:lvlText w:val="•"/>
      <w:lvlJc w:val="left"/>
      <w:pPr>
        <w:tabs>
          <w:tab w:val="num" w:pos="1440"/>
        </w:tabs>
        <w:ind w:left="1440" w:hanging="360"/>
      </w:pPr>
      <w:rPr>
        <w:rFonts w:ascii="Arial" w:hAnsi="Arial" w:hint="default"/>
      </w:rPr>
    </w:lvl>
    <w:lvl w:ilvl="2" w:tplc="F6A4B8CC" w:tentative="1">
      <w:start w:val="1"/>
      <w:numFmt w:val="bullet"/>
      <w:lvlText w:val="•"/>
      <w:lvlJc w:val="left"/>
      <w:pPr>
        <w:tabs>
          <w:tab w:val="num" w:pos="2160"/>
        </w:tabs>
        <w:ind w:left="2160" w:hanging="360"/>
      </w:pPr>
      <w:rPr>
        <w:rFonts w:ascii="Arial" w:hAnsi="Arial" w:hint="default"/>
      </w:rPr>
    </w:lvl>
    <w:lvl w:ilvl="3" w:tplc="19646606" w:tentative="1">
      <w:start w:val="1"/>
      <w:numFmt w:val="bullet"/>
      <w:lvlText w:val="•"/>
      <w:lvlJc w:val="left"/>
      <w:pPr>
        <w:tabs>
          <w:tab w:val="num" w:pos="2880"/>
        </w:tabs>
        <w:ind w:left="2880" w:hanging="360"/>
      </w:pPr>
      <w:rPr>
        <w:rFonts w:ascii="Arial" w:hAnsi="Arial" w:hint="default"/>
      </w:rPr>
    </w:lvl>
    <w:lvl w:ilvl="4" w:tplc="77DC8EFE" w:tentative="1">
      <w:start w:val="1"/>
      <w:numFmt w:val="bullet"/>
      <w:lvlText w:val="•"/>
      <w:lvlJc w:val="left"/>
      <w:pPr>
        <w:tabs>
          <w:tab w:val="num" w:pos="3600"/>
        </w:tabs>
        <w:ind w:left="3600" w:hanging="360"/>
      </w:pPr>
      <w:rPr>
        <w:rFonts w:ascii="Arial" w:hAnsi="Arial" w:hint="default"/>
      </w:rPr>
    </w:lvl>
    <w:lvl w:ilvl="5" w:tplc="45E0EDBE" w:tentative="1">
      <w:start w:val="1"/>
      <w:numFmt w:val="bullet"/>
      <w:lvlText w:val="•"/>
      <w:lvlJc w:val="left"/>
      <w:pPr>
        <w:tabs>
          <w:tab w:val="num" w:pos="4320"/>
        </w:tabs>
        <w:ind w:left="4320" w:hanging="360"/>
      </w:pPr>
      <w:rPr>
        <w:rFonts w:ascii="Arial" w:hAnsi="Arial" w:hint="default"/>
      </w:rPr>
    </w:lvl>
    <w:lvl w:ilvl="6" w:tplc="51BAA7BC" w:tentative="1">
      <w:start w:val="1"/>
      <w:numFmt w:val="bullet"/>
      <w:lvlText w:val="•"/>
      <w:lvlJc w:val="left"/>
      <w:pPr>
        <w:tabs>
          <w:tab w:val="num" w:pos="5040"/>
        </w:tabs>
        <w:ind w:left="5040" w:hanging="360"/>
      </w:pPr>
      <w:rPr>
        <w:rFonts w:ascii="Arial" w:hAnsi="Arial" w:hint="default"/>
      </w:rPr>
    </w:lvl>
    <w:lvl w:ilvl="7" w:tplc="5FC8CF80" w:tentative="1">
      <w:start w:val="1"/>
      <w:numFmt w:val="bullet"/>
      <w:lvlText w:val="•"/>
      <w:lvlJc w:val="left"/>
      <w:pPr>
        <w:tabs>
          <w:tab w:val="num" w:pos="5760"/>
        </w:tabs>
        <w:ind w:left="5760" w:hanging="360"/>
      </w:pPr>
      <w:rPr>
        <w:rFonts w:ascii="Arial" w:hAnsi="Arial" w:hint="default"/>
      </w:rPr>
    </w:lvl>
    <w:lvl w:ilvl="8" w:tplc="19E0F4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6E227A"/>
    <w:multiLevelType w:val="hybridMultilevel"/>
    <w:tmpl w:val="D0361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4"/>
  </w:num>
  <w:num w:numId="2">
    <w:abstractNumId w:val="33"/>
  </w:num>
  <w:num w:numId="3">
    <w:abstractNumId w:val="29"/>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0"/>
  </w:num>
  <w:num w:numId="7">
    <w:abstractNumId w:val="6"/>
  </w:num>
  <w:num w:numId="8">
    <w:abstractNumId w:val="35"/>
  </w:num>
  <w:num w:numId="9">
    <w:abstractNumId w:val="21"/>
  </w:num>
  <w:num w:numId="10">
    <w:abstractNumId w:val="34"/>
  </w:num>
  <w:num w:numId="11">
    <w:abstractNumId w:val="9"/>
  </w:num>
  <w:num w:numId="12">
    <w:abstractNumId w:val="15"/>
  </w:num>
  <w:num w:numId="13">
    <w:abstractNumId w:val="27"/>
  </w:num>
  <w:num w:numId="14">
    <w:abstractNumId w:val="25"/>
  </w:num>
  <w:num w:numId="15">
    <w:abstractNumId w:val="7"/>
  </w:num>
  <w:num w:numId="16">
    <w:abstractNumId w:val="3"/>
  </w:num>
  <w:num w:numId="17">
    <w:abstractNumId w:val="37"/>
  </w:num>
  <w:num w:numId="18">
    <w:abstractNumId w:val="8"/>
  </w:num>
  <w:num w:numId="19">
    <w:abstractNumId w:val="5"/>
  </w:num>
  <w:num w:numId="20">
    <w:abstractNumId w:val="17"/>
  </w:num>
  <w:num w:numId="21">
    <w:abstractNumId w:val="18"/>
  </w:num>
  <w:num w:numId="22">
    <w:abstractNumId w:val="20"/>
  </w:num>
  <w:num w:numId="23">
    <w:abstractNumId w:val="13"/>
  </w:num>
  <w:num w:numId="24">
    <w:abstractNumId w:val="0"/>
  </w:num>
  <w:num w:numId="25">
    <w:abstractNumId w:val="28"/>
  </w:num>
  <w:num w:numId="26">
    <w:abstractNumId w:val="10"/>
  </w:num>
  <w:num w:numId="27">
    <w:abstractNumId w:val="36"/>
  </w:num>
  <w:num w:numId="28">
    <w:abstractNumId w:val="14"/>
  </w:num>
  <w:num w:numId="29">
    <w:abstractNumId w:val="39"/>
  </w:num>
  <w:num w:numId="30">
    <w:abstractNumId w:val="26"/>
  </w:num>
  <w:num w:numId="31">
    <w:abstractNumId w:val="23"/>
  </w:num>
  <w:num w:numId="32">
    <w:abstractNumId w:val="16"/>
  </w:num>
  <w:num w:numId="33">
    <w:abstractNumId w:val="1"/>
  </w:num>
  <w:num w:numId="34">
    <w:abstractNumId w:val="22"/>
  </w:num>
  <w:num w:numId="35">
    <w:abstractNumId w:val="31"/>
  </w:num>
  <w:num w:numId="36">
    <w:abstractNumId w:val="38"/>
  </w:num>
  <w:num w:numId="37">
    <w:abstractNumId w:val="32"/>
  </w:num>
  <w:num w:numId="38">
    <w:abstractNumId w:val="12"/>
  </w:num>
  <w:num w:numId="39">
    <w:abstractNumId w:val="30"/>
  </w:num>
  <w:num w:numId="4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257D"/>
    <w:rsid w:val="000032E9"/>
    <w:rsid w:val="00004A43"/>
    <w:rsid w:val="00012DCC"/>
    <w:rsid w:val="00013542"/>
    <w:rsid w:val="00017EF9"/>
    <w:rsid w:val="00022D1C"/>
    <w:rsid w:val="0002515A"/>
    <w:rsid w:val="000270AB"/>
    <w:rsid w:val="00027172"/>
    <w:rsid w:val="00042045"/>
    <w:rsid w:val="00050769"/>
    <w:rsid w:val="0005100E"/>
    <w:rsid w:val="00051FD7"/>
    <w:rsid w:val="00053289"/>
    <w:rsid w:val="000570F3"/>
    <w:rsid w:val="00065112"/>
    <w:rsid w:val="000809F8"/>
    <w:rsid w:val="00082BB1"/>
    <w:rsid w:val="000833C8"/>
    <w:rsid w:val="000852D7"/>
    <w:rsid w:val="00087E7F"/>
    <w:rsid w:val="00090109"/>
    <w:rsid w:val="00094D05"/>
    <w:rsid w:val="00096E03"/>
    <w:rsid w:val="00097A6C"/>
    <w:rsid w:val="000A0877"/>
    <w:rsid w:val="000A7450"/>
    <w:rsid w:val="000B0F02"/>
    <w:rsid w:val="000B3258"/>
    <w:rsid w:val="000C2350"/>
    <w:rsid w:val="000C3385"/>
    <w:rsid w:val="000C49B0"/>
    <w:rsid w:val="000C71A9"/>
    <w:rsid w:val="000D07BA"/>
    <w:rsid w:val="000D0CB1"/>
    <w:rsid w:val="000D245F"/>
    <w:rsid w:val="000D7D81"/>
    <w:rsid w:val="000E036B"/>
    <w:rsid w:val="000E2FFF"/>
    <w:rsid w:val="000E349C"/>
    <w:rsid w:val="000E6898"/>
    <w:rsid w:val="000E6E7A"/>
    <w:rsid w:val="001035D2"/>
    <w:rsid w:val="0010724E"/>
    <w:rsid w:val="00112998"/>
    <w:rsid w:val="00116F48"/>
    <w:rsid w:val="001254B9"/>
    <w:rsid w:val="0013027C"/>
    <w:rsid w:val="00132637"/>
    <w:rsid w:val="00132699"/>
    <w:rsid w:val="0013342E"/>
    <w:rsid w:val="0013376D"/>
    <w:rsid w:val="00136111"/>
    <w:rsid w:val="00137C46"/>
    <w:rsid w:val="00141A47"/>
    <w:rsid w:val="001506D3"/>
    <w:rsid w:val="00164A83"/>
    <w:rsid w:val="00171BCB"/>
    <w:rsid w:val="00172910"/>
    <w:rsid w:val="00176656"/>
    <w:rsid w:val="0019707B"/>
    <w:rsid w:val="001B289D"/>
    <w:rsid w:val="001B2DE2"/>
    <w:rsid w:val="001B44F9"/>
    <w:rsid w:val="001B67F2"/>
    <w:rsid w:val="001C6A3C"/>
    <w:rsid w:val="001D575D"/>
    <w:rsid w:val="001D6B07"/>
    <w:rsid w:val="001E44CF"/>
    <w:rsid w:val="001E4B6C"/>
    <w:rsid w:val="001E56D9"/>
    <w:rsid w:val="001E6395"/>
    <w:rsid w:val="001E66CA"/>
    <w:rsid w:val="001F2EA8"/>
    <w:rsid w:val="00202B14"/>
    <w:rsid w:val="00202CFA"/>
    <w:rsid w:val="00221634"/>
    <w:rsid w:val="00221C3B"/>
    <w:rsid w:val="00237751"/>
    <w:rsid w:val="002423CA"/>
    <w:rsid w:val="002558B9"/>
    <w:rsid w:val="0026199D"/>
    <w:rsid w:val="0026270D"/>
    <w:rsid w:val="00264F13"/>
    <w:rsid w:val="00270197"/>
    <w:rsid w:val="00270311"/>
    <w:rsid w:val="002737E8"/>
    <w:rsid w:val="00277AA1"/>
    <w:rsid w:val="00277D99"/>
    <w:rsid w:val="00291777"/>
    <w:rsid w:val="00295CE7"/>
    <w:rsid w:val="00297B36"/>
    <w:rsid w:val="00297E24"/>
    <w:rsid w:val="002A2720"/>
    <w:rsid w:val="002A2FFB"/>
    <w:rsid w:val="002A3CF2"/>
    <w:rsid w:val="002B32D0"/>
    <w:rsid w:val="002B4F84"/>
    <w:rsid w:val="002B5DD3"/>
    <w:rsid w:val="002C1233"/>
    <w:rsid w:val="002C6FBD"/>
    <w:rsid w:val="002D0121"/>
    <w:rsid w:val="002D3EB7"/>
    <w:rsid w:val="002D7B5F"/>
    <w:rsid w:val="002E272D"/>
    <w:rsid w:val="002E38B0"/>
    <w:rsid w:val="002E6DA1"/>
    <w:rsid w:val="002F2376"/>
    <w:rsid w:val="002F2E03"/>
    <w:rsid w:val="002F7269"/>
    <w:rsid w:val="0030201C"/>
    <w:rsid w:val="003077C4"/>
    <w:rsid w:val="003117A5"/>
    <w:rsid w:val="00312960"/>
    <w:rsid w:val="003141E4"/>
    <w:rsid w:val="00316723"/>
    <w:rsid w:val="00325326"/>
    <w:rsid w:val="0033127B"/>
    <w:rsid w:val="0033170B"/>
    <w:rsid w:val="00332F43"/>
    <w:rsid w:val="00335694"/>
    <w:rsid w:val="00345B0B"/>
    <w:rsid w:val="00353F74"/>
    <w:rsid w:val="00361439"/>
    <w:rsid w:val="00363E6D"/>
    <w:rsid w:val="00367841"/>
    <w:rsid w:val="00374B0B"/>
    <w:rsid w:val="00375A3E"/>
    <w:rsid w:val="00377142"/>
    <w:rsid w:val="0038767C"/>
    <w:rsid w:val="00390DB1"/>
    <w:rsid w:val="00392411"/>
    <w:rsid w:val="003971D4"/>
    <w:rsid w:val="003976E3"/>
    <w:rsid w:val="003A17D0"/>
    <w:rsid w:val="003A4738"/>
    <w:rsid w:val="003A4E2B"/>
    <w:rsid w:val="003A5181"/>
    <w:rsid w:val="003B5DB2"/>
    <w:rsid w:val="003B7D48"/>
    <w:rsid w:val="003C51A7"/>
    <w:rsid w:val="003D3FC3"/>
    <w:rsid w:val="003D484B"/>
    <w:rsid w:val="003E2642"/>
    <w:rsid w:val="003F1150"/>
    <w:rsid w:val="003F2C85"/>
    <w:rsid w:val="00400C19"/>
    <w:rsid w:val="0040116A"/>
    <w:rsid w:val="0040416C"/>
    <w:rsid w:val="00405C74"/>
    <w:rsid w:val="004076D0"/>
    <w:rsid w:val="0041435D"/>
    <w:rsid w:val="0042095B"/>
    <w:rsid w:val="0043048F"/>
    <w:rsid w:val="004371BA"/>
    <w:rsid w:val="00437F40"/>
    <w:rsid w:val="0044543A"/>
    <w:rsid w:val="0044606C"/>
    <w:rsid w:val="0045398F"/>
    <w:rsid w:val="00476816"/>
    <w:rsid w:val="00495CB1"/>
    <w:rsid w:val="004A0AAC"/>
    <w:rsid w:val="004A1918"/>
    <w:rsid w:val="004C1AFC"/>
    <w:rsid w:val="004D19D4"/>
    <w:rsid w:val="004D2BA3"/>
    <w:rsid w:val="004E28C1"/>
    <w:rsid w:val="004E44FC"/>
    <w:rsid w:val="004E695E"/>
    <w:rsid w:val="004F00B8"/>
    <w:rsid w:val="004F099B"/>
    <w:rsid w:val="00504A99"/>
    <w:rsid w:val="00506372"/>
    <w:rsid w:val="005078D5"/>
    <w:rsid w:val="0051005D"/>
    <w:rsid w:val="00515B98"/>
    <w:rsid w:val="005206F9"/>
    <w:rsid w:val="005365C9"/>
    <w:rsid w:val="0055170F"/>
    <w:rsid w:val="00552E65"/>
    <w:rsid w:val="005635C0"/>
    <w:rsid w:val="00566554"/>
    <w:rsid w:val="0057798D"/>
    <w:rsid w:val="00582BDE"/>
    <w:rsid w:val="00582E9C"/>
    <w:rsid w:val="00582FD5"/>
    <w:rsid w:val="00583AC2"/>
    <w:rsid w:val="005842DE"/>
    <w:rsid w:val="0058672A"/>
    <w:rsid w:val="005947A1"/>
    <w:rsid w:val="00597A85"/>
    <w:rsid w:val="005A17D3"/>
    <w:rsid w:val="005A2DAB"/>
    <w:rsid w:val="005A3409"/>
    <w:rsid w:val="005B408F"/>
    <w:rsid w:val="005C26FE"/>
    <w:rsid w:val="005D1701"/>
    <w:rsid w:val="005D213C"/>
    <w:rsid w:val="005E374A"/>
    <w:rsid w:val="005E5EE2"/>
    <w:rsid w:val="005F05D5"/>
    <w:rsid w:val="005F13F9"/>
    <w:rsid w:val="005F14A8"/>
    <w:rsid w:val="005F1F75"/>
    <w:rsid w:val="005F2C8A"/>
    <w:rsid w:val="005F451E"/>
    <w:rsid w:val="006038BA"/>
    <w:rsid w:val="00605960"/>
    <w:rsid w:val="00606DB4"/>
    <w:rsid w:val="00607DF1"/>
    <w:rsid w:val="00611F05"/>
    <w:rsid w:val="006130EB"/>
    <w:rsid w:val="00624C0E"/>
    <w:rsid w:val="0062668B"/>
    <w:rsid w:val="00626B84"/>
    <w:rsid w:val="00627AD6"/>
    <w:rsid w:val="00630EF2"/>
    <w:rsid w:val="0063174F"/>
    <w:rsid w:val="006322F9"/>
    <w:rsid w:val="00643A94"/>
    <w:rsid w:val="00646964"/>
    <w:rsid w:val="006469C3"/>
    <w:rsid w:val="0064710B"/>
    <w:rsid w:val="00652B8A"/>
    <w:rsid w:val="006540CB"/>
    <w:rsid w:val="006605FE"/>
    <w:rsid w:val="00683DFF"/>
    <w:rsid w:val="00683F3E"/>
    <w:rsid w:val="006A06FF"/>
    <w:rsid w:val="006A311C"/>
    <w:rsid w:val="006A4706"/>
    <w:rsid w:val="006A4EEF"/>
    <w:rsid w:val="006B3B2F"/>
    <w:rsid w:val="006B7EFC"/>
    <w:rsid w:val="006C7682"/>
    <w:rsid w:val="006D5015"/>
    <w:rsid w:val="006D672F"/>
    <w:rsid w:val="006E3BB9"/>
    <w:rsid w:val="006E427F"/>
    <w:rsid w:val="006E4A49"/>
    <w:rsid w:val="006F1D5C"/>
    <w:rsid w:val="006F4324"/>
    <w:rsid w:val="0070394B"/>
    <w:rsid w:val="00706026"/>
    <w:rsid w:val="0071065E"/>
    <w:rsid w:val="00714E10"/>
    <w:rsid w:val="00715016"/>
    <w:rsid w:val="0071752F"/>
    <w:rsid w:val="00717A87"/>
    <w:rsid w:val="00727131"/>
    <w:rsid w:val="007501D9"/>
    <w:rsid w:val="00750EDE"/>
    <w:rsid w:val="00752342"/>
    <w:rsid w:val="0075478D"/>
    <w:rsid w:val="007649CB"/>
    <w:rsid w:val="00783306"/>
    <w:rsid w:val="0079603C"/>
    <w:rsid w:val="007A0C82"/>
    <w:rsid w:val="007A1618"/>
    <w:rsid w:val="007A30C1"/>
    <w:rsid w:val="007A391D"/>
    <w:rsid w:val="007A5BE1"/>
    <w:rsid w:val="007A6602"/>
    <w:rsid w:val="007A72D7"/>
    <w:rsid w:val="007A769A"/>
    <w:rsid w:val="007B155F"/>
    <w:rsid w:val="007B55C7"/>
    <w:rsid w:val="007C32C5"/>
    <w:rsid w:val="007D3681"/>
    <w:rsid w:val="007D613C"/>
    <w:rsid w:val="007D6657"/>
    <w:rsid w:val="007D7C63"/>
    <w:rsid w:val="007E1842"/>
    <w:rsid w:val="007E7783"/>
    <w:rsid w:val="007E7DA6"/>
    <w:rsid w:val="008030DE"/>
    <w:rsid w:val="00813292"/>
    <w:rsid w:val="00815AE5"/>
    <w:rsid w:val="00817B6E"/>
    <w:rsid w:val="00823947"/>
    <w:rsid w:val="008270B7"/>
    <w:rsid w:val="00835CA9"/>
    <w:rsid w:val="00845D5C"/>
    <w:rsid w:val="00852586"/>
    <w:rsid w:val="00853DC7"/>
    <w:rsid w:val="00860298"/>
    <w:rsid w:val="0086181F"/>
    <w:rsid w:val="00866863"/>
    <w:rsid w:val="008718C0"/>
    <w:rsid w:val="008767F9"/>
    <w:rsid w:val="00883E8E"/>
    <w:rsid w:val="00887291"/>
    <w:rsid w:val="00893878"/>
    <w:rsid w:val="00895B48"/>
    <w:rsid w:val="00896BA9"/>
    <w:rsid w:val="00897C98"/>
    <w:rsid w:val="008A04B7"/>
    <w:rsid w:val="008A40DD"/>
    <w:rsid w:val="008B140F"/>
    <w:rsid w:val="008B2F59"/>
    <w:rsid w:val="008B66B0"/>
    <w:rsid w:val="008B7EF6"/>
    <w:rsid w:val="008C49A6"/>
    <w:rsid w:val="008D463F"/>
    <w:rsid w:val="008E2130"/>
    <w:rsid w:val="008E3D30"/>
    <w:rsid w:val="008E76D6"/>
    <w:rsid w:val="008F7FDE"/>
    <w:rsid w:val="0090263F"/>
    <w:rsid w:val="009139E9"/>
    <w:rsid w:val="00920801"/>
    <w:rsid w:val="00924813"/>
    <w:rsid w:val="00927CB3"/>
    <w:rsid w:val="00927D82"/>
    <w:rsid w:val="00931659"/>
    <w:rsid w:val="0093205C"/>
    <w:rsid w:val="00935A29"/>
    <w:rsid w:val="0093766B"/>
    <w:rsid w:val="00941C09"/>
    <w:rsid w:val="00943843"/>
    <w:rsid w:val="0094454B"/>
    <w:rsid w:val="00945815"/>
    <w:rsid w:val="00971397"/>
    <w:rsid w:val="0097156A"/>
    <w:rsid w:val="00971FB7"/>
    <w:rsid w:val="00974E3D"/>
    <w:rsid w:val="00982207"/>
    <w:rsid w:val="009926C0"/>
    <w:rsid w:val="00993A95"/>
    <w:rsid w:val="009A1419"/>
    <w:rsid w:val="009A3230"/>
    <w:rsid w:val="009A7FF0"/>
    <w:rsid w:val="009B12BC"/>
    <w:rsid w:val="009C15DF"/>
    <w:rsid w:val="009C17B9"/>
    <w:rsid w:val="009C2597"/>
    <w:rsid w:val="009D23CC"/>
    <w:rsid w:val="009D58DC"/>
    <w:rsid w:val="009E1044"/>
    <w:rsid w:val="009E3BEF"/>
    <w:rsid w:val="009F316F"/>
    <w:rsid w:val="009F61E3"/>
    <w:rsid w:val="009F7F37"/>
    <w:rsid w:val="00A1070E"/>
    <w:rsid w:val="00A1453F"/>
    <w:rsid w:val="00A2307B"/>
    <w:rsid w:val="00A27DB6"/>
    <w:rsid w:val="00A37950"/>
    <w:rsid w:val="00A41E1F"/>
    <w:rsid w:val="00A42315"/>
    <w:rsid w:val="00A467F4"/>
    <w:rsid w:val="00A47EA9"/>
    <w:rsid w:val="00A52720"/>
    <w:rsid w:val="00A5637E"/>
    <w:rsid w:val="00A61141"/>
    <w:rsid w:val="00A61988"/>
    <w:rsid w:val="00A64DDE"/>
    <w:rsid w:val="00A72482"/>
    <w:rsid w:val="00A72B32"/>
    <w:rsid w:val="00A74F04"/>
    <w:rsid w:val="00A76449"/>
    <w:rsid w:val="00A9112C"/>
    <w:rsid w:val="00A93712"/>
    <w:rsid w:val="00A94AD6"/>
    <w:rsid w:val="00AA0B3B"/>
    <w:rsid w:val="00AA1164"/>
    <w:rsid w:val="00AA2EC0"/>
    <w:rsid w:val="00AA50DB"/>
    <w:rsid w:val="00AA620C"/>
    <w:rsid w:val="00AA63F0"/>
    <w:rsid w:val="00AB0E44"/>
    <w:rsid w:val="00AC102D"/>
    <w:rsid w:val="00AC52AB"/>
    <w:rsid w:val="00AD0D97"/>
    <w:rsid w:val="00AE1738"/>
    <w:rsid w:val="00AE2BA3"/>
    <w:rsid w:val="00AE3E9B"/>
    <w:rsid w:val="00AE474D"/>
    <w:rsid w:val="00AF04B4"/>
    <w:rsid w:val="00AF7D1D"/>
    <w:rsid w:val="00B0088E"/>
    <w:rsid w:val="00B016C5"/>
    <w:rsid w:val="00B01F34"/>
    <w:rsid w:val="00B02C89"/>
    <w:rsid w:val="00B0363C"/>
    <w:rsid w:val="00B03B08"/>
    <w:rsid w:val="00B04BFC"/>
    <w:rsid w:val="00B05880"/>
    <w:rsid w:val="00B11C49"/>
    <w:rsid w:val="00B14274"/>
    <w:rsid w:val="00B15707"/>
    <w:rsid w:val="00B20A26"/>
    <w:rsid w:val="00B415D3"/>
    <w:rsid w:val="00B41693"/>
    <w:rsid w:val="00B506BB"/>
    <w:rsid w:val="00B55E66"/>
    <w:rsid w:val="00B5605D"/>
    <w:rsid w:val="00B56965"/>
    <w:rsid w:val="00B734C8"/>
    <w:rsid w:val="00B77768"/>
    <w:rsid w:val="00B908B9"/>
    <w:rsid w:val="00B92716"/>
    <w:rsid w:val="00B93B2C"/>
    <w:rsid w:val="00B95385"/>
    <w:rsid w:val="00B96785"/>
    <w:rsid w:val="00B97248"/>
    <w:rsid w:val="00BB2958"/>
    <w:rsid w:val="00BB364F"/>
    <w:rsid w:val="00BB5FF8"/>
    <w:rsid w:val="00BB7090"/>
    <w:rsid w:val="00BC2371"/>
    <w:rsid w:val="00BC2DCB"/>
    <w:rsid w:val="00BC3B8C"/>
    <w:rsid w:val="00BC5B78"/>
    <w:rsid w:val="00BC5FDF"/>
    <w:rsid w:val="00BC6B87"/>
    <w:rsid w:val="00BC73EE"/>
    <w:rsid w:val="00BD1F5C"/>
    <w:rsid w:val="00BD6D74"/>
    <w:rsid w:val="00BE481F"/>
    <w:rsid w:val="00BF0987"/>
    <w:rsid w:val="00C013A6"/>
    <w:rsid w:val="00C02B61"/>
    <w:rsid w:val="00C03BAA"/>
    <w:rsid w:val="00C14643"/>
    <w:rsid w:val="00C1479A"/>
    <w:rsid w:val="00C236AA"/>
    <w:rsid w:val="00C330A5"/>
    <w:rsid w:val="00C3572A"/>
    <w:rsid w:val="00C43BA6"/>
    <w:rsid w:val="00C453B1"/>
    <w:rsid w:val="00C52B23"/>
    <w:rsid w:val="00C60E35"/>
    <w:rsid w:val="00C67AC8"/>
    <w:rsid w:val="00C70F70"/>
    <w:rsid w:val="00C727AB"/>
    <w:rsid w:val="00C7396E"/>
    <w:rsid w:val="00C741B3"/>
    <w:rsid w:val="00C769F1"/>
    <w:rsid w:val="00C816E7"/>
    <w:rsid w:val="00C83088"/>
    <w:rsid w:val="00C8613B"/>
    <w:rsid w:val="00C864D4"/>
    <w:rsid w:val="00C96606"/>
    <w:rsid w:val="00CA0946"/>
    <w:rsid w:val="00CA32E3"/>
    <w:rsid w:val="00CA6E01"/>
    <w:rsid w:val="00CB1B58"/>
    <w:rsid w:val="00CB220B"/>
    <w:rsid w:val="00CC44C2"/>
    <w:rsid w:val="00CC58CA"/>
    <w:rsid w:val="00CC7CBB"/>
    <w:rsid w:val="00CD30B9"/>
    <w:rsid w:val="00CE6B6C"/>
    <w:rsid w:val="00CE79EF"/>
    <w:rsid w:val="00CF039D"/>
    <w:rsid w:val="00CF266E"/>
    <w:rsid w:val="00CF48F2"/>
    <w:rsid w:val="00D124CD"/>
    <w:rsid w:val="00D13016"/>
    <w:rsid w:val="00D22062"/>
    <w:rsid w:val="00D23EFB"/>
    <w:rsid w:val="00D30836"/>
    <w:rsid w:val="00D356C7"/>
    <w:rsid w:val="00D36B03"/>
    <w:rsid w:val="00D4158F"/>
    <w:rsid w:val="00D45943"/>
    <w:rsid w:val="00D47B1E"/>
    <w:rsid w:val="00D513D3"/>
    <w:rsid w:val="00D53482"/>
    <w:rsid w:val="00D54B07"/>
    <w:rsid w:val="00D61E28"/>
    <w:rsid w:val="00D7443D"/>
    <w:rsid w:val="00D7490A"/>
    <w:rsid w:val="00D7629F"/>
    <w:rsid w:val="00D912CF"/>
    <w:rsid w:val="00D91368"/>
    <w:rsid w:val="00D92330"/>
    <w:rsid w:val="00D93A82"/>
    <w:rsid w:val="00D9717B"/>
    <w:rsid w:val="00DA06DB"/>
    <w:rsid w:val="00DA0D1D"/>
    <w:rsid w:val="00DA3713"/>
    <w:rsid w:val="00DC1AD8"/>
    <w:rsid w:val="00DC35B0"/>
    <w:rsid w:val="00DC7213"/>
    <w:rsid w:val="00DD001B"/>
    <w:rsid w:val="00DD2E6E"/>
    <w:rsid w:val="00E03B51"/>
    <w:rsid w:val="00E05837"/>
    <w:rsid w:val="00E1538D"/>
    <w:rsid w:val="00E37BC8"/>
    <w:rsid w:val="00E41222"/>
    <w:rsid w:val="00E41767"/>
    <w:rsid w:val="00E41EEE"/>
    <w:rsid w:val="00E42CA3"/>
    <w:rsid w:val="00E4771E"/>
    <w:rsid w:val="00E50960"/>
    <w:rsid w:val="00E514E9"/>
    <w:rsid w:val="00E532EA"/>
    <w:rsid w:val="00E54322"/>
    <w:rsid w:val="00E54701"/>
    <w:rsid w:val="00E641DA"/>
    <w:rsid w:val="00E73DB8"/>
    <w:rsid w:val="00E81D22"/>
    <w:rsid w:val="00E85A4F"/>
    <w:rsid w:val="00E85ABA"/>
    <w:rsid w:val="00E901DC"/>
    <w:rsid w:val="00E93DDE"/>
    <w:rsid w:val="00EA2574"/>
    <w:rsid w:val="00EB2CD9"/>
    <w:rsid w:val="00EB79BC"/>
    <w:rsid w:val="00EB7A25"/>
    <w:rsid w:val="00EB7C70"/>
    <w:rsid w:val="00ED125D"/>
    <w:rsid w:val="00ED3AC5"/>
    <w:rsid w:val="00ED522A"/>
    <w:rsid w:val="00EE0A3B"/>
    <w:rsid w:val="00EE0F3A"/>
    <w:rsid w:val="00EE2238"/>
    <w:rsid w:val="00EE25F4"/>
    <w:rsid w:val="00EE5E88"/>
    <w:rsid w:val="00EF33C4"/>
    <w:rsid w:val="00F00261"/>
    <w:rsid w:val="00F03462"/>
    <w:rsid w:val="00F12D35"/>
    <w:rsid w:val="00F160D9"/>
    <w:rsid w:val="00F214BD"/>
    <w:rsid w:val="00F2386F"/>
    <w:rsid w:val="00F27FEB"/>
    <w:rsid w:val="00F30DEE"/>
    <w:rsid w:val="00F3238D"/>
    <w:rsid w:val="00F35E43"/>
    <w:rsid w:val="00F4536D"/>
    <w:rsid w:val="00F45F64"/>
    <w:rsid w:val="00F52B99"/>
    <w:rsid w:val="00F62C3C"/>
    <w:rsid w:val="00F63101"/>
    <w:rsid w:val="00F677FA"/>
    <w:rsid w:val="00F83B43"/>
    <w:rsid w:val="00F8585C"/>
    <w:rsid w:val="00F91794"/>
    <w:rsid w:val="00F92358"/>
    <w:rsid w:val="00F92B26"/>
    <w:rsid w:val="00F95FE6"/>
    <w:rsid w:val="00FA0BA5"/>
    <w:rsid w:val="00FA27B9"/>
    <w:rsid w:val="00FA4521"/>
    <w:rsid w:val="00FA5EE4"/>
    <w:rsid w:val="00FB2540"/>
    <w:rsid w:val="00FB3616"/>
    <w:rsid w:val="00FB3738"/>
    <w:rsid w:val="00FB5709"/>
    <w:rsid w:val="00FC4065"/>
    <w:rsid w:val="00FD2003"/>
    <w:rsid w:val="00FD699F"/>
    <w:rsid w:val="00FF0E83"/>
    <w:rsid w:val="00FF2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44E0E0A"/>
  <w15:docId w15:val="{AD56955A-741E-4084-B347-414F248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DB1"/>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qFormat/>
    <w:rsid w:val="00B11C49"/>
    <w:rPr>
      <w:sz w:val="20"/>
      <w:szCs w:val="20"/>
    </w:rPr>
  </w:style>
  <w:style w:type="character" w:customStyle="1" w:styleId="TextpoznpodarouChar">
    <w:name w:val="Text pozn. pod čarou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qFormat/>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customStyle="1" w:styleId="Nevyeenzmnka1">
    <w:name w:val="Nevyřešená zmínka1"/>
    <w:basedOn w:val="Standardnpsmoodstavce"/>
    <w:uiPriority w:val="99"/>
    <w:semiHidden/>
    <w:unhideWhenUsed/>
    <w:rsid w:val="00D124CD"/>
    <w:rPr>
      <w:color w:val="605E5C"/>
      <w:shd w:val="clear" w:color="auto" w:fill="E1DFDD"/>
    </w:rPr>
  </w:style>
  <w:style w:type="paragraph" w:styleId="Zkladntext">
    <w:name w:val="Body Text"/>
    <w:basedOn w:val="Normln"/>
    <w:link w:val="ZkladntextChar"/>
    <w:uiPriority w:val="99"/>
    <w:semiHidden/>
    <w:unhideWhenUsed/>
    <w:rsid w:val="00164A83"/>
    <w:pPr>
      <w:spacing w:after="120"/>
    </w:pPr>
  </w:style>
  <w:style w:type="character" w:customStyle="1" w:styleId="ZkladntextChar">
    <w:name w:val="Základní text Char"/>
    <w:basedOn w:val="Standardnpsmoodstavce"/>
    <w:link w:val="Zkladntext"/>
    <w:uiPriority w:val="99"/>
    <w:semiHidden/>
    <w:rsid w:val="00164A83"/>
    <w:rPr>
      <w:rFonts w:ascii="Times New Roman" w:eastAsia="Times New Roman" w:hAnsi="Times New Roman" w:cs="Times New Roman"/>
      <w:sz w:val="24"/>
      <w:szCs w:val="24"/>
    </w:rPr>
  </w:style>
  <w:style w:type="paragraph" w:customStyle="1" w:styleId="Default">
    <w:name w:val="Default"/>
    <w:rsid w:val="00164A83"/>
    <w:pPr>
      <w:autoSpaceDE w:val="0"/>
      <w:autoSpaceDN w:val="0"/>
      <w:adjustRightInd w:val="0"/>
      <w:spacing w:after="0" w:line="240" w:lineRule="auto"/>
    </w:pPr>
    <w:rPr>
      <w:rFonts w:ascii="Arial" w:hAnsi="Arial" w:cs="Arial"/>
      <w:color w:val="000000"/>
      <w:sz w:val="24"/>
      <w:szCs w:val="24"/>
    </w:rPr>
  </w:style>
  <w:style w:type="paragraph" w:customStyle="1" w:styleId="Poloka">
    <w:name w:val="Položka"/>
    <w:rsid w:val="00164A83"/>
    <w:pPr>
      <w:spacing w:after="0" w:line="240" w:lineRule="auto"/>
      <w:ind w:left="57"/>
    </w:pPr>
    <w:rPr>
      <w:rFonts w:ascii="Arial" w:eastAsia="Times New Roman" w:hAnsi="Arial" w:cs="Arial"/>
      <w:b/>
      <w:bCs/>
      <w:sz w:val="18"/>
      <w:szCs w:val="18"/>
      <w:lang w:eastAsia="cs-CZ"/>
    </w:rPr>
  </w:style>
  <w:style w:type="paragraph" w:customStyle="1" w:styleId="Otzka">
    <w:name w:val="Otázka"/>
    <w:rsid w:val="00164A83"/>
    <w:pPr>
      <w:spacing w:after="60" w:line="240" w:lineRule="auto"/>
    </w:pPr>
    <w:rPr>
      <w:rFonts w:ascii="Arial" w:eastAsia="Times New Roman" w:hAnsi="Arial" w:cs="Arial"/>
      <w:b/>
      <w:bCs/>
      <w:sz w:val="18"/>
      <w:szCs w:val="18"/>
      <w:lang w:eastAsia="cs-CZ"/>
    </w:rPr>
  </w:style>
  <w:style w:type="paragraph" w:customStyle="1" w:styleId="Neten">
    <w:name w:val="Nečtené"/>
    <w:uiPriority w:val="99"/>
    <w:rsid w:val="00164A83"/>
    <w:pPr>
      <w:spacing w:after="0" w:line="240" w:lineRule="auto"/>
      <w:ind w:left="57"/>
    </w:pPr>
    <w:rPr>
      <w:rFonts w:ascii="Arial" w:eastAsia="Times New Roman" w:hAnsi="Arial" w:cs="Arial"/>
      <w:caps/>
      <w:sz w:val="18"/>
      <w:szCs w:val="18"/>
      <w:lang w:eastAsia="cs-CZ"/>
    </w:rPr>
  </w:style>
  <w:style w:type="paragraph" w:customStyle="1" w:styleId="Oznaenpoloky">
    <w:name w:val="Označení položky"/>
    <w:basedOn w:val="Poloka"/>
    <w:uiPriority w:val="99"/>
    <w:rsid w:val="00164A83"/>
    <w:pPr>
      <w:ind w:left="28"/>
    </w:pPr>
    <w:rPr>
      <w:sz w:val="16"/>
      <w:szCs w:val="16"/>
    </w:rPr>
  </w:style>
  <w:style w:type="paragraph" w:customStyle="1" w:styleId="slo">
    <w:name w:val="Číslo"/>
    <w:rsid w:val="00164A83"/>
    <w:pPr>
      <w:spacing w:after="0" w:line="240" w:lineRule="auto"/>
      <w:jc w:val="center"/>
    </w:pPr>
    <w:rPr>
      <w:rFonts w:ascii="Arial" w:eastAsia="Times New Roman" w:hAnsi="Arial" w:cs="Arial"/>
      <w:b/>
      <w:bCs/>
      <w:sz w:val="18"/>
      <w:szCs w:val="18"/>
      <w:lang w:eastAsia="cs-CZ"/>
    </w:rPr>
  </w:style>
  <w:style w:type="paragraph" w:customStyle="1" w:styleId="StylNadpis1TimesNewRoman">
    <w:name w:val="Styl Nadpis 1 + Times New Roman"/>
    <w:basedOn w:val="Nadpis1"/>
    <w:rsid w:val="00164A83"/>
    <w:pPr>
      <w:overflowPunct/>
      <w:autoSpaceDE/>
      <w:autoSpaceDN/>
      <w:adjustRightInd/>
      <w:spacing w:before="0" w:after="0" w:line="240" w:lineRule="auto"/>
      <w:jc w:val="left"/>
      <w:textAlignment w:val="auto"/>
    </w:pPr>
    <w:rPr>
      <w:rFonts w:ascii="Times New Roman" w:hAnsi="Times New Roman" w:cs="Arial"/>
      <w:bCs/>
      <w:caps w:val="0"/>
      <w:kern w:val="0"/>
      <w:szCs w:val="24"/>
      <w:lang w:eastAsia="cs-CZ"/>
    </w:rPr>
  </w:style>
  <w:style w:type="paragraph" w:styleId="Prosttext">
    <w:name w:val="Plain Text"/>
    <w:basedOn w:val="Normln"/>
    <w:link w:val="ProsttextChar"/>
    <w:rsid w:val="00164A83"/>
    <w:rPr>
      <w:rFonts w:ascii="Courier New" w:hAnsi="Courier New"/>
      <w:sz w:val="20"/>
      <w:szCs w:val="20"/>
      <w:lang w:val="en-US" w:eastAsia="cs-CZ"/>
    </w:rPr>
  </w:style>
  <w:style w:type="character" w:customStyle="1" w:styleId="ProsttextChar">
    <w:name w:val="Prostý text Char"/>
    <w:basedOn w:val="Standardnpsmoodstavce"/>
    <w:link w:val="Prosttext"/>
    <w:rsid w:val="00164A83"/>
    <w:rPr>
      <w:rFonts w:ascii="Courier New" w:eastAsia="Times New Roman" w:hAnsi="Courier New" w:cs="Times New Roma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74BDB-7653-42FA-8B7D-7B1434A04E00}">
  <ds:schemaRefs>
    <ds:schemaRef ds:uri="http://schemas.openxmlformats.org/officeDocument/2006/bibliography"/>
  </ds:schemaRefs>
</ds:datastoreItem>
</file>

<file path=customXml/itemProps2.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3.xml><?xml version="1.0" encoding="utf-8"?>
<ds:datastoreItem xmlns:ds="http://schemas.openxmlformats.org/officeDocument/2006/customXml" ds:itemID="{2B876488-F235-4C71-810F-9D495E3216AD}">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11768</Words>
  <Characters>69433</Characters>
  <Application>Microsoft Office Word</Application>
  <DocSecurity>0</DocSecurity>
  <Lines>578</Lines>
  <Paragraphs>162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ppmfactum</Company>
  <LinksUpToDate>false</LinksUpToDate>
  <CharactersWithSpaces>81039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Zichová Barbora DiS. (MPSV)</cp:lastModifiedBy>
  <cp:revision>2</cp:revision>
  <cp:lastPrinted>2021-05-26T09:30:00Z</cp:lastPrinted>
  <dcterms:created xsi:type="dcterms:W3CDTF">2021-05-28T10:56:00Z</dcterms:created>
  <dcterms:modified xsi:type="dcterms:W3CDTF">2021-05-28T10:56:00Z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