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3730AF1D" w14:textId="13E818A3"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CE378A">
        <w:rPr>
          <w:rFonts w:cs="Arial"/>
          <w:b/>
          <w:szCs w:val="22"/>
        </w:rPr>
        <w:t>669</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45A4F1AA" w:rsidR="00032856" w:rsidRPr="00F01557" w:rsidRDefault="00B90BD4" w:rsidP="00032856">
      <w:pPr>
        <w:jc w:val="center"/>
        <w:rPr>
          <w:rFonts w:cs="Arial"/>
        </w:rPr>
      </w:pPr>
      <w:proofErr w:type="spellStart"/>
      <w:r w:rsidRPr="00B90BD4">
        <w:rPr>
          <w:rFonts w:cs="Arial"/>
          <w:b/>
        </w:rPr>
        <w:t>Boberský</w:t>
      </w:r>
      <w:proofErr w:type="spellEnd"/>
      <w:r w:rsidRPr="00B90BD4">
        <w:rPr>
          <w:rFonts w:cs="Arial"/>
          <w:b/>
        </w:rPr>
        <w:t xml:space="preserve"> p. ve Cvikově u historického mostu</w:t>
      </w:r>
      <w:r>
        <w:rPr>
          <w:rFonts w:cs="Arial"/>
          <w:b/>
        </w:rPr>
        <w:t xml:space="preserve"> </w:t>
      </w:r>
      <w:r w:rsidR="00680069" w:rsidRPr="00F01557">
        <w:rPr>
          <w:rFonts w:cs="Arial"/>
          <w:b/>
        </w:rPr>
        <w:t>– projektová dokumentace</w:t>
      </w:r>
      <w:r w:rsidR="00335EC3">
        <w:rPr>
          <w:rFonts w:cs="Arial"/>
          <w:b/>
        </w:rPr>
        <w:t xml:space="preserve"> (DSJ)</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3823BDBB" w:rsidR="00A451E8" w:rsidRPr="00A451E8" w:rsidRDefault="005E4B88"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4E328759"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5A6DA656" w14:textId="77777777" w:rsidR="00EF7B0D"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r>
    </w:p>
    <w:p w14:paraId="4FE5E25D" w14:textId="1C8CA39E" w:rsidR="00335EC3" w:rsidRDefault="00335EC3" w:rsidP="00002566">
      <w:pPr>
        <w:tabs>
          <w:tab w:val="left" w:pos="3960"/>
        </w:tabs>
        <w:ind w:left="3969" w:hanging="3969"/>
        <w:rPr>
          <w:rFonts w:cs="Arial"/>
          <w:szCs w:val="22"/>
        </w:rPr>
      </w:pPr>
      <w:r w:rsidRPr="009038A4">
        <w:rPr>
          <w:rFonts w:cs="Arial"/>
          <w:szCs w:val="22"/>
        </w:rPr>
        <w:t xml:space="preserve"> </w:t>
      </w:r>
    </w:p>
    <w:p w14:paraId="3B4D752C" w14:textId="77777777" w:rsidR="00FA65B0" w:rsidRDefault="00FA65B0" w:rsidP="00A62F99">
      <w:pPr>
        <w:tabs>
          <w:tab w:val="left" w:pos="3960"/>
        </w:tabs>
        <w:autoSpaceDE w:val="0"/>
        <w:autoSpaceDN w:val="0"/>
        <w:adjustRightInd w:val="0"/>
        <w:spacing w:line="300" w:lineRule="atLeast"/>
        <w:rPr>
          <w:rFonts w:ascii="Arial CE" w:hAnsi="Arial CE" w:cs="Arial"/>
          <w:color w:val="000000"/>
          <w:szCs w:val="22"/>
        </w:rPr>
      </w:pPr>
    </w:p>
    <w:p w14:paraId="611F90F1" w14:textId="3B930516" w:rsidR="00A62F99" w:rsidRPr="00A338AE" w:rsidRDefault="00A62F99" w:rsidP="00A62F99">
      <w:pPr>
        <w:tabs>
          <w:tab w:val="left" w:pos="3960"/>
        </w:tabs>
        <w:autoSpaceDE w:val="0"/>
        <w:autoSpaceDN w:val="0"/>
        <w:adjustRightInd w:val="0"/>
        <w:spacing w:line="300" w:lineRule="atLeast"/>
        <w:rPr>
          <w:rFonts w:ascii="Arial CE" w:hAnsi="Arial CE" w:cs="Arial"/>
          <w:color w:val="000000"/>
          <w:szCs w:val="22"/>
        </w:rPr>
      </w:pPr>
      <w:r>
        <w:rPr>
          <w:rFonts w:ascii="Arial CE" w:hAnsi="Arial CE" w:cs="Arial"/>
          <w:color w:val="000000"/>
          <w:szCs w:val="22"/>
        </w:rPr>
        <w:t>zástupce objednatele</w:t>
      </w:r>
      <w:r w:rsidR="001956DE">
        <w:rPr>
          <w:rFonts w:ascii="Arial CE" w:hAnsi="Arial CE" w:cs="Arial"/>
          <w:color w:val="000000"/>
          <w:szCs w:val="22"/>
        </w:rPr>
        <w:t xml:space="preserve"> (</w:t>
      </w:r>
      <w:r w:rsidR="00F32402">
        <w:rPr>
          <w:rFonts w:ascii="Arial CE" w:hAnsi="Arial CE" w:cs="Arial"/>
          <w:color w:val="000000"/>
          <w:szCs w:val="22"/>
        </w:rPr>
        <w:t>MPR</w:t>
      </w:r>
      <w:r w:rsidR="001956DE">
        <w:rPr>
          <w:rFonts w:ascii="Arial CE" w:hAnsi="Arial CE" w:cs="Arial"/>
          <w:color w:val="000000"/>
          <w:szCs w:val="22"/>
        </w:rPr>
        <w:t>):</w:t>
      </w:r>
      <w:r w:rsidRPr="000A37B0">
        <w:rPr>
          <w:rFonts w:cs="Arial"/>
          <w:color w:val="000000"/>
          <w:szCs w:val="22"/>
        </w:rPr>
        <w:tab/>
      </w:r>
    </w:p>
    <w:p w14:paraId="6320AA1B" w14:textId="77777777" w:rsidR="00EF7B0D" w:rsidRDefault="00EF7B0D" w:rsidP="001956DE">
      <w:pPr>
        <w:tabs>
          <w:tab w:val="left" w:pos="3960"/>
        </w:tabs>
        <w:autoSpaceDE w:val="0"/>
        <w:autoSpaceDN w:val="0"/>
        <w:adjustRightInd w:val="0"/>
        <w:spacing w:line="300" w:lineRule="atLeast"/>
        <w:rPr>
          <w:rFonts w:ascii="Arial CE" w:hAnsi="Arial CE" w:cs="Arial"/>
          <w:color w:val="000000"/>
          <w:szCs w:val="22"/>
        </w:rPr>
      </w:pPr>
    </w:p>
    <w:p w14:paraId="3FB28053" w14:textId="77777777" w:rsidR="00EF7B0D" w:rsidRDefault="00EF7B0D" w:rsidP="001956DE">
      <w:pPr>
        <w:tabs>
          <w:tab w:val="left" w:pos="3960"/>
        </w:tabs>
        <w:autoSpaceDE w:val="0"/>
        <w:autoSpaceDN w:val="0"/>
        <w:adjustRightInd w:val="0"/>
        <w:spacing w:line="300" w:lineRule="atLeast"/>
        <w:rPr>
          <w:rFonts w:ascii="Arial CE" w:hAnsi="Arial CE" w:cs="Arial"/>
          <w:color w:val="000000"/>
          <w:szCs w:val="22"/>
        </w:rPr>
      </w:pPr>
    </w:p>
    <w:p w14:paraId="7DA000CF" w14:textId="77777777" w:rsidR="00EF7B0D" w:rsidRDefault="00EF7B0D" w:rsidP="001956DE">
      <w:pPr>
        <w:tabs>
          <w:tab w:val="left" w:pos="3960"/>
        </w:tabs>
        <w:autoSpaceDE w:val="0"/>
        <w:autoSpaceDN w:val="0"/>
        <w:adjustRightInd w:val="0"/>
        <w:spacing w:line="300" w:lineRule="atLeast"/>
        <w:rPr>
          <w:rFonts w:ascii="Arial CE" w:hAnsi="Arial CE" w:cs="Arial"/>
          <w:color w:val="000000"/>
          <w:szCs w:val="22"/>
        </w:rPr>
      </w:pPr>
    </w:p>
    <w:p w14:paraId="70922DA2" w14:textId="426FF515" w:rsidR="001956DE" w:rsidRDefault="001956DE" w:rsidP="00EF7B0D">
      <w:pPr>
        <w:tabs>
          <w:tab w:val="left" w:pos="3960"/>
        </w:tabs>
        <w:autoSpaceDE w:val="0"/>
        <w:autoSpaceDN w:val="0"/>
        <w:adjustRightInd w:val="0"/>
        <w:spacing w:line="300" w:lineRule="atLeast"/>
        <w:rPr>
          <w:rFonts w:cs="Arial"/>
          <w:color w:val="000000"/>
          <w:szCs w:val="22"/>
        </w:rPr>
      </w:pPr>
      <w:r>
        <w:rPr>
          <w:rFonts w:ascii="Arial CE" w:hAnsi="Arial CE" w:cs="Arial"/>
          <w:color w:val="000000"/>
          <w:szCs w:val="22"/>
        </w:rPr>
        <w:t>zástupce objednatele (TDI):</w:t>
      </w:r>
      <w:r w:rsidRPr="000A37B0">
        <w:rPr>
          <w:rFonts w:cs="Arial"/>
          <w:color w:val="000000"/>
          <w:szCs w:val="22"/>
        </w:rPr>
        <w:tab/>
      </w:r>
    </w:p>
    <w:p w14:paraId="5C1A0736" w14:textId="6D9381A0" w:rsidR="00EF7B0D" w:rsidRDefault="00EF7B0D" w:rsidP="00EF7B0D">
      <w:pPr>
        <w:tabs>
          <w:tab w:val="left" w:pos="3960"/>
        </w:tabs>
        <w:autoSpaceDE w:val="0"/>
        <w:autoSpaceDN w:val="0"/>
        <w:adjustRightInd w:val="0"/>
        <w:spacing w:line="300" w:lineRule="atLeast"/>
        <w:rPr>
          <w:rStyle w:val="Hypertextovodkaz"/>
          <w:rFonts w:cs="Arial"/>
          <w:szCs w:val="22"/>
        </w:rPr>
      </w:pPr>
    </w:p>
    <w:p w14:paraId="4EE0BD40" w14:textId="1EC93045" w:rsidR="00EF7B0D" w:rsidRDefault="00EF7B0D" w:rsidP="00EF7B0D">
      <w:pPr>
        <w:tabs>
          <w:tab w:val="left" w:pos="3960"/>
        </w:tabs>
        <w:autoSpaceDE w:val="0"/>
        <w:autoSpaceDN w:val="0"/>
        <w:adjustRightInd w:val="0"/>
        <w:spacing w:line="300" w:lineRule="atLeast"/>
        <w:rPr>
          <w:rStyle w:val="Hypertextovodkaz"/>
          <w:rFonts w:cs="Arial"/>
          <w:szCs w:val="22"/>
        </w:rPr>
      </w:pPr>
    </w:p>
    <w:p w14:paraId="274D8FC0" w14:textId="77777777" w:rsidR="00EF7B0D" w:rsidRDefault="00EF7B0D" w:rsidP="00EF7B0D">
      <w:pPr>
        <w:tabs>
          <w:tab w:val="left" w:pos="3960"/>
        </w:tabs>
        <w:autoSpaceDE w:val="0"/>
        <w:autoSpaceDN w:val="0"/>
        <w:adjustRightInd w:val="0"/>
        <w:spacing w:line="300" w:lineRule="atLeast"/>
        <w:rPr>
          <w:rStyle w:val="Hypertextovodkaz"/>
          <w:rFonts w:cs="Arial"/>
          <w:szCs w:val="22"/>
        </w:rPr>
      </w:pPr>
    </w:p>
    <w:p w14:paraId="08F27ED3" w14:textId="77777777" w:rsidR="001956DE" w:rsidRDefault="001956DE" w:rsidP="00A62F99">
      <w:pPr>
        <w:tabs>
          <w:tab w:val="left" w:pos="1701"/>
          <w:tab w:val="left" w:pos="4253"/>
        </w:tabs>
        <w:autoSpaceDE w:val="0"/>
        <w:autoSpaceDN w:val="0"/>
        <w:adjustRightInd w:val="0"/>
        <w:spacing w:line="300" w:lineRule="atLeast"/>
        <w:ind w:left="3960"/>
        <w:rPr>
          <w:rFonts w:cs="Arial"/>
          <w:szCs w:val="22"/>
        </w:rPr>
      </w:pPr>
    </w:p>
    <w:p w14:paraId="68BE684B" w14:textId="65907391"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71AE7211"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A72EE4A" w14:textId="37BAFFE7" w:rsidR="00FD4AB5" w:rsidRDefault="00FD4AB5" w:rsidP="00FD4AB5">
      <w:pPr>
        <w:tabs>
          <w:tab w:val="left" w:pos="3960"/>
        </w:tabs>
        <w:rPr>
          <w:rFonts w:cs="Arial"/>
          <w:b/>
          <w:szCs w:val="22"/>
        </w:rPr>
      </w:pPr>
      <w:r w:rsidRPr="00C810AB">
        <w:rPr>
          <w:rFonts w:ascii="Arial CE" w:hAnsi="Arial CE" w:cs="Arial"/>
          <w:b/>
          <w:szCs w:val="22"/>
        </w:rPr>
        <w:t>Zhotovitel:</w:t>
      </w:r>
      <w:r w:rsidRPr="00C810AB">
        <w:rPr>
          <w:rFonts w:cs="Arial"/>
          <w:b/>
          <w:bCs/>
          <w:color w:val="000000"/>
          <w:szCs w:val="22"/>
        </w:rPr>
        <w:tab/>
      </w:r>
      <w:r w:rsidR="001956DE">
        <w:rPr>
          <w:rFonts w:cs="Arial"/>
          <w:b/>
          <w:szCs w:val="22"/>
        </w:rPr>
        <w:t xml:space="preserve">ŽIVA Projekt s.r.o. </w:t>
      </w:r>
      <w:r>
        <w:rPr>
          <w:rFonts w:cs="Arial"/>
          <w:b/>
          <w:szCs w:val="22"/>
        </w:rPr>
        <w:t xml:space="preserve"> </w:t>
      </w:r>
    </w:p>
    <w:p w14:paraId="362C7AA7" w14:textId="7E70C713" w:rsidR="00FD4AB5" w:rsidRPr="00AA3E71" w:rsidRDefault="00FD4AB5" w:rsidP="00FD4AB5">
      <w:pPr>
        <w:tabs>
          <w:tab w:val="left" w:pos="3960"/>
        </w:tabs>
        <w:rPr>
          <w:rFonts w:cs="Arial"/>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001956DE">
        <w:rPr>
          <w:rFonts w:cs="Arial"/>
          <w:szCs w:val="22"/>
        </w:rPr>
        <w:t>Brandýská 763</w:t>
      </w:r>
      <w:r w:rsidRPr="00AA3E71">
        <w:rPr>
          <w:rFonts w:cs="Arial"/>
          <w:szCs w:val="22"/>
        </w:rPr>
        <w:t xml:space="preserve">, 250 </w:t>
      </w:r>
      <w:r w:rsidR="001956DE">
        <w:rPr>
          <w:rFonts w:cs="Arial"/>
          <w:szCs w:val="22"/>
        </w:rPr>
        <w:t>90 Jirny</w:t>
      </w:r>
      <w:r w:rsidRPr="00AA3E71">
        <w:rPr>
          <w:rFonts w:cs="Arial"/>
          <w:szCs w:val="22"/>
        </w:rPr>
        <w:t xml:space="preserve"> </w:t>
      </w:r>
    </w:p>
    <w:p w14:paraId="636A367A" w14:textId="4F93B0B2" w:rsidR="00FD4AB5" w:rsidRDefault="00FD4AB5" w:rsidP="00FD4AB5">
      <w:pPr>
        <w:tabs>
          <w:tab w:val="left" w:pos="3960"/>
        </w:tabs>
        <w:rPr>
          <w:rFonts w:ascii="Arial CE" w:hAnsi="Arial CE" w:cs="Arial"/>
          <w:szCs w:val="22"/>
        </w:rPr>
      </w:pPr>
      <w:r w:rsidRPr="00D53407">
        <w:rPr>
          <w:rFonts w:ascii="Arial CE" w:hAnsi="Arial CE" w:cs="Arial"/>
          <w:szCs w:val="22"/>
        </w:rPr>
        <w:t>IČO:</w:t>
      </w:r>
      <w:r>
        <w:rPr>
          <w:rFonts w:ascii="Arial CE" w:hAnsi="Arial CE" w:cs="Arial"/>
          <w:szCs w:val="22"/>
        </w:rPr>
        <w:tab/>
      </w:r>
      <w:r w:rsidR="001956DE">
        <w:rPr>
          <w:rFonts w:ascii="Arial CE" w:hAnsi="Arial CE" w:cs="Arial"/>
          <w:szCs w:val="22"/>
        </w:rPr>
        <w:t>107 215 17</w:t>
      </w:r>
      <w:r>
        <w:rPr>
          <w:rFonts w:ascii="Arial CE" w:hAnsi="Arial CE" w:cs="Arial"/>
          <w:szCs w:val="22"/>
        </w:rPr>
        <w:tab/>
      </w:r>
      <w:r>
        <w:rPr>
          <w:rFonts w:ascii="Arial CE" w:hAnsi="Arial CE" w:cs="Arial"/>
          <w:szCs w:val="22"/>
        </w:rPr>
        <w:tab/>
      </w:r>
      <w:r w:rsidRPr="00D53407">
        <w:rPr>
          <w:rFonts w:ascii="Arial CE" w:hAnsi="Arial CE" w:cs="Arial"/>
          <w:szCs w:val="22"/>
        </w:rPr>
        <w:tab/>
      </w:r>
    </w:p>
    <w:p w14:paraId="7CB8D00A" w14:textId="4E9CD1B3" w:rsidR="00FD4AB5" w:rsidRPr="00E014AB" w:rsidRDefault="00FD4AB5" w:rsidP="00FD4AB5">
      <w:pPr>
        <w:tabs>
          <w:tab w:val="left" w:pos="3960"/>
        </w:tabs>
        <w:rPr>
          <w:rFonts w:cs="Arial"/>
          <w:color w:val="000000"/>
          <w:szCs w:val="22"/>
        </w:rPr>
      </w:pPr>
      <w:r w:rsidRPr="00D53407">
        <w:rPr>
          <w:rFonts w:ascii="Arial CE" w:hAnsi="Arial CE" w:cs="Arial"/>
          <w:szCs w:val="22"/>
        </w:rPr>
        <w:t>DIČ:</w:t>
      </w:r>
      <w:r w:rsidRPr="00D53407">
        <w:rPr>
          <w:rFonts w:ascii="Arial CE" w:hAnsi="Arial CE" w:cs="Arial"/>
          <w:szCs w:val="22"/>
        </w:rPr>
        <w:tab/>
      </w:r>
      <w:r>
        <w:rPr>
          <w:rFonts w:ascii="Arial CE" w:hAnsi="Arial CE" w:cs="Arial"/>
          <w:szCs w:val="22"/>
        </w:rPr>
        <w:t xml:space="preserve">CZ </w:t>
      </w:r>
      <w:r w:rsidR="001956DE">
        <w:rPr>
          <w:rFonts w:cs="Arial"/>
          <w:szCs w:val="22"/>
        </w:rPr>
        <w:t>107 215 17</w:t>
      </w:r>
      <w:r w:rsidRPr="00C810AB">
        <w:rPr>
          <w:rFonts w:cs="Arial"/>
          <w:color w:val="000000"/>
          <w:szCs w:val="22"/>
        </w:rPr>
        <w:tab/>
      </w:r>
      <w:r w:rsidRPr="00C810AB">
        <w:rPr>
          <w:rFonts w:cs="Arial"/>
          <w:bCs/>
          <w:color w:val="000000"/>
          <w:szCs w:val="22"/>
        </w:rPr>
        <w:tab/>
      </w:r>
    </w:p>
    <w:p w14:paraId="59121B26" w14:textId="4C5AE1B3" w:rsidR="00FD4AB5" w:rsidRPr="006E5B2C" w:rsidRDefault="00FD4AB5" w:rsidP="00FD4AB5">
      <w:pPr>
        <w:tabs>
          <w:tab w:val="left" w:pos="3960"/>
        </w:tabs>
        <w:rPr>
          <w:rFonts w:ascii="Arial CE" w:hAnsi="Arial CE" w:cs="Arial"/>
          <w:szCs w:val="22"/>
        </w:rPr>
      </w:pPr>
      <w:r w:rsidRPr="006E5B2C">
        <w:rPr>
          <w:rFonts w:ascii="Arial CE" w:hAnsi="Arial CE" w:cs="Arial"/>
          <w:szCs w:val="22"/>
        </w:rPr>
        <w:t>zástupce ve věcech smluvních:</w:t>
      </w:r>
      <w:r w:rsidRPr="006E5B2C">
        <w:rPr>
          <w:rFonts w:ascii="Arial CE" w:hAnsi="Arial CE" w:cs="Arial"/>
          <w:szCs w:val="22"/>
        </w:rPr>
        <w:tab/>
      </w:r>
    </w:p>
    <w:p w14:paraId="26A8630A" w14:textId="55915CAE" w:rsidR="00FD4AB5" w:rsidRPr="006E5B2C" w:rsidRDefault="00FD4AB5" w:rsidP="00FD4AB5">
      <w:pPr>
        <w:tabs>
          <w:tab w:val="left" w:pos="3960"/>
        </w:tabs>
        <w:autoSpaceDE w:val="0"/>
        <w:autoSpaceDN w:val="0"/>
        <w:adjustRightInd w:val="0"/>
        <w:spacing w:line="300" w:lineRule="atLeast"/>
        <w:rPr>
          <w:color w:val="FF0000"/>
          <w:u w:val="single"/>
        </w:rPr>
      </w:pPr>
      <w:r w:rsidRPr="006E5B2C">
        <w:rPr>
          <w:rFonts w:ascii="Arial CE" w:hAnsi="Arial CE" w:cs="Arial"/>
          <w:szCs w:val="22"/>
        </w:rPr>
        <w:t>zástupce ve věcech technických:</w:t>
      </w:r>
      <w:r w:rsidRPr="006E5B2C">
        <w:rPr>
          <w:rFonts w:ascii="Arial CE" w:hAnsi="Arial CE" w:cs="Arial"/>
          <w:b/>
          <w:szCs w:val="22"/>
        </w:rPr>
        <w:tab/>
      </w:r>
    </w:p>
    <w:p w14:paraId="24EC2F21" w14:textId="449D5215" w:rsidR="00FD4AB5" w:rsidRPr="006E5B2C" w:rsidRDefault="00FD4AB5" w:rsidP="00FD4AB5">
      <w:pPr>
        <w:tabs>
          <w:tab w:val="left" w:pos="3960"/>
        </w:tabs>
        <w:rPr>
          <w:rFonts w:ascii="Arial CE" w:hAnsi="Arial CE" w:cs="Arial"/>
          <w:szCs w:val="22"/>
        </w:rPr>
      </w:pPr>
      <w:r w:rsidRPr="006E5B2C">
        <w:rPr>
          <w:rFonts w:ascii="Arial CE" w:hAnsi="Arial CE" w:cs="Arial"/>
          <w:b/>
          <w:szCs w:val="22"/>
        </w:rPr>
        <w:tab/>
      </w:r>
      <w:r w:rsidRPr="006E5B2C">
        <w:rPr>
          <w:rFonts w:ascii="Arial CE" w:hAnsi="Arial CE" w:cs="Arial"/>
          <w:szCs w:val="22"/>
        </w:rPr>
        <w:tab/>
      </w:r>
    </w:p>
    <w:p w14:paraId="13D8DD2F" w14:textId="6262C56C" w:rsidR="00FD4AB5" w:rsidRPr="006E5B2C" w:rsidRDefault="00FD4AB5" w:rsidP="00FD4AB5">
      <w:pPr>
        <w:tabs>
          <w:tab w:val="left" w:pos="3960"/>
        </w:tabs>
        <w:rPr>
          <w:rFonts w:ascii="Arial CE" w:hAnsi="Arial CE" w:cs="Arial"/>
          <w:szCs w:val="22"/>
        </w:rPr>
      </w:pPr>
      <w:r w:rsidRPr="006E5B2C">
        <w:rPr>
          <w:rFonts w:ascii="Arial CE" w:hAnsi="Arial CE" w:cs="Arial"/>
          <w:b/>
          <w:szCs w:val="22"/>
        </w:rPr>
        <w:tab/>
      </w:r>
    </w:p>
    <w:p w14:paraId="01A9FF89" w14:textId="77777777" w:rsidR="00FD4AB5" w:rsidRPr="006E5B2C" w:rsidRDefault="00FD4AB5" w:rsidP="00FD4AB5">
      <w:pPr>
        <w:tabs>
          <w:tab w:val="left" w:pos="3960"/>
        </w:tabs>
        <w:rPr>
          <w:rFonts w:ascii="Arial CE" w:hAnsi="Arial CE" w:cs="Arial"/>
          <w:b/>
          <w:szCs w:val="22"/>
        </w:rPr>
      </w:pPr>
      <w:r w:rsidRPr="006E5B2C">
        <w:rPr>
          <w:rFonts w:ascii="Arial CE" w:hAnsi="Arial CE" w:cs="Arial"/>
          <w:szCs w:val="22"/>
        </w:rPr>
        <w:tab/>
      </w:r>
      <w:r w:rsidRPr="006E5B2C">
        <w:rPr>
          <w:rFonts w:cs="Arial"/>
          <w:color w:val="000000"/>
          <w:szCs w:val="22"/>
        </w:rPr>
        <w:tab/>
      </w:r>
      <w:r w:rsidRPr="006E5B2C">
        <w:rPr>
          <w:rFonts w:ascii="Arial CE" w:hAnsi="Arial CE" w:cs="Arial"/>
          <w:b/>
          <w:szCs w:val="22"/>
        </w:rPr>
        <w:tab/>
      </w:r>
    </w:p>
    <w:p w14:paraId="71BCEBBB" w14:textId="023C9941" w:rsidR="00FD4AB5" w:rsidRPr="006E5B2C" w:rsidRDefault="00FD4AB5" w:rsidP="00FD4AB5">
      <w:pPr>
        <w:tabs>
          <w:tab w:val="left" w:pos="3960"/>
        </w:tabs>
        <w:rPr>
          <w:rFonts w:ascii="Arial CE" w:hAnsi="Arial CE" w:cs="Arial"/>
          <w:szCs w:val="22"/>
        </w:rPr>
      </w:pPr>
      <w:r w:rsidRPr="006E5B2C">
        <w:rPr>
          <w:rFonts w:ascii="Arial CE" w:hAnsi="Arial CE" w:cs="Arial"/>
          <w:szCs w:val="22"/>
        </w:rPr>
        <w:t>bankovní spojení:</w:t>
      </w:r>
      <w:r w:rsidRPr="006E5B2C">
        <w:rPr>
          <w:rFonts w:ascii="Arial CE" w:hAnsi="Arial CE" w:cs="Arial"/>
          <w:szCs w:val="22"/>
        </w:rPr>
        <w:tab/>
      </w:r>
    </w:p>
    <w:p w14:paraId="77AC5147" w14:textId="69CFFDFF" w:rsidR="00FD4AB5" w:rsidRPr="006E5B2C" w:rsidRDefault="00FD4AB5" w:rsidP="00FD4AB5">
      <w:pPr>
        <w:tabs>
          <w:tab w:val="left" w:pos="3960"/>
        </w:tabs>
        <w:rPr>
          <w:rFonts w:ascii="Arial CE" w:hAnsi="Arial CE" w:cs="Arial"/>
          <w:szCs w:val="22"/>
        </w:rPr>
      </w:pPr>
      <w:r w:rsidRPr="006E5B2C">
        <w:rPr>
          <w:rFonts w:ascii="Arial CE" w:hAnsi="Arial CE" w:cs="Arial"/>
          <w:szCs w:val="22"/>
        </w:rPr>
        <w:t>číslo účtu:</w:t>
      </w:r>
      <w:r w:rsidRPr="006E5B2C">
        <w:rPr>
          <w:rFonts w:ascii="Arial CE" w:hAnsi="Arial CE" w:cs="Arial"/>
          <w:szCs w:val="22"/>
        </w:rPr>
        <w:tab/>
      </w:r>
    </w:p>
    <w:p w14:paraId="28B70F33" w14:textId="63DEC537" w:rsidR="00FD4AB5" w:rsidRDefault="00FD4AB5" w:rsidP="00FD4AB5">
      <w:pPr>
        <w:tabs>
          <w:tab w:val="left" w:pos="3969"/>
        </w:tabs>
        <w:ind w:left="3544" w:hanging="3540"/>
        <w:rPr>
          <w:rFonts w:ascii="Arial CE" w:hAnsi="Arial CE" w:cs="Arial"/>
          <w:szCs w:val="22"/>
        </w:rPr>
      </w:pPr>
      <w:r w:rsidRPr="006E5B2C">
        <w:rPr>
          <w:rFonts w:ascii="Arial CE" w:hAnsi="Arial CE" w:cs="Arial"/>
          <w:szCs w:val="22"/>
        </w:rPr>
        <w:t>zápis v obchodním rejstříku:</w:t>
      </w:r>
      <w:r w:rsidRPr="006E5B2C">
        <w:rPr>
          <w:rFonts w:ascii="Arial CE" w:hAnsi="Arial CE" w:cs="Arial"/>
          <w:szCs w:val="22"/>
        </w:rPr>
        <w:tab/>
      </w:r>
      <w:r w:rsidRPr="006E5B2C">
        <w:rPr>
          <w:rFonts w:ascii="Arial CE" w:hAnsi="Arial CE" w:cs="Arial"/>
          <w:szCs w:val="22"/>
        </w:rPr>
        <w:tab/>
      </w:r>
      <w:r w:rsidR="00FA31C8" w:rsidRPr="006E5B2C">
        <w:rPr>
          <w:rFonts w:cs="Arial"/>
          <w:szCs w:val="22"/>
        </w:rPr>
        <w:t>347249 C, Městský soud</w:t>
      </w:r>
      <w:r w:rsidR="00FA31C8" w:rsidRPr="00FA31C8">
        <w:rPr>
          <w:rFonts w:cs="Arial"/>
          <w:szCs w:val="22"/>
        </w:rPr>
        <w:t xml:space="preserve"> v</w:t>
      </w:r>
      <w:r w:rsidR="00FA31C8">
        <w:rPr>
          <w:rFonts w:cs="Arial"/>
          <w:szCs w:val="22"/>
        </w:rPr>
        <w:t> </w:t>
      </w:r>
      <w:r w:rsidR="00FA31C8" w:rsidRPr="00FA31C8">
        <w:rPr>
          <w:rFonts w:cs="Arial"/>
          <w:szCs w:val="22"/>
        </w:rPr>
        <w:t>Praze</w:t>
      </w:r>
      <w:r w:rsidR="00FA31C8">
        <w:rPr>
          <w:rFonts w:cs="Arial"/>
          <w:szCs w:val="22"/>
        </w:rPr>
        <w:t xml:space="preserve">, </w:t>
      </w:r>
      <w:r>
        <w:rPr>
          <w:rFonts w:ascii="Arial CE" w:hAnsi="Arial CE" w:cs="Arial"/>
          <w:szCs w:val="22"/>
        </w:rPr>
        <w:tab/>
        <w:t xml:space="preserve">  </w:t>
      </w:r>
    </w:p>
    <w:p w14:paraId="11CEDB7E" w14:textId="77777777" w:rsidR="00FD4AB5" w:rsidRPr="0003696D" w:rsidRDefault="00FD4AB5" w:rsidP="00FD4AB5">
      <w:pPr>
        <w:rPr>
          <w:rFonts w:ascii="Arial CE" w:hAnsi="Arial CE" w:cs="Arial"/>
          <w:color w:val="000000"/>
          <w:szCs w:val="22"/>
        </w:rPr>
      </w:pPr>
      <w:r w:rsidRPr="001D7A19">
        <w:rPr>
          <w:rFonts w:ascii="Arial CE" w:hAnsi="Arial CE" w:cs="Arial"/>
          <w:color w:val="000000"/>
          <w:szCs w:val="22"/>
        </w:rPr>
        <w:t xml:space="preserve">Toto zmocnění trvá až do písemného odvolání. </w:t>
      </w:r>
    </w:p>
    <w:p w14:paraId="47C71A95" w14:textId="77777777" w:rsidR="00FD4AB5" w:rsidRDefault="00FD4AB5" w:rsidP="00FD4AB5">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 PŘEDMĚT SMLOUVY A PŘEDMĚT DÍLA</w:t>
      </w:r>
    </w:p>
    <w:p w14:paraId="6C9E688F" w14:textId="77777777" w:rsidR="00680069" w:rsidRPr="00A87606" w:rsidRDefault="00680069" w:rsidP="00680069">
      <w:pPr>
        <w:widowControl w:val="0"/>
        <w:rPr>
          <w:rFonts w:cs="Arial"/>
          <w:szCs w:val="22"/>
        </w:rPr>
      </w:pPr>
    </w:p>
    <w:p w14:paraId="141E31BC" w14:textId="77777777" w:rsidR="003472AC" w:rsidRPr="00EE4014" w:rsidRDefault="003472AC" w:rsidP="00680069">
      <w:pPr>
        <w:pStyle w:val="A-odstavecodsazensodrkami"/>
        <w:keepNext/>
        <w:numPr>
          <w:ilvl w:val="0"/>
          <w:numId w:val="0"/>
        </w:numPr>
        <w:rPr>
          <w:bCs/>
        </w:rPr>
      </w:pPr>
      <w:r w:rsidRPr="00EE4014">
        <w:rPr>
          <w:bCs/>
        </w:rPr>
        <w:t xml:space="preserve">Předmětem veřejné zakázky je zpracování projektové dokumentace pro </w:t>
      </w:r>
      <w:r w:rsidR="00CD0A1E" w:rsidRPr="00EE4014">
        <w:t>ohlášení</w:t>
      </w:r>
      <w:r w:rsidR="00CD0A1E" w:rsidRPr="00EE4014">
        <w:rPr>
          <w:lang w:val="en-US"/>
        </w:rPr>
        <w:t xml:space="preserve"> </w:t>
      </w:r>
      <w:r w:rsidR="00CD0A1E" w:rsidRPr="00EE4014">
        <w:t>stavby</w:t>
      </w:r>
      <w:r w:rsidR="00CD0A1E" w:rsidRPr="00EE4014">
        <w:rPr>
          <w:lang w:val="en-US"/>
        </w:rPr>
        <w:t xml:space="preserve"> </w:t>
      </w:r>
      <w:r w:rsidR="00CD0A1E" w:rsidRPr="00EE4014">
        <w:t>uvedené</w:t>
      </w:r>
      <w:r w:rsidR="00CD0A1E" w:rsidRPr="00EE4014">
        <w:rPr>
          <w:lang w:val="en-US"/>
        </w:rPr>
        <w:t xml:space="preserve"> v §104 </w:t>
      </w:r>
      <w:proofErr w:type="spellStart"/>
      <w:r w:rsidR="00CD0A1E" w:rsidRPr="00EE4014">
        <w:t>odst</w:t>
      </w:r>
      <w:proofErr w:type="spellEnd"/>
      <w:r w:rsidR="00CD0A1E" w:rsidRPr="00EE4014">
        <w:rPr>
          <w:lang w:val="en-US"/>
        </w:rPr>
        <w:t xml:space="preserve">. 1 </w:t>
      </w:r>
      <w:proofErr w:type="spellStart"/>
      <w:r w:rsidR="00CD0A1E" w:rsidRPr="00EE4014">
        <w:t>písm</w:t>
      </w:r>
      <w:proofErr w:type="spellEnd"/>
      <w:r w:rsidR="00CD0A1E" w:rsidRPr="00EE4014">
        <w:rPr>
          <w:lang w:val="en-US"/>
        </w:rPr>
        <w:t xml:space="preserve">. a) </w:t>
      </w:r>
      <w:r w:rsidR="00CD0A1E" w:rsidRPr="00EE4014">
        <w:t>až</w:t>
      </w:r>
      <w:r w:rsidR="00CD0A1E" w:rsidRPr="00EE4014">
        <w:rPr>
          <w:lang w:val="en-US"/>
        </w:rPr>
        <w:t xml:space="preserve"> e) </w:t>
      </w:r>
      <w:r w:rsidR="00CD0A1E" w:rsidRPr="00EE4014">
        <w:t>stavebního</w:t>
      </w:r>
      <w:r w:rsidR="00CD0A1E" w:rsidRPr="00EE4014">
        <w:rPr>
          <w:lang w:val="en-US"/>
        </w:rPr>
        <w:t xml:space="preserve"> </w:t>
      </w:r>
      <w:r w:rsidR="00CD0A1E" w:rsidRPr="00EE4014">
        <w:t>zákona</w:t>
      </w:r>
      <w:r w:rsidR="00CD0A1E" w:rsidRPr="00EE4014">
        <w:rPr>
          <w:lang w:val="en-US"/>
        </w:rPr>
        <w:t xml:space="preserve"> </w:t>
      </w:r>
      <w:r w:rsidR="00CD0A1E" w:rsidRPr="00EE4014">
        <w:t>nebo</w:t>
      </w:r>
      <w:r w:rsidR="00CD0A1E" w:rsidRPr="00EE4014">
        <w:rPr>
          <w:lang w:val="en-US"/>
        </w:rPr>
        <w:t xml:space="preserve"> pro </w:t>
      </w:r>
      <w:r w:rsidR="00CD0A1E" w:rsidRPr="00EE4014">
        <w:t>vydání</w:t>
      </w:r>
      <w:r w:rsidR="00CD0A1E" w:rsidRPr="00EE4014">
        <w:rPr>
          <w:lang w:val="en-US"/>
        </w:rPr>
        <w:t xml:space="preserve"> </w:t>
      </w:r>
      <w:r w:rsidRPr="00EE4014">
        <w:rPr>
          <w:bCs/>
        </w:rPr>
        <w:t>stavebního povolení v podrobnostech projektové dokumentace pro provádění stavby (DSJ) včetně</w:t>
      </w:r>
      <w:r w:rsidR="00561238">
        <w:rPr>
          <w:bCs/>
        </w:rPr>
        <w:t xml:space="preserve"> geodetického zaměření,</w:t>
      </w:r>
      <w:r w:rsidRPr="00EE4014">
        <w:rPr>
          <w:bCs/>
        </w:rPr>
        <w:t xml:space="preserve"> dokladové části, soupisu prací a vyhodnocení potřeby zajištění koordinátora BOZP v přípravě a realizaci stavby.</w:t>
      </w:r>
    </w:p>
    <w:p w14:paraId="6566C68C" w14:textId="77777777" w:rsidR="00CD0A1E" w:rsidRDefault="00CD0A1E" w:rsidP="00680069">
      <w:pPr>
        <w:pStyle w:val="A-odstavecodsazensodrkami"/>
        <w:keepNext/>
        <w:numPr>
          <w:ilvl w:val="0"/>
          <w:numId w:val="0"/>
        </w:numPr>
        <w:rPr>
          <w:bCs/>
          <w:color w:val="000000"/>
        </w:rPr>
      </w:pPr>
    </w:p>
    <w:p w14:paraId="25E71139" w14:textId="77777777" w:rsidR="00680069" w:rsidRPr="00A62F99" w:rsidRDefault="00680069" w:rsidP="00680069">
      <w:pPr>
        <w:pStyle w:val="A-odstavecodsazensodrkami"/>
        <w:keepNext/>
        <w:numPr>
          <w:ilvl w:val="0"/>
          <w:numId w:val="0"/>
        </w:numPr>
        <w:rPr>
          <w:rFonts w:ascii="Arial CE" w:hAnsi="Arial CE" w:cs="Arial CE"/>
          <w:color w:val="000000"/>
        </w:rPr>
      </w:pPr>
      <w:r w:rsidRPr="00A62F99">
        <w:rPr>
          <w:rFonts w:ascii="Arial CE" w:hAnsi="Arial CE" w:cs="Arial CE"/>
          <w:bCs/>
          <w:color w:val="000000"/>
        </w:rPr>
        <w:t>Předmětem smlouvy je zpracování a zajištění:</w:t>
      </w:r>
    </w:p>
    <w:p w14:paraId="2C8C6D48" w14:textId="77777777" w:rsidR="00680069" w:rsidRPr="00A62F99" w:rsidRDefault="00680069" w:rsidP="00680069">
      <w:pPr>
        <w:rPr>
          <w:rFonts w:ascii="Arial CE" w:hAnsi="Arial CE" w:cs="Arial CE"/>
          <w:b/>
          <w:szCs w:val="22"/>
          <w:u w:val="single"/>
        </w:rPr>
      </w:pPr>
    </w:p>
    <w:p w14:paraId="6DC3DA41" w14:textId="1FD6647C" w:rsidR="001956DE" w:rsidRDefault="0003696D" w:rsidP="001956DE">
      <w:pPr>
        <w:pStyle w:val="Default"/>
        <w:jc w:val="both"/>
        <w:rPr>
          <w:rFonts w:ascii="Arial CE" w:hAnsi="Arial CE" w:cs="Arial CE"/>
          <w:sz w:val="22"/>
          <w:szCs w:val="22"/>
        </w:rPr>
      </w:pPr>
      <w:r w:rsidRPr="00A62F99">
        <w:rPr>
          <w:rFonts w:ascii="Arial CE" w:hAnsi="Arial CE" w:cs="Arial CE"/>
          <w:sz w:val="22"/>
          <w:szCs w:val="22"/>
        </w:rPr>
        <w:t xml:space="preserve">jednostupňové projektové dokumentace (DSJ) </w:t>
      </w:r>
      <w:r w:rsidR="00A62F99" w:rsidRPr="00A62F99">
        <w:rPr>
          <w:rFonts w:ascii="Arial CE" w:hAnsi="Arial CE" w:cs="Arial CE"/>
          <w:sz w:val="22"/>
          <w:szCs w:val="22"/>
        </w:rPr>
        <w:t xml:space="preserve">na </w:t>
      </w:r>
      <w:r w:rsidR="001956DE">
        <w:rPr>
          <w:rFonts w:ascii="Arial CE" w:hAnsi="Arial CE" w:cs="Arial CE"/>
          <w:sz w:val="22"/>
          <w:szCs w:val="22"/>
        </w:rPr>
        <w:t xml:space="preserve">opravu </w:t>
      </w:r>
      <w:proofErr w:type="spellStart"/>
      <w:r w:rsidR="001956DE">
        <w:rPr>
          <w:rFonts w:ascii="Arial CE" w:hAnsi="Arial CE" w:cs="Arial CE"/>
          <w:sz w:val="22"/>
          <w:szCs w:val="22"/>
        </w:rPr>
        <w:t>Boberského</w:t>
      </w:r>
      <w:proofErr w:type="spellEnd"/>
      <w:r w:rsidR="001956DE">
        <w:rPr>
          <w:rFonts w:ascii="Arial CE" w:hAnsi="Arial CE" w:cs="Arial CE"/>
          <w:sz w:val="22"/>
          <w:szCs w:val="22"/>
        </w:rPr>
        <w:t xml:space="preserve"> potoka u historického mostu v ř.km 3,850 – 3,87</w:t>
      </w:r>
      <w:r w:rsidR="006E181D">
        <w:rPr>
          <w:rFonts w:ascii="Arial CE" w:hAnsi="Arial CE" w:cs="Arial CE"/>
          <w:sz w:val="22"/>
          <w:szCs w:val="22"/>
        </w:rPr>
        <w:t>8</w:t>
      </w:r>
      <w:r w:rsidR="001956DE">
        <w:rPr>
          <w:rFonts w:ascii="Arial CE" w:hAnsi="Arial CE" w:cs="Arial CE"/>
          <w:sz w:val="22"/>
          <w:szCs w:val="22"/>
        </w:rPr>
        <w:t xml:space="preserve">. </w:t>
      </w:r>
    </w:p>
    <w:p w14:paraId="7C50F45D" w14:textId="48BB896C" w:rsidR="001956DE" w:rsidRDefault="001956DE" w:rsidP="001956DE">
      <w:pPr>
        <w:pStyle w:val="Default"/>
        <w:jc w:val="both"/>
        <w:rPr>
          <w:rFonts w:ascii="Arial CE" w:hAnsi="Arial CE" w:cs="Arial CE"/>
          <w:sz w:val="22"/>
          <w:szCs w:val="22"/>
        </w:rPr>
      </w:pPr>
    </w:p>
    <w:p w14:paraId="5D93D4F7" w14:textId="31ADE61E" w:rsidR="001956DE" w:rsidRPr="001825D7" w:rsidRDefault="001956DE" w:rsidP="001956DE">
      <w:pPr>
        <w:pStyle w:val="Default"/>
        <w:jc w:val="both"/>
        <w:rPr>
          <w:rFonts w:ascii="Arial CE" w:hAnsi="Arial CE" w:cs="Arial CE"/>
          <w:sz w:val="22"/>
          <w:szCs w:val="22"/>
        </w:rPr>
      </w:pPr>
      <w:r w:rsidRPr="001825D7">
        <w:rPr>
          <w:rFonts w:ascii="Arial CE" w:hAnsi="Arial CE" w:cs="Helv"/>
          <w:bCs/>
          <w:sz w:val="22"/>
          <w:szCs w:val="22"/>
        </w:rPr>
        <w:t xml:space="preserve">Jedná se o opravu dna v délce 22 m, LB a PB zdi v úseku cca 28 m v </w:t>
      </w:r>
      <w:proofErr w:type="spellStart"/>
      <w:r w:rsidRPr="001825D7">
        <w:rPr>
          <w:rFonts w:ascii="Arial CE" w:hAnsi="Arial CE" w:cs="Helv"/>
          <w:bCs/>
          <w:sz w:val="22"/>
          <w:szCs w:val="22"/>
        </w:rPr>
        <w:t>k.ú</w:t>
      </w:r>
      <w:proofErr w:type="spellEnd"/>
      <w:r w:rsidRPr="001825D7">
        <w:rPr>
          <w:rFonts w:ascii="Arial CE" w:hAnsi="Arial CE" w:cs="Helv"/>
          <w:bCs/>
          <w:sz w:val="22"/>
          <w:szCs w:val="22"/>
        </w:rPr>
        <w:t xml:space="preserve">. Cvikov. Stávající zdi jsou značně poškozeny. Dno je </w:t>
      </w:r>
      <w:proofErr w:type="gramStart"/>
      <w:r w:rsidRPr="001825D7">
        <w:rPr>
          <w:rFonts w:ascii="Arial CE" w:hAnsi="Arial CE" w:cs="Helv"/>
          <w:bCs/>
          <w:sz w:val="22"/>
          <w:szCs w:val="22"/>
        </w:rPr>
        <w:t>nestabilní,  vymleté</w:t>
      </w:r>
      <w:proofErr w:type="gramEnd"/>
      <w:r w:rsidRPr="001825D7">
        <w:rPr>
          <w:rFonts w:ascii="Arial CE" w:hAnsi="Arial CE" w:cs="Helv"/>
          <w:bCs/>
          <w:sz w:val="22"/>
          <w:szCs w:val="22"/>
        </w:rPr>
        <w:t xml:space="preserve">, stupně poškozené. Oprava zdiva je navržená z LK na CM v délce cca 28 m, výška 2,10 – 3,3 m. Dno je tvořeno kamennými stupni a dlažbou. Současný stav úpravy je nevyhovující, je nutná oprava a doplnění dlažeb. V rámci zpracování PD projektant posoudí možné nahrazení kamenného stupně jinou konstrukcí (skluzem). Při realizaci výkopových prací bude stávající poškozené zdivo rozebráno (rozebrané pískovce odvezeny na PD Česká Lípa). </w:t>
      </w:r>
    </w:p>
    <w:p w14:paraId="2E806EBC" w14:textId="1024ECA1" w:rsidR="001956DE" w:rsidRDefault="001956DE" w:rsidP="001956DE">
      <w:pPr>
        <w:pStyle w:val="Default"/>
        <w:jc w:val="both"/>
        <w:rPr>
          <w:rFonts w:ascii="Arial CE" w:hAnsi="Arial CE" w:cs="Arial CE"/>
          <w:sz w:val="22"/>
          <w:szCs w:val="22"/>
        </w:rPr>
      </w:pPr>
    </w:p>
    <w:p w14:paraId="73969728" w14:textId="77777777" w:rsidR="001956DE" w:rsidRPr="00A62F99" w:rsidRDefault="001956DE" w:rsidP="001956DE">
      <w:pPr>
        <w:pStyle w:val="Default"/>
        <w:jc w:val="both"/>
        <w:rPr>
          <w:rFonts w:ascii="Arial CE" w:hAnsi="Arial CE" w:cs="Arial CE"/>
          <w:sz w:val="22"/>
          <w:szCs w:val="22"/>
        </w:rPr>
      </w:pPr>
    </w:p>
    <w:p w14:paraId="3BBF9E81" w14:textId="4DDE19B5" w:rsidR="00A62F99" w:rsidRPr="00A62F99" w:rsidRDefault="00A62F99" w:rsidP="00A62F99">
      <w:pPr>
        <w:pStyle w:val="Default"/>
        <w:jc w:val="both"/>
        <w:rPr>
          <w:rFonts w:ascii="Arial CE" w:hAnsi="Arial CE" w:cs="Arial CE"/>
          <w:sz w:val="22"/>
          <w:szCs w:val="22"/>
        </w:rPr>
      </w:pPr>
      <w:r w:rsidRPr="00A62F99">
        <w:rPr>
          <w:rFonts w:ascii="Arial CE" w:hAnsi="Arial CE" w:cs="Arial CE"/>
          <w:sz w:val="22"/>
          <w:szCs w:val="22"/>
        </w:rPr>
        <w:t xml:space="preserve">Požadavky na projekt: </w:t>
      </w:r>
    </w:p>
    <w:p w14:paraId="013E1E20" w14:textId="5740C060" w:rsidR="00A62F99" w:rsidRPr="00A62F99" w:rsidRDefault="00A62F99" w:rsidP="00A62F99">
      <w:pPr>
        <w:pStyle w:val="Default"/>
        <w:jc w:val="both"/>
        <w:rPr>
          <w:rFonts w:ascii="Arial CE" w:hAnsi="Arial CE" w:cs="Arial CE"/>
          <w:sz w:val="22"/>
          <w:szCs w:val="22"/>
        </w:rPr>
      </w:pPr>
      <w:r w:rsidRPr="00A62F99">
        <w:rPr>
          <w:rFonts w:ascii="Arial CE" w:hAnsi="Arial CE" w:cs="Arial CE"/>
          <w:sz w:val="22"/>
          <w:szCs w:val="22"/>
        </w:rPr>
        <w:br/>
        <w:t xml:space="preserve">1) Geodetické zaměření </w:t>
      </w:r>
      <w:r w:rsidR="006E181D">
        <w:rPr>
          <w:rFonts w:ascii="Arial CE" w:hAnsi="Arial CE" w:cs="Arial CE"/>
          <w:sz w:val="22"/>
          <w:szCs w:val="22"/>
        </w:rPr>
        <w:t xml:space="preserve">koryta a jeho </w:t>
      </w:r>
      <w:r w:rsidRPr="00A62F99">
        <w:rPr>
          <w:rFonts w:ascii="Arial CE" w:hAnsi="Arial CE" w:cs="Arial CE"/>
          <w:sz w:val="22"/>
          <w:szCs w:val="22"/>
        </w:rPr>
        <w:t>okolí (břehová linie, dno koryta, podélný profil potoka).</w:t>
      </w:r>
    </w:p>
    <w:p w14:paraId="49601A97" w14:textId="77777777" w:rsidR="006E181D" w:rsidRDefault="006E181D" w:rsidP="006E181D">
      <w:pPr>
        <w:spacing w:after="120"/>
        <w:jc w:val="left"/>
        <w:rPr>
          <w:rFonts w:ascii="Arial CE" w:hAnsi="Arial CE" w:cs="Arial CE"/>
          <w:szCs w:val="22"/>
        </w:rPr>
      </w:pPr>
    </w:p>
    <w:p w14:paraId="3F131DFD" w14:textId="06E8F77D" w:rsidR="006E181D" w:rsidRPr="005B298D" w:rsidRDefault="00A62F99" w:rsidP="006E181D">
      <w:pPr>
        <w:spacing w:after="120"/>
        <w:jc w:val="left"/>
      </w:pPr>
      <w:r w:rsidRPr="006E181D">
        <w:rPr>
          <w:rFonts w:ascii="Arial CE" w:hAnsi="Arial CE" w:cs="Arial CE"/>
          <w:szCs w:val="22"/>
        </w:rPr>
        <w:t xml:space="preserve">2) </w:t>
      </w:r>
      <w:r w:rsidR="006E181D">
        <w:rPr>
          <w:rFonts w:ascii="Arial CE" w:hAnsi="Arial CE" w:cs="Arial CE"/>
          <w:szCs w:val="22"/>
        </w:rPr>
        <w:t xml:space="preserve"> </w:t>
      </w:r>
      <w:r w:rsidR="006E181D" w:rsidRPr="002E61D9">
        <w:t xml:space="preserve">Stavebně technický průzkum </w:t>
      </w:r>
      <w:r w:rsidR="006E181D" w:rsidRPr="006B1C21">
        <w:t>v rozsahu 2 kopané sondy a 4 vrtané sondy</w:t>
      </w:r>
    </w:p>
    <w:p w14:paraId="40B5CDAE" w14:textId="108E5302" w:rsidR="00A62F99" w:rsidRPr="00A62F99" w:rsidRDefault="00A62F99" w:rsidP="00A62F99">
      <w:pPr>
        <w:pStyle w:val="Default"/>
        <w:jc w:val="both"/>
        <w:rPr>
          <w:rFonts w:ascii="Arial CE" w:hAnsi="Arial CE" w:cs="Arial CE"/>
          <w:sz w:val="22"/>
          <w:szCs w:val="22"/>
        </w:rPr>
      </w:pPr>
    </w:p>
    <w:p w14:paraId="3B480847" w14:textId="206CBA30" w:rsidR="006E181D" w:rsidRDefault="00A62F99" w:rsidP="006E181D">
      <w:pPr>
        <w:spacing w:after="120"/>
        <w:jc w:val="left"/>
      </w:pPr>
      <w:r w:rsidRPr="006E181D">
        <w:rPr>
          <w:rFonts w:ascii="Arial CE" w:hAnsi="Arial CE" w:cs="Arial CE"/>
          <w:szCs w:val="22"/>
        </w:rPr>
        <w:t xml:space="preserve">3) </w:t>
      </w:r>
      <w:r w:rsidR="006E181D">
        <w:rPr>
          <w:rFonts w:ascii="Arial CE" w:hAnsi="Arial CE" w:cs="Arial CE"/>
          <w:szCs w:val="22"/>
        </w:rPr>
        <w:t xml:space="preserve"> </w:t>
      </w:r>
      <w:r w:rsidR="006E181D" w:rsidRPr="005B298D">
        <w:t xml:space="preserve">Pasporty objektů: </w:t>
      </w:r>
      <w:r w:rsidR="006E181D" w:rsidRPr="006B1C21">
        <w:t>garáže na přilehlém pozemku st. 1201</w:t>
      </w:r>
    </w:p>
    <w:p w14:paraId="74A0F962" w14:textId="77777777" w:rsidR="006E181D" w:rsidRDefault="006E181D" w:rsidP="00A62F99">
      <w:pPr>
        <w:pStyle w:val="Default"/>
        <w:jc w:val="both"/>
        <w:rPr>
          <w:rFonts w:ascii="Arial CE" w:hAnsi="Arial CE" w:cs="Arial CE"/>
          <w:sz w:val="22"/>
          <w:szCs w:val="22"/>
        </w:rPr>
      </w:pPr>
    </w:p>
    <w:p w14:paraId="5224DD77" w14:textId="18223CA6" w:rsidR="006E181D" w:rsidRDefault="006E181D" w:rsidP="00A62F99">
      <w:pPr>
        <w:pStyle w:val="Default"/>
        <w:jc w:val="both"/>
        <w:rPr>
          <w:rFonts w:ascii="Arial CE" w:hAnsi="Arial CE" w:cs="Arial CE"/>
          <w:sz w:val="22"/>
          <w:szCs w:val="22"/>
        </w:rPr>
      </w:pPr>
      <w:r>
        <w:rPr>
          <w:rFonts w:ascii="Arial CE" w:hAnsi="Arial CE" w:cs="Arial CE"/>
          <w:sz w:val="22"/>
          <w:szCs w:val="22"/>
        </w:rPr>
        <w:t>4)   V rámci inženýrské činnosti bude provedeno i oslovení památkářů</w:t>
      </w:r>
    </w:p>
    <w:p w14:paraId="33DC11F3" w14:textId="1CA95D6A" w:rsidR="006E181D" w:rsidRDefault="006E181D" w:rsidP="00A62F99">
      <w:pPr>
        <w:pStyle w:val="Default"/>
        <w:jc w:val="both"/>
        <w:rPr>
          <w:rFonts w:ascii="Arial CE" w:hAnsi="Arial CE" w:cs="Arial CE"/>
          <w:sz w:val="22"/>
          <w:szCs w:val="22"/>
        </w:rPr>
      </w:pPr>
    </w:p>
    <w:p w14:paraId="28715F96" w14:textId="77777777" w:rsidR="006E181D" w:rsidRDefault="006E181D" w:rsidP="00A62F99">
      <w:pPr>
        <w:pStyle w:val="Default"/>
        <w:jc w:val="both"/>
        <w:rPr>
          <w:rFonts w:ascii="Arial CE" w:hAnsi="Arial CE" w:cs="Arial CE"/>
          <w:sz w:val="22"/>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471596F7" w14:textId="77777777" w:rsidR="00680069" w:rsidRDefault="00781B6E" w:rsidP="00781B6E">
      <w:pPr>
        <w:outlineLvl w:val="0"/>
        <w:rPr>
          <w:rFonts w:eastAsia="Arial CE" w:cs="Arial"/>
          <w:szCs w:val="22"/>
        </w:rPr>
      </w:pPr>
      <w:r w:rsidRPr="00781B6E">
        <w:rPr>
          <w:rFonts w:eastAsia="Arial CE" w:cs="Arial"/>
          <w:szCs w:val="22"/>
        </w:rPr>
        <w:t>Dále je součástí dokladové části tzv. majetkoprávní elaborát - souhlasy dotčených vlastníků nemovitostí s trvalým nebo dočasným záborem na vzorových formulářích, které poskytne objednatel. Nově musí být dle § 184a stavebního zákona souhlas s navrhovaným stavebním záměrem vyznačen na situačním výkresu projektové dokumentace.</w:t>
      </w:r>
    </w:p>
    <w:p w14:paraId="224D5474" w14:textId="77777777" w:rsidR="00242D51" w:rsidRDefault="00242D51" w:rsidP="001251EF">
      <w:pPr>
        <w:rPr>
          <w:rFonts w:eastAsia="Arial CE"/>
        </w:rPr>
      </w:pPr>
    </w:p>
    <w:p w14:paraId="0BADAE00"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CEB6824" w14:textId="77777777" w:rsidR="00B43E05" w:rsidRPr="00B43E05" w:rsidRDefault="00B43E05" w:rsidP="007317EB">
      <w:pPr>
        <w:pStyle w:val="Odstavecseseznamem"/>
        <w:numPr>
          <w:ilvl w:val="0"/>
          <w:numId w:val="40"/>
        </w:numPr>
        <w:ind w:left="426" w:hanging="426"/>
        <w:contextualSpacing w:val="0"/>
        <w:rPr>
          <w:rFonts w:cs="Arial"/>
          <w:szCs w:val="22"/>
        </w:rPr>
      </w:pPr>
      <w:r w:rsidRPr="00B43E05">
        <w:rPr>
          <w:rFonts w:cs="Arial"/>
          <w:szCs w:val="22"/>
        </w:rPr>
        <w:t xml:space="preserve">Povodňový plán stavby (PP) -  1x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3E06D850" w14:textId="77777777" w:rsidR="00B43E05" w:rsidRPr="00B43E05" w:rsidRDefault="00B43E05" w:rsidP="007317EB">
      <w:pPr>
        <w:pStyle w:val="Odstavecseseznamem"/>
        <w:numPr>
          <w:ilvl w:val="0"/>
          <w:numId w:val="40"/>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27A5477C" w14:textId="77777777" w:rsidR="00B43E05" w:rsidRPr="00B43E05" w:rsidRDefault="00B43E05" w:rsidP="007317EB">
      <w:pPr>
        <w:pStyle w:val="Odstavecseseznamem"/>
        <w:numPr>
          <w:ilvl w:val="0"/>
          <w:numId w:val="40"/>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nemovitosti - 1x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0AB43266" w14:textId="77777777" w:rsidR="00B43E05" w:rsidRPr="00B43E05" w:rsidRDefault="00B43E05" w:rsidP="007317EB">
      <w:pPr>
        <w:pStyle w:val="Odstavecseseznamem"/>
        <w:numPr>
          <w:ilvl w:val="0"/>
          <w:numId w:val="40"/>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7777777" w:rsidR="009B13D4" w:rsidRPr="009B13D4" w:rsidRDefault="009B13D4" w:rsidP="007317EB">
      <w:pPr>
        <w:pStyle w:val="Odstavecseseznamem"/>
        <w:numPr>
          <w:ilvl w:val="0"/>
          <w:numId w:val="40"/>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77777777"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693560C1" w14:textId="77777777" w:rsidR="00A36768" w:rsidRPr="00A62F99" w:rsidRDefault="00A36768" w:rsidP="00A36768">
      <w:pPr>
        <w:pStyle w:val="Odstavecseseznamem"/>
        <w:numPr>
          <w:ilvl w:val="0"/>
          <w:numId w:val="40"/>
        </w:numPr>
        <w:rPr>
          <w:rFonts w:cs="Arial"/>
          <w:szCs w:val="22"/>
        </w:rPr>
      </w:pPr>
      <w:r w:rsidRPr="00A62F99">
        <w:rPr>
          <w:rFonts w:cs="Arial"/>
          <w:szCs w:val="22"/>
        </w:rPr>
        <w:t xml:space="preserve">Zpracování Sumarizační tabulky s pozemky dotčenými trvalým a dočasným záborem (předepsaný formulář objednatele) </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77777777"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platnosti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r w:rsidRPr="009B13D4">
        <w:rPr>
          <w:rFonts w:cs="Arial"/>
          <w:szCs w:val="22"/>
        </w:rPr>
        <w:t>paré</w:t>
      </w:r>
      <w:proofErr w:type="spellEnd"/>
      <w:r w:rsidRPr="009B13D4">
        <w:rPr>
          <w:rFonts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w:t>
      </w:r>
      <w:r w:rsidRPr="007D0F3C">
        <w:rPr>
          <w:rFonts w:cs="Arial"/>
        </w:rPr>
        <w:lastRenderedPageBreak/>
        <w:t>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32B66853"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2D4643">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dílčí termín - předání kompletní PD (2 x tištěné + 1 x elektronicky) po projednání na</w:t>
      </w:r>
      <w:r w:rsidR="00C95C0D">
        <w:rPr>
          <w:rFonts w:cs="Arial"/>
          <w:color w:val="000000"/>
          <w:szCs w:val="22"/>
        </w:rPr>
        <w:t> </w:t>
      </w:r>
      <w:r w:rsidRPr="001D1C96">
        <w:rPr>
          <w:rFonts w:cs="Arial"/>
          <w:color w:val="000000"/>
          <w:szCs w:val="22"/>
        </w:rPr>
        <w:t xml:space="preserve">ZVV:    </w:t>
      </w:r>
    </w:p>
    <w:p w14:paraId="51C20D56" w14:textId="3E7C5700" w:rsidR="001D1C96" w:rsidRPr="001D1C96" w:rsidRDefault="00C12B6A" w:rsidP="001825D7">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1825D7">
        <w:rPr>
          <w:rFonts w:cs="Arial"/>
          <w:b/>
          <w:bCs/>
          <w:color w:val="000000"/>
          <w:szCs w:val="22"/>
        </w:rPr>
        <w:t>30.11.2021</w:t>
      </w:r>
    </w:p>
    <w:p w14:paraId="1C867F00"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6BB7C9E6"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4778A1">
        <w:rPr>
          <w:rFonts w:ascii="Arial CE" w:hAnsi="Arial CE" w:cs="Arial"/>
          <w:b/>
          <w:szCs w:val="22"/>
        </w:rPr>
        <w:t>269 0</w:t>
      </w:r>
      <w:r w:rsidR="00A62F99">
        <w:rPr>
          <w:rFonts w:ascii="Arial CE" w:hAnsi="Arial CE" w:cs="Arial"/>
          <w:b/>
          <w:szCs w:val="22"/>
        </w:rPr>
        <w:t>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D72B6A">
      <w:pPr>
        <w:numPr>
          <w:ilvl w:val="0"/>
          <w:numId w:val="31"/>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w:t>
      </w:r>
      <w:r w:rsidRPr="009D1181">
        <w:rPr>
          <w:rFonts w:ascii="Arial CE" w:hAnsi="Arial CE" w:cs="Arial"/>
          <w:szCs w:val="22"/>
        </w:rPr>
        <w:lastRenderedPageBreak/>
        <w:t>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61D3B2D" w14:textId="2E9AFCF0" w:rsidR="004778A1" w:rsidRPr="004778A1" w:rsidRDefault="004778A1" w:rsidP="00676863">
      <w:pPr>
        <w:suppressAutoHyphens/>
        <w:rPr>
          <w:rFonts w:ascii="Arial CE" w:hAnsi="Arial CE" w:cs="Arial"/>
          <w:szCs w:val="22"/>
        </w:rPr>
      </w:pPr>
      <w:r>
        <w:rPr>
          <w:rFonts w:ascii="Arial CE" w:hAnsi="Arial CE" w:cs="Arial"/>
          <w:szCs w:val="22"/>
        </w:rPr>
        <w:t xml:space="preserve">a) </w:t>
      </w:r>
      <w:r w:rsidRPr="004778A1">
        <w:rPr>
          <w:rFonts w:ascii="Arial CE" w:hAnsi="Arial CE" w:cs="Arial"/>
          <w:szCs w:val="22"/>
        </w:rPr>
        <w:t xml:space="preserve">Předání a převzetí geometrického zaměření </w:t>
      </w:r>
      <w:r>
        <w:rPr>
          <w:rFonts w:ascii="Arial CE" w:hAnsi="Arial CE" w:cs="Arial"/>
          <w:szCs w:val="22"/>
        </w:rPr>
        <w:t xml:space="preserve">a </w:t>
      </w:r>
      <w:r w:rsidR="001825D7">
        <w:rPr>
          <w:rFonts w:ascii="Arial CE" w:hAnsi="Arial CE" w:cs="Arial"/>
          <w:szCs w:val="22"/>
        </w:rPr>
        <w:t xml:space="preserve">STP (s přesahem do základových podmínek </w:t>
      </w:r>
      <w:r w:rsidR="00A54DC2">
        <w:rPr>
          <w:rFonts w:ascii="Arial CE" w:hAnsi="Arial CE" w:cs="Arial"/>
          <w:szCs w:val="22"/>
        </w:rPr>
        <w:t>IGP</w:t>
      </w:r>
      <w:r w:rsidR="001825D7">
        <w:rPr>
          <w:rFonts w:ascii="Arial CE" w:hAnsi="Arial CE" w:cs="Arial"/>
          <w:szCs w:val="22"/>
        </w:rPr>
        <w:t>)</w:t>
      </w:r>
      <w:r>
        <w:rPr>
          <w:rFonts w:ascii="Arial CE" w:hAnsi="Arial CE" w:cs="Arial"/>
          <w:szCs w:val="22"/>
        </w:rPr>
        <w:t xml:space="preserve"> </w:t>
      </w:r>
      <w:r w:rsidRPr="004778A1">
        <w:rPr>
          <w:rFonts w:ascii="Arial CE" w:hAnsi="Arial CE" w:cs="Arial"/>
          <w:szCs w:val="22"/>
        </w:rPr>
        <w:t>ve výši 100</w:t>
      </w:r>
      <w:proofErr w:type="gramStart"/>
      <w:r w:rsidRPr="004778A1">
        <w:rPr>
          <w:rFonts w:ascii="Arial CE" w:hAnsi="Arial CE" w:cs="Arial"/>
          <w:szCs w:val="22"/>
        </w:rPr>
        <w:t>% ,</w:t>
      </w:r>
      <w:proofErr w:type="gramEnd"/>
      <w:r w:rsidRPr="004778A1">
        <w:rPr>
          <w:rFonts w:ascii="Arial CE" w:hAnsi="Arial CE" w:cs="Arial"/>
          <w:szCs w:val="22"/>
        </w:rPr>
        <w:t xml:space="preserve"> tj. </w:t>
      </w:r>
      <w:r>
        <w:rPr>
          <w:rFonts w:ascii="Arial CE" w:hAnsi="Arial CE" w:cs="Arial"/>
          <w:b/>
          <w:szCs w:val="22"/>
        </w:rPr>
        <w:t xml:space="preserve">80 </w:t>
      </w:r>
      <w:r w:rsidRPr="004778A1">
        <w:rPr>
          <w:rFonts w:ascii="Arial CE" w:hAnsi="Arial CE" w:cs="Arial"/>
          <w:b/>
          <w:szCs w:val="22"/>
        </w:rPr>
        <w:t>000,00 Kč bez DPH</w:t>
      </w:r>
      <w:r w:rsidRPr="004778A1">
        <w:rPr>
          <w:rFonts w:ascii="Arial CE" w:hAnsi="Arial CE" w:cs="Arial"/>
          <w:szCs w:val="22"/>
        </w:rPr>
        <w:t xml:space="preserve"> </w:t>
      </w:r>
    </w:p>
    <w:p w14:paraId="6D564FDC" w14:textId="77777777" w:rsidR="004778A1" w:rsidRPr="004778A1" w:rsidRDefault="004778A1" w:rsidP="004778A1">
      <w:pPr>
        <w:suppressAutoHyphens/>
        <w:ind w:left="720"/>
        <w:contextualSpacing/>
        <w:rPr>
          <w:rFonts w:ascii="Arial CE" w:hAnsi="Arial CE" w:cs="Arial"/>
          <w:b/>
          <w:szCs w:val="22"/>
        </w:rPr>
      </w:pPr>
    </w:p>
    <w:p w14:paraId="3822A06A" w14:textId="6C987FBB" w:rsidR="009D1181" w:rsidRDefault="004778A1" w:rsidP="00676863">
      <w:pPr>
        <w:suppressAutoHyphens/>
        <w:contextualSpacing/>
        <w:rPr>
          <w:rFonts w:ascii="Arial CE" w:hAnsi="Arial CE" w:cs="Arial"/>
          <w:b/>
          <w:szCs w:val="22"/>
        </w:rPr>
      </w:pPr>
      <w:r>
        <w:rPr>
          <w:rFonts w:ascii="Arial CE" w:hAnsi="Arial CE" w:cs="Arial"/>
          <w:szCs w:val="22"/>
        </w:rPr>
        <w:t xml:space="preserve">b) </w:t>
      </w:r>
      <w:r w:rsidR="009D1181" w:rsidRPr="009D1181">
        <w:rPr>
          <w:rFonts w:ascii="Arial CE" w:hAnsi="Arial CE" w:cs="Arial"/>
          <w:szCs w:val="22"/>
        </w:rPr>
        <w:t>V případě prvního dílčího plnění dnem protokolárního předání a převzetí kompletní PD ve výši 80</w:t>
      </w:r>
      <w:r w:rsidR="00C12B6A">
        <w:rPr>
          <w:rFonts w:ascii="Arial CE" w:hAnsi="Arial CE" w:cs="Arial"/>
          <w:szCs w:val="22"/>
        </w:rPr>
        <w:t xml:space="preserve"> </w:t>
      </w:r>
      <w:r w:rsidR="009D1181" w:rsidRPr="009D1181">
        <w:rPr>
          <w:rFonts w:ascii="Arial CE" w:hAnsi="Arial CE" w:cs="Arial"/>
          <w:szCs w:val="22"/>
        </w:rPr>
        <w:t xml:space="preserve">% </w:t>
      </w:r>
      <w:r w:rsidR="006C3692">
        <w:rPr>
          <w:rFonts w:ascii="Arial CE" w:hAnsi="Arial CE" w:cs="Arial"/>
          <w:szCs w:val="22"/>
        </w:rPr>
        <w:t>z částky</w:t>
      </w:r>
      <w:r w:rsidR="001C17C3">
        <w:rPr>
          <w:rFonts w:ascii="Arial CE" w:hAnsi="Arial CE" w:cs="Arial"/>
          <w:szCs w:val="22"/>
        </w:rPr>
        <w:t xml:space="preserve"> </w:t>
      </w:r>
      <w:r w:rsidR="00A62F99">
        <w:rPr>
          <w:rFonts w:ascii="Arial CE" w:hAnsi="Arial CE" w:cs="Arial"/>
          <w:szCs w:val="22"/>
        </w:rPr>
        <w:t>1</w:t>
      </w:r>
      <w:r>
        <w:rPr>
          <w:rFonts w:ascii="Arial CE" w:hAnsi="Arial CE" w:cs="Arial"/>
          <w:szCs w:val="22"/>
        </w:rPr>
        <w:t>89</w:t>
      </w:r>
      <w:r w:rsidR="00A62F99">
        <w:rPr>
          <w:rFonts w:ascii="Arial CE" w:hAnsi="Arial CE" w:cs="Arial"/>
          <w:szCs w:val="22"/>
        </w:rPr>
        <w:t xml:space="preserve"> </w:t>
      </w:r>
      <w:r>
        <w:rPr>
          <w:rFonts w:ascii="Arial CE" w:hAnsi="Arial CE" w:cs="Arial"/>
          <w:szCs w:val="22"/>
        </w:rPr>
        <w:t>0</w:t>
      </w:r>
      <w:r w:rsidR="00A62F99">
        <w:rPr>
          <w:rFonts w:ascii="Arial CE" w:hAnsi="Arial CE" w:cs="Arial"/>
          <w:szCs w:val="22"/>
        </w:rPr>
        <w:t>00</w:t>
      </w:r>
      <w:r w:rsidR="001C17C3">
        <w:rPr>
          <w:rFonts w:ascii="Arial CE" w:hAnsi="Arial CE" w:cs="Arial"/>
          <w:szCs w:val="22"/>
        </w:rPr>
        <w:t>,- Kč</w:t>
      </w:r>
      <w:r w:rsidR="009D1181" w:rsidRPr="009D1181">
        <w:rPr>
          <w:rFonts w:ascii="Arial CE" w:hAnsi="Arial CE" w:cs="Arial"/>
          <w:szCs w:val="22"/>
        </w:rPr>
        <w:t xml:space="preserve">, </w:t>
      </w:r>
      <w:r w:rsidR="009D1181" w:rsidRPr="006C3692">
        <w:rPr>
          <w:rFonts w:ascii="Arial CE" w:hAnsi="Arial CE" w:cs="Arial"/>
          <w:szCs w:val="22"/>
        </w:rPr>
        <w:t>tj.</w:t>
      </w:r>
      <w:r w:rsidR="009D1181" w:rsidRPr="001F1AF6">
        <w:rPr>
          <w:rFonts w:ascii="Arial CE" w:hAnsi="Arial CE" w:cs="Arial"/>
          <w:szCs w:val="22"/>
        </w:rPr>
        <w:t xml:space="preserve"> </w:t>
      </w:r>
      <w:r w:rsidR="00A62F99">
        <w:rPr>
          <w:rFonts w:ascii="Arial CE" w:hAnsi="Arial CE" w:cs="Arial"/>
          <w:b/>
          <w:szCs w:val="22"/>
        </w:rPr>
        <w:t>1</w:t>
      </w:r>
      <w:r>
        <w:rPr>
          <w:rFonts w:ascii="Arial CE" w:hAnsi="Arial CE" w:cs="Arial"/>
          <w:b/>
          <w:szCs w:val="22"/>
        </w:rPr>
        <w:t>51 200</w:t>
      </w:r>
      <w:r w:rsidR="00A62F99">
        <w:rPr>
          <w:rFonts w:ascii="Arial CE" w:hAnsi="Arial CE" w:cs="Arial"/>
          <w:b/>
          <w:szCs w:val="22"/>
        </w:rPr>
        <w:t>,</w:t>
      </w:r>
      <w:r w:rsidR="001F1AF6" w:rsidRPr="00C77081">
        <w:rPr>
          <w:rFonts w:ascii="Arial CE" w:hAnsi="Arial CE" w:cs="Arial"/>
          <w:b/>
          <w:szCs w:val="22"/>
        </w:rPr>
        <w:t>00</w:t>
      </w:r>
      <w:r w:rsidR="009D1181" w:rsidRPr="00C71A51">
        <w:rPr>
          <w:rFonts w:ascii="Arial CE" w:hAnsi="Arial CE" w:cs="Arial"/>
          <w:b/>
          <w:bCs/>
          <w:szCs w:val="22"/>
        </w:rPr>
        <w:t xml:space="preserve"> Kč</w:t>
      </w:r>
      <w:r w:rsidR="009D1181" w:rsidRPr="00C71A51">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4400E731" w:rsidR="009D1181" w:rsidRPr="001F1AF6" w:rsidRDefault="00676863" w:rsidP="00676863">
      <w:pPr>
        <w:suppressAutoHyphens/>
        <w:contextualSpacing/>
        <w:rPr>
          <w:rFonts w:ascii="Arial CE" w:eastAsia="Arial CE" w:hAnsi="Arial CE" w:cs="Arial CE"/>
          <w:szCs w:val="22"/>
        </w:rPr>
      </w:pPr>
      <w:r>
        <w:rPr>
          <w:rFonts w:ascii="Arial CE" w:eastAsia="Arial CE" w:hAnsi="Arial CE" w:cs="Arial CE"/>
          <w:szCs w:val="22"/>
        </w:rPr>
        <w:t xml:space="preserve">c) </w:t>
      </w:r>
      <w:r w:rsidR="009D1181"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009D1181"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009D1181"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A62F99">
        <w:rPr>
          <w:rFonts w:ascii="Arial CE" w:eastAsia="Arial CE" w:hAnsi="Arial CE" w:cs="Arial CE"/>
          <w:szCs w:val="22"/>
        </w:rPr>
        <w:t>1</w:t>
      </w:r>
      <w:r>
        <w:rPr>
          <w:rFonts w:ascii="Arial CE" w:eastAsia="Arial CE" w:hAnsi="Arial CE" w:cs="Arial CE"/>
          <w:szCs w:val="22"/>
        </w:rPr>
        <w:t>89 0</w:t>
      </w:r>
      <w:r w:rsidR="00A62F99">
        <w:rPr>
          <w:rFonts w:ascii="Arial CE" w:eastAsia="Arial CE" w:hAnsi="Arial CE" w:cs="Arial CE"/>
          <w:szCs w:val="22"/>
        </w:rPr>
        <w:t>00</w:t>
      </w:r>
      <w:r w:rsidR="001C17C3">
        <w:rPr>
          <w:rFonts w:ascii="Arial CE" w:eastAsia="Arial CE" w:hAnsi="Arial CE" w:cs="Arial CE"/>
          <w:szCs w:val="22"/>
        </w:rPr>
        <w:t xml:space="preserve">,- </w:t>
      </w:r>
      <w:r w:rsidR="006C3692">
        <w:rPr>
          <w:rFonts w:ascii="Arial CE" w:eastAsia="Arial CE" w:hAnsi="Arial CE" w:cs="Arial CE"/>
          <w:szCs w:val="22"/>
        </w:rPr>
        <w:t>Kč</w:t>
      </w:r>
      <w:r w:rsidR="009D1181" w:rsidRPr="009D1181">
        <w:rPr>
          <w:rFonts w:ascii="Arial CE" w:eastAsia="Arial CE" w:hAnsi="Arial CE" w:cs="Arial CE"/>
          <w:szCs w:val="22"/>
        </w:rPr>
        <w:t xml:space="preserve">, </w:t>
      </w:r>
      <w:r w:rsidR="009D1181" w:rsidRPr="001F1AF6">
        <w:rPr>
          <w:rFonts w:ascii="Arial CE" w:eastAsia="Arial CE" w:hAnsi="Arial CE" w:cs="Arial CE"/>
          <w:szCs w:val="22"/>
        </w:rPr>
        <w:t>tj.</w:t>
      </w:r>
      <w:r w:rsidR="00C12B6A">
        <w:rPr>
          <w:rFonts w:ascii="Arial CE" w:eastAsia="Arial CE" w:hAnsi="Arial CE" w:cs="Arial CE"/>
          <w:szCs w:val="22"/>
        </w:rPr>
        <w:t xml:space="preserve"> </w:t>
      </w:r>
      <w:r>
        <w:rPr>
          <w:rFonts w:ascii="Arial CE" w:eastAsia="Arial CE" w:hAnsi="Arial CE" w:cs="Arial CE"/>
          <w:b/>
          <w:szCs w:val="22"/>
        </w:rPr>
        <w:t>37 800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009D1181" w:rsidRPr="001F1AF6">
        <w:rPr>
          <w:rFonts w:ascii="Arial CE" w:eastAsia="Arial CE" w:hAnsi="Arial CE" w:cs="Arial CE"/>
          <w:b/>
          <w:szCs w:val="22"/>
        </w:rPr>
        <w:t> Kč bez DPH</w:t>
      </w:r>
      <w:r w:rsidR="009D1181" w:rsidRPr="006C3692">
        <w:rPr>
          <w:rFonts w:ascii="Arial CE" w:eastAsia="Arial CE" w:hAnsi="Arial CE" w:cs="Arial CE"/>
          <w:b/>
          <w:szCs w:val="22"/>
        </w:rPr>
        <w:t>.</w:t>
      </w:r>
      <w:r w:rsidR="009D1181" w:rsidRPr="001F1AF6">
        <w:rPr>
          <w:rFonts w:ascii="Arial CE" w:eastAsia="Arial CE" w:hAnsi="Arial CE" w:cs="Arial CE"/>
          <w:szCs w:val="22"/>
        </w:rPr>
        <w:t xml:space="preserve"> </w:t>
      </w:r>
    </w:p>
    <w:p w14:paraId="3066A4C5" w14:textId="71B213DF" w:rsidR="009D1181" w:rsidRPr="009D1181" w:rsidRDefault="009D1181" w:rsidP="00676863">
      <w:pPr>
        <w:suppressAutoHyphens/>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444222B5"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676863">
        <w:rPr>
          <w:rFonts w:ascii="Arial CE" w:eastAsia="Arial CE" w:hAnsi="Arial CE" w:cs="Arial CE"/>
          <w:b/>
        </w:rPr>
        <w:t>302 702</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6D868CD9" w:rsidR="00744967" w:rsidRDefault="00744967" w:rsidP="009D1968">
      <w:pPr>
        <w:autoSpaceDE w:val="0"/>
        <w:autoSpaceDN w:val="0"/>
        <w:adjustRightInd w:val="0"/>
        <w:ind w:left="426" w:hanging="426"/>
        <w:rPr>
          <w:rFonts w:cs="Arial"/>
          <w:szCs w:val="22"/>
        </w:rPr>
      </w:pPr>
    </w:p>
    <w:p w14:paraId="45FFB882" w14:textId="7E5622F2" w:rsidR="00676863" w:rsidRDefault="00676863" w:rsidP="00FA65B0">
      <w:pPr>
        <w:autoSpaceDE w:val="0"/>
        <w:autoSpaceDN w:val="0"/>
        <w:adjustRightInd w:val="0"/>
        <w:rPr>
          <w:rFonts w:cs="Arial"/>
          <w:szCs w:val="22"/>
        </w:rPr>
      </w:pPr>
    </w:p>
    <w:p w14:paraId="4987A84E" w14:textId="77777777" w:rsidR="00676863" w:rsidRDefault="00676863"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D72B6A">
      <w:pPr>
        <w:pStyle w:val="A-odstavecodsazensodrkami"/>
        <w:numPr>
          <w:ilvl w:val="0"/>
          <w:numId w:val="33"/>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D72B6A">
      <w:pPr>
        <w:pStyle w:val="A-odstavecodsazensodrkami"/>
        <w:numPr>
          <w:ilvl w:val="0"/>
          <w:numId w:val="33"/>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D72B6A">
      <w:pPr>
        <w:pStyle w:val="A-odstavecodsazensodrkami"/>
        <w:numPr>
          <w:ilvl w:val="0"/>
          <w:numId w:val="33"/>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 xml:space="preserve">89/2012 Sb., občanského zákoníku, pokud nesplnění povinnosti bylo způsobeno jednáním druhé smluvní strany nebo nedostatkem součinnosti, ke které byla druhá strana </w:t>
      </w:r>
      <w:r w:rsidRPr="00D72B6A">
        <w:rPr>
          <w:rFonts w:ascii="Arial CE" w:hAnsi="Arial CE"/>
        </w:rPr>
        <w:lastRenderedPageBreak/>
        <w:t>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D72B6A">
      <w:pPr>
        <w:pStyle w:val="Odstavecseseznamem"/>
        <w:numPr>
          <w:ilvl w:val="0"/>
          <w:numId w:val="38"/>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D72B6A">
      <w:pPr>
        <w:pStyle w:val="Odstavecseseznamem"/>
        <w:numPr>
          <w:ilvl w:val="0"/>
          <w:numId w:val="38"/>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lastRenderedPageBreak/>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w:t>
      </w:r>
      <w:r>
        <w:rPr>
          <w:rFonts w:ascii="Arial CE" w:hAnsi="Arial CE"/>
        </w:rPr>
        <w:lastRenderedPageBreak/>
        <w:t>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D72B6A">
      <w:pPr>
        <w:pStyle w:val="Zkladntext"/>
        <w:numPr>
          <w:ilvl w:val="0"/>
          <w:numId w:val="36"/>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BA6A71">
      <w:pPr>
        <w:widowControl w:val="0"/>
        <w:numPr>
          <w:ilvl w:val="0"/>
          <w:numId w:val="37"/>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77777777"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A6A71">
      <w:pPr>
        <w:pStyle w:val="Odstavecseseznamem"/>
        <w:numPr>
          <w:ilvl w:val="0"/>
          <w:numId w:val="35"/>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23691">
      <w:pPr>
        <w:pStyle w:val="Odstavecseseznamem"/>
        <w:numPr>
          <w:ilvl w:val="0"/>
          <w:numId w:val="37"/>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B7669F">
      <w:pPr>
        <w:pStyle w:val="Odstavecseseznamem"/>
        <w:numPr>
          <w:ilvl w:val="0"/>
          <w:numId w:val="32"/>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743AE704" w14:textId="277DF6C2" w:rsidR="00FD4AB5" w:rsidRPr="00A4527B" w:rsidRDefault="00FD4AB5" w:rsidP="00FD4AB5">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1825D7">
        <w:rPr>
          <w:szCs w:val="22"/>
        </w:rPr>
        <w:t>V </w:t>
      </w:r>
      <w:r w:rsidR="00FA31C8" w:rsidRPr="001825D7">
        <w:rPr>
          <w:szCs w:val="22"/>
        </w:rPr>
        <w:t>Jirnech</w:t>
      </w:r>
      <w:r w:rsidRPr="001825D7">
        <w:rPr>
          <w:szCs w:val="22"/>
        </w:rPr>
        <w:t xml:space="preserve"> dne</w:t>
      </w:r>
      <w:r>
        <w:rPr>
          <w:szCs w:val="22"/>
        </w:rPr>
        <w:t xml:space="preserve"> </w:t>
      </w:r>
    </w:p>
    <w:p w14:paraId="12BD7B25" w14:textId="2594EC88" w:rsidR="00FD4AB5" w:rsidRDefault="00FD4AB5" w:rsidP="00FD4AB5">
      <w:pPr>
        <w:autoSpaceDE w:val="0"/>
        <w:autoSpaceDN w:val="0"/>
        <w:adjustRightInd w:val="0"/>
        <w:ind w:firstLine="426"/>
        <w:rPr>
          <w:szCs w:val="22"/>
        </w:rPr>
      </w:pPr>
    </w:p>
    <w:p w14:paraId="5D42E530" w14:textId="6A5F3CB9" w:rsidR="00FA65B0" w:rsidRDefault="00FA65B0" w:rsidP="00FD4AB5">
      <w:pPr>
        <w:autoSpaceDE w:val="0"/>
        <w:autoSpaceDN w:val="0"/>
        <w:adjustRightInd w:val="0"/>
        <w:ind w:firstLine="426"/>
        <w:rPr>
          <w:szCs w:val="22"/>
        </w:rPr>
      </w:pPr>
    </w:p>
    <w:p w14:paraId="62A980B0" w14:textId="77777777" w:rsidR="00FA65B0" w:rsidRDefault="00FA65B0" w:rsidP="00FD4AB5">
      <w:pPr>
        <w:autoSpaceDE w:val="0"/>
        <w:autoSpaceDN w:val="0"/>
        <w:adjustRightInd w:val="0"/>
        <w:ind w:firstLine="426"/>
        <w:rPr>
          <w:szCs w:val="22"/>
        </w:rPr>
      </w:pPr>
    </w:p>
    <w:p w14:paraId="03FB34AB" w14:textId="77777777" w:rsidR="00FD4AB5" w:rsidRDefault="00FD4AB5"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4BAFF36B" w14:textId="771CBABE" w:rsidR="00FD4AB5" w:rsidRPr="00FA31C8" w:rsidRDefault="00FD4AB5" w:rsidP="00FD4AB5">
      <w:pPr>
        <w:autoSpaceDE w:val="0"/>
        <w:autoSpaceDN w:val="0"/>
        <w:adjustRightInd w:val="0"/>
        <w:ind w:firstLine="426"/>
        <w:rPr>
          <w:szCs w:val="22"/>
        </w:rPr>
      </w:pPr>
      <w:bookmarkStart w:id="1" w:name="_GoBack"/>
      <w:bookmarkEnd w:id="1"/>
      <w:r>
        <w:rPr>
          <w:szCs w:val="22"/>
        </w:rPr>
        <w:tab/>
      </w:r>
      <w:r>
        <w:rPr>
          <w:szCs w:val="22"/>
        </w:rPr>
        <w:tab/>
      </w:r>
      <w:r>
        <w:rPr>
          <w:szCs w:val="22"/>
        </w:rPr>
        <w:tab/>
      </w:r>
      <w:r>
        <w:rPr>
          <w:szCs w:val="22"/>
        </w:rPr>
        <w:tab/>
      </w:r>
    </w:p>
    <w:p w14:paraId="381A2909" w14:textId="77777777" w:rsidR="00FD4AB5" w:rsidRPr="00FA31C8" w:rsidRDefault="00FD4AB5" w:rsidP="00FD4AB5">
      <w:pPr>
        <w:autoSpaceDE w:val="0"/>
        <w:autoSpaceDN w:val="0"/>
        <w:adjustRightInd w:val="0"/>
        <w:ind w:firstLine="426"/>
        <w:rPr>
          <w:szCs w:val="22"/>
        </w:rPr>
      </w:pPr>
      <w:r w:rsidRPr="00FA31C8">
        <w:rPr>
          <w:szCs w:val="22"/>
        </w:rPr>
        <w:t>investiční ředitel</w:t>
      </w:r>
      <w:r w:rsidRPr="00FA31C8">
        <w:rPr>
          <w:szCs w:val="22"/>
        </w:rPr>
        <w:tab/>
      </w:r>
      <w:r w:rsidRPr="00FA31C8">
        <w:rPr>
          <w:szCs w:val="22"/>
        </w:rPr>
        <w:tab/>
      </w:r>
      <w:r w:rsidRPr="00FA31C8">
        <w:rPr>
          <w:szCs w:val="22"/>
        </w:rPr>
        <w:tab/>
      </w:r>
      <w:r w:rsidRPr="00FA31C8">
        <w:rPr>
          <w:szCs w:val="22"/>
        </w:rPr>
        <w:tab/>
      </w:r>
      <w:r w:rsidRPr="00FA31C8">
        <w:rPr>
          <w:szCs w:val="22"/>
        </w:rPr>
        <w:tab/>
        <w:t>jednatel</w:t>
      </w:r>
    </w:p>
    <w:p w14:paraId="5EA51DF4" w14:textId="141C2B34" w:rsidR="00FD4AB5" w:rsidRPr="000C5921" w:rsidRDefault="00FD4AB5" w:rsidP="00FD4AB5">
      <w:pPr>
        <w:autoSpaceDE w:val="0"/>
        <w:autoSpaceDN w:val="0"/>
        <w:adjustRightInd w:val="0"/>
        <w:ind w:firstLine="426"/>
        <w:rPr>
          <w:szCs w:val="22"/>
        </w:rPr>
      </w:pPr>
      <w:r w:rsidRPr="00FA31C8">
        <w:rPr>
          <w:szCs w:val="22"/>
        </w:rPr>
        <w:t>Povodí Ohře, státní podnik</w:t>
      </w:r>
      <w:r w:rsidRPr="00FA31C8">
        <w:rPr>
          <w:szCs w:val="22"/>
        </w:rPr>
        <w:tab/>
        <w:t xml:space="preserve"> </w:t>
      </w:r>
      <w:r w:rsidRPr="00FA31C8">
        <w:rPr>
          <w:szCs w:val="22"/>
        </w:rPr>
        <w:tab/>
      </w:r>
      <w:r w:rsidRPr="00FA31C8">
        <w:rPr>
          <w:szCs w:val="22"/>
        </w:rPr>
        <w:tab/>
      </w:r>
      <w:r w:rsidR="00676863" w:rsidRPr="00FA31C8">
        <w:rPr>
          <w:szCs w:val="22"/>
        </w:rPr>
        <w:t xml:space="preserve">ŽIVA Projekt </w:t>
      </w:r>
      <w:r w:rsidRPr="00FA31C8">
        <w:rPr>
          <w:szCs w:val="22"/>
        </w:rPr>
        <w:t>s.r.o.</w:t>
      </w:r>
    </w:p>
    <w:p w14:paraId="7F7AF1C1" w14:textId="77777777" w:rsidR="00FD4AB5" w:rsidRDefault="00FD4AB5" w:rsidP="00FD4AB5">
      <w:pPr>
        <w:autoSpaceDE w:val="0"/>
        <w:autoSpaceDN w:val="0"/>
        <w:adjustRightInd w:val="0"/>
        <w:ind w:firstLine="426"/>
        <w:rPr>
          <w:i/>
          <w:szCs w:val="22"/>
        </w:rPr>
      </w:pPr>
    </w:p>
    <w:p w14:paraId="3E0F6F47" w14:textId="4B611947"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A114C" w14:textId="77777777" w:rsidR="00B33F55" w:rsidRDefault="00B33F55">
      <w:r>
        <w:separator/>
      </w:r>
    </w:p>
  </w:endnote>
  <w:endnote w:type="continuationSeparator" w:id="0">
    <w:p w14:paraId="3BBC321C" w14:textId="77777777" w:rsidR="00B33F55" w:rsidRDefault="00B3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sidR="000223D9">
      <w:rPr>
        <w:rFonts w:cs="Arial"/>
        <w:b/>
        <w:noProof/>
        <w:sz w:val="18"/>
        <w:szCs w:val="18"/>
      </w:rPr>
      <w:t>2</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sidR="000223D9">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9E9F" w14:textId="77777777" w:rsidR="00B33F55" w:rsidRDefault="00B33F55">
      <w:r>
        <w:separator/>
      </w:r>
    </w:p>
  </w:footnote>
  <w:footnote w:type="continuationSeparator" w:id="0">
    <w:p w14:paraId="48B5B5DB" w14:textId="77777777" w:rsidR="00B33F55" w:rsidRDefault="00B3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5EC25D85"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CE378A">
      <w:rPr>
        <w:rFonts w:cs="Arial"/>
        <w:sz w:val="18"/>
        <w:szCs w:val="18"/>
      </w:rPr>
      <w:t>669</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9"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1"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4"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2"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0"/>
  </w:num>
  <w:num w:numId="4">
    <w:abstractNumId w:val="26"/>
  </w:num>
  <w:num w:numId="5">
    <w:abstractNumId w:val="6"/>
  </w:num>
  <w:num w:numId="6">
    <w:abstractNumId w:val="30"/>
  </w:num>
  <w:num w:numId="7">
    <w:abstractNumId w:val="31"/>
  </w:num>
  <w:num w:numId="8">
    <w:abstractNumId w:val="2"/>
  </w:num>
  <w:num w:numId="9">
    <w:abstractNumId w:val="1"/>
  </w:num>
  <w:num w:numId="10">
    <w:abstractNumId w:val="36"/>
  </w:num>
  <w:num w:numId="11">
    <w:abstractNumId w:val="27"/>
  </w:num>
  <w:num w:numId="12">
    <w:abstractNumId w:val="32"/>
  </w:num>
  <w:num w:numId="13">
    <w:abstractNumId w:val="10"/>
  </w:num>
  <w:num w:numId="14">
    <w:abstractNumId w:val="28"/>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29"/>
  </w:num>
  <w:num w:numId="26">
    <w:abstractNumId w:val="15"/>
  </w:num>
  <w:num w:numId="27">
    <w:abstractNumId w:val="9"/>
  </w:num>
  <w:num w:numId="28">
    <w:abstractNumId w:val="34"/>
  </w:num>
  <w:num w:numId="29">
    <w:abstractNumId w:val="19"/>
  </w:num>
  <w:num w:numId="30">
    <w:abstractNumId w:val="24"/>
  </w:num>
  <w:num w:numId="31">
    <w:abstractNumId w:val="35"/>
  </w:num>
  <w:num w:numId="32">
    <w:abstractNumId w:val="33"/>
  </w:num>
  <w:num w:numId="33">
    <w:abstractNumId w:val="5"/>
  </w:num>
  <w:num w:numId="34">
    <w:abstractNumId w:val="3"/>
  </w:num>
  <w:num w:numId="35">
    <w:abstractNumId w:val="1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0"/>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13"/>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23D9"/>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871CD"/>
    <w:rsid w:val="000C512F"/>
    <w:rsid w:val="000D1260"/>
    <w:rsid w:val="000D2A9F"/>
    <w:rsid w:val="000F1477"/>
    <w:rsid w:val="001006ED"/>
    <w:rsid w:val="00100B1F"/>
    <w:rsid w:val="00103840"/>
    <w:rsid w:val="001059B3"/>
    <w:rsid w:val="00106A6D"/>
    <w:rsid w:val="00113D9A"/>
    <w:rsid w:val="00115A14"/>
    <w:rsid w:val="001251EF"/>
    <w:rsid w:val="00126B34"/>
    <w:rsid w:val="00131488"/>
    <w:rsid w:val="00132F6E"/>
    <w:rsid w:val="0014618D"/>
    <w:rsid w:val="0015406B"/>
    <w:rsid w:val="0015732F"/>
    <w:rsid w:val="00160643"/>
    <w:rsid w:val="00161E22"/>
    <w:rsid w:val="00162C94"/>
    <w:rsid w:val="00162FED"/>
    <w:rsid w:val="00163376"/>
    <w:rsid w:val="00166045"/>
    <w:rsid w:val="00171631"/>
    <w:rsid w:val="00174636"/>
    <w:rsid w:val="001749C3"/>
    <w:rsid w:val="001825D7"/>
    <w:rsid w:val="00185265"/>
    <w:rsid w:val="00195227"/>
    <w:rsid w:val="001956DE"/>
    <w:rsid w:val="001A1BF6"/>
    <w:rsid w:val="001A47C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D0328"/>
    <w:rsid w:val="002D192B"/>
    <w:rsid w:val="002D4643"/>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8A1"/>
    <w:rsid w:val="004779E6"/>
    <w:rsid w:val="00487108"/>
    <w:rsid w:val="00487F0A"/>
    <w:rsid w:val="004919DA"/>
    <w:rsid w:val="00492030"/>
    <w:rsid w:val="00493010"/>
    <w:rsid w:val="00495C0F"/>
    <w:rsid w:val="004A2FD4"/>
    <w:rsid w:val="004A4786"/>
    <w:rsid w:val="004A4A8A"/>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22424"/>
    <w:rsid w:val="0052371F"/>
    <w:rsid w:val="0052468C"/>
    <w:rsid w:val="005257D4"/>
    <w:rsid w:val="00527558"/>
    <w:rsid w:val="00531101"/>
    <w:rsid w:val="0053391A"/>
    <w:rsid w:val="005368F8"/>
    <w:rsid w:val="0055206D"/>
    <w:rsid w:val="00561238"/>
    <w:rsid w:val="00566190"/>
    <w:rsid w:val="00567BE3"/>
    <w:rsid w:val="00570C17"/>
    <w:rsid w:val="00576944"/>
    <w:rsid w:val="0058265B"/>
    <w:rsid w:val="0058552C"/>
    <w:rsid w:val="00590B52"/>
    <w:rsid w:val="00590FCA"/>
    <w:rsid w:val="00594B1E"/>
    <w:rsid w:val="005A6E12"/>
    <w:rsid w:val="005B3401"/>
    <w:rsid w:val="005C3E55"/>
    <w:rsid w:val="005C644A"/>
    <w:rsid w:val="005D5110"/>
    <w:rsid w:val="005E2FD1"/>
    <w:rsid w:val="005E4B88"/>
    <w:rsid w:val="005F18F6"/>
    <w:rsid w:val="005F1F2B"/>
    <w:rsid w:val="00605814"/>
    <w:rsid w:val="00610BB5"/>
    <w:rsid w:val="0061213B"/>
    <w:rsid w:val="00617CEC"/>
    <w:rsid w:val="00625B22"/>
    <w:rsid w:val="00625D84"/>
    <w:rsid w:val="0062654F"/>
    <w:rsid w:val="006324A3"/>
    <w:rsid w:val="0063291C"/>
    <w:rsid w:val="00635211"/>
    <w:rsid w:val="006353B1"/>
    <w:rsid w:val="00637062"/>
    <w:rsid w:val="00644E8C"/>
    <w:rsid w:val="00653F71"/>
    <w:rsid w:val="00660ADB"/>
    <w:rsid w:val="00665EC1"/>
    <w:rsid w:val="00670038"/>
    <w:rsid w:val="006710D1"/>
    <w:rsid w:val="00671A7E"/>
    <w:rsid w:val="00672340"/>
    <w:rsid w:val="00675100"/>
    <w:rsid w:val="00676863"/>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181D"/>
    <w:rsid w:val="006E5B2C"/>
    <w:rsid w:val="006E6E68"/>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80F56"/>
    <w:rsid w:val="0078134D"/>
    <w:rsid w:val="00781B6E"/>
    <w:rsid w:val="00783045"/>
    <w:rsid w:val="00783C37"/>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38EB"/>
    <w:rsid w:val="00837762"/>
    <w:rsid w:val="00840DA5"/>
    <w:rsid w:val="00841258"/>
    <w:rsid w:val="008432CA"/>
    <w:rsid w:val="008432E7"/>
    <w:rsid w:val="008601C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D1181"/>
    <w:rsid w:val="009D1968"/>
    <w:rsid w:val="009D3592"/>
    <w:rsid w:val="009D78F9"/>
    <w:rsid w:val="009F4251"/>
    <w:rsid w:val="009F42F0"/>
    <w:rsid w:val="009F4727"/>
    <w:rsid w:val="009F6E2C"/>
    <w:rsid w:val="00A0137D"/>
    <w:rsid w:val="00A0281B"/>
    <w:rsid w:val="00A057BF"/>
    <w:rsid w:val="00A058DF"/>
    <w:rsid w:val="00A075C1"/>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4DC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6F90"/>
    <w:rsid w:val="00AF777B"/>
    <w:rsid w:val="00AF7E28"/>
    <w:rsid w:val="00B039C3"/>
    <w:rsid w:val="00B03D13"/>
    <w:rsid w:val="00B06961"/>
    <w:rsid w:val="00B06C46"/>
    <w:rsid w:val="00B114C4"/>
    <w:rsid w:val="00B116D9"/>
    <w:rsid w:val="00B123C4"/>
    <w:rsid w:val="00B16667"/>
    <w:rsid w:val="00B17AF2"/>
    <w:rsid w:val="00B20508"/>
    <w:rsid w:val="00B218B6"/>
    <w:rsid w:val="00B23798"/>
    <w:rsid w:val="00B33F55"/>
    <w:rsid w:val="00B34E03"/>
    <w:rsid w:val="00B34E3F"/>
    <w:rsid w:val="00B403AA"/>
    <w:rsid w:val="00B43E05"/>
    <w:rsid w:val="00B459F0"/>
    <w:rsid w:val="00B51285"/>
    <w:rsid w:val="00B535AE"/>
    <w:rsid w:val="00B5360D"/>
    <w:rsid w:val="00B56AAB"/>
    <w:rsid w:val="00B739FD"/>
    <w:rsid w:val="00B76263"/>
    <w:rsid w:val="00B7669F"/>
    <w:rsid w:val="00B840BD"/>
    <w:rsid w:val="00B86729"/>
    <w:rsid w:val="00B90BD4"/>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0B0D"/>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C0D"/>
    <w:rsid w:val="00C96652"/>
    <w:rsid w:val="00C9756F"/>
    <w:rsid w:val="00C979C5"/>
    <w:rsid w:val="00C97F02"/>
    <w:rsid w:val="00CA30D6"/>
    <w:rsid w:val="00CA565C"/>
    <w:rsid w:val="00CA694A"/>
    <w:rsid w:val="00CB5940"/>
    <w:rsid w:val="00CB77AD"/>
    <w:rsid w:val="00CC286E"/>
    <w:rsid w:val="00CC7791"/>
    <w:rsid w:val="00CD0A1E"/>
    <w:rsid w:val="00CD2817"/>
    <w:rsid w:val="00CD4004"/>
    <w:rsid w:val="00CD6D6D"/>
    <w:rsid w:val="00CD75D6"/>
    <w:rsid w:val="00CE378A"/>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EF7B0D"/>
    <w:rsid w:val="00F01557"/>
    <w:rsid w:val="00F02DA0"/>
    <w:rsid w:val="00F030AF"/>
    <w:rsid w:val="00F114E7"/>
    <w:rsid w:val="00F17FB9"/>
    <w:rsid w:val="00F24A3C"/>
    <w:rsid w:val="00F26B1A"/>
    <w:rsid w:val="00F27C41"/>
    <w:rsid w:val="00F32402"/>
    <w:rsid w:val="00F34A8E"/>
    <w:rsid w:val="00F416ED"/>
    <w:rsid w:val="00F445B7"/>
    <w:rsid w:val="00F4556D"/>
    <w:rsid w:val="00F53267"/>
    <w:rsid w:val="00F639F1"/>
    <w:rsid w:val="00F746C6"/>
    <w:rsid w:val="00F755FC"/>
    <w:rsid w:val="00F757DA"/>
    <w:rsid w:val="00F758B6"/>
    <w:rsid w:val="00F860CB"/>
    <w:rsid w:val="00F92EAC"/>
    <w:rsid w:val="00F93FDB"/>
    <w:rsid w:val="00FA145F"/>
    <w:rsid w:val="00FA2FB8"/>
    <w:rsid w:val="00FA31C8"/>
    <w:rsid w:val="00FA5661"/>
    <w:rsid w:val="00FA65B0"/>
    <w:rsid w:val="00FB6921"/>
    <w:rsid w:val="00FC2105"/>
    <w:rsid w:val="00FC3E1B"/>
    <w:rsid w:val="00FD4AB5"/>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031EDFC9-6982-4E84-939A-2D896E5E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4003</Words>
  <Characters>23624</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2021-06-18T07:40:00Z</dcterms:created>
  <dcterms:modified xsi:type="dcterms:W3CDTF">2021-06-18T07:44:00Z</dcterms:modified>
</cp:coreProperties>
</file>