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B427C" w14:textId="77777777" w:rsidR="004F542F" w:rsidRPr="009C2C37" w:rsidRDefault="008739D7">
      <w:pPr>
        <w:spacing w:after="367" w:line="259" w:lineRule="auto"/>
        <w:ind w:left="2823" w:firstLine="0"/>
        <w:jc w:val="left"/>
        <w:rPr>
          <w:rFonts w:asciiTheme="majorHAnsi" w:hAnsiTheme="majorHAnsi" w:cstheme="majorHAnsi"/>
        </w:rPr>
      </w:pPr>
      <w:r>
        <w:rPr>
          <w:rFonts w:asciiTheme="majorHAnsi" w:hAnsiTheme="majorHAnsi" w:cstheme="majorHAnsi"/>
          <w:noProof/>
          <w:lang w:val="sl-SI" w:eastAsia="sl-SI"/>
        </w:rPr>
        <w:drawing>
          <wp:anchor distT="0" distB="0" distL="114300" distR="114300" simplePos="0" relativeHeight="251658240" behindDoc="1" locked="0" layoutInCell="1" allowOverlap="1" wp14:anchorId="28AB9943" wp14:editId="5A236D30">
            <wp:simplePos x="0" y="0"/>
            <wp:positionH relativeFrom="column">
              <wp:posOffset>1468832</wp:posOffset>
            </wp:positionH>
            <wp:positionV relativeFrom="paragraph">
              <wp:posOffset>-155525</wp:posOffset>
            </wp:positionV>
            <wp:extent cx="3406464" cy="972922"/>
            <wp:effectExtent l="0" t="0" r="381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_co_funded_pos_[rgb]_rig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6464" cy="972922"/>
                    </a:xfrm>
                    <a:prstGeom prst="rect">
                      <a:avLst/>
                    </a:prstGeom>
                  </pic:spPr>
                </pic:pic>
              </a:graphicData>
            </a:graphic>
            <wp14:sizeRelH relativeFrom="page">
              <wp14:pctWidth>0</wp14:pctWidth>
            </wp14:sizeRelH>
            <wp14:sizeRelV relativeFrom="page">
              <wp14:pctHeight>0</wp14:pctHeight>
            </wp14:sizeRelV>
          </wp:anchor>
        </w:drawing>
      </w:r>
    </w:p>
    <w:p w14:paraId="76C251F4" w14:textId="77777777" w:rsidR="008739D7" w:rsidRDefault="008739D7">
      <w:pPr>
        <w:spacing w:after="0" w:line="259" w:lineRule="auto"/>
        <w:ind w:left="475" w:firstLine="0"/>
        <w:jc w:val="center"/>
        <w:rPr>
          <w:rFonts w:asciiTheme="majorHAnsi" w:hAnsiTheme="majorHAnsi" w:cstheme="majorHAnsi"/>
          <w:b/>
        </w:rPr>
      </w:pPr>
    </w:p>
    <w:p w14:paraId="17CF05B7" w14:textId="77777777" w:rsidR="008739D7" w:rsidRDefault="008739D7">
      <w:pPr>
        <w:spacing w:after="0" w:line="259" w:lineRule="auto"/>
        <w:ind w:left="475" w:firstLine="0"/>
        <w:jc w:val="center"/>
        <w:rPr>
          <w:rFonts w:asciiTheme="majorHAnsi" w:hAnsiTheme="majorHAnsi" w:cstheme="majorHAnsi"/>
          <w:b/>
        </w:rPr>
      </w:pPr>
    </w:p>
    <w:p w14:paraId="7C1AEB8F" w14:textId="77777777" w:rsidR="004F542F" w:rsidRPr="009C2C37" w:rsidRDefault="00DD7459">
      <w:pPr>
        <w:spacing w:after="0" w:line="259" w:lineRule="auto"/>
        <w:ind w:left="475" w:firstLine="0"/>
        <w:jc w:val="center"/>
        <w:rPr>
          <w:rFonts w:asciiTheme="majorHAnsi" w:hAnsiTheme="majorHAnsi" w:cstheme="majorHAnsi"/>
          <w:b/>
        </w:rPr>
      </w:pPr>
      <w:r w:rsidRPr="009C2C37">
        <w:rPr>
          <w:rFonts w:asciiTheme="majorHAnsi" w:hAnsiTheme="majorHAnsi" w:cstheme="majorHAnsi"/>
          <w:b/>
        </w:rPr>
        <w:t>PARTNERSHIP AGREEMENT</w:t>
      </w:r>
    </w:p>
    <w:p w14:paraId="2FCBC1FD" w14:textId="77777777" w:rsidR="004F542F" w:rsidRPr="009C2C37" w:rsidRDefault="00DD7459">
      <w:pPr>
        <w:spacing w:after="0" w:line="259" w:lineRule="auto"/>
        <w:ind w:left="456" w:firstLine="0"/>
        <w:jc w:val="center"/>
        <w:rPr>
          <w:rFonts w:asciiTheme="majorHAnsi" w:hAnsiTheme="majorHAnsi" w:cstheme="majorHAnsi"/>
          <w:b/>
        </w:rPr>
      </w:pPr>
      <w:r w:rsidRPr="009C2C37">
        <w:rPr>
          <w:rFonts w:asciiTheme="majorHAnsi" w:hAnsiTheme="majorHAnsi" w:cstheme="majorHAnsi"/>
          <w:b/>
        </w:rPr>
        <w:t>Under the Erasmus+ Programme</w:t>
      </w:r>
    </w:p>
    <w:p w14:paraId="6B47E5E7" w14:textId="77777777" w:rsidR="00265E4E" w:rsidRDefault="00265E4E" w:rsidP="00265E4E">
      <w:pPr>
        <w:spacing w:after="0" w:line="281" w:lineRule="auto"/>
        <w:ind w:left="1559" w:right="1134" w:hanging="11"/>
        <w:jc w:val="center"/>
        <w:rPr>
          <w:rFonts w:asciiTheme="majorHAnsi" w:hAnsiTheme="majorHAnsi" w:cstheme="majorHAnsi"/>
          <w:b/>
        </w:rPr>
      </w:pPr>
      <w:r w:rsidRPr="00265E4E">
        <w:rPr>
          <w:rFonts w:asciiTheme="majorHAnsi" w:hAnsiTheme="majorHAnsi" w:cstheme="majorHAnsi"/>
          <w:b/>
        </w:rPr>
        <w:t>KA226 - Partnerships for Digital Education Readiness (School education)</w:t>
      </w:r>
    </w:p>
    <w:p w14:paraId="36DDD643" w14:textId="557D7346" w:rsidR="004F542F" w:rsidRDefault="00217B98" w:rsidP="00265E4E">
      <w:pPr>
        <w:spacing w:after="0" w:line="281" w:lineRule="auto"/>
        <w:ind w:left="1559" w:right="1134" w:hanging="11"/>
        <w:jc w:val="center"/>
        <w:rPr>
          <w:rFonts w:asciiTheme="majorHAnsi" w:hAnsiTheme="majorHAnsi" w:cstheme="majorHAnsi"/>
          <w:b/>
        </w:rPr>
      </w:pPr>
      <w:r w:rsidRPr="009C2C37">
        <w:rPr>
          <w:rFonts w:asciiTheme="majorHAnsi" w:hAnsiTheme="majorHAnsi" w:cstheme="majorHAnsi"/>
          <w:b/>
        </w:rPr>
        <w:t>No.</w:t>
      </w:r>
      <w:r w:rsidR="00DD7459" w:rsidRPr="009C2C37">
        <w:rPr>
          <w:rFonts w:asciiTheme="majorHAnsi" w:hAnsiTheme="majorHAnsi" w:cstheme="majorHAnsi"/>
          <w:b/>
          <w:vertAlign w:val="superscript"/>
        </w:rPr>
        <w:t xml:space="preserve"> </w:t>
      </w:r>
      <w:r w:rsidR="00265E4E" w:rsidRPr="00265E4E">
        <w:rPr>
          <w:rFonts w:asciiTheme="majorHAnsi" w:hAnsiTheme="majorHAnsi" w:cstheme="majorHAnsi"/>
          <w:b/>
        </w:rPr>
        <w:t>2020-1-SK01-KA226-SCH-094410</w:t>
      </w:r>
    </w:p>
    <w:p w14:paraId="48BC290F" w14:textId="77777777" w:rsidR="00265E4E" w:rsidRPr="009C2C37" w:rsidRDefault="00265E4E" w:rsidP="00265E4E">
      <w:pPr>
        <w:spacing w:after="0" w:line="281" w:lineRule="auto"/>
        <w:ind w:left="1559" w:right="1134" w:hanging="11"/>
        <w:jc w:val="center"/>
        <w:rPr>
          <w:rFonts w:asciiTheme="majorHAnsi" w:hAnsiTheme="majorHAnsi" w:cstheme="majorHAnsi"/>
          <w:b/>
        </w:rPr>
      </w:pPr>
    </w:p>
    <w:p w14:paraId="77718986" w14:textId="77777777" w:rsidR="004F542F" w:rsidRPr="009C2C37" w:rsidRDefault="00DD7459">
      <w:pPr>
        <w:pBdr>
          <w:top w:val="single" w:sz="4" w:space="0" w:color="000000"/>
          <w:left w:val="single" w:sz="6" w:space="0" w:color="000000"/>
          <w:bottom w:val="single" w:sz="4" w:space="0" w:color="000000"/>
          <w:right w:val="single" w:sz="3" w:space="0" w:color="000000"/>
        </w:pBdr>
        <w:spacing w:after="302" w:line="259" w:lineRule="auto"/>
        <w:ind w:left="437" w:firstLine="0"/>
        <w:jc w:val="center"/>
        <w:rPr>
          <w:rFonts w:asciiTheme="majorHAnsi" w:hAnsiTheme="majorHAnsi" w:cstheme="majorHAnsi"/>
        </w:rPr>
      </w:pPr>
      <w:r w:rsidRPr="009C2C37">
        <w:rPr>
          <w:rFonts w:asciiTheme="majorHAnsi" w:hAnsiTheme="majorHAnsi" w:cstheme="majorHAnsi"/>
        </w:rPr>
        <w:t>CONTRACT BETWEEN THE PROJECT COORDINATOR AND THE PARTNER</w:t>
      </w:r>
    </w:p>
    <w:p w14:paraId="59B5DAEE" w14:textId="77777777" w:rsidR="004F542F" w:rsidRDefault="00DD7459">
      <w:pPr>
        <w:spacing w:after="253"/>
        <w:ind w:left="451" w:right="9" w:firstLine="0"/>
        <w:rPr>
          <w:rFonts w:asciiTheme="majorHAnsi" w:hAnsiTheme="majorHAnsi" w:cstheme="majorHAnsi"/>
        </w:rPr>
      </w:pPr>
      <w:r w:rsidRPr="009C2C37">
        <w:rPr>
          <w:rFonts w:asciiTheme="majorHAnsi" w:hAnsiTheme="majorHAnsi" w:cstheme="majorHAnsi"/>
        </w:rPr>
        <w:t>This contract, drawn up under the Erasmus+ Programme Key Action 2, shall govern relations between:</w:t>
      </w:r>
    </w:p>
    <w:p w14:paraId="309CC30A" w14:textId="77777777" w:rsidR="008739D7" w:rsidRPr="008739D7" w:rsidRDefault="008739D7" w:rsidP="008739D7">
      <w:pPr>
        <w:spacing w:after="0"/>
        <w:ind w:left="442" w:right="221" w:firstLine="14"/>
        <w:rPr>
          <w:rFonts w:asciiTheme="majorHAnsi" w:hAnsiTheme="majorHAnsi" w:cstheme="majorHAnsi"/>
          <w:b/>
        </w:rPr>
      </w:pPr>
      <w:r>
        <w:rPr>
          <w:rFonts w:asciiTheme="majorHAnsi" w:hAnsiTheme="majorHAnsi" w:cstheme="majorHAnsi"/>
          <w:b/>
        </w:rPr>
        <w:t>University of S</w:t>
      </w:r>
      <w:r w:rsidR="00961BC9" w:rsidRPr="008739D7">
        <w:rPr>
          <w:rFonts w:asciiTheme="majorHAnsi" w:hAnsiTheme="majorHAnsi" w:cstheme="majorHAnsi"/>
          <w:b/>
        </w:rPr>
        <w:t xml:space="preserve">s. Cyril and Methodius in </w:t>
      </w:r>
      <w:proofErr w:type="spellStart"/>
      <w:r w:rsidR="00961BC9" w:rsidRPr="008739D7">
        <w:rPr>
          <w:rFonts w:asciiTheme="majorHAnsi" w:hAnsiTheme="majorHAnsi" w:cstheme="majorHAnsi"/>
          <w:b/>
        </w:rPr>
        <w:t>Trnava</w:t>
      </w:r>
      <w:proofErr w:type="spellEnd"/>
      <w:r w:rsidR="00961BC9" w:rsidRPr="008739D7">
        <w:rPr>
          <w:rFonts w:asciiTheme="majorHAnsi" w:hAnsiTheme="majorHAnsi" w:cstheme="majorHAnsi"/>
          <w:b/>
        </w:rPr>
        <w:t xml:space="preserve">, </w:t>
      </w:r>
    </w:p>
    <w:p w14:paraId="08F323AA" w14:textId="77777777" w:rsidR="008739D7" w:rsidRDefault="008739D7" w:rsidP="008739D7">
      <w:pPr>
        <w:spacing w:after="0"/>
        <w:ind w:left="442" w:right="221" w:firstLine="14"/>
        <w:rPr>
          <w:rFonts w:asciiTheme="majorHAnsi" w:hAnsiTheme="majorHAnsi" w:cstheme="majorHAnsi"/>
        </w:rPr>
      </w:pPr>
      <w:r>
        <w:rPr>
          <w:rFonts w:asciiTheme="majorHAnsi" w:hAnsiTheme="majorHAnsi" w:cstheme="majorHAnsi"/>
        </w:rPr>
        <w:t>Street</w:t>
      </w:r>
      <w:r w:rsidR="00961BC9" w:rsidRPr="009C2C37">
        <w:rPr>
          <w:rFonts w:asciiTheme="majorHAnsi" w:hAnsiTheme="majorHAnsi" w:cstheme="majorHAnsi"/>
        </w:rPr>
        <w:t xml:space="preserve"> J. </w:t>
      </w:r>
      <w:proofErr w:type="spellStart"/>
      <w:r w:rsidR="00961BC9" w:rsidRPr="009C2C37">
        <w:rPr>
          <w:rFonts w:asciiTheme="majorHAnsi" w:hAnsiTheme="majorHAnsi" w:cstheme="majorHAnsi"/>
        </w:rPr>
        <w:t>Herdu</w:t>
      </w:r>
      <w:proofErr w:type="spellEnd"/>
      <w:r w:rsidR="00961BC9" w:rsidRPr="009C2C37">
        <w:rPr>
          <w:rFonts w:asciiTheme="majorHAnsi" w:hAnsiTheme="majorHAnsi" w:cstheme="majorHAnsi"/>
        </w:rPr>
        <w:t xml:space="preserve"> 2, 917 01 </w:t>
      </w:r>
      <w:proofErr w:type="spellStart"/>
      <w:r w:rsidR="00961BC9" w:rsidRPr="009C2C37">
        <w:rPr>
          <w:rFonts w:asciiTheme="majorHAnsi" w:hAnsiTheme="majorHAnsi" w:cstheme="majorHAnsi"/>
        </w:rPr>
        <w:t>Trnava</w:t>
      </w:r>
      <w:proofErr w:type="spellEnd"/>
      <w:r w:rsidR="00961BC9" w:rsidRPr="009C2C37">
        <w:rPr>
          <w:rFonts w:asciiTheme="majorHAnsi" w:hAnsiTheme="majorHAnsi" w:cstheme="majorHAnsi"/>
        </w:rPr>
        <w:t xml:space="preserve">, Slovak Republic, </w:t>
      </w:r>
    </w:p>
    <w:p w14:paraId="72ABD9BE" w14:textId="58AE22C6" w:rsidR="008739D7" w:rsidRDefault="00AC4DAB" w:rsidP="008739D7">
      <w:pPr>
        <w:spacing w:after="0"/>
        <w:ind w:left="442" w:right="221" w:firstLine="14"/>
        <w:rPr>
          <w:rFonts w:asciiTheme="majorHAnsi" w:hAnsiTheme="majorHAnsi" w:cstheme="majorHAnsi"/>
        </w:rPr>
      </w:pPr>
      <w:r>
        <w:rPr>
          <w:rFonts w:asciiTheme="majorHAnsi" w:hAnsiTheme="majorHAnsi" w:cstheme="majorHAnsi"/>
        </w:rPr>
        <w:t xml:space="preserve">represented by </w:t>
      </w:r>
      <w:r w:rsidR="00B60B87">
        <w:rPr>
          <w:rFonts w:asciiTheme="majorHAnsi" w:hAnsiTheme="majorHAnsi" w:cstheme="majorHAnsi"/>
        </w:rPr>
        <w:t>p</w:t>
      </w:r>
      <w:r w:rsidR="00961BC9" w:rsidRPr="009C2C37">
        <w:rPr>
          <w:rFonts w:asciiTheme="majorHAnsi" w:hAnsiTheme="majorHAnsi" w:cstheme="majorHAnsi"/>
        </w:rPr>
        <w:t xml:space="preserve">rof. Ing. </w:t>
      </w:r>
      <w:r w:rsidR="00B60B87">
        <w:rPr>
          <w:rFonts w:asciiTheme="majorHAnsi" w:hAnsiTheme="majorHAnsi" w:cstheme="majorHAnsi"/>
        </w:rPr>
        <w:t>Roman</w:t>
      </w:r>
      <w:r w:rsidR="00961BC9" w:rsidRPr="009C2C37">
        <w:rPr>
          <w:rFonts w:asciiTheme="majorHAnsi" w:hAnsiTheme="majorHAnsi" w:cstheme="majorHAnsi"/>
        </w:rPr>
        <w:t xml:space="preserve"> </w:t>
      </w:r>
      <w:proofErr w:type="spellStart"/>
      <w:r w:rsidR="00961BC9" w:rsidRPr="009C2C37">
        <w:rPr>
          <w:rFonts w:asciiTheme="majorHAnsi" w:hAnsiTheme="majorHAnsi" w:cstheme="majorHAnsi"/>
        </w:rPr>
        <w:t>Boča</w:t>
      </w:r>
      <w:proofErr w:type="spellEnd"/>
      <w:r w:rsidR="00961BC9" w:rsidRPr="009C2C37">
        <w:rPr>
          <w:rFonts w:asciiTheme="majorHAnsi" w:hAnsiTheme="majorHAnsi" w:cstheme="majorHAnsi"/>
        </w:rPr>
        <w:t xml:space="preserve">, </w:t>
      </w:r>
      <w:proofErr w:type="spellStart"/>
      <w:r w:rsidR="00961BC9" w:rsidRPr="009C2C37">
        <w:rPr>
          <w:rFonts w:asciiTheme="majorHAnsi" w:hAnsiTheme="majorHAnsi" w:cstheme="majorHAnsi"/>
        </w:rPr>
        <w:t>DrSc</w:t>
      </w:r>
      <w:proofErr w:type="spellEnd"/>
      <w:r w:rsidR="00961BC9" w:rsidRPr="009C2C37">
        <w:rPr>
          <w:rFonts w:asciiTheme="majorHAnsi" w:hAnsiTheme="majorHAnsi" w:cstheme="majorHAnsi"/>
        </w:rPr>
        <w:t>.</w:t>
      </w:r>
      <w:r w:rsidR="008739D7">
        <w:rPr>
          <w:rFonts w:asciiTheme="majorHAnsi" w:hAnsiTheme="majorHAnsi" w:cstheme="majorHAnsi"/>
        </w:rPr>
        <w:t>,</w:t>
      </w:r>
    </w:p>
    <w:p w14:paraId="45CD3593" w14:textId="77777777" w:rsidR="008739D7" w:rsidRDefault="008739D7" w:rsidP="008739D7">
      <w:pPr>
        <w:spacing w:after="0"/>
        <w:ind w:left="442" w:right="221" w:firstLine="14"/>
        <w:rPr>
          <w:rFonts w:asciiTheme="majorHAnsi" w:hAnsiTheme="majorHAnsi" w:cstheme="majorHAnsi"/>
        </w:rPr>
      </w:pPr>
      <w:r>
        <w:rPr>
          <w:rFonts w:asciiTheme="majorHAnsi" w:hAnsiTheme="majorHAnsi" w:cstheme="majorHAnsi"/>
        </w:rPr>
        <w:t>(</w:t>
      </w:r>
      <w:r w:rsidRPr="009C2C37">
        <w:rPr>
          <w:rFonts w:asciiTheme="majorHAnsi" w:hAnsiTheme="majorHAnsi" w:cstheme="majorHAnsi"/>
        </w:rPr>
        <w:t>hereafter named "the Coordinator"</w:t>
      </w:r>
      <w:r>
        <w:rPr>
          <w:rFonts w:asciiTheme="majorHAnsi" w:hAnsiTheme="majorHAnsi" w:cstheme="majorHAnsi"/>
        </w:rPr>
        <w:t>)</w:t>
      </w:r>
      <w:r w:rsidRPr="009C2C37">
        <w:rPr>
          <w:rFonts w:asciiTheme="majorHAnsi" w:hAnsiTheme="majorHAnsi" w:cstheme="majorHAnsi"/>
        </w:rPr>
        <w:t xml:space="preserve">, </w:t>
      </w:r>
    </w:p>
    <w:p w14:paraId="6C8D2370" w14:textId="77777777" w:rsidR="004F12C9" w:rsidRDefault="00DD7459">
      <w:pPr>
        <w:spacing w:after="273"/>
        <w:ind w:left="451" w:right="9" w:firstLine="0"/>
        <w:rPr>
          <w:rFonts w:asciiTheme="majorHAnsi" w:hAnsiTheme="majorHAnsi" w:cstheme="majorHAnsi"/>
        </w:rPr>
      </w:pPr>
      <w:r w:rsidRPr="009C2C37">
        <w:rPr>
          <w:rFonts w:asciiTheme="majorHAnsi" w:hAnsiTheme="majorHAnsi" w:cstheme="majorHAnsi"/>
        </w:rPr>
        <w:t>on the one part,</w:t>
      </w:r>
      <w:r w:rsidR="00961BC9" w:rsidRPr="009C2C37">
        <w:rPr>
          <w:rFonts w:asciiTheme="majorHAnsi" w:hAnsiTheme="majorHAnsi" w:cstheme="majorHAnsi"/>
        </w:rPr>
        <w:t xml:space="preserve"> </w:t>
      </w:r>
    </w:p>
    <w:p w14:paraId="7D95741F" w14:textId="77777777" w:rsidR="004F542F" w:rsidRDefault="00DD7459">
      <w:pPr>
        <w:spacing w:after="273"/>
        <w:ind w:left="451" w:right="9" w:firstLine="0"/>
        <w:rPr>
          <w:rFonts w:asciiTheme="majorHAnsi" w:hAnsiTheme="majorHAnsi" w:cstheme="majorHAnsi"/>
        </w:rPr>
      </w:pPr>
      <w:r w:rsidRPr="009C2C37">
        <w:rPr>
          <w:rFonts w:asciiTheme="majorHAnsi" w:hAnsiTheme="majorHAnsi" w:cstheme="majorHAnsi"/>
        </w:rPr>
        <w:t>and</w:t>
      </w:r>
    </w:p>
    <w:p w14:paraId="613D6FA9" w14:textId="77777777" w:rsidR="00DA7984" w:rsidRPr="003E1631" w:rsidRDefault="00DA7984" w:rsidP="2E549F80">
      <w:pPr>
        <w:spacing w:after="0"/>
        <w:ind w:left="442" w:right="221" w:firstLine="14"/>
        <w:rPr>
          <w:rFonts w:asciiTheme="majorHAnsi" w:eastAsiaTheme="majorEastAsia" w:hAnsiTheme="majorHAnsi" w:cstheme="majorBidi"/>
          <w:b/>
          <w:bCs/>
          <w:color w:val="auto"/>
          <w:lang w:val="sk-SK"/>
        </w:rPr>
      </w:pPr>
      <w:r w:rsidRPr="2E549F80">
        <w:rPr>
          <w:rFonts w:asciiTheme="majorHAnsi" w:eastAsiaTheme="majorEastAsia" w:hAnsiTheme="majorHAnsi" w:cstheme="majorBidi"/>
          <w:b/>
          <w:bCs/>
          <w:color w:val="auto"/>
          <w:lang w:val="sk-SK"/>
        </w:rPr>
        <w:t xml:space="preserve">Univerzita Jana </w:t>
      </w:r>
      <w:proofErr w:type="spellStart"/>
      <w:r w:rsidRPr="2E549F80">
        <w:rPr>
          <w:rFonts w:asciiTheme="majorHAnsi" w:eastAsiaTheme="majorEastAsia" w:hAnsiTheme="majorHAnsi" w:cstheme="majorBidi"/>
          <w:b/>
          <w:bCs/>
          <w:color w:val="auto"/>
          <w:lang w:val="sk-SK"/>
        </w:rPr>
        <w:t>Evangelisty</w:t>
      </w:r>
      <w:proofErr w:type="spellEnd"/>
      <w:r w:rsidRPr="2E549F80">
        <w:rPr>
          <w:rFonts w:asciiTheme="majorHAnsi" w:eastAsiaTheme="majorEastAsia" w:hAnsiTheme="majorHAnsi" w:cstheme="majorBidi"/>
          <w:b/>
          <w:bCs/>
          <w:color w:val="auto"/>
          <w:lang w:val="sk-SK"/>
        </w:rPr>
        <w:t xml:space="preserve"> </w:t>
      </w:r>
      <w:proofErr w:type="spellStart"/>
      <w:r w:rsidRPr="2E549F80">
        <w:rPr>
          <w:rFonts w:asciiTheme="majorHAnsi" w:eastAsiaTheme="majorEastAsia" w:hAnsiTheme="majorHAnsi" w:cstheme="majorBidi"/>
          <w:b/>
          <w:bCs/>
          <w:color w:val="auto"/>
          <w:lang w:val="sk-SK"/>
        </w:rPr>
        <w:t>Purkyně</w:t>
      </w:r>
      <w:proofErr w:type="spellEnd"/>
      <w:r w:rsidRPr="2E549F80">
        <w:rPr>
          <w:rFonts w:asciiTheme="majorHAnsi" w:eastAsiaTheme="majorEastAsia" w:hAnsiTheme="majorHAnsi" w:cstheme="majorBidi"/>
          <w:b/>
          <w:bCs/>
          <w:color w:val="auto"/>
          <w:lang w:val="sk-SK"/>
        </w:rPr>
        <w:t xml:space="preserve"> v Ústí nad </w:t>
      </w:r>
      <w:proofErr w:type="spellStart"/>
      <w:r w:rsidRPr="2E549F80">
        <w:rPr>
          <w:rFonts w:asciiTheme="majorHAnsi" w:eastAsiaTheme="majorEastAsia" w:hAnsiTheme="majorHAnsi" w:cstheme="majorBidi"/>
          <w:b/>
          <w:bCs/>
          <w:color w:val="auto"/>
          <w:lang w:val="sk-SK"/>
        </w:rPr>
        <w:t>Labem</w:t>
      </w:r>
      <w:proofErr w:type="spellEnd"/>
      <w:r w:rsidRPr="2E549F80">
        <w:rPr>
          <w:rFonts w:asciiTheme="majorHAnsi" w:eastAsiaTheme="majorEastAsia" w:hAnsiTheme="majorHAnsi" w:cstheme="majorBidi"/>
          <w:b/>
          <w:bCs/>
          <w:color w:val="auto"/>
          <w:lang w:val="sk-SK"/>
        </w:rPr>
        <w:t xml:space="preserve"> </w:t>
      </w:r>
    </w:p>
    <w:p w14:paraId="6662CC6F" w14:textId="4DAEC3BB" w:rsidR="00B60B87" w:rsidRPr="003E1631" w:rsidRDefault="00DA7984" w:rsidP="2E549F80">
      <w:pPr>
        <w:spacing w:after="0"/>
        <w:ind w:left="442" w:right="221" w:firstLine="14"/>
        <w:rPr>
          <w:rFonts w:asciiTheme="majorHAnsi" w:eastAsiaTheme="majorEastAsia" w:hAnsiTheme="majorHAnsi" w:cstheme="majorBidi"/>
          <w:color w:val="auto"/>
        </w:rPr>
      </w:pPr>
      <w:proofErr w:type="spellStart"/>
      <w:r w:rsidRPr="2E549F80">
        <w:rPr>
          <w:rFonts w:asciiTheme="majorHAnsi" w:eastAsiaTheme="majorEastAsia" w:hAnsiTheme="majorHAnsi" w:cstheme="majorBidi"/>
          <w:color w:val="auto"/>
        </w:rPr>
        <w:t>Pasteurova</w:t>
      </w:r>
      <w:proofErr w:type="spellEnd"/>
      <w:r w:rsidRPr="2E549F80">
        <w:rPr>
          <w:rFonts w:asciiTheme="majorHAnsi" w:eastAsiaTheme="majorEastAsia" w:hAnsiTheme="majorHAnsi" w:cstheme="majorBidi"/>
          <w:color w:val="auto"/>
        </w:rPr>
        <w:t xml:space="preserve"> 3544/1, 400 96 </w:t>
      </w:r>
      <w:proofErr w:type="spellStart"/>
      <w:r w:rsidRPr="2E549F80">
        <w:rPr>
          <w:rFonts w:asciiTheme="majorHAnsi" w:eastAsiaTheme="majorEastAsia" w:hAnsiTheme="majorHAnsi" w:cstheme="majorBidi"/>
          <w:color w:val="auto"/>
        </w:rPr>
        <w:t>Ústí</w:t>
      </w:r>
      <w:proofErr w:type="spellEnd"/>
      <w:r w:rsidRPr="2E549F80">
        <w:rPr>
          <w:rFonts w:asciiTheme="majorHAnsi" w:eastAsiaTheme="majorEastAsia" w:hAnsiTheme="majorHAnsi" w:cstheme="majorBidi"/>
          <w:color w:val="auto"/>
        </w:rPr>
        <w:t xml:space="preserve"> </w:t>
      </w:r>
      <w:proofErr w:type="spellStart"/>
      <w:r w:rsidRPr="2E549F80">
        <w:rPr>
          <w:rFonts w:asciiTheme="majorHAnsi" w:eastAsiaTheme="majorEastAsia" w:hAnsiTheme="majorHAnsi" w:cstheme="majorBidi"/>
          <w:color w:val="auto"/>
        </w:rPr>
        <w:t>nad</w:t>
      </w:r>
      <w:proofErr w:type="spellEnd"/>
      <w:r w:rsidRPr="2E549F80">
        <w:rPr>
          <w:rFonts w:asciiTheme="majorHAnsi" w:eastAsiaTheme="majorEastAsia" w:hAnsiTheme="majorHAnsi" w:cstheme="majorBidi"/>
          <w:color w:val="auto"/>
        </w:rPr>
        <w:t xml:space="preserve"> Labem, Czech Republic</w:t>
      </w:r>
    </w:p>
    <w:p w14:paraId="05B15EE0" w14:textId="04E7CA26" w:rsidR="001C6FB9" w:rsidRPr="003E1631" w:rsidRDefault="0033531B" w:rsidP="2E549F80">
      <w:pPr>
        <w:spacing w:after="0"/>
        <w:ind w:left="442" w:right="221" w:firstLine="14"/>
        <w:rPr>
          <w:rFonts w:asciiTheme="majorHAnsi" w:eastAsiaTheme="majorEastAsia" w:hAnsiTheme="majorHAnsi" w:cstheme="majorBidi"/>
          <w:color w:val="auto"/>
        </w:rPr>
      </w:pPr>
      <w:r w:rsidRPr="2E549F80">
        <w:rPr>
          <w:rFonts w:asciiTheme="majorHAnsi" w:eastAsiaTheme="majorEastAsia" w:hAnsiTheme="majorHAnsi" w:cstheme="majorBidi"/>
          <w:color w:val="auto"/>
        </w:rPr>
        <w:t>VAT Nr.</w:t>
      </w:r>
      <w:r w:rsidR="00B60B87" w:rsidRPr="2E549F80">
        <w:rPr>
          <w:rFonts w:asciiTheme="majorHAnsi" w:eastAsiaTheme="majorEastAsia" w:hAnsiTheme="majorHAnsi" w:cstheme="majorBidi"/>
          <w:color w:val="auto"/>
        </w:rPr>
        <w:t xml:space="preserve"> </w:t>
      </w:r>
      <w:r w:rsidR="00DA7984" w:rsidRPr="2E549F80">
        <w:rPr>
          <w:rFonts w:asciiTheme="majorHAnsi" w:eastAsiaTheme="majorEastAsia" w:hAnsiTheme="majorHAnsi" w:cstheme="majorBidi"/>
          <w:color w:val="auto"/>
        </w:rPr>
        <w:t>CZ44555601</w:t>
      </w:r>
      <w:r w:rsidR="00AC4DAB" w:rsidRPr="2E549F80">
        <w:rPr>
          <w:rFonts w:asciiTheme="majorHAnsi" w:eastAsiaTheme="majorEastAsia" w:hAnsiTheme="majorHAnsi" w:cstheme="majorBidi"/>
          <w:color w:val="auto"/>
        </w:rPr>
        <w:t xml:space="preserve">, </w:t>
      </w:r>
      <w:r w:rsidR="001C6FB9" w:rsidRPr="2E549F80">
        <w:rPr>
          <w:rFonts w:asciiTheme="majorHAnsi" w:eastAsiaTheme="majorEastAsia" w:hAnsiTheme="majorHAnsi" w:cstheme="majorBidi"/>
          <w:color w:val="auto"/>
        </w:rPr>
        <w:t xml:space="preserve">Registration nr: </w:t>
      </w:r>
      <w:r w:rsidR="00DA7984" w:rsidRPr="2E549F80">
        <w:rPr>
          <w:rFonts w:asciiTheme="majorHAnsi" w:eastAsiaTheme="majorEastAsia" w:hAnsiTheme="majorHAnsi" w:cstheme="majorBidi"/>
          <w:color w:val="auto"/>
        </w:rPr>
        <w:t>44555601</w:t>
      </w:r>
    </w:p>
    <w:p w14:paraId="00916935" w14:textId="1D1EE813" w:rsidR="008739D7" w:rsidRPr="00DD62A7" w:rsidRDefault="008739D7" w:rsidP="2E549F80">
      <w:pPr>
        <w:spacing w:after="0"/>
        <w:ind w:left="442" w:right="221" w:firstLine="14"/>
        <w:rPr>
          <w:rFonts w:asciiTheme="majorHAnsi" w:eastAsiaTheme="majorEastAsia" w:hAnsiTheme="majorHAnsi" w:cstheme="majorBidi"/>
          <w:color w:val="auto"/>
        </w:rPr>
      </w:pPr>
      <w:r w:rsidRPr="2E549F80">
        <w:rPr>
          <w:rFonts w:asciiTheme="majorHAnsi" w:eastAsiaTheme="majorEastAsia" w:hAnsiTheme="majorHAnsi" w:cstheme="majorBidi"/>
          <w:color w:val="auto"/>
        </w:rPr>
        <w:t xml:space="preserve">represented by </w:t>
      </w:r>
      <w:r w:rsidR="00DA7984" w:rsidRPr="2E549F80">
        <w:rPr>
          <w:rFonts w:asciiTheme="majorHAnsi" w:eastAsiaTheme="majorEastAsia" w:hAnsiTheme="majorHAnsi" w:cstheme="majorBidi"/>
          <w:color w:val="auto"/>
        </w:rPr>
        <w:t xml:space="preserve">doc. </w:t>
      </w:r>
      <w:proofErr w:type="spellStart"/>
      <w:r w:rsidR="00DA7984" w:rsidRPr="2E549F80">
        <w:rPr>
          <w:rFonts w:asciiTheme="majorHAnsi" w:eastAsiaTheme="majorEastAsia" w:hAnsiTheme="majorHAnsi" w:cstheme="majorBidi"/>
          <w:color w:val="auto"/>
        </w:rPr>
        <w:t>RNDr</w:t>
      </w:r>
      <w:proofErr w:type="spellEnd"/>
      <w:r w:rsidR="00DA7984" w:rsidRPr="2E549F80">
        <w:rPr>
          <w:rFonts w:asciiTheme="majorHAnsi" w:eastAsiaTheme="majorEastAsia" w:hAnsiTheme="majorHAnsi" w:cstheme="majorBidi"/>
          <w:color w:val="auto"/>
        </w:rPr>
        <w:t xml:space="preserve">. Martin </w:t>
      </w:r>
      <w:proofErr w:type="spellStart"/>
      <w:r w:rsidR="00DA7984" w:rsidRPr="2E549F80">
        <w:rPr>
          <w:rFonts w:asciiTheme="majorHAnsi" w:eastAsiaTheme="majorEastAsia" w:hAnsiTheme="majorHAnsi" w:cstheme="majorBidi"/>
          <w:color w:val="auto"/>
        </w:rPr>
        <w:t>Balej</w:t>
      </w:r>
      <w:proofErr w:type="spellEnd"/>
      <w:r w:rsidR="00DA7984" w:rsidRPr="2E549F80">
        <w:rPr>
          <w:rFonts w:asciiTheme="majorHAnsi" w:eastAsiaTheme="majorEastAsia" w:hAnsiTheme="majorHAnsi" w:cstheme="majorBidi"/>
          <w:color w:val="auto"/>
        </w:rPr>
        <w:t>, Ph.D.</w:t>
      </w:r>
    </w:p>
    <w:p w14:paraId="657DC1B6" w14:textId="77777777" w:rsidR="008739D7" w:rsidRPr="00DD62A7" w:rsidRDefault="008739D7" w:rsidP="2E549F80">
      <w:pPr>
        <w:spacing w:after="0"/>
        <w:ind w:left="442" w:right="221" w:firstLine="14"/>
        <w:rPr>
          <w:rFonts w:asciiTheme="majorHAnsi" w:eastAsiaTheme="majorEastAsia" w:hAnsiTheme="majorHAnsi" w:cstheme="majorBidi"/>
        </w:rPr>
      </w:pPr>
      <w:r w:rsidRPr="2E549F80">
        <w:rPr>
          <w:rFonts w:asciiTheme="majorHAnsi" w:eastAsiaTheme="majorEastAsia" w:hAnsiTheme="majorHAnsi" w:cstheme="majorBidi"/>
        </w:rPr>
        <w:t>(</w:t>
      </w:r>
      <w:r w:rsidR="00961BC9" w:rsidRPr="2E549F80">
        <w:rPr>
          <w:rFonts w:asciiTheme="majorHAnsi" w:eastAsiaTheme="majorEastAsia" w:hAnsiTheme="majorHAnsi" w:cstheme="majorBidi"/>
        </w:rPr>
        <w:t xml:space="preserve">hereafter named "the </w:t>
      </w:r>
      <w:r w:rsidR="004F023E" w:rsidRPr="2E549F80">
        <w:rPr>
          <w:rFonts w:asciiTheme="majorHAnsi" w:eastAsiaTheme="majorEastAsia" w:hAnsiTheme="majorHAnsi" w:cstheme="majorBidi"/>
        </w:rPr>
        <w:t>Partner</w:t>
      </w:r>
      <w:r w:rsidR="00961BC9" w:rsidRPr="2E549F80">
        <w:rPr>
          <w:rFonts w:asciiTheme="majorHAnsi" w:eastAsiaTheme="majorEastAsia" w:hAnsiTheme="majorHAnsi" w:cstheme="majorBidi"/>
        </w:rPr>
        <w:t>"</w:t>
      </w:r>
      <w:r w:rsidRPr="2E549F80">
        <w:rPr>
          <w:rFonts w:asciiTheme="majorHAnsi" w:eastAsiaTheme="majorEastAsia" w:hAnsiTheme="majorHAnsi" w:cstheme="majorBidi"/>
        </w:rPr>
        <w:t>)</w:t>
      </w:r>
      <w:r w:rsidR="00961BC9" w:rsidRPr="2E549F80">
        <w:rPr>
          <w:rFonts w:asciiTheme="majorHAnsi" w:eastAsiaTheme="majorEastAsia" w:hAnsiTheme="majorHAnsi" w:cstheme="majorBidi"/>
        </w:rPr>
        <w:t xml:space="preserve">, </w:t>
      </w:r>
    </w:p>
    <w:p w14:paraId="247D4A72" w14:textId="77777777" w:rsidR="00961BC9" w:rsidRPr="00DD62A7" w:rsidRDefault="00DD7459" w:rsidP="2E549F80">
      <w:pPr>
        <w:spacing w:after="292"/>
        <w:ind w:left="442" w:right="221" w:firstLine="14"/>
        <w:rPr>
          <w:rFonts w:asciiTheme="majorHAnsi" w:eastAsiaTheme="majorEastAsia" w:hAnsiTheme="majorHAnsi" w:cstheme="majorBidi"/>
        </w:rPr>
      </w:pPr>
      <w:r w:rsidRPr="2E549F80">
        <w:rPr>
          <w:rFonts w:asciiTheme="majorHAnsi" w:eastAsiaTheme="majorEastAsia" w:hAnsiTheme="majorHAnsi" w:cstheme="majorBidi"/>
        </w:rPr>
        <w:t xml:space="preserve">on the other part, </w:t>
      </w:r>
    </w:p>
    <w:p w14:paraId="759DC8DC" w14:textId="77777777" w:rsidR="008739D7" w:rsidRPr="009C2C37" w:rsidRDefault="00DD7459">
      <w:pPr>
        <w:spacing w:after="292"/>
        <w:ind w:left="442" w:right="221" w:firstLine="14"/>
        <w:rPr>
          <w:rFonts w:asciiTheme="majorHAnsi" w:hAnsiTheme="majorHAnsi" w:cstheme="majorHAnsi"/>
        </w:rPr>
      </w:pPr>
      <w:r w:rsidRPr="009C2C37">
        <w:rPr>
          <w:rFonts w:asciiTheme="majorHAnsi" w:hAnsiTheme="majorHAnsi" w:cstheme="majorHAnsi"/>
        </w:rPr>
        <w:t xml:space="preserve">which have agreed as follows: </w:t>
      </w:r>
    </w:p>
    <w:p w14:paraId="412F8AC5" w14:textId="77777777" w:rsidR="004F542F" w:rsidRPr="009C2C37" w:rsidRDefault="00DD7459">
      <w:pPr>
        <w:spacing w:after="292"/>
        <w:ind w:left="442" w:right="221" w:firstLine="14"/>
        <w:rPr>
          <w:rFonts w:asciiTheme="majorHAnsi" w:hAnsiTheme="majorHAnsi" w:cstheme="majorHAnsi"/>
        </w:rPr>
      </w:pPr>
      <w:r w:rsidRPr="009C2C37">
        <w:rPr>
          <w:rFonts w:asciiTheme="majorHAnsi" w:hAnsiTheme="majorHAnsi" w:cstheme="majorHAnsi"/>
        </w:rPr>
        <w:t>Article 1. Subject</w:t>
      </w:r>
    </w:p>
    <w:p w14:paraId="57EB824E" w14:textId="2719D6EA" w:rsidR="004F542F" w:rsidRPr="009C2C37" w:rsidRDefault="00DD7459" w:rsidP="00961BC9">
      <w:pPr>
        <w:numPr>
          <w:ilvl w:val="0"/>
          <w:numId w:val="1"/>
        </w:numPr>
        <w:ind w:right="9" w:hanging="346"/>
        <w:rPr>
          <w:rFonts w:asciiTheme="majorHAnsi" w:hAnsiTheme="majorHAnsi" w:cstheme="majorHAnsi"/>
        </w:rPr>
      </w:pPr>
      <w:r w:rsidRPr="009C2C37">
        <w:rPr>
          <w:rFonts w:asciiTheme="majorHAnsi" w:hAnsiTheme="majorHAnsi" w:cstheme="majorHAnsi"/>
        </w:rPr>
        <w:t xml:space="preserve">The Coordinator and the Partner commit themselves to carrying out the work programme covered by this contract. This contract shall regulate relations between the parties, and their respective rights and obligations with regard to their participation in the project with Agreement number </w:t>
      </w:r>
      <w:r w:rsidR="00265E4E" w:rsidRPr="00265E4E">
        <w:rPr>
          <w:rFonts w:asciiTheme="majorHAnsi" w:hAnsiTheme="majorHAnsi" w:cstheme="majorHAnsi"/>
          <w:b/>
        </w:rPr>
        <w:t>2020-1-SK01-KA226-SCH-094410</w:t>
      </w:r>
      <w:r w:rsidRPr="009C2C37">
        <w:rPr>
          <w:rFonts w:asciiTheme="majorHAnsi" w:hAnsiTheme="majorHAnsi" w:cstheme="majorHAnsi"/>
        </w:rPr>
        <w:t>, signed between the National Agency and the Coordinator.</w:t>
      </w:r>
    </w:p>
    <w:p w14:paraId="00F2C2E8" w14:textId="77777777" w:rsidR="004F542F" w:rsidRPr="009C2C37" w:rsidRDefault="00DD7459">
      <w:pPr>
        <w:numPr>
          <w:ilvl w:val="0"/>
          <w:numId w:val="1"/>
        </w:numPr>
        <w:spacing w:after="2" w:line="259" w:lineRule="auto"/>
        <w:ind w:left="1138" w:right="9" w:hanging="346"/>
        <w:rPr>
          <w:rFonts w:asciiTheme="majorHAnsi" w:hAnsiTheme="majorHAnsi" w:cstheme="majorHAnsi"/>
        </w:rPr>
      </w:pPr>
      <w:r w:rsidRPr="009C2C37">
        <w:rPr>
          <w:rFonts w:asciiTheme="majorHAnsi" w:hAnsiTheme="majorHAnsi" w:cstheme="majorHAnsi"/>
        </w:rPr>
        <w:t>The total cost of the project for the contractual period refe</w:t>
      </w:r>
      <w:r w:rsidR="00F76375" w:rsidRPr="009C2C37">
        <w:rPr>
          <w:rFonts w:asciiTheme="majorHAnsi" w:hAnsiTheme="majorHAnsi" w:cstheme="majorHAnsi"/>
        </w:rPr>
        <w:t>rred to by the Agreement number</w:t>
      </w:r>
    </w:p>
    <w:p w14:paraId="7C2BE637" w14:textId="41F8422A" w:rsidR="004F542F" w:rsidRPr="009C2C37" w:rsidRDefault="00265E4E">
      <w:pPr>
        <w:ind w:left="1147" w:right="9" w:firstLine="0"/>
        <w:rPr>
          <w:rFonts w:asciiTheme="majorHAnsi" w:hAnsiTheme="majorHAnsi" w:cstheme="majorHAnsi"/>
        </w:rPr>
      </w:pPr>
      <w:r w:rsidRPr="00265E4E">
        <w:rPr>
          <w:rFonts w:asciiTheme="majorHAnsi" w:hAnsiTheme="majorHAnsi" w:cstheme="majorHAnsi"/>
          <w:b/>
        </w:rPr>
        <w:t>2020-1-SK01-KA226-SCH-094410</w:t>
      </w:r>
      <w:r w:rsidR="00DD7459" w:rsidRPr="009C2C37">
        <w:rPr>
          <w:rFonts w:asciiTheme="majorHAnsi" w:hAnsiTheme="majorHAnsi" w:cstheme="majorHAnsi"/>
        </w:rPr>
        <w:t xml:space="preserve">, all financing combined, is estimated at </w:t>
      </w:r>
      <w:r w:rsidRPr="003E1631">
        <w:rPr>
          <w:rFonts w:asciiTheme="majorHAnsi" w:hAnsiTheme="majorHAnsi" w:cstheme="majorHAnsi"/>
          <w:b/>
          <w:bCs/>
        </w:rPr>
        <w:t>204 636</w:t>
      </w:r>
      <w:r w:rsidR="00CD2E01" w:rsidRPr="009C2C37">
        <w:rPr>
          <w:rFonts w:asciiTheme="majorHAnsi" w:hAnsiTheme="majorHAnsi" w:cstheme="majorHAnsi"/>
        </w:rPr>
        <w:t xml:space="preserve"> EUR.</w:t>
      </w:r>
    </w:p>
    <w:p w14:paraId="3B2BC511" w14:textId="5636542B" w:rsidR="004F542F" w:rsidRDefault="00DD7459" w:rsidP="00961BC9">
      <w:pPr>
        <w:numPr>
          <w:ilvl w:val="0"/>
          <w:numId w:val="1"/>
        </w:numPr>
        <w:spacing w:after="275"/>
        <w:ind w:right="9" w:hanging="346"/>
        <w:rPr>
          <w:rFonts w:asciiTheme="majorHAnsi" w:hAnsiTheme="majorHAnsi" w:cstheme="majorHAnsi"/>
        </w:rPr>
      </w:pPr>
      <w:r w:rsidRPr="009C2C37">
        <w:rPr>
          <w:rFonts w:asciiTheme="majorHAnsi" w:hAnsiTheme="majorHAnsi" w:cstheme="majorHAnsi"/>
        </w:rPr>
        <w:t xml:space="preserve">The final financial contribution shall depend on the evaluation of the quality of the results of the project with Agreement number </w:t>
      </w:r>
      <w:r w:rsidR="00265E4E" w:rsidRPr="00265E4E">
        <w:rPr>
          <w:rFonts w:asciiTheme="majorHAnsi" w:hAnsiTheme="majorHAnsi" w:cstheme="majorHAnsi"/>
          <w:b/>
        </w:rPr>
        <w:t>2020-1-SK01-KA226-SCH-094410</w:t>
      </w:r>
      <w:r w:rsidR="00265E4E">
        <w:rPr>
          <w:rFonts w:asciiTheme="majorHAnsi" w:hAnsiTheme="majorHAnsi" w:cstheme="majorHAnsi"/>
          <w:b/>
        </w:rPr>
        <w:t xml:space="preserve"> </w:t>
      </w:r>
      <w:r w:rsidRPr="009C2C37">
        <w:rPr>
          <w:rFonts w:asciiTheme="majorHAnsi" w:hAnsiTheme="majorHAnsi" w:cstheme="majorHAnsi"/>
        </w:rPr>
        <w:t>pursuant to the rules laid down at Community level, particularly in the Guidelines for Administrative and Financial Management and Reporting, but shall, under no circumstances, give rise to a profit</w:t>
      </w:r>
    </w:p>
    <w:p w14:paraId="1933F093" w14:textId="77777777" w:rsidR="004F542F" w:rsidRDefault="00DD7459">
      <w:pPr>
        <w:spacing w:line="251" w:lineRule="auto"/>
        <w:ind w:left="432" w:right="879" w:firstLine="0"/>
        <w:jc w:val="left"/>
        <w:rPr>
          <w:rFonts w:asciiTheme="majorHAnsi" w:hAnsiTheme="majorHAnsi" w:cstheme="majorHAnsi"/>
        </w:rPr>
      </w:pPr>
      <w:r w:rsidRPr="009C2C37">
        <w:rPr>
          <w:rFonts w:asciiTheme="majorHAnsi" w:hAnsiTheme="majorHAnsi" w:cstheme="majorHAnsi"/>
        </w:rPr>
        <w:t>Article 2. Duration</w:t>
      </w:r>
    </w:p>
    <w:p w14:paraId="78A0F13E" w14:textId="77777777" w:rsidR="008739D7" w:rsidRPr="009C2C37" w:rsidRDefault="008739D7">
      <w:pPr>
        <w:spacing w:line="251" w:lineRule="auto"/>
        <w:ind w:left="432" w:right="879" w:firstLine="0"/>
        <w:jc w:val="left"/>
        <w:rPr>
          <w:rFonts w:asciiTheme="majorHAnsi" w:hAnsiTheme="majorHAnsi" w:cstheme="majorHAnsi"/>
        </w:rPr>
      </w:pPr>
    </w:p>
    <w:p w14:paraId="5153E06B" w14:textId="45056447" w:rsidR="004F542F" w:rsidRPr="009C2C37" w:rsidRDefault="00DD7459">
      <w:pPr>
        <w:numPr>
          <w:ilvl w:val="0"/>
          <w:numId w:val="2"/>
        </w:numPr>
        <w:ind w:left="1201" w:right="9" w:hanging="346"/>
        <w:rPr>
          <w:rFonts w:asciiTheme="majorHAnsi" w:hAnsiTheme="majorHAnsi" w:cstheme="majorHAnsi"/>
        </w:rPr>
      </w:pPr>
      <w:r w:rsidRPr="009C2C37">
        <w:rPr>
          <w:rFonts w:asciiTheme="majorHAnsi" w:hAnsiTheme="majorHAnsi" w:cstheme="majorHAnsi"/>
        </w:rPr>
        <w:t xml:space="preserve">The project referred to in Article 1 has duration of </w:t>
      </w:r>
      <w:r w:rsidR="00265E4E" w:rsidRPr="003E1631">
        <w:rPr>
          <w:rFonts w:asciiTheme="majorHAnsi" w:hAnsiTheme="majorHAnsi" w:cstheme="majorHAnsi"/>
          <w:b/>
          <w:bCs/>
        </w:rPr>
        <w:t>24</w:t>
      </w:r>
      <w:r w:rsidRPr="003E1631">
        <w:rPr>
          <w:rFonts w:asciiTheme="majorHAnsi" w:hAnsiTheme="majorHAnsi" w:cstheme="majorHAnsi"/>
          <w:b/>
          <w:bCs/>
        </w:rPr>
        <w:t xml:space="preserve"> months</w:t>
      </w:r>
      <w:r w:rsidRPr="009C2C37">
        <w:rPr>
          <w:rFonts w:asciiTheme="majorHAnsi" w:hAnsiTheme="majorHAnsi" w:cstheme="majorHAnsi"/>
        </w:rPr>
        <w:t xml:space="preserve">. It starts on </w:t>
      </w:r>
      <w:r w:rsidRPr="003E1631">
        <w:rPr>
          <w:rFonts w:asciiTheme="majorHAnsi" w:hAnsiTheme="majorHAnsi" w:cstheme="majorHAnsi"/>
          <w:b/>
          <w:bCs/>
        </w:rPr>
        <w:t>1</w:t>
      </w:r>
      <w:r w:rsidRPr="003E1631">
        <w:rPr>
          <w:rFonts w:asciiTheme="majorHAnsi" w:hAnsiTheme="majorHAnsi" w:cstheme="majorHAnsi"/>
          <w:b/>
          <w:bCs/>
          <w:vertAlign w:val="superscript"/>
        </w:rPr>
        <w:t>St</w:t>
      </w:r>
      <w:r w:rsidR="009C2C37" w:rsidRPr="003E1631">
        <w:rPr>
          <w:rFonts w:asciiTheme="majorHAnsi" w:hAnsiTheme="majorHAnsi" w:cstheme="majorHAnsi"/>
          <w:b/>
          <w:bCs/>
          <w:vertAlign w:val="superscript"/>
        </w:rPr>
        <w:t xml:space="preserve"> </w:t>
      </w:r>
      <w:r w:rsidR="00265E4E" w:rsidRPr="003E1631">
        <w:rPr>
          <w:rFonts w:asciiTheme="majorHAnsi" w:hAnsiTheme="majorHAnsi" w:cstheme="majorHAnsi"/>
          <w:b/>
          <w:bCs/>
        </w:rPr>
        <w:t>March</w:t>
      </w:r>
      <w:r w:rsidRPr="003E1631">
        <w:rPr>
          <w:rFonts w:asciiTheme="majorHAnsi" w:hAnsiTheme="majorHAnsi" w:cstheme="majorHAnsi"/>
          <w:b/>
          <w:bCs/>
        </w:rPr>
        <w:t xml:space="preserve"> 20</w:t>
      </w:r>
      <w:r w:rsidR="00265E4E" w:rsidRPr="003E1631">
        <w:rPr>
          <w:rFonts w:asciiTheme="majorHAnsi" w:hAnsiTheme="majorHAnsi" w:cstheme="majorHAnsi"/>
          <w:b/>
          <w:bCs/>
        </w:rPr>
        <w:t>21</w:t>
      </w:r>
      <w:r w:rsidRPr="009C2C37">
        <w:rPr>
          <w:rFonts w:asciiTheme="majorHAnsi" w:hAnsiTheme="majorHAnsi" w:cstheme="majorHAnsi"/>
        </w:rPr>
        <w:t xml:space="preserve"> and ends on </w:t>
      </w:r>
      <w:r w:rsidR="00265E4E" w:rsidRPr="003E1631">
        <w:rPr>
          <w:rFonts w:asciiTheme="majorHAnsi" w:hAnsiTheme="majorHAnsi" w:cstheme="majorHAnsi"/>
          <w:b/>
          <w:bCs/>
        </w:rPr>
        <w:t>28</w:t>
      </w:r>
      <w:r w:rsidR="00F76375" w:rsidRPr="003E1631">
        <w:rPr>
          <w:rFonts w:asciiTheme="majorHAnsi" w:hAnsiTheme="majorHAnsi" w:cstheme="majorHAnsi"/>
          <w:b/>
          <w:bCs/>
          <w:vertAlign w:val="superscript"/>
        </w:rPr>
        <w:t>st</w:t>
      </w:r>
      <w:r w:rsidRPr="003E1631">
        <w:rPr>
          <w:rFonts w:asciiTheme="majorHAnsi" w:hAnsiTheme="majorHAnsi" w:cstheme="majorHAnsi"/>
          <w:b/>
          <w:bCs/>
          <w:vertAlign w:val="superscript"/>
        </w:rPr>
        <w:t xml:space="preserve"> </w:t>
      </w:r>
      <w:r w:rsidR="00265E4E" w:rsidRPr="003E1631">
        <w:rPr>
          <w:rFonts w:asciiTheme="majorHAnsi" w:hAnsiTheme="majorHAnsi" w:cstheme="majorHAnsi"/>
          <w:b/>
          <w:bCs/>
        </w:rPr>
        <w:t>February</w:t>
      </w:r>
      <w:r w:rsidRPr="003E1631">
        <w:rPr>
          <w:rFonts w:asciiTheme="majorHAnsi" w:hAnsiTheme="majorHAnsi" w:cstheme="majorHAnsi"/>
          <w:b/>
          <w:bCs/>
        </w:rPr>
        <w:t xml:space="preserve"> 20</w:t>
      </w:r>
      <w:r w:rsidR="00961BC9" w:rsidRPr="003E1631">
        <w:rPr>
          <w:rFonts w:asciiTheme="majorHAnsi" w:hAnsiTheme="majorHAnsi" w:cstheme="majorHAnsi"/>
          <w:b/>
          <w:bCs/>
        </w:rPr>
        <w:t>2</w:t>
      </w:r>
      <w:r w:rsidR="00265E4E" w:rsidRPr="003E1631">
        <w:rPr>
          <w:rFonts w:asciiTheme="majorHAnsi" w:hAnsiTheme="majorHAnsi" w:cstheme="majorHAnsi"/>
          <w:b/>
          <w:bCs/>
        </w:rPr>
        <w:t>3</w:t>
      </w:r>
      <w:r w:rsidRPr="009C2C37">
        <w:rPr>
          <w:rFonts w:asciiTheme="majorHAnsi" w:hAnsiTheme="majorHAnsi" w:cstheme="majorHAnsi"/>
        </w:rPr>
        <w:t>.</w:t>
      </w:r>
    </w:p>
    <w:p w14:paraId="19D53D51" w14:textId="77777777" w:rsidR="004F542F" w:rsidRPr="009C2C37" w:rsidRDefault="00DD7459">
      <w:pPr>
        <w:numPr>
          <w:ilvl w:val="0"/>
          <w:numId w:val="2"/>
        </w:numPr>
        <w:spacing w:after="28"/>
        <w:ind w:left="1201" w:right="9" w:hanging="346"/>
        <w:rPr>
          <w:rFonts w:asciiTheme="majorHAnsi" w:hAnsiTheme="majorHAnsi" w:cstheme="majorHAnsi"/>
        </w:rPr>
      </w:pPr>
      <w:r w:rsidRPr="009C2C37">
        <w:rPr>
          <w:rFonts w:asciiTheme="majorHAnsi" w:hAnsiTheme="majorHAnsi" w:cstheme="majorHAnsi"/>
        </w:rPr>
        <w:lastRenderedPageBreak/>
        <w:t>This contract enters into force on the date of signature by the last of both participating parties to the contract and terminates at the moment of payment of the balance of the contract, as mentioned in Article 6.</w:t>
      </w:r>
    </w:p>
    <w:p w14:paraId="249E1B1A" w14:textId="3F0E7086" w:rsidR="004F542F" w:rsidRPr="008739D7" w:rsidRDefault="008739D7" w:rsidP="008739D7">
      <w:pPr>
        <w:numPr>
          <w:ilvl w:val="0"/>
          <w:numId w:val="2"/>
        </w:numPr>
        <w:spacing w:after="269" w:line="259" w:lineRule="auto"/>
        <w:ind w:left="1134" w:right="9" w:hanging="283"/>
        <w:jc w:val="left"/>
        <w:rPr>
          <w:rFonts w:asciiTheme="majorHAnsi" w:hAnsiTheme="majorHAnsi" w:cstheme="majorHAnsi"/>
        </w:rPr>
      </w:pPr>
      <w:r>
        <w:rPr>
          <w:rFonts w:asciiTheme="majorHAnsi" w:hAnsiTheme="majorHAnsi" w:cstheme="majorHAnsi"/>
        </w:rPr>
        <w:t xml:space="preserve">  </w:t>
      </w:r>
      <w:r w:rsidR="00DD7459" w:rsidRPr="008739D7">
        <w:rPr>
          <w:rFonts w:asciiTheme="majorHAnsi" w:hAnsiTheme="majorHAnsi" w:cstheme="majorHAnsi"/>
        </w:rPr>
        <w:t xml:space="preserve">The period of eligibility of </w:t>
      </w:r>
      <w:r w:rsidRPr="008739D7">
        <w:rPr>
          <w:rFonts w:asciiTheme="majorHAnsi" w:hAnsiTheme="majorHAnsi" w:cstheme="majorHAnsi"/>
        </w:rPr>
        <w:t xml:space="preserve">the costs starts on </w:t>
      </w:r>
      <w:r w:rsidR="00265E4E" w:rsidRPr="003E1631">
        <w:rPr>
          <w:rFonts w:asciiTheme="majorHAnsi" w:hAnsiTheme="majorHAnsi" w:cstheme="majorHAnsi"/>
          <w:b/>
          <w:bCs/>
        </w:rPr>
        <w:t>0</w:t>
      </w:r>
      <w:r w:rsidRPr="003E1631">
        <w:rPr>
          <w:rFonts w:asciiTheme="majorHAnsi" w:hAnsiTheme="majorHAnsi" w:cstheme="majorHAnsi"/>
          <w:b/>
          <w:bCs/>
        </w:rPr>
        <w:t>1.</w:t>
      </w:r>
      <w:r w:rsidR="00265E4E" w:rsidRPr="003E1631">
        <w:rPr>
          <w:rFonts w:asciiTheme="majorHAnsi" w:hAnsiTheme="majorHAnsi" w:cstheme="majorHAnsi"/>
          <w:b/>
          <w:bCs/>
        </w:rPr>
        <w:t xml:space="preserve"> 03</w:t>
      </w:r>
      <w:r w:rsidRPr="003E1631">
        <w:rPr>
          <w:rFonts w:asciiTheme="majorHAnsi" w:hAnsiTheme="majorHAnsi" w:cstheme="majorHAnsi"/>
          <w:b/>
          <w:bCs/>
        </w:rPr>
        <w:t>.</w:t>
      </w:r>
      <w:r w:rsidR="00DD7459" w:rsidRPr="003E1631">
        <w:rPr>
          <w:rFonts w:asciiTheme="majorHAnsi" w:hAnsiTheme="majorHAnsi" w:cstheme="majorHAnsi"/>
          <w:b/>
          <w:bCs/>
        </w:rPr>
        <w:t xml:space="preserve"> 20</w:t>
      </w:r>
      <w:r w:rsidR="00265E4E" w:rsidRPr="003E1631">
        <w:rPr>
          <w:rFonts w:asciiTheme="majorHAnsi" w:hAnsiTheme="majorHAnsi" w:cstheme="majorHAnsi"/>
          <w:b/>
          <w:bCs/>
        </w:rPr>
        <w:t>21</w:t>
      </w:r>
      <w:r w:rsidR="00DD7459" w:rsidRPr="008739D7">
        <w:rPr>
          <w:rFonts w:asciiTheme="majorHAnsi" w:hAnsiTheme="majorHAnsi" w:cstheme="majorHAnsi"/>
        </w:rPr>
        <w:t xml:space="preserve"> and ends on </w:t>
      </w:r>
      <w:r w:rsidR="00265E4E" w:rsidRPr="003E1631">
        <w:rPr>
          <w:rFonts w:asciiTheme="majorHAnsi" w:hAnsiTheme="majorHAnsi" w:cstheme="majorHAnsi"/>
          <w:b/>
          <w:bCs/>
        </w:rPr>
        <w:t>28</w:t>
      </w:r>
      <w:r w:rsidRPr="003E1631">
        <w:rPr>
          <w:rFonts w:asciiTheme="majorHAnsi" w:hAnsiTheme="majorHAnsi" w:cstheme="majorHAnsi"/>
          <w:b/>
          <w:bCs/>
        </w:rPr>
        <w:t>.</w:t>
      </w:r>
      <w:r w:rsidR="00265E4E" w:rsidRPr="003E1631">
        <w:rPr>
          <w:rFonts w:asciiTheme="majorHAnsi" w:hAnsiTheme="majorHAnsi" w:cstheme="majorHAnsi"/>
          <w:b/>
          <w:bCs/>
        </w:rPr>
        <w:t xml:space="preserve"> 02</w:t>
      </w:r>
      <w:r w:rsidRPr="003E1631">
        <w:rPr>
          <w:rFonts w:asciiTheme="majorHAnsi" w:hAnsiTheme="majorHAnsi" w:cstheme="majorHAnsi"/>
          <w:b/>
          <w:bCs/>
        </w:rPr>
        <w:t>.</w:t>
      </w:r>
      <w:r w:rsidR="00265E4E" w:rsidRPr="003E1631">
        <w:rPr>
          <w:rFonts w:asciiTheme="majorHAnsi" w:hAnsiTheme="majorHAnsi" w:cstheme="majorHAnsi"/>
          <w:b/>
          <w:bCs/>
        </w:rPr>
        <w:t xml:space="preserve"> </w:t>
      </w:r>
      <w:r w:rsidR="00DD7459" w:rsidRPr="003E1631">
        <w:rPr>
          <w:rFonts w:asciiTheme="majorHAnsi" w:hAnsiTheme="majorHAnsi" w:cstheme="majorHAnsi"/>
          <w:b/>
          <w:bCs/>
        </w:rPr>
        <w:t>20</w:t>
      </w:r>
      <w:r w:rsidR="00961BC9" w:rsidRPr="003E1631">
        <w:rPr>
          <w:rFonts w:asciiTheme="majorHAnsi" w:hAnsiTheme="majorHAnsi" w:cstheme="majorHAnsi"/>
          <w:b/>
          <w:bCs/>
        </w:rPr>
        <w:t>2</w:t>
      </w:r>
      <w:r w:rsidR="00265E4E" w:rsidRPr="003E1631">
        <w:rPr>
          <w:rFonts w:asciiTheme="majorHAnsi" w:hAnsiTheme="majorHAnsi" w:cstheme="majorHAnsi"/>
          <w:b/>
          <w:bCs/>
        </w:rPr>
        <w:t>3</w:t>
      </w:r>
      <w:r w:rsidR="00DD7459" w:rsidRPr="008739D7">
        <w:rPr>
          <w:rFonts w:asciiTheme="majorHAnsi" w:hAnsiTheme="majorHAnsi" w:cstheme="majorHAnsi"/>
        </w:rPr>
        <w:t>.</w:t>
      </w:r>
    </w:p>
    <w:p w14:paraId="608283A5" w14:textId="77777777" w:rsidR="004F542F" w:rsidRPr="009C2C37" w:rsidRDefault="00DD7459">
      <w:pPr>
        <w:spacing w:after="245"/>
        <w:ind w:left="427" w:right="9" w:firstLine="0"/>
        <w:rPr>
          <w:rFonts w:asciiTheme="majorHAnsi" w:hAnsiTheme="majorHAnsi" w:cstheme="majorHAnsi"/>
        </w:rPr>
      </w:pPr>
      <w:r w:rsidRPr="009C2C37">
        <w:rPr>
          <w:rFonts w:asciiTheme="majorHAnsi" w:hAnsiTheme="majorHAnsi" w:cstheme="majorHAnsi"/>
        </w:rPr>
        <w:t>Article 3. Obligations of the Coordinator</w:t>
      </w:r>
    </w:p>
    <w:p w14:paraId="0A012A8F" w14:textId="77777777" w:rsidR="004F542F" w:rsidRPr="009C2C37" w:rsidRDefault="00DD7459">
      <w:pPr>
        <w:spacing w:after="278"/>
        <w:ind w:left="427" w:right="9" w:firstLine="0"/>
        <w:rPr>
          <w:rFonts w:asciiTheme="majorHAnsi" w:hAnsiTheme="majorHAnsi" w:cstheme="majorHAnsi"/>
        </w:rPr>
      </w:pPr>
      <w:r w:rsidRPr="009C2C37">
        <w:rPr>
          <w:rFonts w:asciiTheme="majorHAnsi" w:hAnsiTheme="majorHAnsi" w:cstheme="majorHAnsi"/>
        </w:rPr>
        <w:t>The Coordinator shall undertake:</w:t>
      </w:r>
    </w:p>
    <w:p w14:paraId="69CA6CB7" w14:textId="77777777" w:rsidR="004F542F" w:rsidRPr="009C2C37" w:rsidRDefault="00DD7459">
      <w:pPr>
        <w:numPr>
          <w:ilvl w:val="0"/>
          <w:numId w:val="3"/>
        </w:numPr>
        <w:ind w:right="9" w:hanging="350"/>
        <w:rPr>
          <w:rFonts w:asciiTheme="majorHAnsi" w:hAnsiTheme="majorHAnsi" w:cstheme="majorHAnsi"/>
        </w:rPr>
      </w:pPr>
      <w:r w:rsidRPr="009C2C37">
        <w:rPr>
          <w:rFonts w:asciiTheme="majorHAnsi" w:hAnsiTheme="majorHAnsi" w:cstheme="majorHAnsi"/>
        </w:rPr>
        <w:t>To take all the steps necessary to prepare for, perform and correctly manage the work programme set out in this contract, in accordance with the objectives of the project as set out in the Agreement concluded between the National Agency and the Coordinator;</w:t>
      </w:r>
    </w:p>
    <w:p w14:paraId="15B98E3C" w14:textId="77777777" w:rsidR="004F542F" w:rsidRPr="009C2C37" w:rsidRDefault="00921D0B">
      <w:pPr>
        <w:numPr>
          <w:ilvl w:val="0"/>
          <w:numId w:val="3"/>
        </w:numPr>
        <w:ind w:right="9" w:hanging="350"/>
        <w:rPr>
          <w:rFonts w:asciiTheme="majorHAnsi" w:hAnsiTheme="majorHAnsi" w:cstheme="majorHAnsi"/>
        </w:rPr>
      </w:pPr>
      <w:r w:rsidRPr="009C2C37">
        <w:rPr>
          <w:rFonts w:asciiTheme="majorHAnsi" w:hAnsiTheme="majorHAnsi" w:cstheme="majorHAnsi"/>
        </w:rPr>
        <w:t>T</w:t>
      </w:r>
      <w:r w:rsidR="00DD7459" w:rsidRPr="009C2C37">
        <w:rPr>
          <w:rFonts w:asciiTheme="majorHAnsi" w:hAnsiTheme="majorHAnsi" w:cstheme="majorHAnsi"/>
        </w:rPr>
        <w:t>o send to the Partner a copy of various reports and of any other official document concerning the project;</w:t>
      </w:r>
    </w:p>
    <w:p w14:paraId="0A9260E7" w14:textId="12D6187C" w:rsidR="004F542F" w:rsidRPr="009C2C37" w:rsidRDefault="00DD7459" w:rsidP="00961BC9">
      <w:pPr>
        <w:numPr>
          <w:ilvl w:val="0"/>
          <w:numId w:val="3"/>
        </w:numPr>
        <w:ind w:right="9" w:hanging="350"/>
        <w:rPr>
          <w:rFonts w:asciiTheme="majorHAnsi" w:hAnsiTheme="majorHAnsi" w:cstheme="majorHAnsi"/>
        </w:rPr>
      </w:pPr>
      <w:r w:rsidRPr="009C2C37">
        <w:rPr>
          <w:rFonts w:asciiTheme="majorHAnsi" w:hAnsiTheme="majorHAnsi" w:cstheme="majorHAnsi"/>
        </w:rPr>
        <w:t xml:space="preserve">To notify and provide the Partner with any amendment made to the Agreement number </w:t>
      </w:r>
      <w:r w:rsidR="00265E4E" w:rsidRPr="00265E4E">
        <w:rPr>
          <w:rFonts w:asciiTheme="majorHAnsi" w:hAnsiTheme="majorHAnsi" w:cstheme="majorHAnsi"/>
          <w:b/>
        </w:rPr>
        <w:t>2020-1-SK01-KA226-SCH-094410</w:t>
      </w:r>
      <w:r w:rsidR="00961BC9" w:rsidRPr="009C2C37">
        <w:rPr>
          <w:rFonts w:asciiTheme="majorHAnsi" w:hAnsiTheme="majorHAnsi" w:cstheme="majorHAnsi"/>
        </w:rPr>
        <w:t xml:space="preserve"> </w:t>
      </w:r>
      <w:r w:rsidRPr="009C2C37">
        <w:rPr>
          <w:rFonts w:asciiTheme="majorHAnsi" w:hAnsiTheme="majorHAnsi" w:cstheme="majorHAnsi"/>
        </w:rPr>
        <w:t>concluded with the National Agency;</w:t>
      </w:r>
    </w:p>
    <w:p w14:paraId="2C9C2DE0" w14:textId="77777777" w:rsidR="004F542F" w:rsidRPr="009C2C37" w:rsidRDefault="00DD7459">
      <w:pPr>
        <w:numPr>
          <w:ilvl w:val="0"/>
          <w:numId w:val="3"/>
        </w:numPr>
        <w:ind w:right="9" w:hanging="350"/>
        <w:rPr>
          <w:rFonts w:asciiTheme="majorHAnsi" w:hAnsiTheme="majorHAnsi" w:cstheme="majorHAnsi"/>
        </w:rPr>
      </w:pPr>
      <w:r w:rsidRPr="009C2C37">
        <w:rPr>
          <w:rFonts w:asciiTheme="majorHAnsi" w:hAnsiTheme="majorHAnsi" w:cstheme="majorHAnsi"/>
        </w:rPr>
        <w:t>To define in conjunction with the Partner the role and rights and obligations of the two parties, including those concerning the attribution of the intellectual property rights;</w:t>
      </w:r>
    </w:p>
    <w:p w14:paraId="7E98A770" w14:textId="7813EE83" w:rsidR="004F542F" w:rsidRPr="009C2C37" w:rsidRDefault="00DD7459" w:rsidP="00961BC9">
      <w:pPr>
        <w:numPr>
          <w:ilvl w:val="0"/>
          <w:numId w:val="3"/>
        </w:numPr>
        <w:spacing w:after="235"/>
        <w:ind w:right="9" w:hanging="350"/>
        <w:rPr>
          <w:rFonts w:asciiTheme="majorHAnsi" w:hAnsiTheme="majorHAnsi" w:cstheme="majorHAnsi"/>
        </w:rPr>
      </w:pPr>
      <w:r w:rsidRPr="009C2C37">
        <w:rPr>
          <w:rFonts w:asciiTheme="majorHAnsi" w:hAnsiTheme="majorHAnsi" w:cstheme="majorHAnsi"/>
        </w:rPr>
        <w:t xml:space="preserve">To comply with all the provisions of Agreement </w:t>
      </w:r>
      <w:r w:rsidR="00F76375" w:rsidRPr="009C2C37">
        <w:rPr>
          <w:rFonts w:asciiTheme="majorHAnsi" w:hAnsiTheme="majorHAnsi" w:cstheme="majorHAnsi"/>
        </w:rPr>
        <w:t>No.</w:t>
      </w:r>
      <w:r w:rsidRPr="009C2C37">
        <w:rPr>
          <w:rFonts w:asciiTheme="majorHAnsi" w:hAnsiTheme="majorHAnsi" w:cstheme="majorHAnsi"/>
          <w:vertAlign w:val="superscript"/>
        </w:rPr>
        <w:t xml:space="preserve"> </w:t>
      </w:r>
      <w:r w:rsidR="00265E4E" w:rsidRPr="00265E4E">
        <w:rPr>
          <w:rFonts w:asciiTheme="majorHAnsi" w:hAnsiTheme="majorHAnsi" w:cstheme="majorHAnsi"/>
          <w:b/>
        </w:rPr>
        <w:t>2020-1-SK01-KA226-SCH-094410</w:t>
      </w:r>
      <w:r w:rsidR="00265E4E">
        <w:rPr>
          <w:rFonts w:asciiTheme="majorHAnsi" w:hAnsiTheme="majorHAnsi" w:cstheme="majorHAnsi"/>
          <w:b/>
        </w:rPr>
        <w:t xml:space="preserve"> </w:t>
      </w:r>
      <w:r w:rsidRPr="009C2C37">
        <w:rPr>
          <w:rFonts w:asciiTheme="majorHAnsi" w:hAnsiTheme="majorHAnsi" w:cstheme="majorHAnsi"/>
        </w:rPr>
        <w:t>binding the Coordinator to the National Agency.</w:t>
      </w:r>
    </w:p>
    <w:p w14:paraId="415C7550" w14:textId="77777777" w:rsidR="004F542F" w:rsidRPr="009C2C37" w:rsidRDefault="00DD7459">
      <w:pPr>
        <w:spacing w:after="228" w:line="251" w:lineRule="auto"/>
        <w:ind w:left="350" w:right="879" w:firstLine="0"/>
        <w:jc w:val="left"/>
        <w:rPr>
          <w:rFonts w:asciiTheme="majorHAnsi" w:hAnsiTheme="majorHAnsi" w:cstheme="majorHAnsi"/>
        </w:rPr>
      </w:pPr>
      <w:r w:rsidRPr="009C2C37">
        <w:rPr>
          <w:rFonts w:asciiTheme="majorHAnsi" w:hAnsiTheme="majorHAnsi" w:cstheme="majorHAnsi"/>
        </w:rPr>
        <w:t>Article 4. Obligations of the Beneficiary</w:t>
      </w:r>
    </w:p>
    <w:p w14:paraId="130D6132" w14:textId="77777777" w:rsidR="004F542F" w:rsidRPr="009C2C37" w:rsidRDefault="00DD7459">
      <w:pPr>
        <w:spacing w:after="271"/>
        <w:ind w:left="374" w:right="9" w:firstLine="0"/>
        <w:rPr>
          <w:rFonts w:asciiTheme="majorHAnsi" w:hAnsiTheme="majorHAnsi" w:cstheme="majorHAnsi"/>
        </w:rPr>
      </w:pPr>
      <w:r w:rsidRPr="009C2C37">
        <w:rPr>
          <w:rFonts w:asciiTheme="majorHAnsi" w:hAnsiTheme="majorHAnsi" w:cstheme="majorHAnsi"/>
        </w:rPr>
        <w:t>The Partner shall undertake:</w:t>
      </w:r>
    </w:p>
    <w:p w14:paraId="03567A8F" w14:textId="2594812F" w:rsidR="004F542F" w:rsidRPr="009C2C37" w:rsidRDefault="00DD7459">
      <w:pPr>
        <w:numPr>
          <w:ilvl w:val="0"/>
          <w:numId w:val="4"/>
        </w:numPr>
        <w:ind w:left="1143" w:right="9"/>
        <w:rPr>
          <w:rFonts w:asciiTheme="majorHAnsi" w:hAnsiTheme="majorHAnsi" w:cstheme="majorHAnsi"/>
        </w:rPr>
      </w:pPr>
      <w:r w:rsidRPr="009C2C37">
        <w:rPr>
          <w:rFonts w:asciiTheme="majorHAnsi" w:hAnsiTheme="majorHAnsi" w:cstheme="majorHAnsi"/>
        </w:rPr>
        <w:t xml:space="preserve">To take all the steps necessary to prepare for, perform and correctly manage the work programme set out in this contract and in its annexes, in accordance with the objectives of the project as set out in the Agreement </w:t>
      </w:r>
      <w:r w:rsidR="004F023E" w:rsidRPr="009C2C37">
        <w:rPr>
          <w:rFonts w:asciiTheme="majorHAnsi" w:hAnsiTheme="majorHAnsi" w:cstheme="majorHAnsi"/>
        </w:rPr>
        <w:t>No.</w:t>
      </w:r>
      <w:r w:rsidRPr="009C2C37">
        <w:rPr>
          <w:rFonts w:asciiTheme="majorHAnsi" w:hAnsiTheme="majorHAnsi" w:cstheme="majorHAnsi"/>
          <w:vertAlign w:val="superscript"/>
        </w:rPr>
        <w:t xml:space="preserve"> </w:t>
      </w:r>
      <w:r w:rsidR="00265E4E" w:rsidRPr="00265E4E">
        <w:rPr>
          <w:rFonts w:asciiTheme="majorHAnsi" w:hAnsiTheme="majorHAnsi" w:cstheme="majorHAnsi"/>
          <w:b/>
        </w:rPr>
        <w:t>2020-1-SK01-KA226-SCH-094410</w:t>
      </w:r>
      <w:r w:rsidR="00265E4E">
        <w:rPr>
          <w:rFonts w:asciiTheme="majorHAnsi" w:hAnsiTheme="majorHAnsi" w:cstheme="majorHAnsi"/>
          <w:b/>
        </w:rPr>
        <w:t xml:space="preserve"> </w:t>
      </w:r>
      <w:r w:rsidRPr="009C2C37">
        <w:rPr>
          <w:rFonts w:asciiTheme="majorHAnsi" w:hAnsiTheme="majorHAnsi" w:cstheme="majorHAnsi"/>
        </w:rPr>
        <w:t>concluded between the National Agency and the Coordinator;</w:t>
      </w:r>
    </w:p>
    <w:p w14:paraId="27A866B0" w14:textId="3ADDADE1" w:rsidR="004F542F" w:rsidRPr="009C2C37" w:rsidRDefault="00DD7459" w:rsidP="00961BC9">
      <w:pPr>
        <w:numPr>
          <w:ilvl w:val="0"/>
          <w:numId w:val="4"/>
        </w:numPr>
        <w:ind w:right="9"/>
        <w:rPr>
          <w:rFonts w:asciiTheme="majorHAnsi" w:hAnsiTheme="majorHAnsi" w:cstheme="majorHAnsi"/>
        </w:rPr>
      </w:pPr>
      <w:r w:rsidRPr="009C2C37">
        <w:rPr>
          <w:rFonts w:asciiTheme="majorHAnsi" w:hAnsiTheme="majorHAnsi" w:cstheme="majorHAnsi"/>
        </w:rPr>
        <w:t xml:space="preserve">To comply with all the provisions of Agreement </w:t>
      </w:r>
      <w:r w:rsidR="004F023E" w:rsidRPr="009C2C37">
        <w:rPr>
          <w:rFonts w:asciiTheme="majorHAnsi" w:hAnsiTheme="majorHAnsi" w:cstheme="majorHAnsi"/>
        </w:rPr>
        <w:t>No.</w:t>
      </w:r>
      <w:r w:rsidRPr="009C2C37">
        <w:rPr>
          <w:rFonts w:asciiTheme="majorHAnsi" w:hAnsiTheme="majorHAnsi" w:cstheme="majorHAnsi"/>
          <w:vertAlign w:val="superscript"/>
        </w:rPr>
        <w:t xml:space="preserve"> </w:t>
      </w:r>
      <w:r w:rsidR="00265E4E" w:rsidRPr="00265E4E">
        <w:rPr>
          <w:rFonts w:asciiTheme="majorHAnsi" w:hAnsiTheme="majorHAnsi" w:cstheme="majorHAnsi"/>
          <w:b/>
        </w:rPr>
        <w:t>2020-1-SK01-KA226-SCH-094410</w:t>
      </w:r>
      <w:r w:rsidR="00265E4E">
        <w:rPr>
          <w:rFonts w:asciiTheme="majorHAnsi" w:hAnsiTheme="majorHAnsi" w:cstheme="majorHAnsi"/>
          <w:b/>
        </w:rPr>
        <w:t xml:space="preserve"> </w:t>
      </w:r>
      <w:r w:rsidRPr="009C2C37">
        <w:rPr>
          <w:rFonts w:asciiTheme="majorHAnsi" w:hAnsiTheme="majorHAnsi" w:cstheme="majorHAnsi"/>
        </w:rPr>
        <w:t>binding the Coordinator to the National Agency, in particular enter the project identification number/code, on all administrative and accounting documents.</w:t>
      </w:r>
    </w:p>
    <w:p w14:paraId="02784442" w14:textId="77777777" w:rsidR="004F542F" w:rsidRPr="009C2C37" w:rsidRDefault="00DD7459">
      <w:pPr>
        <w:numPr>
          <w:ilvl w:val="0"/>
          <w:numId w:val="4"/>
        </w:numPr>
        <w:ind w:left="1143" w:right="9"/>
        <w:rPr>
          <w:rFonts w:asciiTheme="majorHAnsi" w:hAnsiTheme="majorHAnsi" w:cstheme="majorHAnsi"/>
        </w:rPr>
      </w:pPr>
      <w:r w:rsidRPr="009C2C37">
        <w:rPr>
          <w:rFonts w:asciiTheme="majorHAnsi" w:hAnsiTheme="majorHAnsi" w:cstheme="majorHAnsi"/>
        </w:rPr>
        <w:t>To communicate to the Coordinator any information or document required by the latter that is necessary for the management of the project;</w:t>
      </w:r>
    </w:p>
    <w:p w14:paraId="5ADF550B" w14:textId="77777777" w:rsidR="004F542F" w:rsidRPr="009C2C37" w:rsidRDefault="00DD7459">
      <w:pPr>
        <w:numPr>
          <w:ilvl w:val="0"/>
          <w:numId w:val="4"/>
        </w:numPr>
        <w:ind w:left="1143" w:right="9"/>
        <w:rPr>
          <w:rFonts w:asciiTheme="majorHAnsi" w:hAnsiTheme="majorHAnsi" w:cstheme="majorHAnsi"/>
        </w:rPr>
      </w:pPr>
      <w:r w:rsidRPr="009C2C37">
        <w:rPr>
          <w:rFonts w:asciiTheme="majorHAnsi" w:hAnsiTheme="majorHAnsi" w:cstheme="majorHAnsi"/>
        </w:rPr>
        <w:t>To accept responsibility for all information communicated to the Coordinator, including details of costs claimed and, where appropriate, ineligible expenses;</w:t>
      </w:r>
    </w:p>
    <w:p w14:paraId="44CE6243" w14:textId="77777777" w:rsidR="004F542F" w:rsidRPr="009C2C37" w:rsidRDefault="00DD7459">
      <w:pPr>
        <w:numPr>
          <w:ilvl w:val="0"/>
          <w:numId w:val="4"/>
        </w:numPr>
        <w:ind w:left="1143" w:right="9"/>
        <w:rPr>
          <w:rFonts w:asciiTheme="majorHAnsi" w:hAnsiTheme="majorHAnsi" w:cstheme="majorHAnsi"/>
        </w:rPr>
      </w:pPr>
      <w:r w:rsidRPr="009C2C37">
        <w:rPr>
          <w:rFonts w:asciiTheme="majorHAnsi" w:hAnsiTheme="majorHAnsi" w:cstheme="majorHAnsi"/>
        </w:rPr>
        <w:t>To define in conjunction with the Coordinator the role and rights and obligations of the two parties, including those concerning the attribution of the intellectual property rights;</w:t>
      </w:r>
    </w:p>
    <w:p w14:paraId="3C9C77F6" w14:textId="77777777" w:rsidR="004F542F" w:rsidRPr="009C2C37" w:rsidRDefault="00DD7459">
      <w:pPr>
        <w:numPr>
          <w:ilvl w:val="0"/>
          <w:numId w:val="4"/>
        </w:numPr>
        <w:ind w:left="1143" w:right="9"/>
        <w:rPr>
          <w:rFonts w:asciiTheme="majorHAnsi" w:hAnsiTheme="majorHAnsi" w:cstheme="majorHAnsi"/>
        </w:rPr>
      </w:pPr>
      <w:r w:rsidRPr="009C2C37">
        <w:rPr>
          <w:rFonts w:asciiTheme="majorHAnsi" w:hAnsiTheme="majorHAnsi" w:cstheme="majorHAnsi"/>
        </w:rPr>
        <w:t>To authorize the Coordinator to keep a refund of expenses for the surety policy in proportion to the assigned budget;</w:t>
      </w:r>
    </w:p>
    <w:p w14:paraId="59B2E71E" w14:textId="77777777" w:rsidR="004F542F" w:rsidRPr="009C2C37" w:rsidRDefault="00DD7459">
      <w:pPr>
        <w:numPr>
          <w:ilvl w:val="0"/>
          <w:numId w:val="4"/>
        </w:numPr>
        <w:spacing w:after="241"/>
        <w:ind w:left="1143" w:right="9"/>
        <w:rPr>
          <w:rFonts w:asciiTheme="majorHAnsi" w:hAnsiTheme="majorHAnsi" w:cstheme="majorHAnsi"/>
        </w:rPr>
      </w:pPr>
      <w:r w:rsidRPr="009C2C37">
        <w:rPr>
          <w:rFonts w:asciiTheme="majorHAnsi" w:hAnsiTheme="majorHAnsi" w:cstheme="majorHAnsi"/>
        </w:rPr>
        <w:t>The Project Agreement,</w:t>
      </w:r>
      <w:r w:rsidR="00961BC9" w:rsidRPr="009C2C37">
        <w:rPr>
          <w:rFonts w:asciiTheme="majorHAnsi" w:hAnsiTheme="majorHAnsi" w:cstheme="majorHAnsi"/>
        </w:rPr>
        <w:t xml:space="preserve"> </w:t>
      </w:r>
      <w:r w:rsidRPr="009C2C37">
        <w:rPr>
          <w:rFonts w:asciiTheme="majorHAnsi" w:hAnsiTheme="majorHAnsi" w:cstheme="majorHAnsi"/>
        </w:rPr>
        <w:t>signed with the National</w:t>
      </w:r>
      <w:r w:rsidR="00961BC9" w:rsidRPr="009C2C37">
        <w:rPr>
          <w:rFonts w:asciiTheme="majorHAnsi" w:hAnsiTheme="majorHAnsi" w:cstheme="majorHAnsi"/>
        </w:rPr>
        <w:t xml:space="preserve"> </w:t>
      </w:r>
      <w:r w:rsidRPr="009C2C37">
        <w:rPr>
          <w:rFonts w:asciiTheme="majorHAnsi" w:hAnsiTheme="majorHAnsi" w:cstheme="majorHAnsi"/>
        </w:rPr>
        <w:t xml:space="preserve">Agency, prevails all other agreements, Proposal of the project and </w:t>
      </w:r>
      <w:r w:rsidR="004F023E" w:rsidRPr="009C2C37">
        <w:rPr>
          <w:rFonts w:asciiTheme="majorHAnsi" w:hAnsiTheme="majorHAnsi" w:cstheme="majorHAnsi"/>
        </w:rPr>
        <w:t>partners’</w:t>
      </w:r>
      <w:r w:rsidRPr="009C2C37">
        <w:rPr>
          <w:rFonts w:asciiTheme="majorHAnsi" w:hAnsiTheme="majorHAnsi" w:cstheme="majorHAnsi"/>
        </w:rPr>
        <w:t xml:space="preserve"> tasks constitutes an integral part of the Project Agreement and in Annex B is an indicative list of tasks of project partners.</w:t>
      </w:r>
    </w:p>
    <w:p w14:paraId="3F594011" w14:textId="77777777" w:rsidR="004F542F" w:rsidRPr="009C2C37" w:rsidRDefault="00DD7459">
      <w:pPr>
        <w:spacing w:after="252" w:line="251" w:lineRule="auto"/>
        <w:ind w:left="350" w:right="879" w:firstLine="0"/>
        <w:jc w:val="left"/>
        <w:rPr>
          <w:rFonts w:asciiTheme="majorHAnsi" w:hAnsiTheme="majorHAnsi" w:cstheme="majorHAnsi"/>
        </w:rPr>
      </w:pPr>
      <w:r w:rsidRPr="009C2C37">
        <w:rPr>
          <w:rFonts w:asciiTheme="majorHAnsi" w:hAnsiTheme="majorHAnsi" w:cstheme="majorHAnsi"/>
        </w:rPr>
        <w:t>Article 5. Financing</w:t>
      </w:r>
    </w:p>
    <w:p w14:paraId="5DFBA1AB" w14:textId="0FC94068" w:rsidR="004F542F" w:rsidRPr="009C2C37" w:rsidRDefault="00DD7459">
      <w:pPr>
        <w:spacing w:after="240"/>
        <w:ind w:left="792" w:right="9" w:firstLine="0"/>
        <w:rPr>
          <w:rFonts w:asciiTheme="majorHAnsi" w:hAnsiTheme="majorHAnsi" w:cstheme="majorHAnsi"/>
        </w:rPr>
      </w:pPr>
      <w:r w:rsidRPr="009C2C37">
        <w:rPr>
          <w:rFonts w:asciiTheme="majorHAnsi" w:hAnsiTheme="majorHAnsi" w:cstheme="majorHAnsi"/>
        </w:rPr>
        <w:t xml:space="preserve">1. The total Erasmus+ contribution for the Partner shall be a maximum amount of </w:t>
      </w:r>
      <w:r w:rsidR="00DA7984" w:rsidRPr="00203898">
        <w:rPr>
          <w:rFonts w:asciiTheme="majorHAnsi" w:hAnsiTheme="majorHAnsi" w:cstheme="majorHAnsi"/>
          <w:b/>
          <w:bCs/>
          <w:color w:val="auto"/>
        </w:rPr>
        <w:t>35</w:t>
      </w:r>
      <w:r w:rsidR="00921D0B" w:rsidRPr="00203898">
        <w:rPr>
          <w:rFonts w:asciiTheme="majorHAnsi" w:hAnsiTheme="majorHAnsi" w:cstheme="majorHAnsi"/>
          <w:b/>
          <w:bCs/>
          <w:color w:val="auto"/>
        </w:rPr>
        <w:t xml:space="preserve"> </w:t>
      </w:r>
      <w:r w:rsidR="00DA7984" w:rsidRPr="00203898">
        <w:rPr>
          <w:rFonts w:asciiTheme="majorHAnsi" w:hAnsiTheme="majorHAnsi" w:cstheme="majorHAnsi"/>
          <w:b/>
          <w:bCs/>
          <w:color w:val="auto"/>
        </w:rPr>
        <w:t>638</w:t>
      </w:r>
      <w:r w:rsidR="00921D0B" w:rsidRPr="00203898">
        <w:rPr>
          <w:rFonts w:asciiTheme="majorHAnsi" w:hAnsiTheme="majorHAnsi" w:cstheme="majorHAnsi"/>
          <w:b/>
          <w:bCs/>
          <w:color w:val="auto"/>
        </w:rPr>
        <w:t xml:space="preserve">,00 </w:t>
      </w:r>
      <w:r w:rsidR="003E1631">
        <w:rPr>
          <w:rFonts w:asciiTheme="majorHAnsi" w:hAnsiTheme="majorHAnsi" w:cstheme="majorHAnsi"/>
          <w:b/>
          <w:bCs/>
        </w:rPr>
        <w:t>EUR</w:t>
      </w:r>
      <w:r w:rsidR="00921D0B" w:rsidRPr="003E1631">
        <w:rPr>
          <w:rFonts w:asciiTheme="majorHAnsi" w:hAnsiTheme="majorHAnsi" w:cstheme="majorHAnsi"/>
          <w:b/>
          <w:bCs/>
        </w:rPr>
        <w:t>.</w:t>
      </w:r>
    </w:p>
    <w:p w14:paraId="5714B00D" w14:textId="77777777" w:rsidR="00265E4E" w:rsidRDefault="00265E4E">
      <w:pPr>
        <w:spacing w:after="251" w:line="251" w:lineRule="auto"/>
        <w:ind w:left="350" w:right="879" w:firstLine="0"/>
        <w:jc w:val="left"/>
        <w:rPr>
          <w:rFonts w:asciiTheme="majorHAnsi" w:hAnsiTheme="majorHAnsi" w:cstheme="majorHAnsi"/>
        </w:rPr>
      </w:pPr>
    </w:p>
    <w:p w14:paraId="17B38995" w14:textId="77777777" w:rsidR="00265E4E" w:rsidRDefault="00265E4E">
      <w:pPr>
        <w:spacing w:after="251" w:line="251" w:lineRule="auto"/>
        <w:ind w:left="350" w:right="879" w:firstLine="0"/>
        <w:jc w:val="left"/>
        <w:rPr>
          <w:rFonts w:asciiTheme="majorHAnsi" w:hAnsiTheme="majorHAnsi" w:cstheme="majorHAnsi"/>
        </w:rPr>
      </w:pPr>
    </w:p>
    <w:p w14:paraId="197600A1" w14:textId="4FB2C16E" w:rsidR="004F542F" w:rsidRPr="009C2C37" w:rsidRDefault="00DD7459">
      <w:pPr>
        <w:spacing w:after="251" w:line="251" w:lineRule="auto"/>
        <w:ind w:left="350" w:right="879" w:firstLine="0"/>
        <w:jc w:val="left"/>
        <w:rPr>
          <w:rFonts w:asciiTheme="majorHAnsi" w:hAnsiTheme="majorHAnsi" w:cstheme="majorHAnsi"/>
        </w:rPr>
      </w:pPr>
      <w:r w:rsidRPr="009C2C37">
        <w:rPr>
          <w:rFonts w:asciiTheme="majorHAnsi" w:hAnsiTheme="majorHAnsi" w:cstheme="majorHAnsi"/>
        </w:rPr>
        <w:lastRenderedPageBreak/>
        <w:t>Article 6. Payments</w:t>
      </w:r>
    </w:p>
    <w:p w14:paraId="5F02DC5B" w14:textId="77777777" w:rsidR="004F542F" w:rsidRPr="009C2C37" w:rsidRDefault="00DD7459" w:rsidP="002C4808">
      <w:pPr>
        <w:spacing w:after="275"/>
        <w:ind w:left="1134" w:right="9" w:hanging="283"/>
        <w:rPr>
          <w:rFonts w:asciiTheme="majorHAnsi" w:hAnsiTheme="majorHAnsi" w:cstheme="majorHAnsi"/>
        </w:rPr>
      </w:pPr>
      <w:r w:rsidRPr="009C2C37">
        <w:rPr>
          <w:rFonts w:asciiTheme="majorHAnsi" w:hAnsiTheme="majorHAnsi" w:cstheme="majorHAnsi"/>
        </w:rPr>
        <w:t>1. The Coordinator commits himself to carrying out payments, relating to the subject matter of this contract to the Partner according to the achievement of the tasks and according to the following schedule:</w:t>
      </w:r>
    </w:p>
    <w:p w14:paraId="0BCC6DEC" w14:textId="77777777" w:rsidR="008739D7" w:rsidRDefault="00DD7459" w:rsidP="008739D7">
      <w:pPr>
        <w:spacing w:after="0"/>
        <w:ind w:left="1134" w:right="9" w:hanging="283"/>
        <w:rPr>
          <w:rFonts w:asciiTheme="majorHAnsi" w:hAnsiTheme="majorHAnsi" w:cstheme="majorHAnsi"/>
        </w:rPr>
      </w:pPr>
      <w:r w:rsidRPr="009C2C37">
        <w:rPr>
          <w:rFonts w:asciiTheme="majorHAnsi" w:hAnsiTheme="majorHAnsi" w:cstheme="majorHAnsi"/>
        </w:rPr>
        <w:t xml:space="preserve">1st </w:t>
      </w:r>
      <w:r w:rsidR="00921D0B" w:rsidRPr="009C2C37">
        <w:rPr>
          <w:rFonts w:asciiTheme="majorHAnsi" w:hAnsiTheme="majorHAnsi" w:cstheme="majorHAnsi"/>
        </w:rPr>
        <w:t>pre-financing</w:t>
      </w:r>
      <w:r w:rsidR="008739D7">
        <w:rPr>
          <w:rFonts w:asciiTheme="majorHAnsi" w:hAnsiTheme="majorHAnsi" w:cstheme="majorHAnsi"/>
        </w:rPr>
        <w:t xml:space="preserve"> payment</w:t>
      </w:r>
      <w:r w:rsidRPr="009C2C37">
        <w:rPr>
          <w:rFonts w:asciiTheme="majorHAnsi" w:hAnsiTheme="majorHAnsi" w:cstheme="majorHAnsi"/>
        </w:rPr>
        <w:t xml:space="preserve">: </w:t>
      </w:r>
      <w:r w:rsidR="00F76375" w:rsidRPr="009C2C37">
        <w:rPr>
          <w:rFonts w:asciiTheme="majorHAnsi" w:hAnsiTheme="majorHAnsi" w:cstheme="majorHAnsi"/>
        </w:rPr>
        <w:t>4</w:t>
      </w:r>
      <w:r w:rsidRPr="009C2C37">
        <w:rPr>
          <w:rFonts w:asciiTheme="majorHAnsi" w:hAnsiTheme="majorHAnsi" w:cstheme="majorHAnsi"/>
        </w:rPr>
        <w:t xml:space="preserve">0 % </w:t>
      </w:r>
      <w:r w:rsidR="00CE600B" w:rsidRPr="009C2C37">
        <w:rPr>
          <w:rFonts w:asciiTheme="majorHAnsi" w:hAnsiTheme="majorHAnsi" w:cstheme="majorHAnsi"/>
        </w:rPr>
        <w:t>of total costs of the partner</w:t>
      </w:r>
      <w:r w:rsidR="00921D0B" w:rsidRPr="009C2C37">
        <w:rPr>
          <w:rFonts w:asciiTheme="majorHAnsi" w:hAnsiTheme="majorHAnsi" w:cstheme="majorHAnsi"/>
        </w:rPr>
        <w:t xml:space="preserve"> (until 30 days after </w:t>
      </w:r>
      <w:r w:rsidR="002C4808">
        <w:rPr>
          <w:rFonts w:asciiTheme="majorHAnsi" w:hAnsiTheme="majorHAnsi" w:cstheme="majorHAnsi"/>
        </w:rPr>
        <w:t>the National Agency releases the first pre-financing payment to Coordinator)</w:t>
      </w:r>
    </w:p>
    <w:p w14:paraId="3CA1A890" w14:textId="77777777" w:rsidR="008739D7" w:rsidRDefault="008739D7" w:rsidP="008739D7">
      <w:pPr>
        <w:spacing w:after="0"/>
        <w:ind w:left="1134" w:right="9" w:hanging="283"/>
        <w:rPr>
          <w:rFonts w:asciiTheme="majorHAnsi" w:hAnsiTheme="majorHAnsi" w:cstheme="majorHAnsi"/>
        </w:rPr>
      </w:pPr>
    </w:p>
    <w:p w14:paraId="20CC6E23" w14:textId="77777777" w:rsidR="004F542F" w:rsidRPr="009C2C37" w:rsidRDefault="00DD7459" w:rsidP="008739D7">
      <w:pPr>
        <w:spacing w:after="0"/>
        <w:ind w:left="1134" w:right="9" w:hanging="283"/>
        <w:rPr>
          <w:rFonts w:asciiTheme="majorHAnsi" w:hAnsiTheme="majorHAnsi" w:cstheme="majorHAnsi"/>
        </w:rPr>
      </w:pPr>
      <w:r w:rsidRPr="009C2C37">
        <w:rPr>
          <w:rFonts w:asciiTheme="majorHAnsi" w:hAnsiTheme="majorHAnsi" w:cstheme="majorHAnsi"/>
        </w:rPr>
        <w:t xml:space="preserve">2nd </w:t>
      </w:r>
      <w:r w:rsidR="008739D7" w:rsidRPr="009C2C37">
        <w:rPr>
          <w:rFonts w:asciiTheme="majorHAnsi" w:hAnsiTheme="majorHAnsi" w:cstheme="majorHAnsi"/>
        </w:rPr>
        <w:t>pre-financing</w:t>
      </w:r>
      <w:r w:rsidR="008739D7">
        <w:rPr>
          <w:rFonts w:asciiTheme="majorHAnsi" w:hAnsiTheme="majorHAnsi" w:cstheme="majorHAnsi"/>
        </w:rPr>
        <w:t xml:space="preserve"> </w:t>
      </w:r>
      <w:r w:rsidRPr="009C2C37">
        <w:rPr>
          <w:rFonts w:asciiTheme="majorHAnsi" w:hAnsiTheme="majorHAnsi" w:cstheme="majorHAnsi"/>
        </w:rPr>
        <w:t xml:space="preserve">payment: </w:t>
      </w:r>
      <w:r w:rsidR="00F76375" w:rsidRPr="009C2C37">
        <w:rPr>
          <w:rFonts w:asciiTheme="majorHAnsi" w:hAnsiTheme="majorHAnsi" w:cstheme="majorHAnsi"/>
        </w:rPr>
        <w:t xml:space="preserve">40 % </w:t>
      </w:r>
      <w:r w:rsidR="00CE600B" w:rsidRPr="009C2C37">
        <w:rPr>
          <w:rFonts w:asciiTheme="majorHAnsi" w:hAnsiTheme="majorHAnsi" w:cstheme="majorHAnsi"/>
        </w:rPr>
        <w:t>of total costs of the partner</w:t>
      </w:r>
      <w:r w:rsidR="00921D0B" w:rsidRPr="009C2C37">
        <w:rPr>
          <w:rFonts w:asciiTheme="majorHAnsi" w:hAnsiTheme="majorHAnsi" w:cstheme="majorHAnsi"/>
        </w:rPr>
        <w:t xml:space="preserve"> (after the </w:t>
      </w:r>
      <w:r w:rsidR="002C4808" w:rsidRPr="009C2C37">
        <w:rPr>
          <w:rFonts w:asciiTheme="majorHAnsi" w:hAnsiTheme="majorHAnsi" w:cstheme="majorHAnsi"/>
        </w:rPr>
        <w:t xml:space="preserve">until 30 days after </w:t>
      </w:r>
      <w:r w:rsidR="002C4808">
        <w:rPr>
          <w:rFonts w:asciiTheme="majorHAnsi" w:hAnsiTheme="majorHAnsi" w:cstheme="majorHAnsi"/>
        </w:rPr>
        <w:t>the National Agency releases the second pre-financing payment to Coordinator)</w:t>
      </w:r>
    </w:p>
    <w:p w14:paraId="5DA9F5AD" w14:textId="77777777" w:rsidR="00961BC9" w:rsidRPr="009C2C37" w:rsidRDefault="00961BC9" w:rsidP="008739D7">
      <w:pPr>
        <w:spacing w:after="0"/>
        <w:ind w:left="1134" w:right="9" w:hanging="283"/>
        <w:rPr>
          <w:rFonts w:asciiTheme="majorHAnsi" w:hAnsiTheme="majorHAnsi" w:cstheme="majorHAnsi"/>
        </w:rPr>
      </w:pPr>
    </w:p>
    <w:p w14:paraId="5C42DA31" w14:textId="77777777" w:rsidR="004F542F" w:rsidRDefault="00DD7459" w:rsidP="008739D7">
      <w:pPr>
        <w:spacing w:after="0"/>
        <w:ind w:left="1134" w:right="9" w:hanging="283"/>
        <w:rPr>
          <w:rFonts w:asciiTheme="majorHAnsi" w:hAnsiTheme="majorHAnsi" w:cstheme="majorHAnsi"/>
        </w:rPr>
      </w:pPr>
      <w:r w:rsidRPr="009C2C37">
        <w:rPr>
          <w:rFonts w:asciiTheme="majorHAnsi" w:hAnsiTheme="majorHAnsi" w:cstheme="majorHAnsi"/>
        </w:rPr>
        <w:t>Final payment:</w:t>
      </w:r>
      <w:r w:rsidR="00921D0B" w:rsidRPr="009C2C37">
        <w:rPr>
          <w:rFonts w:asciiTheme="majorHAnsi" w:hAnsiTheme="majorHAnsi" w:cstheme="majorHAnsi"/>
        </w:rPr>
        <w:t xml:space="preserve"> </w:t>
      </w:r>
      <w:r w:rsidRPr="009C2C37">
        <w:rPr>
          <w:rFonts w:asciiTheme="majorHAnsi" w:hAnsiTheme="majorHAnsi" w:cstheme="majorHAnsi"/>
        </w:rPr>
        <w:t>20 % of the remaining subsidy — the balance based on</w:t>
      </w:r>
      <w:r w:rsidR="00961BC9" w:rsidRPr="009C2C37">
        <w:rPr>
          <w:rFonts w:asciiTheme="majorHAnsi" w:hAnsiTheme="majorHAnsi" w:cstheme="majorHAnsi"/>
        </w:rPr>
        <w:t xml:space="preserve"> </w:t>
      </w:r>
      <w:r w:rsidRPr="009C2C37">
        <w:rPr>
          <w:rFonts w:asciiTheme="majorHAnsi" w:hAnsiTheme="majorHAnsi" w:cstheme="majorHAnsi"/>
        </w:rPr>
        <w:t>approved costs will be paid once the partner's contractual duties</w:t>
      </w:r>
      <w:r w:rsidR="00961BC9" w:rsidRPr="009C2C37">
        <w:rPr>
          <w:rFonts w:asciiTheme="majorHAnsi" w:hAnsiTheme="majorHAnsi" w:cstheme="majorHAnsi"/>
        </w:rPr>
        <w:t xml:space="preserve"> </w:t>
      </w:r>
      <w:r w:rsidRPr="009C2C37">
        <w:rPr>
          <w:rFonts w:asciiTheme="majorHAnsi" w:hAnsiTheme="majorHAnsi" w:cstheme="majorHAnsi"/>
        </w:rPr>
        <w:t>have been fully met and all the necessary supporting documentation has been received, and after the National Agency approves the final report and releases the balance payment to the Coordinator.</w:t>
      </w:r>
    </w:p>
    <w:p w14:paraId="0BB97CAB" w14:textId="77777777" w:rsidR="008739D7" w:rsidRPr="009C2C37" w:rsidRDefault="008739D7" w:rsidP="008739D7">
      <w:pPr>
        <w:spacing w:after="0"/>
        <w:ind w:left="1134" w:right="9" w:hanging="283"/>
        <w:rPr>
          <w:rFonts w:asciiTheme="majorHAnsi" w:hAnsiTheme="majorHAnsi" w:cstheme="majorHAnsi"/>
        </w:rPr>
      </w:pPr>
    </w:p>
    <w:p w14:paraId="65F0710E" w14:textId="77777777" w:rsidR="004F542F" w:rsidRPr="009C2C37" w:rsidRDefault="00DD7459" w:rsidP="002C4808">
      <w:pPr>
        <w:spacing w:after="247"/>
        <w:ind w:left="1134" w:right="9" w:hanging="283"/>
        <w:rPr>
          <w:rFonts w:asciiTheme="majorHAnsi" w:hAnsiTheme="majorHAnsi" w:cstheme="majorHAnsi"/>
        </w:rPr>
      </w:pPr>
      <w:r w:rsidRPr="009C2C37">
        <w:rPr>
          <w:rFonts w:asciiTheme="majorHAnsi" w:hAnsiTheme="majorHAnsi" w:cstheme="majorHAnsi"/>
        </w:rPr>
        <w:t>2. All payments shall be regarded as advances pending explicit approval by the National Agency of the reports, the corresponding cost statement and the quality of the results of the project.</w:t>
      </w:r>
    </w:p>
    <w:p w14:paraId="542E041F" w14:textId="77777777" w:rsidR="004F542F" w:rsidRPr="009C2C37" w:rsidRDefault="00DD7459">
      <w:pPr>
        <w:spacing w:after="285"/>
        <w:ind w:left="350" w:right="9" w:firstLine="0"/>
        <w:rPr>
          <w:rFonts w:asciiTheme="majorHAnsi" w:hAnsiTheme="majorHAnsi" w:cstheme="majorHAnsi"/>
        </w:rPr>
      </w:pPr>
      <w:r w:rsidRPr="77E34B2A">
        <w:rPr>
          <w:rFonts w:asciiTheme="majorHAnsi" w:hAnsiTheme="majorHAnsi" w:cstheme="majorBidi"/>
        </w:rPr>
        <w:t>Article 7. Bank account</w:t>
      </w:r>
    </w:p>
    <w:p w14:paraId="069563A2" w14:textId="0A783CCD" w:rsidR="00961BC9" w:rsidRPr="009C2C37" w:rsidRDefault="478889F3" w:rsidP="77E34B2A">
      <w:pPr>
        <w:rPr>
          <w:rFonts w:asciiTheme="majorHAnsi" w:eastAsiaTheme="majorEastAsia" w:hAnsiTheme="majorHAnsi" w:cstheme="majorBidi"/>
          <w:color w:val="000000" w:themeColor="text1"/>
        </w:rPr>
      </w:pPr>
      <w:r w:rsidRPr="77E34B2A">
        <w:rPr>
          <w:rFonts w:asciiTheme="majorHAnsi" w:eastAsiaTheme="majorEastAsia" w:hAnsiTheme="majorHAnsi" w:cstheme="majorBidi"/>
          <w:color w:val="000000" w:themeColor="text1"/>
        </w:rPr>
        <w:t xml:space="preserve">Name of Account Holder (the Partner): </w:t>
      </w:r>
      <w:proofErr w:type="spellStart"/>
      <w:r w:rsidRPr="77E34B2A">
        <w:rPr>
          <w:rFonts w:asciiTheme="majorHAnsi" w:eastAsiaTheme="majorEastAsia" w:hAnsiTheme="majorHAnsi" w:cstheme="majorBidi"/>
          <w:color w:val="000000" w:themeColor="text1"/>
        </w:rPr>
        <w:t>Univerzita</w:t>
      </w:r>
      <w:proofErr w:type="spellEnd"/>
      <w:r w:rsidRPr="77E34B2A">
        <w:rPr>
          <w:rFonts w:asciiTheme="majorHAnsi" w:eastAsiaTheme="majorEastAsia" w:hAnsiTheme="majorHAnsi" w:cstheme="majorBidi"/>
          <w:color w:val="000000" w:themeColor="text1"/>
        </w:rPr>
        <w:t xml:space="preserve"> Jana </w:t>
      </w:r>
      <w:proofErr w:type="spellStart"/>
      <w:r w:rsidRPr="77E34B2A">
        <w:rPr>
          <w:rFonts w:asciiTheme="majorHAnsi" w:eastAsiaTheme="majorEastAsia" w:hAnsiTheme="majorHAnsi" w:cstheme="majorBidi"/>
          <w:color w:val="000000" w:themeColor="text1"/>
        </w:rPr>
        <w:t>Evangelisty</w:t>
      </w:r>
      <w:proofErr w:type="spellEnd"/>
      <w:r w:rsidRPr="77E34B2A">
        <w:rPr>
          <w:rFonts w:asciiTheme="majorHAnsi" w:eastAsiaTheme="majorEastAsia" w:hAnsiTheme="majorHAnsi" w:cstheme="majorBidi"/>
          <w:color w:val="000000" w:themeColor="text1"/>
        </w:rPr>
        <w:t xml:space="preserve"> </w:t>
      </w:r>
      <w:proofErr w:type="spellStart"/>
      <w:r w:rsidRPr="77E34B2A">
        <w:rPr>
          <w:rFonts w:asciiTheme="majorHAnsi" w:eastAsiaTheme="majorEastAsia" w:hAnsiTheme="majorHAnsi" w:cstheme="majorBidi"/>
          <w:color w:val="000000" w:themeColor="text1"/>
        </w:rPr>
        <w:t>Purkyně</w:t>
      </w:r>
      <w:proofErr w:type="spellEnd"/>
      <w:r w:rsidRPr="77E34B2A">
        <w:rPr>
          <w:rFonts w:asciiTheme="majorHAnsi" w:eastAsiaTheme="majorEastAsia" w:hAnsiTheme="majorHAnsi" w:cstheme="majorBidi"/>
          <w:color w:val="000000" w:themeColor="text1"/>
        </w:rPr>
        <w:t xml:space="preserve"> v </w:t>
      </w:r>
      <w:proofErr w:type="spellStart"/>
      <w:r w:rsidRPr="77E34B2A">
        <w:rPr>
          <w:rFonts w:asciiTheme="majorHAnsi" w:eastAsiaTheme="majorEastAsia" w:hAnsiTheme="majorHAnsi" w:cstheme="majorBidi"/>
          <w:color w:val="000000" w:themeColor="text1"/>
        </w:rPr>
        <w:t>Ústí</w:t>
      </w:r>
      <w:proofErr w:type="spellEnd"/>
      <w:r w:rsidRPr="77E34B2A">
        <w:rPr>
          <w:rFonts w:asciiTheme="majorHAnsi" w:eastAsiaTheme="majorEastAsia" w:hAnsiTheme="majorHAnsi" w:cstheme="majorBidi"/>
          <w:color w:val="000000" w:themeColor="text1"/>
        </w:rPr>
        <w:t xml:space="preserve"> </w:t>
      </w:r>
      <w:proofErr w:type="spellStart"/>
      <w:r w:rsidRPr="77E34B2A">
        <w:rPr>
          <w:rFonts w:asciiTheme="majorHAnsi" w:eastAsiaTheme="majorEastAsia" w:hAnsiTheme="majorHAnsi" w:cstheme="majorBidi"/>
          <w:color w:val="000000" w:themeColor="text1"/>
        </w:rPr>
        <w:t>nad</w:t>
      </w:r>
      <w:proofErr w:type="spellEnd"/>
      <w:r w:rsidRPr="77E34B2A">
        <w:rPr>
          <w:rFonts w:asciiTheme="majorHAnsi" w:eastAsiaTheme="majorEastAsia" w:hAnsiTheme="majorHAnsi" w:cstheme="majorBidi"/>
          <w:color w:val="000000" w:themeColor="text1"/>
        </w:rPr>
        <w:t xml:space="preserve"> Labem</w:t>
      </w:r>
    </w:p>
    <w:p w14:paraId="29478513" w14:textId="7583BAD1" w:rsidR="00961BC9" w:rsidRPr="009C2C37" w:rsidRDefault="478889F3" w:rsidP="77E34B2A">
      <w:pPr>
        <w:rPr>
          <w:rFonts w:asciiTheme="majorHAnsi" w:eastAsiaTheme="majorEastAsia" w:hAnsiTheme="majorHAnsi" w:cstheme="majorBidi"/>
          <w:color w:val="000000" w:themeColor="text1"/>
        </w:rPr>
      </w:pPr>
      <w:r w:rsidRPr="77E34B2A">
        <w:rPr>
          <w:rFonts w:asciiTheme="majorHAnsi" w:eastAsiaTheme="majorEastAsia" w:hAnsiTheme="majorHAnsi" w:cstheme="majorBidi"/>
          <w:color w:val="000000" w:themeColor="text1"/>
        </w:rPr>
        <w:t xml:space="preserve">Address: </w:t>
      </w:r>
      <w:proofErr w:type="spellStart"/>
      <w:r w:rsidRPr="77E34B2A">
        <w:rPr>
          <w:rFonts w:asciiTheme="majorHAnsi" w:eastAsiaTheme="majorEastAsia" w:hAnsiTheme="majorHAnsi" w:cstheme="majorBidi"/>
          <w:color w:val="000000" w:themeColor="text1"/>
        </w:rPr>
        <w:t>Pasteurova</w:t>
      </w:r>
      <w:proofErr w:type="spellEnd"/>
      <w:r w:rsidRPr="77E34B2A">
        <w:rPr>
          <w:rFonts w:asciiTheme="majorHAnsi" w:eastAsiaTheme="majorEastAsia" w:hAnsiTheme="majorHAnsi" w:cstheme="majorBidi"/>
          <w:color w:val="000000" w:themeColor="text1"/>
        </w:rPr>
        <w:t xml:space="preserve"> 3544/1, </w:t>
      </w:r>
      <w:proofErr w:type="spellStart"/>
      <w:r w:rsidRPr="77E34B2A">
        <w:rPr>
          <w:rFonts w:asciiTheme="majorHAnsi" w:eastAsiaTheme="majorEastAsia" w:hAnsiTheme="majorHAnsi" w:cstheme="majorBidi"/>
          <w:color w:val="000000" w:themeColor="text1"/>
        </w:rPr>
        <w:t>Ústí</w:t>
      </w:r>
      <w:proofErr w:type="spellEnd"/>
      <w:r w:rsidRPr="77E34B2A">
        <w:rPr>
          <w:rFonts w:asciiTheme="majorHAnsi" w:eastAsiaTheme="majorEastAsia" w:hAnsiTheme="majorHAnsi" w:cstheme="majorBidi"/>
          <w:color w:val="000000" w:themeColor="text1"/>
        </w:rPr>
        <w:t xml:space="preserve"> </w:t>
      </w:r>
      <w:proofErr w:type="spellStart"/>
      <w:r w:rsidRPr="77E34B2A">
        <w:rPr>
          <w:rFonts w:asciiTheme="majorHAnsi" w:eastAsiaTheme="majorEastAsia" w:hAnsiTheme="majorHAnsi" w:cstheme="majorBidi"/>
          <w:color w:val="000000" w:themeColor="text1"/>
        </w:rPr>
        <w:t>nad</w:t>
      </w:r>
      <w:proofErr w:type="spellEnd"/>
      <w:r w:rsidRPr="77E34B2A">
        <w:rPr>
          <w:rFonts w:asciiTheme="majorHAnsi" w:eastAsiaTheme="majorEastAsia" w:hAnsiTheme="majorHAnsi" w:cstheme="majorBidi"/>
          <w:color w:val="000000" w:themeColor="text1"/>
        </w:rPr>
        <w:t xml:space="preserve"> Labem, 400 96</w:t>
      </w:r>
    </w:p>
    <w:p w14:paraId="7B3C5047" w14:textId="3384547D" w:rsidR="00961BC9" w:rsidRPr="009C2C37" w:rsidRDefault="478889F3" w:rsidP="77E34B2A">
      <w:pPr>
        <w:rPr>
          <w:rFonts w:asciiTheme="majorHAnsi" w:eastAsiaTheme="majorEastAsia" w:hAnsiTheme="majorHAnsi" w:cstheme="majorBidi"/>
          <w:color w:val="000000" w:themeColor="text1"/>
        </w:rPr>
      </w:pPr>
      <w:r w:rsidRPr="77E34B2A">
        <w:rPr>
          <w:rFonts w:asciiTheme="majorHAnsi" w:eastAsiaTheme="majorEastAsia" w:hAnsiTheme="majorHAnsi" w:cstheme="majorBidi"/>
          <w:color w:val="000000" w:themeColor="text1"/>
        </w:rPr>
        <w:t xml:space="preserve">Name of Bank: </w:t>
      </w:r>
      <w:proofErr w:type="spellStart"/>
      <w:r w:rsidRPr="77E34B2A">
        <w:rPr>
          <w:rFonts w:asciiTheme="majorHAnsi" w:eastAsiaTheme="majorEastAsia" w:hAnsiTheme="majorHAnsi" w:cstheme="majorBidi"/>
          <w:color w:val="000000" w:themeColor="text1"/>
        </w:rPr>
        <w:t>Československá</w:t>
      </w:r>
      <w:proofErr w:type="spellEnd"/>
      <w:r w:rsidRPr="77E34B2A">
        <w:rPr>
          <w:rFonts w:asciiTheme="majorHAnsi" w:eastAsiaTheme="majorEastAsia" w:hAnsiTheme="majorHAnsi" w:cstheme="majorBidi"/>
          <w:color w:val="000000" w:themeColor="text1"/>
        </w:rPr>
        <w:t xml:space="preserve"> </w:t>
      </w:r>
      <w:proofErr w:type="spellStart"/>
      <w:r w:rsidRPr="77E34B2A">
        <w:rPr>
          <w:rFonts w:asciiTheme="majorHAnsi" w:eastAsiaTheme="majorEastAsia" w:hAnsiTheme="majorHAnsi" w:cstheme="majorBidi"/>
          <w:color w:val="000000" w:themeColor="text1"/>
        </w:rPr>
        <w:t>obchodní</w:t>
      </w:r>
      <w:proofErr w:type="spellEnd"/>
      <w:r w:rsidRPr="77E34B2A">
        <w:rPr>
          <w:rFonts w:asciiTheme="majorHAnsi" w:eastAsiaTheme="majorEastAsia" w:hAnsiTheme="majorHAnsi" w:cstheme="majorBidi"/>
          <w:color w:val="000000" w:themeColor="text1"/>
        </w:rPr>
        <w:t xml:space="preserve"> </w:t>
      </w:r>
      <w:proofErr w:type="spellStart"/>
      <w:r w:rsidRPr="77E34B2A">
        <w:rPr>
          <w:rFonts w:asciiTheme="majorHAnsi" w:eastAsiaTheme="majorEastAsia" w:hAnsiTheme="majorHAnsi" w:cstheme="majorBidi"/>
          <w:color w:val="000000" w:themeColor="text1"/>
        </w:rPr>
        <w:t>banka</w:t>
      </w:r>
      <w:proofErr w:type="spellEnd"/>
      <w:r w:rsidRPr="77E34B2A">
        <w:rPr>
          <w:rFonts w:asciiTheme="majorHAnsi" w:eastAsiaTheme="majorEastAsia" w:hAnsiTheme="majorHAnsi" w:cstheme="majorBidi"/>
          <w:color w:val="000000" w:themeColor="text1"/>
        </w:rPr>
        <w:t>, a. s.</w:t>
      </w:r>
    </w:p>
    <w:p w14:paraId="43DD1060" w14:textId="78213508" w:rsidR="00961BC9" w:rsidRPr="009C2C37" w:rsidRDefault="478889F3" w:rsidP="77E34B2A">
      <w:pPr>
        <w:rPr>
          <w:rFonts w:asciiTheme="majorHAnsi" w:eastAsiaTheme="majorEastAsia" w:hAnsiTheme="majorHAnsi" w:cstheme="majorBidi"/>
          <w:color w:val="000000" w:themeColor="text1"/>
        </w:rPr>
      </w:pPr>
      <w:r w:rsidRPr="77E34B2A">
        <w:rPr>
          <w:rFonts w:asciiTheme="majorHAnsi" w:eastAsiaTheme="majorEastAsia" w:hAnsiTheme="majorHAnsi" w:cstheme="majorBidi"/>
          <w:color w:val="000000" w:themeColor="text1"/>
        </w:rPr>
        <w:t xml:space="preserve">Address of branch: </w:t>
      </w:r>
      <w:proofErr w:type="spellStart"/>
      <w:r w:rsidRPr="77E34B2A">
        <w:rPr>
          <w:rFonts w:asciiTheme="majorHAnsi" w:eastAsiaTheme="majorEastAsia" w:hAnsiTheme="majorHAnsi" w:cstheme="majorBidi"/>
          <w:color w:val="000000" w:themeColor="text1"/>
        </w:rPr>
        <w:t>Mírové</w:t>
      </w:r>
      <w:proofErr w:type="spellEnd"/>
      <w:r w:rsidRPr="77E34B2A">
        <w:rPr>
          <w:rFonts w:asciiTheme="majorHAnsi" w:eastAsiaTheme="majorEastAsia" w:hAnsiTheme="majorHAnsi" w:cstheme="majorBidi"/>
          <w:color w:val="000000" w:themeColor="text1"/>
        </w:rPr>
        <w:t xml:space="preserve"> </w:t>
      </w:r>
      <w:proofErr w:type="spellStart"/>
      <w:r w:rsidRPr="77E34B2A">
        <w:rPr>
          <w:rFonts w:asciiTheme="majorHAnsi" w:eastAsiaTheme="majorEastAsia" w:hAnsiTheme="majorHAnsi" w:cstheme="majorBidi"/>
          <w:color w:val="000000" w:themeColor="text1"/>
        </w:rPr>
        <w:t>nám</w:t>
      </w:r>
      <w:proofErr w:type="spellEnd"/>
      <w:r w:rsidRPr="77E34B2A">
        <w:rPr>
          <w:rFonts w:asciiTheme="majorHAnsi" w:eastAsiaTheme="majorEastAsia" w:hAnsiTheme="majorHAnsi" w:cstheme="majorBidi"/>
          <w:color w:val="000000" w:themeColor="text1"/>
        </w:rPr>
        <w:t xml:space="preserve">. 1/1, </w:t>
      </w:r>
      <w:proofErr w:type="spellStart"/>
      <w:r w:rsidRPr="77E34B2A">
        <w:rPr>
          <w:rFonts w:asciiTheme="majorHAnsi" w:eastAsiaTheme="majorEastAsia" w:hAnsiTheme="majorHAnsi" w:cstheme="majorBidi"/>
          <w:color w:val="000000" w:themeColor="text1"/>
        </w:rPr>
        <w:t>Ústí</w:t>
      </w:r>
      <w:proofErr w:type="spellEnd"/>
      <w:r w:rsidRPr="77E34B2A">
        <w:rPr>
          <w:rFonts w:asciiTheme="majorHAnsi" w:eastAsiaTheme="majorEastAsia" w:hAnsiTheme="majorHAnsi" w:cstheme="majorBidi"/>
          <w:color w:val="000000" w:themeColor="text1"/>
        </w:rPr>
        <w:t xml:space="preserve"> </w:t>
      </w:r>
      <w:proofErr w:type="spellStart"/>
      <w:r w:rsidRPr="77E34B2A">
        <w:rPr>
          <w:rFonts w:asciiTheme="majorHAnsi" w:eastAsiaTheme="majorEastAsia" w:hAnsiTheme="majorHAnsi" w:cstheme="majorBidi"/>
          <w:color w:val="000000" w:themeColor="text1"/>
        </w:rPr>
        <w:t>nad</w:t>
      </w:r>
      <w:proofErr w:type="spellEnd"/>
      <w:r w:rsidRPr="77E34B2A">
        <w:rPr>
          <w:rFonts w:asciiTheme="majorHAnsi" w:eastAsiaTheme="majorEastAsia" w:hAnsiTheme="majorHAnsi" w:cstheme="majorBidi"/>
          <w:color w:val="000000" w:themeColor="text1"/>
        </w:rPr>
        <w:t xml:space="preserve"> Labem - </w:t>
      </w:r>
      <w:proofErr w:type="spellStart"/>
      <w:r w:rsidRPr="77E34B2A">
        <w:rPr>
          <w:rFonts w:asciiTheme="majorHAnsi" w:eastAsiaTheme="majorEastAsia" w:hAnsiTheme="majorHAnsi" w:cstheme="majorBidi"/>
          <w:color w:val="000000" w:themeColor="text1"/>
        </w:rPr>
        <w:t>město</w:t>
      </w:r>
      <w:proofErr w:type="spellEnd"/>
      <w:r w:rsidRPr="77E34B2A">
        <w:rPr>
          <w:rFonts w:asciiTheme="majorHAnsi" w:eastAsiaTheme="majorEastAsia" w:hAnsiTheme="majorHAnsi" w:cstheme="majorBidi"/>
          <w:color w:val="000000" w:themeColor="text1"/>
        </w:rPr>
        <w:t>, 400 40</w:t>
      </w:r>
    </w:p>
    <w:p w14:paraId="3BA30349" w14:textId="7E5EB88D" w:rsidR="00961BC9" w:rsidRPr="009C2C37" w:rsidRDefault="478889F3" w:rsidP="77E34B2A">
      <w:pPr>
        <w:rPr>
          <w:rFonts w:asciiTheme="majorHAnsi" w:eastAsiaTheme="majorEastAsia" w:hAnsiTheme="majorHAnsi" w:cstheme="majorBidi"/>
          <w:color w:val="000000" w:themeColor="text1"/>
        </w:rPr>
      </w:pPr>
      <w:r w:rsidRPr="77E34B2A">
        <w:rPr>
          <w:rFonts w:asciiTheme="majorHAnsi" w:eastAsiaTheme="majorEastAsia" w:hAnsiTheme="majorHAnsi" w:cstheme="majorBidi"/>
          <w:color w:val="000000" w:themeColor="text1"/>
        </w:rPr>
        <w:t>Full account number (including bank codes): 273991567/0300</w:t>
      </w:r>
    </w:p>
    <w:p w14:paraId="65E38D86" w14:textId="30B70AAD" w:rsidR="00961BC9" w:rsidRPr="009C2C37" w:rsidRDefault="478889F3" w:rsidP="77E34B2A">
      <w:pPr>
        <w:rPr>
          <w:rFonts w:asciiTheme="majorHAnsi" w:eastAsiaTheme="majorEastAsia" w:hAnsiTheme="majorHAnsi" w:cstheme="majorBidi"/>
          <w:color w:val="000000" w:themeColor="text1"/>
        </w:rPr>
      </w:pPr>
      <w:r w:rsidRPr="77E34B2A">
        <w:rPr>
          <w:rFonts w:asciiTheme="majorHAnsi" w:eastAsiaTheme="majorEastAsia" w:hAnsiTheme="majorHAnsi" w:cstheme="majorBidi"/>
          <w:color w:val="000000" w:themeColor="text1"/>
        </w:rPr>
        <w:t>IBAN: CZ57 0300 0000 0002 7399 1567</w:t>
      </w:r>
    </w:p>
    <w:p w14:paraId="61FFD8CA" w14:textId="253C2966" w:rsidR="00961BC9" w:rsidRPr="009C2C37" w:rsidRDefault="478889F3" w:rsidP="77E34B2A">
      <w:pPr>
        <w:rPr>
          <w:rFonts w:asciiTheme="majorHAnsi" w:eastAsiaTheme="majorEastAsia" w:hAnsiTheme="majorHAnsi" w:cstheme="majorBidi"/>
          <w:color w:val="000000" w:themeColor="text1"/>
        </w:rPr>
      </w:pPr>
      <w:r w:rsidRPr="77E34B2A">
        <w:rPr>
          <w:rFonts w:asciiTheme="majorHAnsi" w:eastAsiaTheme="majorEastAsia" w:hAnsiTheme="majorHAnsi" w:cstheme="majorBidi"/>
          <w:color w:val="000000" w:themeColor="text1"/>
        </w:rPr>
        <w:t>SWIFT: CEKOCZPP</w:t>
      </w:r>
    </w:p>
    <w:p w14:paraId="2D25756E" w14:textId="3698F419" w:rsidR="00961BC9" w:rsidRPr="009C2C37" w:rsidRDefault="00961BC9" w:rsidP="77E34B2A">
      <w:pPr>
        <w:pStyle w:val="Bezriadkovania"/>
        <w:spacing w:after="285"/>
        <w:ind w:left="350" w:right="9" w:firstLine="0"/>
        <w:rPr>
          <w:color w:val="000000" w:themeColor="text1"/>
        </w:rPr>
      </w:pPr>
    </w:p>
    <w:p w14:paraId="1116D96D" w14:textId="77777777" w:rsidR="004F542F" w:rsidRPr="009C2C37" w:rsidRDefault="00DD7459">
      <w:pPr>
        <w:spacing w:after="286" w:line="251" w:lineRule="auto"/>
        <w:ind w:left="350" w:right="879" w:firstLine="0"/>
        <w:jc w:val="left"/>
        <w:rPr>
          <w:rFonts w:asciiTheme="majorHAnsi" w:hAnsiTheme="majorHAnsi" w:cstheme="majorHAnsi"/>
        </w:rPr>
      </w:pPr>
      <w:r>
        <w:rPr>
          <w:noProof/>
        </w:rPr>
        <w:drawing>
          <wp:inline distT="0" distB="0" distL="0" distR="0" wp14:anchorId="1C20C014" wp14:editId="2E549F80">
            <wp:extent cx="6097" cy="3048"/>
            <wp:effectExtent l="0" t="0" r="0" b="0"/>
            <wp:docPr id="8633" name="Picture 8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33"/>
                    <pic:cNvPicPr/>
                  </pic:nvPicPr>
                  <pic:blipFill>
                    <a:blip r:embed="rId8">
                      <a:extLst>
                        <a:ext uri="{28A0092B-C50C-407E-A947-70E740481C1C}">
                          <a14:useLocalDpi xmlns:a14="http://schemas.microsoft.com/office/drawing/2010/main" val="0"/>
                        </a:ext>
                      </a:extLst>
                    </a:blip>
                    <a:stretch>
                      <a:fillRect/>
                    </a:stretch>
                  </pic:blipFill>
                  <pic:spPr>
                    <a:xfrm>
                      <a:off x="0" y="0"/>
                      <a:ext cx="6097" cy="3048"/>
                    </a:xfrm>
                    <a:prstGeom prst="rect">
                      <a:avLst/>
                    </a:prstGeom>
                  </pic:spPr>
                </pic:pic>
              </a:graphicData>
            </a:graphic>
          </wp:inline>
        </w:drawing>
      </w:r>
      <w:r w:rsidRPr="2E549F80">
        <w:rPr>
          <w:rFonts w:asciiTheme="majorHAnsi" w:hAnsiTheme="majorHAnsi" w:cstheme="majorBidi"/>
        </w:rPr>
        <w:t>Article 8. Reports</w:t>
      </w:r>
    </w:p>
    <w:p w14:paraId="349FE39E" w14:textId="77777777" w:rsidR="004F542F" w:rsidRPr="009C2C37" w:rsidRDefault="00DD7459" w:rsidP="002C4808">
      <w:pPr>
        <w:numPr>
          <w:ilvl w:val="0"/>
          <w:numId w:val="5"/>
        </w:numPr>
        <w:spacing w:after="41"/>
        <w:ind w:left="1134" w:right="77" w:hanging="342"/>
        <w:rPr>
          <w:rFonts w:asciiTheme="majorHAnsi" w:hAnsiTheme="majorHAnsi" w:cstheme="majorHAnsi"/>
        </w:rPr>
      </w:pPr>
      <w:r w:rsidRPr="009C2C37">
        <w:rPr>
          <w:rFonts w:asciiTheme="majorHAnsi" w:hAnsiTheme="majorHAnsi" w:cstheme="majorHAnsi"/>
        </w:rPr>
        <w:t>The Partner shall provide the Coordinator with any information and documents required for the preparation of interim reports and, where appropriate, with certified copies of all the necessary supporting documents completed and signed by the legal representative by the deadlines and for the periods specified below:</w:t>
      </w:r>
    </w:p>
    <w:p w14:paraId="74EC0700" w14:textId="5FCED372" w:rsidR="002C4808" w:rsidRDefault="009C2C37" w:rsidP="002C4808">
      <w:pPr>
        <w:pStyle w:val="Odsekzoznamu"/>
        <w:numPr>
          <w:ilvl w:val="0"/>
          <w:numId w:val="12"/>
        </w:numPr>
        <w:tabs>
          <w:tab w:val="center" w:pos="1108"/>
          <w:tab w:val="center" w:pos="1560"/>
        </w:tabs>
        <w:spacing w:after="33"/>
        <w:ind w:left="1134" w:firstLine="0"/>
        <w:rPr>
          <w:rFonts w:asciiTheme="majorHAnsi" w:hAnsiTheme="majorHAnsi" w:cstheme="majorHAnsi"/>
        </w:rPr>
      </w:pPr>
      <w:r w:rsidRPr="002C4808">
        <w:rPr>
          <w:rFonts w:asciiTheme="majorHAnsi" w:hAnsiTheme="majorHAnsi" w:cstheme="majorHAnsi"/>
        </w:rPr>
        <w:t>b</w:t>
      </w:r>
      <w:r w:rsidR="00DD7459" w:rsidRPr="002C4808">
        <w:rPr>
          <w:rFonts w:asciiTheme="majorHAnsi" w:hAnsiTheme="majorHAnsi" w:cstheme="majorHAnsi"/>
        </w:rPr>
        <w:t xml:space="preserve">y </w:t>
      </w:r>
      <w:r w:rsidR="00921D0B" w:rsidRPr="002C4808">
        <w:rPr>
          <w:rFonts w:asciiTheme="majorHAnsi" w:hAnsiTheme="majorHAnsi" w:cstheme="majorHAnsi"/>
        </w:rPr>
        <w:t>31.</w:t>
      </w:r>
      <w:r w:rsidR="00265E4E">
        <w:rPr>
          <w:rFonts w:asciiTheme="majorHAnsi" w:hAnsiTheme="majorHAnsi" w:cstheme="majorHAnsi"/>
        </w:rPr>
        <w:t xml:space="preserve"> </w:t>
      </w:r>
      <w:r w:rsidR="00921D0B" w:rsidRPr="002C4808">
        <w:rPr>
          <w:rFonts w:asciiTheme="majorHAnsi" w:hAnsiTheme="majorHAnsi" w:cstheme="majorHAnsi"/>
        </w:rPr>
        <w:t>03.</w:t>
      </w:r>
      <w:r w:rsidR="00265E4E">
        <w:rPr>
          <w:rFonts w:asciiTheme="majorHAnsi" w:hAnsiTheme="majorHAnsi" w:cstheme="majorHAnsi"/>
        </w:rPr>
        <w:t xml:space="preserve"> </w:t>
      </w:r>
      <w:r w:rsidR="00921D0B" w:rsidRPr="002C4808">
        <w:rPr>
          <w:rFonts w:asciiTheme="majorHAnsi" w:hAnsiTheme="majorHAnsi" w:cstheme="majorHAnsi"/>
        </w:rPr>
        <w:t>202</w:t>
      </w:r>
      <w:r w:rsidR="00265E4E">
        <w:rPr>
          <w:rFonts w:asciiTheme="majorHAnsi" w:hAnsiTheme="majorHAnsi" w:cstheme="majorHAnsi"/>
        </w:rPr>
        <w:t>2</w:t>
      </w:r>
      <w:r w:rsidR="00921D0B" w:rsidRPr="002C4808">
        <w:rPr>
          <w:rFonts w:asciiTheme="majorHAnsi" w:hAnsiTheme="majorHAnsi" w:cstheme="majorHAnsi"/>
        </w:rPr>
        <w:t xml:space="preserve"> -</w:t>
      </w:r>
      <w:r w:rsidR="00DD7459" w:rsidRPr="002C4808">
        <w:rPr>
          <w:rFonts w:asciiTheme="majorHAnsi" w:hAnsiTheme="majorHAnsi" w:cstheme="majorHAnsi"/>
        </w:rPr>
        <w:t xml:space="preserve"> for the activities during the period of </w:t>
      </w:r>
      <w:r w:rsidR="00921D0B" w:rsidRPr="002C4808">
        <w:rPr>
          <w:rFonts w:asciiTheme="majorHAnsi" w:hAnsiTheme="majorHAnsi" w:cstheme="majorHAnsi"/>
        </w:rPr>
        <w:t>01.</w:t>
      </w:r>
      <w:r w:rsidR="00265E4E">
        <w:rPr>
          <w:rFonts w:asciiTheme="majorHAnsi" w:hAnsiTheme="majorHAnsi" w:cstheme="majorHAnsi"/>
        </w:rPr>
        <w:t xml:space="preserve"> </w:t>
      </w:r>
      <w:r w:rsidR="00921D0B" w:rsidRPr="002C4808">
        <w:rPr>
          <w:rFonts w:asciiTheme="majorHAnsi" w:hAnsiTheme="majorHAnsi" w:cstheme="majorHAnsi"/>
        </w:rPr>
        <w:t>0</w:t>
      </w:r>
      <w:r w:rsidR="00265E4E">
        <w:rPr>
          <w:rFonts w:asciiTheme="majorHAnsi" w:hAnsiTheme="majorHAnsi" w:cstheme="majorHAnsi"/>
        </w:rPr>
        <w:t>3</w:t>
      </w:r>
      <w:r w:rsidR="00921D0B" w:rsidRPr="002C4808">
        <w:rPr>
          <w:rFonts w:asciiTheme="majorHAnsi" w:hAnsiTheme="majorHAnsi" w:cstheme="majorHAnsi"/>
        </w:rPr>
        <w:t>.</w:t>
      </w:r>
      <w:r w:rsidR="00265E4E">
        <w:rPr>
          <w:rFonts w:asciiTheme="majorHAnsi" w:hAnsiTheme="majorHAnsi" w:cstheme="majorHAnsi"/>
        </w:rPr>
        <w:t xml:space="preserve"> </w:t>
      </w:r>
      <w:r w:rsidR="00921D0B" w:rsidRPr="002C4808">
        <w:rPr>
          <w:rFonts w:asciiTheme="majorHAnsi" w:hAnsiTheme="majorHAnsi" w:cstheme="majorHAnsi"/>
        </w:rPr>
        <w:t>20</w:t>
      </w:r>
      <w:r w:rsidR="00265E4E">
        <w:rPr>
          <w:rFonts w:asciiTheme="majorHAnsi" w:hAnsiTheme="majorHAnsi" w:cstheme="majorHAnsi"/>
        </w:rPr>
        <w:t>21</w:t>
      </w:r>
      <w:r w:rsidR="00921D0B" w:rsidRPr="002C4808">
        <w:rPr>
          <w:rFonts w:asciiTheme="majorHAnsi" w:hAnsiTheme="majorHAnsi" w:cstheme="majorHAnsi"/>
        </w:rPr>
        <w:t xml:space="preserve"> – </w:t>
      </w:r>
      <w:r w:rsidR="00265E4E">
        <w:rPr>
          <w:rFonts w:asciiTheme="majorHAnsi" w:hAnsiTheme="majorHAnsi" w:cstheme="majorHAnsi"/>
        </w:rPr>
        <w:t>28</w:t>
      </w:r>
      <w:r w:rsidR="00921D0B" w:rsidRPr="002C4808">
        <w:rPr>
          <w:rFonts w:asciiTheme="majorHAnsi" w:hAnsiTheme="majorHAnsi" w:cstheme="majorHAnsi"/>
        </w:rPr>
        <w:t>.</w:t>
      </w:r>
      <w:r w:rsidR="00265E4E">
        <w:rPr>
          <w:rFonts w:asciiTheme="majorHAnsi" w:hAnsiTheme="majorHAnsi" w:cstheme="majorHAnsi"/>
        </w:rPr>
        <w:t xml:space="preserve"> </w:t>
      </w:r>
      <w:r w:rsidR="00921D0B" w:rsidRPr="002C4808">
        <w:rPr>
          <w:rFonts w:asciiTheme="majorHAnsi" w:hAnsiTheme="majorHAnsi" w:cstheme="majorHAnsi"/>
        </w:rPr>
        <w:t>02.</w:t>
      </w:r>
      <w:r w:rsidR="00265E4E">
        <w:rPr>
          <w:rFonts w:asciiTheme="majorHAnsi" w:hAnsiTheme="majorHAnsi" w:cstheme="majorHAnsi"/>
        </w:rPr>
        <w:t xml:space="preserve"> </w:t>
      </w:r>
      <w:r w:rsidR="00921D0B" w:rsidRPr="002C4808">
        <w:rPr>
          <w:rFonts w:asciiTheme="majorHAnsi" w:hAnsiTheme="majorHAnsi" w:cstheme="majorHAnsi"/>
        </w:rPr>
        <w:t>202</w:t>
      </w:r>
      <w:r w:rsidR="00265E4E">
        <w:rPr>
          <w:rFonts w:asciiTheme="majorHAnsi" w:hAnsiTheme="majorHAnsi" w:cstheme="majorHAnsi"/>
        </w:rPr>
        <w:t>2</w:t>
      </w:r>
      <w:r w:rsidR="00DD7459" w:rsidRPr="002C4808">
        <w:rPr>
          <w:rFonts w:asciiTheme="majorHAnsi" w:hAnsiTheme="majorHAnsi" w:cstheme="majorHAnsi"/>
        </w:rPr>
        <w:t xml:space="preserve"> </w:t>
      </w:r>
      <w:r w:rsidR="002C4808" w:rsidRPr="002C4808">
        <w:rPr>
          <w:rFonts w:asciiTheme="majorHAnsi" w:hAnsiTheme="majorHAnsi" w:cstheme="majorHAnsi"/>
        </w:rPr>
        <w:t>(Progress Report)</w:t>
      </w:r>
    </w:p>
    <w:p w14:paraId="1DD58CB4" w14:textId="1D29C74C" w:rsidR="004F542F" w:rsidRPr="002C4808" w:rsidRDefault="009C2C37" w:rsidP="002C4808">
      <w:pPr>
        <w:pStyle w:val="Odsekzoznamu"/>
        <w:numPr>
          <w:ilvl w:val="0"/>
          <w:numId w:val="12"/>
        </w:numPr>
        <w:tabs>
          <w:tab w:val="center" w:pos="1560"/>
        </w:tabs>
        <w:spacing w:after="33"/>
        <w:ind w:left="1134" w:firstLine="0"/>
        <w:rPr>
          <w:rFonts w:asciiTheme="majorHAnsi" w:hAnsiTheme="majorHAnsi" w:cstheme="majorHAnsi"/>
        </w:rPr>
      </w:pPr>
      <w:r w:rsidRPr="002C4808">
        <w:rPr>
          <w:rFonts w:asciiTheme="majorHAnsi" w:hAnsiTheme="majorHAnsi" w:cstheme="majorHAnsi"/>
        </w:rPr>
        <w:t>b</w:t>
      </w:r>
      <w:r w:rsidR="00DD7459" w:rsidRPr="002C4808">
        <w:rPr>
          <w:rFonts w:asciiTheme="majorHAnsi" w:hAnsiTheme="majorHAnsi" w:cstheme="majorHAnsi"/>
        </w:rPr>
        <w:t xml:space="preserve">y </w:t>
      </w:r>
      <w:r w:rsidRPr="002C4808">
        <w:rPr>
          <w:rFonts w:asciiTheme="majorHAnsi" w:hAnsiTheme="majorHAnsi" w:cstheme="majorHAnsi"/>
        </w:rPr>
        <w:t>31.</w:t>
      </w:r>
      <w:r w:rsidR="00265E4E">
        <w:rPr>
          <w:rFonts w:asciiTheme="majorHAnsi" w:hAnsiTheme="majorHAnsi" w:cstheme="majorHAnsi"/>
        </w:rPr>
        <w:t xml:space="preserve"> 04</w:t>
      </w:r>
      <w:r w:rsidRPr="002C4808">
        <w:rPr>
          <w:rFonts w:asciiTheme="majorHAnsi" w:hAnsiTheme="majorHAnsi" w:cstheme="majorHAnsi"/>
        </w:rPr>
        <w:t>.</w:t>
      </w:r>
      <w:r w:rsidR="00265E4E">
        <w:rPr>
          <w:rFonts w:asciiTheme="majorHAnsi" w:hAnsiTheme="majorHAnsi" w:cstheme="majorHAnsi"/>
        </w:rPr>
        <w:t xml:space="preserve"> </w:t>
      </w:r>
      <w:r w:rsidRPr="002C4808">
        <w:rPr>
          <w:rFonts w:asciiTheme="majorHAnsi" w:hAnsiTheme="majorHAnsi" w:cstheme="majorHAnsi"/>
        </w:rPr>
        <w:t>202</w:t>
      </w:r>
      <w:r w:rsidR="00265E4E">
        <w:rPr>
          <w:rFonts w:asciiTheme="majorHAnsi" w:hAnsiTheme="majorHAnsi" w:cstheme="majorHAnsi"/>
        </w:rPr>
        <w:t>3</w:t>
      </w:r>
      <w:r w:rsidRPr="002C4808">
        <w:rPr>
          <w:rFonts w:asciiTheme="majorHAnsi" w:hAnsiTheme="majorHAnsi" w:cstheme="majorHAnsi"/>
        </w:rPr>
        <w:t xml:space="preserve"> - </w:t>
      </w:r>
      <w:r w:rsidR="00DD7459" w:rsidRPr="002C4808">
        <w:rPr>
          <w:rFonts w:asciiTheme="majorHAnsi" w:hAnsiTheme="majorHAnsi" w:cstheme="majorHAnsi"/>
        </w:rPr>
        <w:t xml:space="preserve">for the activities during the period of </w:t>
      </w:r>
      <w:r w:rsidRPr="002C4808">
        <w:rPr>
          <w:rFonts w:asciiTheme="majorHAnsi" w:hAnsiTheme="majorHAnsi" w:cstheme="majorHAnsi"/>
        </w:rPr>
        <w:t>01.</w:t>
      </w:r>
      <w:r w:rsidR="00265E4E">
        <w:rPr>
          <w:rFonts w:asciiTheme="majorHAnsi" w:hAnsiTheme="majorHAnsi" w:cstheme="majorHAnsi"/>
        </w:rPr>
        <w:t xml:space="preserve"> </w:t>
      </w:r>
      <w:r w:rsidRPr="002C4808">
        <w:rPr>
          <w:rFonts w:asciiTheme="majorHAnsi" w:hAnsiTheme="majorHAnsi" w:cstheme="majorHAnsi"/>
        </w:rPr>
        <w:t>0</w:t>
      </w:r>
      <w:r w:rsidR="00265E4E">
        <w:rPr>
          <w:rFonts w:asciiTheme="majorHAnsi" w:hAnsiTheme="majorHAnsi" w:cstheme="majorHAnsi"/>
        </w:rPr>
        <w:t>3</w:t>
      </w:r>
      <w:r w:rsidRPr="002C4808">
        <w:rPr>
          <w:rFonts w:asciiTheme="majorHAnsi" w:hAnsiTheme="majorHAnsi" w:cstheme="majorHAnsi"/>
        </w:rPr>
        <w:t>.</w:t>
      </w:r>
      <w:r w:rsidR="00265E4E">
        <w:rPr>
          <w:rFonts w:asciiTheme="majorHAnsi" w:hAnsiTheme="majorHAnsi" w:cstheme="majorHAnsi"/>
        </w:rPr>
        <w:t xml:space="preserve"> </w:t>
      </w:r>
      <w:r w:rsidRPr="002C4808">
        <w:rPr>
          <w:rFonts w:asciiTheme="majorHAnsi" w:hAnsiTheme="majorHAnsi" w:cstheme="majorHAnsi"/>
        </w:rPr>
        <w:t>20</w:t>
      </w:r>
      <w:r w:rsidR="00265E4E">
        <w:rPr>
          <w:rFonts w:asciiTheme="majorHAnsi" w:hAnsiTheme="majorHAnsi" w:cstheme="majorHAnsi"/>
        </w:rPr>
        <w:t>21</w:t>
      </w:r>
      <w:r w:rsidRPr="002C4808">
        <w:rPr>
          <w:rFonts w:asciiTheme="majorHAnsi" w:hAnsiTheme="majorHAnsi" w:cstheme="majorHAnsi"/>
        </w:rPr>
        <w:t xml:space="preserve"> – </w:t>
      </w:r>
      <w:r w:rsidR="00265E4E">
        <w:rPr>
          <w:rFonts w:asciiTheme="majorHAnsi" w:hAnsiTheme="majorHAnsi" w:cstheme="majorHAnsi"/>
        </w:rPr>
        <w:t>28</w:t>
      </w:r>
      <w:r w:rsidRPr="002C4808">
        <w:rPr>
          <w:rFonts w:asciiTheme="majorHAnsi" w:hAnsiTheme="majorHAnsi" w:cstheme="majorHAnsi"/>
        </w:rPr>
        <w:t>.</w:t>
      </w:r>
      <w:r w:rsidR="00265E4E">
        <w:rPr>
          <w:rFonts w:asciiTheme="majorHAnsi" w:hAnsiTheme="majorHAnsi" w:cstheme="majorHAnsi"/>
        </w:rPr>
        <w:t xml:space="preserve"> </w:t>
      </w:r>
      <w:r w:rsidRPr="002C4808">
        <w:rPr>
          <w:rFonts w:asciiTheme="majorHAnsi" w:hAnsiTheme="majorHAnsi" w:cstheme="majorHAnsi"/>
        </w:rPr>
        <w:t>0</w:t>
      </w:r>
      <w:r w:rsidR="00265E4E">
        <w:rPr>
          <w:rFonts w:asciiTheme="majorHAnsi" w:hAnsiTheme="majorHAnsi" w:cstheme="majorHAnsi"/>
        </w:rPr>
        <w:t>3</w:t>
      </w:r>
      <w:r w:rsidRPr="002C4808">
        <w:rPr>
          <w:rFonts w:asciiTheme="majorHAnsi" w:hAnsiTheme="majorHAnsi" w:cstheme="majorHAnsi"/>
        </w:rPr>
        <w:t>.</w:t>
      </w:r>
      <w:r w:rsidR="00265E4E">
        <w:rPr>
          <w:rFonts w:asciiTheme="majorHAnsi" w:hAnsiTheme="majorHAnsi" w:cstheme="majorHAnsi"/>
        </w:rPr>
        <w:t xml:space="preserve"> </w:t>
      </w:r>
      <w:r w:rsidRPr="002C4808">
        <w:rPr>
          <w:rFonts w:asciiTheme="majorHAnsi" w:hAnsiTheme="majorHAnsi" w:cstheme="majorHAnsi"/>
        </w:rPr>
        <w:t>202</w:t>
      </w:r>
      <w:r w:rsidR="00265E4E">
        <w:rPr>
          <w:rFonts w:asciiTheme="majorHAnsi" w:hAnsiTheme="majorHAnsi" w:cstheme="majorHAnsi"/>
        </w:rPr>
        <w:t>3</w:t>
      </w:r>
      <w:r w:rsidR="002C4808" w:rsidRPr="002C4808">
        <w:rPr>
          <w:rFonts w:asciiTheme="majorHAnsi" w:hAnsiTheme="majorHAnsi" w:cstheme="majorHAnsi"/>
        </w:rPr>
        <w:t xml:space="preserve"> (Final Report)</w:t>
      </w:r>
    </w:p>
    <w:p w14:paraId="2483990E" w14:textId="0202FDF1" w:rsidR="004F542F" w:rsidRPr="009C2C37" w:rsidRDefault="00DD7459" w:rsidP="002C4808">
      <w:pPr>
        <w:numPr>
          <w:ilvl w:val="0"/>
          <w:numId w:val="5"/>
        </w:numPr>
        <w:ind w:left="1134" w:right="77" w:hanging="342"/>
        <w:rPr>
          <w:rFonts w:asciiTheme="majorHAnsi" w:hAnsiTheme="majorHAnsi" w:cstheme="majorHAnsi"/>
        </w:rPr>
      </w:pPr>
      <w:r w:rsidRPr="009C2C37">
        <w:rPr>
          <w:rFonts w:asciiTheme="majorHAnsi" w:hAnsiTheme="majorHAnsi" w:cstheme="majorHAnsi"/>
        </w:rPr>
        <w:t xml:space="preserve">The Partner undertakes to submit the reports to Coordinator in </w:t>
      </w:r>
      <w:r w:rsidR="00265E4E">
        <w:rPr>
          <w:rFonts w:asciiTheme="majorHAnsi" w:hAnsiTheme="majorHAnsi" w:cstheme="majorHAnsi"/>
        </w:rPr>
        <w:t>German</w:t>
      </w:r>
      <w:r w:rsidRPr="009C2C37">
        <w:rPr>
          <w:rFonts w:asciiTheme="majorHAnsi" w:hAnsiTheme="majorHAnsi" w:cstheme="majorHAnsi"/>
        </w:rPr>
        <w:t xml:space="preserve"> language</w:t>
      </w:r>
      <w:r w:rsidR="009C2C37" w:rsidRPr="009C2C37">
        <w:rPr>
          <w:rFonts w:asciiTheme="majorHAnsi" w:hAnsiTheme="majorHAnsi" w:cstheme="majorHAnsi"/>
        </w:rPr>
        <w:t>.</w:t>
      </w:r>
    </w:p>
    <w:p w14:paraId="67936262" w14:textId="77777777" w:rsidR="004F542F" w:rsidRPr="009C2C37" w:rsidRDefault="00DD7459" w:rsidP="002C4808">
      <w:pPr>
        <w:numPr>
          <w:ilvl w:val="0"/>
          <w:numId w:val="5"/>
        </w:numPr>
        <w:spacing w:after="248"/>
        <w:ind w:left="1134" w:right="77" w:hanging="342"/>
        <w:rPr>
          <w:rFonts w:asciiTheme="majorHAnsi" w:hAnsiTheme="majorHAnsi" w:cstheme="majorHAnsi"/>
        </w:rPr>
      </w:pPr>
      <w:r w:rsidRPr="009C2C37">
        <w:rPr>
          <w:rFonts w:asciiTheme="majorHAnsi" w:hAnsiTheme="majorHAnsi" w:cstheme="majorHAnsi"/>
        </w:rPr>
        <w:t>The Partner shall provide the Coordinator with any information and documents as setup in the internal document named "Financial Management", required for the preparation of the Progress Report and of the Final Report and, where appropriate, with certified copies of all the necessary supporting documents covering the whole duration of the project</w:t>
      </w:r>
      <w:r w:rsidR="00FB4EFD" w:rsidRPr="009C2C37">
        <w:rPr>
          <w:rFonts w:asciiTheme="majorHAnsi" w:hAnsiTheme="majorHAnsi" w:cstheme="majorHAnsi"/>
        </w:rPr>
        <w:t xml:space="preserve"> </w:t>
      </w:r>
      <w:r w:rsidRPr="009C2C37">
        <w:rPr>
          <w:rFonts w:asciiTheme="majorHAnsi" w:hAnsiTheme="majorHAnsi" w:cstheme="majorHAnsi"/>
        </w:rPr>
        <w:t>completed and signed by the legal representative.</w:t>
      </w:r>
    </w:p>
    <w:p w14:paraId="4883DE1D" w14:textId="77777777" w:rsidR="00265E4E" w:rsidRDefault="00265E4E">
      <w:pPr>
        <w:spacing w:after="285" w:line="251" w:lineRule="auto"/>
        <w:ind w:left="350" w:right="879" w:firstLine="0"/>
        <w:jc w:val="left"/>
        <w:rPr>
          <w:rFonts w:asciiTheme="majorHAnsi" w:hAnsiTheme="majorHAnsi" w:cstheme="majorHAnsi"/>
        </w:rPr>
      </w:pPr>
    </w:p>
    <w:p w14:paraId="679DAA6B" w14:textId="77777777" w:rsidR="00265E4E" w:rsidRDefault="00265E4E">
      <w:pPr>
        <w:spacing w:after="285" w:line="251" w:lineRule="auto"/>
        <w:ind w:left="350" w:right="879" w:firstLine="0"/>
        <w:jc w:val="left"/>
        <w:rPr>
          <w:rFonts w:asciiTheme="majorHAnsi" w:hAnsiTheme="majorHAnsi" w:cstheme="majorHAnsi"/>
        </w:rPr>
      </w:pPr>
    </w:p>
    <w:p w14:paraId="5A1C16A3" w14:textId="77777777" w:rsidR="00265E4E" w:rsidRDefault="00265E4E">
      <w:pPr>
        <w:spacing w:after="285" w:line="251" w:lineRule="auto"/>
        <w:ind w:left="350" w:right="879" w:firstLine="0"/>
        <w:jc w:val="left"/>
        <w:rPr>
          <w:rFonts w:asciiTheme="majorHAnsi" w:hAnsiTheme="majorHAnsi" w:cstheme="majorHAnsi"/>
        </w:rPr>
      </w:pPr>
    </w:p>
    <w:p w14:paraId="1C324190" w14:textId="269FC382" w:rsidR="004F542F" w:rsidRPr="009C2C37" w:rsidRDefault="00DD7459">
      <w:pPr>
        <w:spacing w:after="285" w:line="251" w:lineRule="auto"/>
        <w:ind w:left="350" w:right="879" w:firstLine="0"/>
        <w:jc w:val="left"/>
        <w:rPr>
          <w:rFonts w:asciiTheme="majorHAnsi" w:hAnsiTheme="majorHAnsi" w:cstheme="majorHAnsi"/>
        </w:rPr>
      </w:pPr>
      <w:r w:rsidRPr="009C2C37">
        <w:rPr>
          <w:rFonts w:asciiTheme="majorHAnsi" w:hAnsiTheme="majorHAnsi" w:cstheme="majorHAnsi"/>
        </w:rPr>
        <w:t>Article 9. Monitoring and supervision</w:t>
      </w:r>
    </w:p>
    <w:p w14:paraId="4F0A03BC" w14:textId="77777777" w:rsidR="004F542F" w:rsidRPr="009C2C37" w:rsidRDefault="00DD7459">
      <w:pPr>
        <w:numPr>
          <w:ilvl w:val="0"/>
          <w:numId w:val="6"/>
        </w:numPr>
        <w:spacing w:after="34"/>
        <w:ind w:left="1070" w:right="9" w:hanging="350"/>
        <w:rPr>
          <w:rFonts w:asciiTheme="majorHAnsi" w:hAnsiTheme="majorHAnsi" w:cstheme="majorHAnsi"/>
        </w:rPr>
      </w:pPr>
      <w:r w:rsidRPr="009C2C37">
        <w:rPr>
          <w:rFonts w:asciiTheme="majorHAnsi" w:hAnsiTheme="majorHAnsi" w:cstheme="majorHAnsi"/>
        </w:rPr>
        <w:t>The Partner shall provide without delay the Coordinator with any information that the latter may request from the Partner concerning the carrying out of the work programme covered by this contract.</w:t>
      </w:r>
    </w:p>
    <w:p w14:paraId="4E3E15A4" w14:textId="77777777" w:rsidR="004F542F" w:rsidRPr="009C2C37" w:rsidRDefault="00DD7459">
      <w:pPr>
        <w:numPr>
          <w:ilvl w:val="0"/>
          <w:numId w:val="6"/>
        </w:numPr>
        <w:ind w:left="1070" w:right="9" w:hanging="350"/>
        <w:rPr>
          <w:rFonts w:asciiTheme="majorHAnsi" w:hAnsiTheme="majorHAnsi" w:cstheme="majorHAnsi"/>
        </w:rPr>
      </w:pPr>
      <w:r w:rsidRPr="009C2C37">
        <w:rPr>
          <w:rFonts w:asciiTheme="majorHAnsi" w:hAnsiTheme="majorHAnsi" w:cstheme="majorHAnsi"/>
        </w:rPr>
        <w:t>The Partner shall make available to the Coordinator</w:t>
      </w:r>
      <w:r w:rsidR="00FB4EFD" w:rsidRPr="009C2C37">
        <w:rPr>
          <w:rFonts w:asciiTheme="majorHAnsi" w:hAnsiTheme="majorHAnsi" w:cstheme="majorHAnsi"/>
        </w:rPr>
        <w:t xml:space="preserve"> </w:t>
      </w:r>
      <w:r w:rsidRPr="009C2C37">
        <w:rPr>
          <w:rFonts w:asciiTheme="majorHAnsi" w:hAnsiTheme="majorHAnsi" w:cstheme="majorHAnsi"/>
        </w:rPr>
        <w:t>any document necessary making it possible to check that the aforementioned work programme is being or has been carried out.</w:t>
      </w:r>
    </w:p>
    <w:p w14:paraId="3ED12652" w14:textId="09E8C5F2" w:rsidR="004F542F" w:rsidRPr="009C2C37" w:rsidRDefault="00DD7459">
      <w:pPr>
        <w:numPr>
          <w:ilvl w:val="0"/>
          <w:numId w:val="6"/>
        </w:numPr>
        <w:spacing w:after="264"/>
        <w:ind w:left="1070" w:right="9" w:hanging="350"/>
        <w:rPr>
          <w:rFonts w:asciiTheme="majorHAnsi" w:hAnsiTheme="majorHAnsi" w:cstheme="majorHAnsi"/>
        </w:rPr>
      </w:pPr>
      <w:r w:rsidRPr="009C2C37">
        <w:rPr>
          <w:rFonts w:asciiTheme="majorHAnsi" w:hAnsiTheme="majorHAnsi" w:cstheme="majorHAnsi"/>
        </w:rPr>
        <w:t xml:space="preserve">The obligations of the agreement </w:t>
      </w:r>
      <w:r w:rsidR="00F76375" w:rsidRPr="009C2C37">
        <w:rPr>
          <w:rFonts w:asciiTheme="majorHAnsi" w:hAnsiTheme="majorHAnsi" w:cstheme="majorHAnsi"/>
        </w:rPr>
        <w:t>No.</w:t>
      </w:r>
      <w:r w:rsidRPr="009C2C37">
        <w:rPr>
          <w:rFonts w:asciiTheme="majorHAnsi" w:hAnsiTheme="majorHAnsi" w:cstheme="majorHAnsi"/>
          <w:vertAlign w:val="superscript"/>
        </w:rPr>
        <w:t xml:space="preserve"> </w:t>
      </w:r>
      <w:r w:rsidR="00265E4E" w:rsidRPr="00265E4E">
        <w:rPr>
          <w:rFonts w:asciiTheme="majorHAnsi" w:hAnsiTheme="majorHAnsi" w:cstheme="majorHAnsi"/>
          <w:b/>
        </w:rPr>
        <w:t>2020-1-SK01-KA226-SCH-094410</w:t>
      </w:r>
      <w:r w:rsidR="00265E4E">
        <w:rPr>
          <w:rFonts w:asciiTheme="majorHAnsi" w:hAnsiTheme="majorHAnsi" w:cstheme="majorHAnsi"/>
          <w:b/>
        </w:rPr>
        <w:t xml:space="preserve"> </w:t>
      </w:r>
      <w:r w:rsidRPr="009C2C37">
        <w:rPr>
          <w:rFonts w:asciiTheme="majorHAnsi" w:hAnsiTheme="majorHAnsi" w:cstheme="majorHAnsi"/>
        </w:rPr>
        <w:t>and its annexes</w:t>
      </w:r>
      <w:r w:rsidR="00FB4EFD" w:rsidRPr="009C2C37">
        <w:rPr>
          <w:rFonts w:asciiTheme="majorHAnsi" w:hAnsiTheme="majorHAnsi" w:cstheme="majorHAnsi"/>
        </w:rPr>
        <w:t xml:space="preserve"> </w:t>
      </w:r>
      <w:r w:rsidRPr="009C2C37">
        <w:rPr>
          <w:rFonts w:asciiTheme="majorHAnsi" w:hAnsiTheme="majorHAnsi" w:cstheme="majorHAnsi"/>
        </w:rPr>
        <w:t>apply mutatis mutandis to the contractor and beneficiary.</w:t>
      </w:r>
    </w:p>
    <w:p w14:paraId="78B7E749" w14:textId="77777777" w:rsidR="004F542F" w:rsidRPr="009C2C37" w:rsidRDefault="00DD7459">
      <w:pPr>
        <w:spacing w:after="274" w:line="251" w:lineRule="auto"/>
        <w:ind w:left="274" w:right="879" w:firstLine="0"/>
        <w:jc w:val="left"/>
        <w:rPr>
          <w:rFonts w:asciiTheme="majorHAnsi" w:hAnsiTheme="majorHAnsi" w:cstheme="majorHAnsi"/>
        </w:rPr>
      </w:pPr>
      <w:r w:rsidRPr="009C2C37">
        <w:rPr>
          <w:rFonts w:asciiTheme="majorHAnsi" w:hAnsiTheme="majorHAnsi" w:cstheme="majorHAnsi"/>
        </w:rPr>
        <w:t>Article 10. Liability</w:t>
      </w:r>
    </w:p>
    <w:p w14:paraId="4230D102" w14:textId="77777777" w:rsidR="004F542F" w:rsidRPr="009C2C37" w:rsidRDefault="00DD7459">
      <w:pPr>
        <w:numPr>
          <w:ilvl w:val="0"/>
          <w:numId w:val="7"/>
        </w:numPr>
        <w:ind w:right="67"/>
        <w:rPr>
          <w:rFonts w:asciiTheme="majorHAnsi" w:hAnsiTheme="majorHAnsi" w:cstheme="majorHAnsi"/>
        </w:rPr>
      </w:pPr>
      <w:r w:rsidRPr="009C2C37">
        <w:rPr>
          <w:rFonts w:asciiTheme="majorHAnsi" w:hAnsiTheme="majorHAnsi" w:cstheme="majorHAnsi"/>
        </w:rPr>
        <w:t>Each contracting party shall release the other from any civil liability in respect of damages resulting from the performance of this Agreement, suffered by itself or by its personnel, to the extent that these damages are not due to the serious or intentional negligence of the other party or its personnel.</w:t>
      </w:r>
    </w:p>
    <w:p w14:paraId="65CF0C5F" w14:textId="77777777" w:rsidR="004F542F" w:rsidRPr="009C2C37" w:rsidRDefault="00DD7459">
      <w:pPr>
        <w:numPr>
          <w:ilvl w:val="0"/>
          <w:numId w:val="7"/>
        </w:numPr>
        <w:spacing w:after="238"/>
        <w:ind w:right="67"/>
        <w:rPr>
          <w:rFonts w:asciiTheme="majorHAnsi" w:hAnsiTheme="majorHAnsi" w:cstheme="majorHAnsi"/>
        </w:rPr>
      </w:pPr>
      <w:r w:rsidRPr="009C2C37">
        <w:rPr>
          <w:rFonts w:asciiTheme="majorHAnsi" w:hAnsiTheme="majorHAnsi" w:cstheme="majorHAnsi"/>
        </w:rPr>
        <w:t>The Partner shall protect the Coordinator and its personnel against any action for damages suffered by third parties, including project personnel, as a result of the performance of this contract, to the extent that these damages are not due to the serious or intentional negligence of the Coordinator or its personnel.</w:t>
      </w:r>
    </w:p>
    <w:p w14:paraId="531A7FC3" w14:textId="77777777" w:rsidR="004F542F" w:rsidRPr="009C2C37" w:rsidRDefault="00DD7459">
      <w:pPr>
        <w:spacing w:after="231"/>
        <w:ind w:left="370" w:right="9" w:firstLine="0"/>
        <w:rPr>
          <w:rFonts w:asciiTheme="majorHAnsi" w:hAnsiTheme="majorHAnsi" w:cstheme="majorHAnsi"/>
        </w:rPr>
      </w:pPr>
      <w:r w:rsidRPr="009C2C37">
        <w:rPr>
          <w:rFonts w:asciiTheme="majorHAnsi" w:hAnsiTheme="majorHAnsi" w:cstheme="majorHAnsi"/>
        </w:rPr>
        <w:t>Article 11. Termination of the contract</w:t>
      </w:r>
    </w:p>
    <w:p w14:paraId="3AA44138" w14:textId="77777777" w:rsidR="004F542F" w:rsidRPr="009C2C37" w:rsidRDefault="002C4808" w:rsidP="002C4808">
      <w:pPr>
        <w:spacing w:after="280"/>
        <w:ind w:left="1143" w:right="9" w:hanging="434"/>
        <w:rPr>
          <w:rFonts w:asciiTheme="majorHAnsi" w:hAnsiTheme="majorHAnsi" w:cstheme="majorHAnsi"/>
        </w:rPr>
      </w:pPr>
      <w:r>
        <w:rPr>
          <w:rFonts w:asciiTheme="majorHAnsi" w:hAnsiTheme="majorHAnsi" w:cstheme="majorHAnsi"/>
        </w:rPr>
        <w:t>1</w:t>
      </w:r>
      <w:r w:rsidR="00DD7459" w:rsidRPr="009C2C37">
        <w:rPr>
          <w:rFonts w:asciiTheme="majorHAnsi" w:hAnsiTheme="majorHAnsi" w:cstheme="majorHAnsi"/>
        </w:rPr>
        <w:t>. The Coordinator may terminate the contract if the Partner has inadequately discharged or failed to discharge any of the contractual obligations, insofar as this is not due to force majeure,</w:t>
      </w:r>
      <w:r w:rsidR="00FB4EFD" w:rsidRPr="009C2C37">
        <w:rPr>
          <w:rFonts w:asciiTheme="majorHAnsi" w:hAnsiTheme="majorHAnsi" w:cstheme="majorHAnsi"/>
        </w:rPr>
        <w:t xml:space="preserve"> </w:t>
      </w:r>
      <w:r w:rsidR="00DD7459" w:rsidRPr="009C2C37">
        <w:rPr>
          <w:rFonts w:asciiTheme="majorHAnsi" w:hAnsiTheme="majorHAnsi" w:cstheme="majorHAnsi"/>
        </w:rPr>
        <w:t>after notification of the Partner by registered letter has remained without effect for one month.</w:t>
      </w:r>
    </w:p>
    <w:p w14:paraId="4A66D1F7" w14:textId="77777777" w:rsidR="004F542F" w:rsidRPr="009C2C37" w:rsidRDefault="00DD7459">
      <w:pPr>
        <w:spacing w:after="268"/>
        <w:ind w:left="1143" w:right="9"/>
        <w:rPr>
          <w:rFonts w:asciiTheme="majorHAnsi" w:hAnsiTheme="majorHAnsi" w:cstheme="majorHAnsi"/>
        </w:rPr>
      </w:pPr>
      <w:r w:rsidRPr="009C2C37">
        <w:rPr>
          <w:rFonts w:asciiTheme="majorHAnsi" w:hAnsiTheme="majorHAnsi" w:cstheme="majorHAnsi"/>
        </w:rPr>
        <w:t>2. The Partner shall immediately notify the Coordinator, supplying all relevant information, of any event likely to prejudice the performance of this contract.</w:t>
      </w:r>
    </w:p>
    <w:p w14:paraId="6591DBA7" w14:textId="77777777" w:rsidR="004F542F" w:rsidRPr="009C2C37" w:rsidRDefault="00DD7459">
      <w:pPr>
        <w:spacing w:after="219" w:line="251" w:lineRule="auto"/>
        <w:ind w:left="350" w:right="879" w:firstLine="0"/>
        <w:jc w:val="left"/>
        <w:rPr>
          <w:rFonts w:asciiTheme="majorHAnsi" w:hAnsiTheme="majorHAnsi" w:cstheme="majorHAnsi"/>
        </w:rPr>
      </w:pPr>
      <w:r w:rsidRPr="009C2C37">
        <w:rPr>
          <w:rFonts w:asciiTheme="majorHAnsi" w:hAnsiTheme="majorHAnsi" w:cstheme="majorHAnsi"/>
        </w:rPr>
        <w:t>Article 12. Jurisdiction clause</w:t>
      </w:r>
    </w:p>
    <w:p w14:paraId="27A4773A" w14:textId="77777777" w:rsidR="004F542F" w:rsidRPr="009C2C37" w:rsidRDefault="00DD7459">
      <w:pPr>
        <w:numPr>
          <w:ilvl w:val="1"/>
          <w:numId w:val="8"/>
        </w:numPr>
        <w:ind w:left="1143" w:right="9"/>
        <w:rPr>
          <w:rFonts w:asciiTheme="majorHAnsi" w:hAnsiTheme="majorHAnsi" w:cstheme="majorHAnsi"/>
        </w:rPr>
      </w:pPr>
      <w:r w:rsidRPr="009C2C37">
        <w:rPr>
          <w:rFonts w:asciiTheme="majorHAnsi" w:hAnsiTheme="majorHAnsi" w:cstheme="majorHAnsi"/>
        </w:rPr>
        <w:t>Failing</w:t>
      </w:r>
      <w:r w:rsidR="00F76375" w:rsidRPr="009C2C37">
        <w:rPr>
          <w:rFonts w:asciiTheme="majorHAnsi" w:hAnsiTheme="majorHAnsi" w:cstheme="majorHAnsi"/>
        </w:rPr>
        <w:t xml:space="preserve"> amicable settlement, the Court</w:t>
      </w:r>
      <w:r w:rsidRPr="009C2C37">
        <w:rPr>
          <w:rFonts w:asciiTheme="majorHAnsi" w:hAnsiTheme="majorHAnsi" w:cstheme="majorHAnsi"/>
        </w:rPr>
        <w:t xml:space="preserve"> of </w:t>
      </w:r>
      <w:r w:rsidR="00FB4EFD" w:rsidRPr="009C2C37">
        <w:rPr>
          <w:rFonts w:asciiTheme="majorHAnsi" w:hAnsiTheme="majorHAnsi" w:cstheme="majorHAnsi"/>
        </w:rPr>
        <w:t>the</w:t>
      </w:r>
      <w:r w:rsidRPr="009C2C37">
        <w:rPr>
          <w:rFonts w:asciiTheme="majorHAnsi" w:hAnsiTheme="majorHAnsi" w:cstheme="majorHAnsi"/>
        </w:rPr>
        <w:t xml:space="preserve"> </w:t>
      </w:r>
      <w:r w:rsidR="00FB4EFD" w:rsidRPr="009C2C37">
        <w:rPr>
          <w:rFonts w:asciiTheme="majorHAnsi" w:hAnsiTheme="majorHAnsi" w:cstheme="majorHAnsi"/>
        </w:rPr>
        <w:t xml:space="preserve">Slovak </w:t>
      </w:r>
      <w:r w:rsidRPr="009C2C37">
        <w:rPr>
          <w:rFonts w:asciiTheme="majorHAnsi" w:hAnsiTheme="majorHAnsi" w:cstheme="majorHAnsi"/>
        </w:rPr>
        <w:t>Republic shall have sole competence to rule on any dispute between the contracting parties in respect of this contract.</w:t>
      </w:r>
    </w:p>
    <w:p w14:paraId="6B7EB293" w14:textId="77777777" w:rsidR="004F542F" w:rsidRPr="009C2C37" w:rsidRDefault="00DD7459">
      <w:pPr>
        <w:numPr>
          <w:ilvl w:val="1"/>
          <w:numId w:val="8"/>
        </w:numPr>
        <w:spacing w:after="285"/>
        <w:ind w:left="1143" w:right="9"/>
        <w:rPr>
          <w:rFonts w:asciiTheme="majorHAnsi" w:hAnsiTheme="majorHAnsi" w:cstheme="majorHAnsi"/>
        </w:rPr>
      </w:pPr>
      <w:r w:rsidRPr="009C2C37">
        <w:rPr>
          <w:rFonts w:asciiTheme="majorHAnsi" w:hAnsiTheme="majorHAnsi" w:cstheme="majorHAnsi"/>
        </w:rPr>
        <w:t xml:space="preserve">The law applicable to this contract shall be the law of </w:t>
      </w:r>
      <w:r w:rsidR="00FB4EFD" w:rsidRPr="009C2C37">
        <w:rPr>
          <w:rFonts w:asciiTheme="majorHAnsi" w:hAnsiTheme="majorHAnsi" w:cstheme="majorHAnsi"/>
        </w:rPr>
        <w:t>t</w:t>
      </w:r>
      <w:r w:rsidRPr="009C2C37">
        <w:rPr>
          <w:rFonts w:asciiTheme="majorHAnsi" w:hAnsiTheme="majorHAnsi" w:cstheme="majorHAnsi"/>
        </w:rPr>
        <w:t xml:space="preserve">he </w:t>
      </w:r>
      <w:r w:rsidR="00FB4EFD" w:rsidRPr="009C2C37">
        <w:rPr>
          <w:rFonts w:asciiTheme="majorHAnsi" w:hAnsiTheme="majorHAnsi" w:cstheme="majorHAnsi"/>
        </w:rPr>
        <w:t xml:space="preserve">Slovak </w:t>
      </w:r>
      <w:r w:rsidRPr="009C2C37">
        <w:rPr>
          <w:rFonts w:asciiTheme="majorHAnsi" w:hAnsiTheme="majorHAnsi" w:cstheme="majorHAnsi"/>
        </w:rPr>
        <w:t xml:space="preserve">Republic </w:t>
      </w:r>
    </w:p>
    <w:p w14:paraId="7695AEAE" w14:textId="77777777" w:rsidR="004F542F" w:rsidRPr="009C2C37" w:rsidRDefault="00DD7459">
      <w:pPr>
        <w:spacing w:after="248" w:line="251" w:lineRule="auto"/>
        <w:ind w:left="350" w:right="879" w:firstLine="0"/>
        <w:jc w:val="left"/>
        <w:rPr>
          <w:rFonts w:asciiTheme="majorHAnsi" w:hAnsiTheme="majorHAnsi" w:cstheme="majorHAnsi"/>
        </w:rPr>
      </w:pPr>
      <w:r w:rsidRPr="009C2C37">
        <w:rPr>
          <w:rFonts w:asciiTheme="majorHAnsi" w:hAnsiTheme="majorHAnsi" w:cstheme="majorHAnsi"/>
        </w:rPr>
        <w:t>Article 13. Usage of the Results of the Project</w:t>
      </w:r>
    </w:p>
    <w:p w14:paraId="675B3E06" w14:textId="77777777" w:rsidR="004F542F" w:rsidRPr="009C2C37" w:rsidRDefault="00DD7459">
      <w:pPr>
        <w:numPr>
          <w:ilvl w:val="1"/>
          <w:numId w:val="9"/>
        </w:numPr>
        <w:ind w:right="9" w:hanging="350"/>
        <w:rPr>
          <w:rFonts w:asciiTheme="majorHAnsi" w:hAnsiTheme="majorHAnsi" w:cstheme="majorHAnsi"/>
        </w:rPr>
      </w:pPr>
      <w:r w:rsidRPr="009C2C37">
        <w:rPr>
          <w:rFonts w:asciiTheme="majorHAnsi" w:hAnsiTheme="majorHAnsi" w:cstheme="majorHAnsi"/>
        </w:rPr>
        <w:t>The Partner undertakes to disseminate freely accessible information on the Project implementation activities at national level.</w:t>
      </w:r>
    </w:p>
    <w:p w14:paraId="32674CEA" w14:textId="77777777" w:rsidR="004F542F" w:rsidRPr="009C2C37" w:rsidRDefault="00DD7459">
      <w:pPr>
        <w:numPr>
          <w:ilvl w:val="1"/>
          <w:numId w:val="9"/>
        </w:numPr>
        <w:spacing w:after="272"/>
        <w:ind w:right="9" w:hanging="350"/>
        <w:rPr>
          <w:rFonts w:asciiTheme="majorHAnsi" w:hAnsiTheme="majorHAnsi" w:cstheme="majorHAnsi"/>
        </w:rPr>
      </w:pPr>
      <w:r w:rsidRPr="009C2C37">
        <w:rPr>
          <w:rFonts w:asciiTheme="majorHAnsi" w:hAnsiTheme="majorHAnsi" w:cstheme="majorHAnsi"/>
        </w:rPr>
        <w:t>The Partner and Coordinator undertake to provide free access in the Internet to the training tool developed within the Project.</w:t>
      </w:r>
    </w:p>
    <w:p w14:paraId="3FFE7397" w14:textId="77777777" w:rsidR="004F542F" w:rsidRPr="009C2C37" w:rsidRDefault="00DD7459">
      <w:pPr>
        <w:spacing w:after="249" w:line="251" w:lineRule="auto"/>
        <w:ind w:left="350" w:right="879" w:firstLine="0"/>
        <w:jc w:val="left"/>
        <w:rPr>
          <w:rFonts w:asciiTheme="majorHAnsi" w:hAnsiTheme="majorHAnsi" w:cstheme="majorHAnsi"/>
        </w:rPr>
      </w:pPr>
      <w:r w:rsidRPr="009C2C37">
        <w:rPr>
          <w:rFonts w:asciiTheme="majorHAnsi" w:hAnsiTheme="majorHAnsi" w:cstheme="majorHAnsi"/>
        </w:rPr>
        <w:t>Article 14. Amendments or additions to the contract</w:t>
      </w:r>
    </w:p>
    <w:p w14:paraId="1FA545BE" w14:textId="77777777" w:rsidR="004F542F" w:rsidRPr="009C2C37" w:rsidRDefault="00DD7459">
      <w:pPr>
        <w:spacing w:after="259"/>
        <w:ind w:left="355" w:right="9" w:firstLine="0"/>
        <w:rPr>
          <w:rFonts w:asciiTheme="majorHAnsi" w:hAnsiTheme="majorHAnsi" w:cstheme="majorHAnsi"/>
        </w:rPr>
      </w:pPr>
      <w:r w:rsidRPr="009C2C37">
        <w:rPr>
          <w:rFonts w:asciiTheme="majorHAnsi" w:hAnsiTheme="majorHAnsi" w:cstheme="majorHAnsi"/>
        </w:rPr>
        <w:t>Amendments to this contract shall be made only by a supplementary Agreement signed on behalf of each of the parties by the signatories to this contract.</w:t>
      </w:r>
    </w:p>
    <w:p w14:paraId="5F8EF5CC" w14:textId="77777777" w:rsidR="00265E4E" w:rsidRDefault="00265E4E">
      <w:pPr>
        <w:pStyle w:val="Nadpis1"/>
        <w:rPr>
          <w:rFonts w:asciiTheme="majorHAnsi" w:hAnsiTheme="majorHAnsi" w:cstheme="majorHAnsi"/>
        </w:rPr>
      </w:pPr>
    </w:p>
    <w:p w14:paraId="2271545B" w14:textId="41FE9B0C" w:rsidR="004F542F" w:rsidRPr="009C2C37" w:rsidRDefault="00DD7459">
      <w:pPr>
        <w:pStyle w:val="Nadpis1"/>
        <w:rPr>
          <w:rFonts w:asciiTheme="majorHAnsi" w:hAnsiTheme="majorHAnsi" w:cstheme="majorHAnsi"/>
        </w:rPr>
      </w:pPr>
      <w:r w:rsidRPr="009C2C37">
        <w:rPr>
          <w:rFonts w:asciiTheme="majorHAnsi" w:hAnsiTheme="majorHAnsi" w:cstheme="majorHAnsi"/>
        </w:rPr>
        <w:t>Annexes</w:t>
      </w:r>
    </w:p>
    <w:p w14:paraId="70BDE1BA" w14:textId="77777777" w:rsidR="004F542F" w:rsidRPr="009C2C37" w:rsidRDefault="00FB4EFD" w:rsidP="008739D7">
      <w:pPr>
        <w:spacing w:after="27"/>
        <w:ind w:left="426" w:right="9" w:firstLine="0"/>
        <w:rPr>
          <w:rFonts w:asciiTheme="majorHAnsi" w:hAnsiTheme="majorHAnsi" w:cstheme="majorHAnsi"/>
        </w:rPr>
      </w:pPr>
      <w:r w:rsidRPr="009C2C37">
        <w:rPr>
          <w:rFonts w:asciiTheme="majorHAnsi" w:hAnsiTheme="majorHAnsi" w:cstheme="majorHAnsi"/>
          <w:noProof/>
        </w:rPr>
        <w:t xml:space="preserve">1) </w:t>
      </w:r>
      <w:r w:rsidR="00DD7459" w:rsidRPr="009C2C37">
        <w:rPr>
          <w:rFonts w:asciiTheme="majorHAnsi" w:hAnsiTheme="majorHAnsi" w:cstheme="majorHAnsi"/>
        </w:rPr>
        <w:t>Detailed budget relating to the activities of the Partner (costs associated with the activities and sources of financing).</w:t>
      </w:r>
      <w:r w:rsidR="002C4808">
        <w:rPr>
          <w:rFonts w:asciiTheme="majorHAnsi" w:hAnsiTheme="majorHAnsi" w:cstheme="majorHAnsi"/>
        </w:rPr>
        <w:t xml:space="preserve"> </w:t>
      </w:r>
    </w:p>
    <w:p w14:paraId="3F897F07" w14:textId="77777777" w:rsidR="004F542F" w:rsidRDefault="008739D7" w:rsidP="008739D7">
      <w:pPr>
        <w:tabs>
          <w:tab w:val="center" w:pos="993"/>
        </w:tabs>
        <w:spacing w:after="266"/>
        <w:ind w:left="426"/>
        <w:jc w:val="left"/>
        <w:rPr>
          <w:rFonts w:asciiTheme="majorHAnsi" w:hAnsiTheme="majorHAnsi" w:cstheme="majorHAnsi"/>
        </w:rPr>
      </w:pPr>
      <w:r>
        <w:rPr>
          <w:rFonts w:asciiTheme="majorHAnsi" w:hAnsiTheme="majorHAnsi" w:cstheme="majorHAnsi"/>
        </w:rPr>
        <w:t xml:space="preserve">       </w:t>
      </w:r>
      <w:r w:rsidR="00FB4EFD" w:rsidRPr="009C2C37">
        <w:rPr>
          <w:rFonts w:asciiTheme="majorHAnsi" w:hAnsiTheme="majorHAnsi" w:cstheme="majorHAnsi"/>
        </w:rPr>
        <w:t xml:space="preserve">2) </w:t>
      </w:r>
      <w:r w:rsidR="00DD7459" w:rsidRPr="009C2C37">
        <w:rPr>
          <w:rFonts w:asciiTheme="majorHAnsi" w:hAnsiTheme="majorHAnsi" w:cstheme="majorHAnsi"/>
        </w:rPr>
        <w:t>Mandate form.</w:t>
      </w:r>
    </w:p>
    <w:p w14:paraId="18DAFD19" w14:textId="77777777" w:rsidR="004F542F" w:rsidRPr="009C2C37" w:rsidRDefault="00DD7459">
      <w:pPr>
        <w:spacing w:after="481" w:line="280" w:lineRule="auto"/>
        <w:ind w:left="2826" w:right="2518" w:hanging="10"/>
        <w:jc w:val="center"/>
        <w:rPr>
          <w:rFonts w:asciiTheme="majorHAnsi" w:hAnsiTheme="majorHAnsi" w:cstheme="majorHAnsi"/>
        </w:rPr>
      </w:pPr>
      <w:r w:rsidRPr="009C2C37">
        <w:rPr>
          <w:rFonts w:asciiTheme="majorHAnsi" w:hAnsiTheme="majorHAnsi" w:cstheme="majorHAnsi"/>
        </w:rPr>
        <w:t>SIGNATURES</w:t>
      </w:r>
      <w:r w:rsidR="008739D7">
        <w:rPr>
          <w:rFonts w:asciiTheme="majorHAnsi" w:hAnsiTheme="majorHAnsi" w:cstheme="majorHAnsi"/>
        </w:rPr>
        <w:t xml:space="preserve"> and DATES</w:t>
      </w:r>
    </w:p>
    <w:p w14:paraId="242C5B7C" w14:textId="77777777" w:rsidR="004F542F" w:rsidRDefault="00DD7459">
      <w:pPr>
        <w:spacing w:line="251" w:lineRule="auto"/>
        <w:ind w:left="1671" w:right="879" w:firstLine="0"/>
        <w:jc w:val="left"/>
        <w:rPr>
          <w:rFonts w:asciiTheme="majorHAnsi" w:hAnsiTheme="majorHAnsi" w:cstheme="majorHAnsi"/>
        </w:rPr>
      </w:pPr>
      <w:r w:rsidRPr="009C2C37">
        <w:rPr>
          <w:rFonts w:asciiTheme="majorHAnsi" w:hAnsiTheme="majorHAnsi" w:cstheme="majorHAnsi"/>
        </w:rPr>
        <w:t xml:space="preserve">For the Coordinator </w:t>
      </w:r>
      <w:r w:rsidR="00FB4EFD" w:rsidRPr="009C2C37">
        <w:rPr>
          <w:rFonts w:asciiTheme="majorHAnsi" w:hAnsiTheme="majorHAnsi" w:cstheme="majorHAnsi"/>
        </w:rPr>
        <w:t xml:space="preserve">                           </w:t>
      </w:r>
      <w:r w:rsidR="00CE600B" w:rsidRPr="009C2C37">
        <w:rPr>
          <w:rFonts w:asciiTheme="majorHAnsi" w:hAnsiTheme="majorHAnsi" w:cstheme="majorHAnsi"/>
        </w:rPr>
        <w:t xml:space="preserve">                                      </w:t>
      </w:r>
      <w:r w:rsidR="00FB4EFD" w:rsidRPr="009C2C37">
        <w:rPr>
          <w:rFonts w:asciiTheme="majorHAnsi" w:hAnsiTheme="majorHAnsi" w:cstheme="majorHAnsi"/>
        </w:rPr>
        <w:t xml:space="preserve"> </w:t>
      </w:r>
      <w:proofErr w:type="gramStart"/>
      <w:r w:rsidR="00FB4EFD" w:rsidRPr="009C2C37">
        <w:rPr>
          <w:rFonts w:asciiTheme="majorHAnsi" w:hAnsiTheme="majorHAnsi" w:cstheme="majorHAnsi"/>
        </w:rPr>
        <w:t>For</w:t>
      </w:r>
      <w:proofErr w:type="gramEnd"/>
      <w:r w:rsidR="00FB4EFD" w:rsidRPr="009C2C37">
        <w:rPr>
          <w:rFonts w:asciiTheme="majorHAnsi" w:hAnsiTheme="majorHAnsi" w:cstheme="majorHAnsi"/>
        </w:rPr>
        <w:t xml:space="preserve"> the </w:t>
      </w:r>
      <w:r w:rsidRPr="009C2C37">
        <w:rPr>
          <w:rFonts w:asciiTheme="majorHAnsi" w:hAnsiTheme="majorHAnsi" w:cstheme="majorHAnsi"/>
        </w:rPr>
        <w:t>Partner</w:t>
      </w:r>
    </w:p>
    <w:p w14:paraId="1E40A96F" w14:textId="1EDD6059" w:rsidR="00A06769" w:rsidRPr="00203898" w:rsidRDefault="00AC4DAB" w:rsidP="00B60B87">
      <w:pPr>
        <w:spacing w:line="251" w:lineRule="auto"/>
        <w:ind w:right="425"/>
        <w:jc w:val="left"/>
        <w:rPr>
          <w:rFonts w:asciiTheme="majorHAnsi" w:hAnsiTheme="majorHAnsi" w:cstheme="majorHAnsi"/>
          <w:color w:val="auto"/>
        </w:rPr>
      </w:pPr>
      <w:r>
        <w:rPr>
          <w:rFonts w:asciiTheme="majorHAnsi" w:hAnsiTheme="majorHAnsi" w:cstheme="majorHAnsi"/>
        </w:rPr>
        <w:t xml:space="preserve">                     P</w:t>
      </w:r>
      <w:r w:rsidRPr="009C2C37">
        <w:rPr>
          <w:rFonts w:asciiTheme="majorHAnsi" w:hAnsiTheme="majorHAnsi" w:cstheme="majorHAnsi"/>
        </w:rPr>
        <w:t xml:space="preserve">rof. Ing. </w:t>
      </w:r>
      <w:r w:rsidR="00A06769">
        <w:rPr>
          <w:rFonts w:asciiTheme="majorHAnsi" w:hAnsiTheme="majorHAnsi" w:cstheme="majorHAnsi"/>
        </w:rPr>
        <w:t>Roman</w:t>
      </w:r>
      <w:r w:rsidRPr="009C2C37">
        <w:rPr>
          <w:rFonts w:asciiTheme="majorHAnsi" w:hAnsiTheme="majorHAnsi" w:cstheme="majorHAnsi"/>
        </w:rPr>
        <w:t xml:space="preserve"> </w:t>
      </w:r>
      <w:proofErr w:type="spellStart"/>
      <w:r w:rsidRPr="009C2C37">
        <w:rPr>
          <w:rFonts w:asciiTheme="majorHAnsi" w:hAnsiTheme="majorHAnsi" w:cstheme="majorHAnsi"/>
        </w:rPr>
        <w:t>Boča</w:t>
      </w:r>
      <w:proofErr w:type="spellEnd"/>
      <w:r w:rsidRPr="009C2C37">
        <w:rPr>
          <w:rFonts w:asciiTheme="majorHAnsi" w:hAnsiTheme="majorHAnsi" w:cstheme="majorHAnsi"/>
        </w:rPr>
        <w:t>, DrSc</w:t>
      </w:r>
      <w:r w:rsidR="00A06769">
        <w:rPr>
          <w:rFonts w:asciiTheme="majorHAnsi" w:hAnsiTheme="majorHAnsi" w:cstheme="majorHAnsi"/>
        </w:rPr>
        <w:t>.</w:t>
      </w:r>
      <w:r>
        <w:rPr>
          <w:rFonts w:asciiTheme="majorHAnsi" w:hAnsiTheme="majorHAnsi" w:cstheme="majorHAnsi"/>
        </w:rPr>
        <w:t xml:space="preserve">                           </w:t>
      </w:r>
      <w:r w:rsidR="00A06769">
        <w:rPr>
          <w:rFonts w:asciiTheme="majorHAnsi" w:hAnsiTheme="majorHAnsi" w:cstheme="majorHAnsi"/>
        </w:rPr>
        <w:tab/>
      </w:r>
      <w:r w:rsidR="00A06769" w:rsidRPr="00A06769">
        <w:rPr>
          <w:rFonts w:asciiTheme="majorHAnsi" w:hAnsiTheme="majorHAnsi" w:cstheme="majorHAnsi"/>
          <w:color w:val="FF0000"/>
        </w:rPr>
        <w:tab/>
      </w:r>
      <w:r w:rsidR="00DA7984" w:rsidRPr="00203898">
        <w:rPr>
          <w:rFonts w:asciiTheme="majorHAnsi" w:hAnsiTheme="majorHAnsi" w:cstheme="majorHAnsi"/>
          <w:color w:val="auto"/>
        </w:rPr>
        <w:t xml:space="preserve">doc. </w:t>
      </w:r>
      <w:proofErr w:type="spellStart"/>
      <w:r w:rsidR="00DA7984" w:rsidRPr="00203898">
        <w:rPr>
          <w:rFonts w:asciiTheme="majorHAnsi" w:hAnsiTheme="majorHAnsi" w:cstheme="majorHAnsi"/>
          <w:color w:val="auto"/>
        </w:rPr>
        <w:t>RNDr</w:t>
      </w:r>
      <w:proofErr w:type="spellEnd"/>
      <w:r w:rsidR="00DA7984" w:rsidRPr="00203898">
        <w:rPr>
          <w:rFonts w:asciiTheme="majorHAnsi" w:hAnsiTheme="majorHAnsi" w:cstheme="majorHAnsi"/>
          <w:color w:val="auto"/>
        </w:rPr>
        <w:t xml:space="preserve">. Martin </w:t>
      </w:r>
      <w:proofErr w:type="spellStart"/>
      <w:r w:rsidR="00DA7984" w:rsidRPr="00203898">
        <w:rPr>
          <w:rFonts w:asciiTheme="majorHAnsi" w:hAnsiTheme="majorHAnsi" w:cstheme="majorHAnsi"/>
          <w:color w:val="auto"/>
        </w:rPr>
        <w:t>Balej</w:t>
      </w:r>
      <w:proofErr w:type="spellEnd"/>
      <w:r w:rsidR="00DA7984" w:rsidRPr="00203898">
        <w:rPr>
          <w:rFonts w:asciiTheme="majorHAnsi" w:hAnsiTheme="majorHAnsi" w:cstheme="majorHAnsi"/>
          <w:color w:val="auto"/>
        </w:rPr>
        <w:t>, Ph.D.</w:t>
      </w:r>
    </w:p>
    <w:p w14:paraId="54BE6EC0" w14:textId="1E4147E9" w:rsidR="00AC4DAB" w:rsidRPr="009C2C37" w:rsidRDefault="00A06769" w:rsidP="00A06769">
      <w:pPr>
        <w:spacing w:line="251" w:lineRule="auto"/>
        <w:ind w:left="1522" w:right="879" w:firstLine="638"/>
        <w:jc w:val="left"/>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sectPr w:rsidR="00AC4DAB" w:rsidRPr="009C2C37" w:rsidSect="004F023E">
      <w:footerReference w:type="even" r:id="rId9"/>
      <w:footerReference w:type="default" r:id="rId10"/>
      <w:footerReference w:type="first" r:id="rId11"/>
      <w:pgSz w:w="11920" w:h="16840"/>
      <w:pgMar w:top="1225" w:right="1288" w:bottom="1180" w:left="993"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46BB9" w14:textId="77777777" w:rsidR="00974573" w:rsidRDefault="00974573">
      <w:pPr>
        <w:spacing w:after="0" w:line="240" w:lineRule="auto"/>
      </w:pPr>
      <w:r>
        <w:separator/>
      </w:r>
    </w:p>
  </w:endnote>
  <w:endnote w:type="continuationSeparator" w:id="0">
    <w:p w14:paraId="1C3771AD" w14:textId="77777777" w:rsidR="00974573" w:rsidRDefault="0097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80E3C" w14:textId="77777777" w:rsidR="004F542F" w:rsidRDefault="00DD7459">
    <w:pPr>
      <w:spacing w:after="0" w:line="259" w:lineRule="auto"/>
      <w:ind w:left="379" w:firstLine="0"/>
      <w:jc w:val="center"/>
    </w:pPr>
    <w:r>
      <w:t xml:space="preserve">Page </w:t>
    </w:r>
    <w:r>
      <w:fldChar w:fldCharType="begin"/>
    </w:r>
    <w:r>
      <w:instrText xml:space="preserve"> PAGE   \* MERGEFORMAT </w:instrText>
    </w:r>
    <w:r>
      <w:fldChar w:fldCharType="separate"/>
    </w:r>
    <w:r>
      <w:t>1</w:t>
    </w:r>
    <w:r>
      <w:fldChar w:fldCharType="end"/>
    </w:r>
    <w:r>
      <w:t xml:space="preserve"> </w:t>
    </w:r>
    <w:r>
      <w:rPr>
        <w:sz w:val="24"/>
      </w:rPr>
      <w:t>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DB970" w14:textId="77777777" w:rsidR="004F542F" w:rsidRDefault="00DD7459">
    <w:pPr>
      <w:spacing w:after="0" w:line="259" w:lineRule="auto"/>
      <w:ind w:left="379" w:firstLine="0"/>
      <w:jc w:val="center"/>
    </w:pPr>
    <w:r>
      <w:t xml:space="preserve">Page </w:t>
    </w:r>
    <w:r>
      <w:fldChar w:fldCharType="begin"/>
    </w:r>
    <w:r>
      <w:instrText xml:space="preserve"> PAGE   \* MERGEFORMAT </w:instrText>
    </w:r>
    <w:r>
      <w:fldChar w:fldCharType="separate"/>
    </w:r>
    <w:r w:rsidR="00A770EF">
      <w:rPr>
        <w:noProof/>
      </w:rPr>
      <w:t>1</w:t>
    </w:r>
    <w:r>
      <w:fldChar w:fldCharType="end"/>
    </w:r>
    <w:r>
      <w:t xml:space="preserve"> </w:t>
    </w:r>
    <w:r>
      <w:rPr>
        <w:sz w:val="24"/>
      </w:rPr>
      <w:t xml:space="preserve">of </w:t>
    </w:r>
    <w:r w:rsidR="00CE600B">
      <w:rPr>
        <w:sz w:val="24"/>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09186" w14:textId="77777777" w:rsidR="004F542F" w:rsidRDefault="00DD7459">
    <w:pPr>
      <w:spacing w:after="0" w:line="259" w:lineRule="auto"/>
      <w:ind w:left="379" w:firstLine="0"/>
      <w:jc w:val="center"/>
    </w:pPr>
    <w:r>
      <w:t xml:space="preserve">Page </w:t>
    </w:r>
    <w:r>
      <w:fldChar w:fldCharType="begin"/>
    </w:r>
    <w:r>
      <w:instrText xml:space="preserve"> PAGE   \* MERGEFORMAT </w:instrText>
    </w:r>
    <w:r>
      <w:fldChar w:fldCharType="separate"/>
    </w:r>
    <w:r>
      <w:t>1</w:t>
    </w:r>
    <w:r>
      <w:fldChar w:fldCharType="end"/>
    </w:r>
    <w:r>
      <w:t xml:space="preserve"> </w:t>
    </w:r>
    <w:r>
      <w:rPr>
        <w:sz w:val="24"/>
      </w:rPr>
      <w:t>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E6C23" w14:textId="77777777" w:rsidR="00974573" w:rsidRDefault="00974573">
      <w:pPr>
        <w:spacing w:after="0" w:line="240" w:lineRule="auto"/>
      </w:pPr>
      <w:r>
        <w:separator/>
      </w:r>
    </w:p>
  </w:footnote>
  <w:footnote w:type="continuationSeparator" w:id="0">
    <w:p w14:paraId="53E9186F" w14:textId="77777777" w:rsidR="00974573" w:rsidRDefault="00974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65pt;height:23.3pt;visibility:visible;mso-wrap-style:square" o:bullet="t">
        <v:imagedata r:id="rId1" o:title=""/>
      </v:shape>
    </w:pict>
  </w:numPicBullet>
  <w:abstractNum w:abstractNumId="0" w15:restartNumberingAfterBreak="0">
    <w:nsid w:val="036724A7"/>
    <w:multiLevelType w:val="hybridMultilevel"/>
    <w:tmpl w:val="BE962618"/>
    <w:lvl w:ilvl="0" w:tplc="ACD031E4">
      <w:start w:val="1"/>
      <w:numFmt w:val="decimal"/>
      <w:lvlText w:val="%1."/>
      <w:lvlJc w:val="left"/>
      <w:pPr>
        <w:ind w:left="1142"/>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FF702AEC">
      <w:start w:val="1"/>
      <w:numFmt w:val="lowerLetter"/>
      <w:lvlText w:val="%2"/>
      <w:lvlJc w:val="left"/>
      <w:pPr>
        <w:ind w:left="1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6A543A">
      <w:start w:val="1"/>
      <w:numFmt w:val="lowerRoman"/>
      <w:lvlText w:val="%3"/>
      <w:lvlJc w:val="left"/>
      <w:pPr>
        <w:ind w:left="2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7A980C">
      <w:start w:val="1"/>
      <w:numFmt w:val="decimal"/>
      <w:lvlText w:val="%4"/>
      <w:lvlJc w:val="left"/>
      <w:pPr>
        <w:ind w:left="2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FCB3DC">
      <w:start w:val="1"/>
      <w:numFmt w:val="lowerLetter"/>
      <w:lvlText w:val="%5"/>
      <w:lvlJc w:val="left"/>
      <w:pPr>
        <w:ind w:left="3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36DAA4">
      <w:start w:val="1"/>
      <w:numFmt w:val="lowerRoman"/>
      <w:lvlText w:val="%6"/>
      <w:lvlJc w:val="left"/>
      <w:pPr>
        <w:ind w:left="4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4E31BC">
      <w:start w:val="1"/>
      <w:numFmt w:val="decimal"/>
      <w:lvlText w:val="%7"/>
      <w:lvlJc w:val="left"/>
      <w:pPr>
        <w:ind w:left="5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C0EB02">
      <w:start w:val="1"/>
      <w:numFmt w:val="lowerLetter"/>
      <w:lvlText w:val="%8"/>
      <w:lvlJc w:val="left"/>
      <w:pPr>
        <w:ind w:left="5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8E5178">
      <w:start w:val="1"/>
      <w:numFmt w:val="lowerRoman"/>
      <w:lvlText w:val="%9"/>
      <w:lvlJc w:val="left"/>
      <w:pPr>
        <w:ind w:left="6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703D31"/>
    <w:multiLevelType w:val="hybridMultilevel"/>
    <w:tmpl w:val="9830F86C"/>
    <w:lvl w:ilvl="0" w:tplc="E2B0014A">
      <w:start w:val="1"/>
      <w:numFmt w:val="bullet"/>
      <w:lvlText w:val=""/>
      <w:lvlPicBulletId w:val="0"/>
      <w:lvlJc w:val="left"/>
      <w:pPr>
        <w:tabs>
          <w:tab w:val="num" w:pos="720"/>
        </w:tabs>
        <w:ind w:left="720" w:hanging="360"/>
      </w:pPr>
      <w:rPr>
        <w:rFonts w:ascii="Symbol" w:hAnsi="Symbol" w:hint="default"/>
      </w:rPr>
    </w:lvl>
    <w:lvl w:ilvl="1" w:tplc="F2B6E2F0" w:tentative="1">
      <w:start w:val="1"/>
      <w:numFmt w:val="bullet"/>
      <w:lvlText w:val=""/>
      <w:lvlJc w:val="left"/>
      <w:pPr>
        <w:tabs>
          <w:tab w:val="num" w:pos="1440"/>
        </w:tabs>
        <w:ind w:left="1440" w:hanging="360"/>
      </w:pPr>
      <w:rPr>
        <w:rFonts w:ascii="Symbol" w:hAnsi="Symbol" w:hint="default"/>
      </w:rPr>
    </w:lvl>
    <w:lvl w:ilvl="2" w:tplc="954ACD08" w:tentative="1">
      <w:start w:val="1"/>
      <w:numFmt w:val="bullet"/>
      <w:lvlText w:val=""/>
      <w:lvlJc w:val="left"/>
      <w:pPr>
        <w:tabs>
          <w:tab w:val="num" w:pos="2160"/>
        </w:tabs>
        <w:ind w:left="2160" w:hanging="360"/>
      </w:pPr>
      <w:rPr>
        <w:rFonts w:ascii="Symbol" w:hAnsi="Symbol" w:hint="default"/>
      </w:rPr>
    </w:lvl>
    <w:lvl w:ilvl="3" w:tplc="394A36F2" w:tentative="1">
      <w:start w:val="1"/>
      <w:numFmt w:val="bullet"/>
      <w:lvlText w:val=""/>
      <w:lvlJc w:val="left"/>
      <w:pPr>
        <w:tabs>
          <w:tab w:val="num" w:pos="2880"/>
        </w:tabs>
        <w:ind w:left="2880" w:hanging="360"/>
      </w:pPr>
      <w:rPr>
        <w:rFonts w:ascii="Symbol" w:hAnsi="Symbol" w:hint="default"/>
      </w:rPr>
    </w:lvl>
    <w:lvl w:ilvl="4" w:tplc="4FC49BA6" w:tentative="1">
      <w:start w:val="1"/>
      <w:numFmt w:val="bullet"/>
      <w:lvlText w:val=""/>
      <w:lvlJc w:val="left"/>
      <w:pPr>
        <w:tabs>
          <w:tab w:val="num" w:pos="3600"/>
        </w:tabs>
        <w:ind w:left="3600" w:hanging="360"/>
      </w:pPr>
      <w:rPr>
        <w:rFonts w:ascii="Symbol" w:hAnsi="Symbol" w:hint="default"/>
      </w:rPr>
    </w:lvl>
    <w:lvl w:ilvl="5" w:tplc="AB3EF5D4" w:tentative="1">
      <w:start w:val="1"/>
      <w:numFmt w:val="bullet"/>
      <w:lvlText w:val=""/>
      <w:lvlJc w:val="left"/>
      <w:pPr>
        <w:tabs>
          <w:tab w:val="num" w:pos="4320"/>
        </w:tabs>
        <w:ind w:left="4320" w:hanging="360"/>
      </w:pPr>
      <w:rPr>
        <w:rFonts w:ascii="Symbol" w:hAnsi="Symbol" w:hint="default"/>
      </w:rPr>
    </w:lvl>
    <w:lvl w:ilvl="6" w:tplc="78E43FCA" w:tentative="1">
      <w:start w:val="1"/>
      <w:numFmt w:val="bullet"/>
      <w:lvlText w:val=""/>
      <w:lvlJc w:val="left"/>
      <w:pPr>
        <w:tabs>
          <w:tab w:val="num" w:pos="5040"/>
        </w:tabs>
        <w:ind w:left="5040" w:hanging="360"/>
      </w:pPr>
      <w:rPr>
        <w:rFonts w:ascii="Symbol" w:hAnsi="Symbol" w:hint="default"/>
      </w:rPr>
    </w:lvl>
    <w:lvl w:ilvl="7" w:tplc="8692331C" w:tentative="1">
      <w:start w:val="1"/>
      <w:numFmt w:val="bullet"/>
      <w:lvlText w:val=""/>
      <w:lvlJc w:val="left"/>
      <w:pPr>
        <w:tabs>
          <w:tab w:val="num" w:pos="5760"/>
        </w:tabs>
        <w:ind w:left="5760" w:hanging="360"/>
      </w:pPr>
      <w:rPr>
        <w:rFonts w:ascii="Symbol" w:hAnsi="Symbol" w:hint="default"/>
      </w:rPr>
    </w:lvl>
    <w:lvl w:ilvl="8" w:tplc="49F4826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1D139CB"/>
    <w:multiLevelType w:val="hybridMultilevel"/>
    <w:tmpl w:val="820448C6"/>
    <w:lvl w:ilvl="0" w:tplc="5EE26FE6">
      <w:start w:val="1"/>
      <w:numFmt w:val="decimal"/>
      <w:lvlText w:val="%1."/>
      <w:lvlJc w:val="left"/>
      <w:pPr>
        <w:ind w:left="1137"/>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EA10252A">
      <w:start w:val="1"/>
      <w:numFmt w:val="lowerLetter"/>
      <w:lvlText w:val="%2"/>
      <w:lvlJc w:val="left"/>
      <w:pPr>
        <w:ind w:left="1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7A1C06">
      <w:start w:val="1"/>
      <w:numFmt w:val="lowerRoman"/>
      <w:lvlText w:val="%3"/>
      <w:lvlJc w:val="left"/>
      <w:pPr>
        <w:ind w:left="2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2656AE">
      <w:start w:val="1"/>
      <w:numFmt w:val="decimal"/>
      <w:lvlText w:val="%4"/>
      <w:lvlJc w:val="left"/>
      <w:pPr>
        <w:ind w:left="2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2017F8">
      <w:start w:val="1"/>
      <w:numFmt w:val="lowerLetter"/>
      <w:lvlText w:val="%5"/>
      <w:lvlJc w:val="left"/>
      <w:pPr>
        <w:ind w:left="36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2A8A26">
      <w:start w:val="1"/>
      <w:numFmt w:val="lowerRoman"/>
      <w:lvlText w:val="%6"/>
      <w:lvlJc w:val="left"/>
      <w:pPr>
        <w:ind w:left="43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BC8BAE">
      <w:start w:val="1"/>
      <w:numFmt w:val="decimal"/>
      <w:lvlText w:val="%7"/>
      <w:lvlJc w:val="left"/>
      <w:pPr>
        <w:ind w:left="50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52D55A">
      <w:start w:val="1"/>
      <w:numFmt w:val="lowerLetter"/>
      <w:lvlText w:val="%8"/>
      <w:lvlJc w:val="left"/>
      <w:pPr>
        <w:ind w:left="5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22B04E">
      <w:start w:val="1"/>
      <w:numFmt w:val="lowerRoman"/>
      <w:lvlText w:val="%9"/>
      <w:lvlJc w:val="left"/>
      <w:pPr>
        <w:ind w:left="6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682EB3"/>
    <w:multiLevelType w:val="hybridMultilevel"/>
    <w:tmpl w:val="5E148CC2"/>
    <w:lvl w:ilvl="0" w:tplc="272E932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74A77E9"/>
    <w:multiLevelType w:val="hybridMultilevel"/>
    <w:tmpl w:val="04E2A02A"/>
    <w:lvl w:ilvl="0" w:tplc="E0C0E6A2">
      <w:start w:val="1"/>
      <w:numFmt w:val="decimal"/>
      <w:lvlText w:val="%1."/>
      <w:lvlJc w:val="left"/>
      <w:pPr>
        <w:ind w:left="1054"/>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8D684B72">
      <w:start w:val="1"/>
      <w:numFmt w:val="lowerLetter"/>
      <w:lvlText w:val="%2"/>
      <w:lvlJc w:val="left"/>
      <w:pPr>
        <w:ind w:left="1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5E5716">
      <w:start w:val="1"/>
      <w:numFmt w:val="lowerRoman"/>
      <w:lvlText w:val="%3"/>
      <w:lvlJc w:val="left"/>
      <w:pPr>
        <w:ind w:left="2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BCE60E">
      <w:start w:val="1"/>
      <w:numFmt w:val="decimal"/>
      <w:lvlText w:val="%4"/>
      <w:lvlJc w:val="left"/>
      <w:pPr>
        <w:ind w:left="2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7E0B74">
      <w:start w:val="1"/>
      <w:numFmt w:val="lowerLetter"/>
      <w:lvlText w:val="%5"/>
      <w:lvlJc w:val="left"/>
      <w:pPr>
        <w:ind w:left="3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C49778">
      <w:start w:val="1"/>
      <w:numFmt w:val="lowerRoman"/>
      <w:lvlText w:val="%6"/>
      <w:lvlJc w:val="left"/>
      <w:pPr>
        <w:ind w:left="4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1ED444">
      <w:start w:val="1"/>
      <w:numFmt w:val="decimal"/>
      <w:lvlText w:val="%7"/>
      <w:lvlJc w:val="left"/>
      <w:pPr>
        <w:ind w:left="5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7268CC">
      <w:start w:val="1"/>
      <w:numFmt w:val="lowerLetter"/>
      <w:lvlText w:val="%8"/>
      <w:lvlJc w:val="left"/>
      <w:pPr>
        <w:ind w:left="5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DAB606">
      <w:start w:val="1"/>
      <w:numFmt w:val="lowerRoman"/>
      <w:lvlText w:val="%9"/>
      <w:lvlJc w:val="left"/>
      <w:pPr>
        <w:ind w:left="6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8533E2"/>
    <w:multiLevelType w:val="hybridMultilevel"/>
    <w:tmpl w:val="2892C248"/>
    <w:lvl w:ilvl="0" w:tplc="D1E83344">
      <w:start w:val="1"/>
      <w:numFmt w:val="decimal"/>
      <w:lvlText w:val="%1."/>
      <w:lvlJc w:val="left"/>
      <w:pPr>
        <w:ind w:left="1200"/>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D6DEA746">
      <w:start w:val="1"/>
      <w:numFmt w:val="lowerLetter"/>
      <w:lvlText w:val="%2"/>
      <w:lvlJc w:val="left"/>
      <w:pPr>
        <w:ind w:left="1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60614C">
      <w:start w:val="1"/>
      <w:numFmt w:val="lowerRoman"/>
      <w:lvlText w:val="%3"/>
      <w:lvlJc w:val="left"/>
      <w:pPr>
        <w:ind w:left="2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6A0B04">
      <w:start w:val="1"/>
      <w:numFmt w:val="decimal"/>
      <w:lvlText w:val="%4"/>
      <w:lvlJc w:val="left"/>
      <w:pPr>
        <w:ind w:left="2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F46D9C">
      <w:start w:val="1"/>
      <w:numFmt w:val="lowerLetter"/>
      <w:lvlText w:val="%5"/>
      <w:lvlJc w:val="left"/>
      <w:pPr>
        <w:ind w:left="3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588C98">
      <w:start w:val="1"/>
      <w:numFmt w:val="lowerRoman"/>
      <w:lvlText w:val="%6"/>
      <w:lvlJc w:val="left"/>
      <w:pPr>
        <w:ind w:left="4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060A5E">
      <w:start w:val="1"/>
      <w:numFmt w:val="decimal"/>
      <w:lvlText w:val="%7"/>
      <w:lvlJc w:val="left"/>
      <w:pPr>
        <w:ind w:left="5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2C6E6C">
      <w:start w:val="1"/>
      <w:numFmt w:val="lowerLetter"/>
      <w:lvlText w:val="%8"/>
      <w:lvlJc w:val="left"/>
      <w:pPr>
        <w:ind w:left="5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98DD80">
      <w:start w:val="1"/>
      <w:numFmt w:val="lowerRoman"/>
      <w:lvlText w:val="%9"/>
      <w:lvlJc w:val="left"/>
      <w:pPr>
        <w:ind w:left="6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4A78FA"/>
    <w:multiLevelType w:val="hybridMultilevel"/>
    <w:tmpl w:val="0ADE5546"/>
    <w:lvl w:ilvl="0" w:tplc="2974C91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F4372A">
      <w:start w:val="1"/>
      <w:numFmt w:val="decimal"/>
      <w:lvlText w:val="%2."/>
      <w:lvlJc w:val="left"/>
      <w:pPr>
        <w:ind w:left="1142"/>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6E4CD730">
      <w:start w:val="1"/>
      <w:numFmt w:val="lowerRoman"/>
      <w:lvlText w:val="%3"/>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8A85B2">
      <w:start w:val="1"/>
      <w:numFmt w:val="decimal"/>
      <w:lvlText w:val="%4"/>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2E3F66">
      <w:start w:val="1"/>
      <w:numFmt w:val="lowerLetter"/>
      <w:lvlText w:val="%5"/>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46CE1A">
      <w:start w:val="1"/>
      <w:numFmt w:val="lowerRoman"/>
      <w:lvlText w:val="%6"/>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7E0EBA">
      <w:start w:val="1"/>
      <w:numFmt w:val="decimal"/>
      <w:lvlText w:val="%7"/>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A8A7EC">
      <w:start w:val="1"/>
      <w:numFmt w:val="lowerLetter"/>
      <w:lvlText w:val="%8"/>
      <w:lvlJc w:val="left"/>
      <w:pPr>
        <w:ind w:left="5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3EB126">
      <w:start w:val="1"/>
      <w:numFmt w:val="lowerRoman"/>
      <w:lvlText w:val="%9"/>
      <w:lvlJc w:val="left"/>
      <w:pPr>
        <w:ind w:left="6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7717FB"/>
    <w:multiLevelType w:val="hybridMultilevel"/>
    <w:tmpl w:val="AEBA8432"/>
    <w:lvl w:ilvl="0" w:tplc="00DA1A98">
      <w:start w:val="2"/>
      <w:numFmt w:val="bullet"/>
      <w:lvlText w:val="-"/>
      <w:lvlJc w:val="left"/>
      <w:pPr>
        <w:ind w:left="1790" w:hanging="360"/>
      </w:pPr>
      <w:rPr>
        <w:rFonts w:ascii="Calibri Light" w:eastAsia="Calibri" w:hAnsi="Calibri Light" w:cs="Calibri Light"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8" w15:restartNumberingAfterBreak="0">
    <w:nsid w:val="3B6C5060"/>
    <w:multiLevelType w:val="hybridMultilevel"/>
    <w:tmpl w:val="EB001730"/>
    <w:lvl w:ilvl="0" w:tplc="FA04FBA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58600C">
      <w:start w:val="1"/>
      <w:numFmt w:val="decimal"/>
      <w:lvlText w:val="%2."/>
      <w:lvlJc w:val="left"/>
      <w:pPr>
        <w:ind w:left="1142"/>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F21CD00E">
      <w:start w:val="1"/>
      <w:numFmt w:val="lowerRoman"/>
      <w:lvlText w:val="%3"/>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188CF4">
      <w:start w:val="1"/>
      <w:numFmt w:val="decimal"/>
      <w:lvlText w:val="%4"/>
      <w:lvlJc w:val="left"/>
      <w:pPr>
        <w:ind w:left="2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420D30">
      <w:start w:val="1"/>
      <w:numFmt w:val="lowerLetter"/>
      <w:lvlText w:val="%5"/>
      <w:lvlJc w:val="left"/>
      <w:pPr>
        <w:ind w:left="3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080818">
      <w:start w:val="1"/>
      <w:numFmt w:val="lowerRoman"/>
      <w:lvlText w:val="%6"/>
      <w:lvlJc w:val="left"/>
      <w:pPr>
        <w:ind w:left="4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E2D614">
      <w:start w:val="1"/>
      <w:numFmt w:val="decimal"/>
      <w:lvlText w:val="%7"/>
      <w:lvlJc w:val="left"/>
      <w:pPr>
        <w:ind w:left="4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E68CB8">
      <w:start w:val="1"/>
      <w:numFmt w:val="lowerLetter"/>
      <w:lvlText w:val="%8"/>
      <w:lvlJc w:val="left"/>
      <w:pPr>
        <w:ind w:left="5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DE8282">
      <w:start w:val="1"/>
      <w:numFmt w:val="lowerRoman"/>
      <w:lvlText w:val="%9"/>
      <w:lvlJc w:val="left"/>
      <w:pPr>
        <w:ind w:left="6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900020"/>
    <w:multiLevelType w:val="hybridMultilevel"/>
    <w:tmpl w:val="960E37AE"/>
    <w:lvl w:ilvl="0" w:tplc="69D0EE62">
      <w:start w:val="1"/>
      <w:numFmt w:val="decimal"/>
      <w:lvlText w:val="%1."/>
      <w:lvlJc w:val="left"/>
      <w:pPr>
        <w:ind w:left="1071"/>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1FF0B8A6">
      <w:start w:val="1"/>
      <w:numFmt w:val="lowerLetter"/>
      <w:lvlText w:val="%2"/>
      <w:lvlJc w:val="left"/>
      <w:pPr>
        <w:ind w:left="1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448BD8">
      <w:start w:val="1"/>
      <w:numFmt w:val="lowerRoman"/>
      <w:lvlText w:val="%3"/>
      <w:lvlJc w:val="left"/>
      <w:pPr>
        <w:ind w:left="2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3A61CA">
      <w:start w:val="1"/>
      <w:numFmt w:val="decimal"/>
      <w:lvlText w:val="%4"/>
      <w:lvlJc w:val="left"/>
      <w:pPr>
        <w:ind w:left="2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D078CC">
      <w:start w:val="1"/>
      <w:numFmt w:val="lowerLetter"/>
      <w:lvlText w:val="%5"/>
      <w:lvlJc w:val="left"/>
      <w:pPr>
        <w:ind w:left="3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E21EAC">
      <w:start w:val="1"/>
      <w:numFmt w:val="lowerRoman"/>
      <w:lvlText w:val="%6"/>
      <w:lvlJc w:val="left"/>
      <w:pPr>
        <w:ind w:left="4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1426D8">
      <w:start w:val="1"/>
      <w:numFmt w:val="decimal"/>
      <w:lvlText w:val="%7"/>
      <w:lvlJc w:val="left"/>
      <w:pPr>
        <w:ind w:left="5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C41764">
      <w:start w:val="1"/>
      <w:numFmt w:val="lowerLetter"/>
      <w:lvlText w:val="%8"/>
      <w:lvlJc w:val="left"/>
      <w:pPr>
        <w:ind w:left="5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54B488">
      <w:start w:val="1"/>
      <w:numFmt w:val="lowerRoman"/>
      <w:lvlText w:val="%9"/>
      <w:lvlJc w:val="left"/>
      <w:pPr>
        <w:ind w:left="6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6495047"/>
    <w:multiLevelType w:val="hybridMultilevel"/>
    <w:tmpl w:val="13EED084"/>
    <w:lvl w:ilvl="0" w:tplc="EA8A3626">
      <w:start w:val="1"/>
      <w:numFmt w:val="decimal"/>
      <w:lvlText w:val="%1."/>
      <w:lvlJc w:val="left"/>
      <w:pPr>
        <w:ind w:left="1142"/>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2B302838">
      <w:start w:val="1"/>
      <w:numFmt w:val="lowerLetter"/>
      <w:lvlText w:val="%2"/>
      <w:lvlJc w:val="left"/>
      <w:pPr>
        <w:ind w:left="1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0CFDDC">
      <w:start w:val="1"/>
      <w:numFmt w:val="lowerRoman"/>
      <w:lvlText w:val="%3"/>
      <w:lvlJc w:val="left"/>
      <w:pPr>
        <w:ind w:left="2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26B04">
      <w:start w:val="1"/>
      <w:numFmt w:val="decimal"/>
      <w:lvlText w:val="%4"/>
      <w:lvlJc w:val="left"/>
      <w:pPr>
        <w:ind w:left="2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7C7616">
      <w:start w:val="1"/>
      <w:numFmt w:val="lowerLetter"/>
      <w:lvlText w:val="%5"/>
      <w:lvlJc w:val="left"/>
      <w:pPr>
        <w:ind w:left="3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A4E7EC">
      <w:start w:val="1"/>
      <w:numFmt w:val="lowerRoman"/>
      <w:lvlText w:val="%6"/>
      <w:lvlJc w:val="left"/>
      <w:pPr>
        <w:ind w:left="4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0ADDC4">
      <w:start w:val="1"/>
      <w:numFmt w:val="decimal"/>
      <w:lvlText w:val="%7"/>
      <w:lvlJc w:val="left"/>
      <w:pPr>
        <w:ind w:left="5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8609E0">
      <w:start w:val="1"/>
      <w:numFmt w:val="lowerLetter"/>
      <w:lvlText w:val="%8"/>
      <w:lvlJc w:val="left"/>
      <w:pPr>
        <w:ind w:left="5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24C868">
      <w:start w:val="1"/>
      <w:numFmt w:val="lowerRoman"/>
      <w:lvlText w:val="%9"/>
      <w:lvlJc w:val="left"/>
      <w:pPr>
        <w:ind w:left="6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6DF47A6"/>
    <w:multiLevelType w:val="hybridMultilevel"/>
    <w:tmpl w:val="EC4EF852"/>
    <w:lvl w:ilvl="0" w:tplc="0EE47C46">
      <w:start w:val="1"/>
      <w:numFmt w:val="decimal"/>
      <w:lvlText w:val="%1."/>
      <w:lvlJc w:val="left"/>
      <w:pPr>
        <w:ind w:left="1430"/>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AA52913E">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EE690E">
      <w:start w:val="1"/>
      <w:numFmt w:val="lowerRoman"/>
      <w:lvlText w:val="%3"/>
      <w:lvlJc w:val="left"/>
      <w:pPr>
        <w:ind w:left="2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D6F39A">
      <w:start w:val="1"/>
      <w:numFmt w:val="decimal"/>
      <w:lvlText w:val="%4"/>
      <w:lvlJc w:val="left"/>
      <w:pPr>
        <w:ind w:left="2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3E45A4">
      <w:start w:val="1"/>
      <w:numFmt w:val="lowerLetter"/>
      <w:lvlText w:val="%5"/>
      <w:lvlJc w:val="left"/>
      <w:pPr>
        <w:ind w:left="3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FE3B22">
      <w:start w:val="1"/>
      <w:numFmt w:val="lowerRoman"/>
      <w:lvlText w:val="%6"/>
      <w:lvlJc w:val="left"/>
      <w:pPr>
        <w:ind w:left="4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749ABA">
      <w:start w:val="1"/>
      <w:numFmt w:val="decimal"/>
      <w:lvlText w:val="%7"/>
      <w:lvlJc w:val="left"/>
      <w:pPr>
        <w:ind w:left="5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1A21A4">
      <w:start w:val="1"/>
      <w:numFmt w:val="lowerLetter"/>
      <w:lvlText w:val="%8"/>
      <w:lvlJc w:val="left"/>
      <w:pPr>
        <w:ind w:left="5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3EB810">
      <w:start w:val="1"/>
      <w:numFmt w:val="lowerRoman"/>
      <w:lvlText w:val="%9"/>
      <w:lvlJc w:val="left"/>
      <w:pPr>
        <w:ind w:left="6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10"/>
  </w:num>
  <w:num w:numId="5">
    <w:abstractNumId w:val="11"/>
  </w:num>
  <w:num w:numId="6">
    <w:abstractNumId w:val="9"/>
  </w:num>
  <w:num w:numId="7">
    <w:abstractNumId w:val="4"/>
  </w:num>
  <w:num w:numId="8">
    <w:abstractNumId w:val="8"/>
  </w:num>
  <w:num w:numId="9">
    <w:abstractNumId w:val="6"/>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2F"/>
    <w:rsid w:val="00006AE1"/>
    <w:rsid w:val="00076954"/>
    <w:rsid w:val="00132036"/>
    <w:rsid w:val="00181258"/>
    <w:rsid w:val="001B4B97"/>
    <w:rsid w:val="001C6FB9"/>
    <w:rsid w:val="00203898"/>
    <w:rsid w:val="00217B98"/>
    <w:rsid w:val="00227D92"/>
    <w:rsid w:val="002350AB"/>
    <w:rsid w:val="002630D0"/>
    <w:rsid w:val="00265E4E"/>
    <w:rsid w:val="00266484"/>
    <w:rsid w:val="002C4808"/>
    <w:rsid w:val="002C70D4"/>
    <w:rsid w:val="0033531B"/>
    <w:rsid w:val="003D3074"/>
    <w:rsid w:val="003E1631"/>
    <w:rsid w:val="00423A67"/>
    <w:rsid w:val="004F023E"/>
    <w:rsid w:val="004F12C9"/>
    <w:rsid w:val="004F542F"/>
    <w:rsid w:val="00635712"/>
    <w:rsid w:val="008739D7"/>
    <w:rsid w:val="00921D0B"/>
    <w:rsid w:val="009305AE"/>
    <w:rsid w:val="00942017"/>
    <w:rsid w:val="00961BC9"/>
    <w:rsid w:val="00974573"/>
    <w:rsid w:val="009C2C37"/>
    <w:rsid w:val="00A06769"/>
    <w:rsid w:val="00A770EF"/>
    <w:rsid w:val="00AC4DAB"/>
    <w:rsid w:val="00B031E2"/>
    <w:rsid w:val="00B60B87"/>
    <w:rsid w:val="00CD2E01"/>
    <w:rsid w:val="00CD5191"/>
    <w:rsid w:val="00CE600B"/>
    <w:rsid w:val="00D11E6D"/>
    <w:rsid w:val="00DA7984"/>
    <w:rsid w:val="00DD62A7"/>
    <w:rsid w:val="00DD7459"/>
    <w:rsid w:val="00F32A8E"/>
    <w:rsid w:val="00F76375"/>
    <w:rsid w:val="00FB4EFD"/>
    <w:rsid w:val="02031D29"/>
    <w:rsid w:val="2E549F80"/>
    <w:rsid w:val="3430672E"/>
    <w:rsid w:val="46118FC0"/>
    <w:rsid w:val="478889F3"/>
    <w:rsid w:val="77E34B2A"/>
    <w:rsid w:val="7D896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02A7"/>
  <w15:docId w15:val="{FD74BEAA-F989-42A1-A574-9EC2FDFB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48" w:lineRule="auto"/>
      <w:ind w:left="802" w:hanging="351"/>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234"/>
      <w:ind w:left="350"/>
      <w:outlineLvl w:val="0"/>
    </w:pPr>
    <w:rPr>
      <w:rFonts w:ascii="Calibri" w:eastAsia="Calibri" w:hAnsi="Calibri" w:cs="Calibri"/>
      <w:color w:val="000000"/>
      <w:u w:val="single" w:color="000000"/>
    </w:rPr>
  </w:style>
  <w:style w:type="paragraph" w:styleId="Nadpis2">
    <w:name w:val="heading 2"/>
    <w:basedOn w:val="Normlny"/>
    <w:next w:val="Normlny"/>
    <w:link w:val="Nadpis2Char"/>
    <w:uiPriority w:val="9"/>
    <w:semiHidden/>
    <w:unhideWhenUsed/>
    <w:qFormat/>
    <w:rsid w:val="00DA79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color w:val="000000"/>
      <w:sz w:val="22"/>
      <w:u w:val="single" w:color="000000"/>
    </w:rPr>
  </w:style>
  <w:style w:type="paragraph" w:styleId="Odsekzoznamu">
    <w:name w:val="List Paragraph"/>
    <w:basedOn w:val="Normlny"/>
    <w:uiPriority w:val="34"/>
    <w:qFormat/>
    <w:rsid w:val="00961BC9"/>
    <w:pPr>
      <w:ind w:left="720"/>
      <w:contextualSpacing/>
    </w:pPr>
  </w:style>
  <w:style w:type="paragraph" w:styleId="Bezriadkovania">
    <w:name w:val="No Spacing"/>
    <w:uiPriority w:val="1"/>
    <w:qFormat/>
    <w:rsid w:val="00961BC9"/>
    <w:pPr>
      <w:spacing w:after="0" w:line="240" w:lineRule="auto"/>
      <w:ind w:left="802" w:hanging="351"/>
      <w:jc w:val="both"/>
    </w:pPr>
    <w:rPr>
      <w:rFonts w:ascii="Calibri" w:eastAsia="Calibri" w:hAnsi="Calibri" w:cs="Calibri"/>
      <w:color w:val="000000"/>
    </w:rPr>
  </w:style>
  <w:style w:type="paragraph" w:styleId="Hlavika">
    <w:name w:val="header"/>
    <w:basedOn w:val="Normlny"/>
    <w:link w:val="HlavikaChar"/>
    <w:uiPriority w:val="99"/>
    <w:unhideWhenUsed/>
    <w:rsid w:val="00CE600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E600B"/>
    <w:rPr>
      <w:rFonts w:ascii="Calibri" w:eastAsia="Calibri" w:hAnsi="Calibri" w:cs="Calibri"/>
      <w:color w:val="000000"/>
    </w:rPr>
  </w:style>
  <w:style w:type="character" w:customStyle="1" w:styleId="Nadpis2Char">
    <w:name w:val="Nadpis 2 Char"/>
    <w:basedOn w:val="Predvolenpsmoodseku"/>
    <w:link w:val="Nadpis2"/>
    <w:uiPriority w:val="9"/>
    <w:semiHidden/>
    <w:rsid w:val="00DA798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96016">
      <w:bodyDiv w:val="1"/>
      <w:marLeft w:val="0"/>
      <w:marRight w:val="0"/>
      <w:marTop w:val="0"/>
      <w:marBottom w:val="0"/>
      <w:divBdr>
        <w:top w:val="none" w:sz="0" w:space="0" w:color="auto"/>
        <w:left w:val="none" w:sz="0" w:space="0" w:color="auto"/>
        <w:bottom w:val="none" w:sz="0" w:space="0" w:color="auto"/>
        <w:right w:val="none" w:sz="0" w:space="0" w:color="auto"/>
      </w:divBdr>
    </w:div>
    <w:div w:id="199167960">
      <w:bodyDiv w:val="1"/>
      <w:marLeft w:val="0"/>
      <w:marRight w:val="0"/>
      <w:marTop w:val="0"/>
      <w:marBottom w:val="0"/>
      <w:divBdr>
        <w:top w:val="none" w:sz="0" w:space="0" w:color="auto"/>
        <w:left w:val="none" w:sz="0" w:space="0" w:color="auto"/>
        <w:bottom w:val="none" w:sz="0" w:space="0" w:color="auto"/>
        <w:right w:val="none" w:sz="0" w:space="0" w:color="auto"/>
      </w:divBdr>
    </w:div>
    <w:div w:id="271674100">
      <w:bodyDiv w:val="1"/>
      <w:marLeft w:val="0"/>
      <w:marRight w:val="0"/>
      <w:marTop w:val="0"/>
      <w:marBottom w:val="0"/>
      <w:divBdr>
        <w:top w:val="none" w:sz="0" w:space="0" w:color="auto"/>
        <w:left w:val="none" w:sz="0" w:space="0" w:color="auto"/>
        <w:bottom w:val="none" w:sz="0" w:space="0" w:color="auto"/>
        <w:right w:val="none" w:sz="0" w:space="0" w:color="auto"/>
      </w:divBdr>
    </w:div>
    <w:div w:id="341005790">
      <w:bodyDiv w:val="1"/>
      <w:marLeft w:val="0"/>
      <w:marRight w:val="0"/>
      <w:marTop w:val="0"/>
      <w:marBottom w:val="0"/>
      <w:divBdr>
        <w:top w:val="none" w:sz="0" w:space="0" w:color="auto"/>
        <w:left w:val="none" w:sz="0" w:space="0" w:color="auto"/>
        <w:bottom w:val="none" w:sz="0" w:space="0" w:color="auto"/>
        <w:right w:val="none" w:sz="0" w:space="0" w:color="auto"/>
      </w:divBdr>
    </w:div>
    <w:div w:id="522944239">
      <w:bodyDiv w:val="1"/>
      <w:marLeft w:val="0"/>
      <w:marRight w:val="0"/>
      <w:marTop w:val="0"/>
      <w:marBottom w:val="0"/>
      <w:divBdr>
        <w:top w:val="none" w:sz="0" w:space="0" w:color="auto"/>
        <w:left w:val="none" w:sz="0" w:space="0" w:color="auto"/>
        <w:bottom w:val="none" w:sz="0" w:space="0" w:color="auto"/>
        <w:right w:val="none" w:sz="0" w:space="0" w:color="auto"/>
      </w:divBdr>
    </w:div>
    <w:div w:id="738098592">
      <w:bodyDiv w:val="1"/>
      <w:marLeft w:val="0"/>
      <w:marRight w:val="0"/>
      <w:marTop w:val="0"/>
      <w:marBottom w:val="0"/>
      <w:divBdr>
        <w:top w:val="none" w:sz="0" w:space="0" w:color="auto"/>
        <w:left w:val="none" w:sz="0" w:space="0" w:color="auto"/>
        <w:bottom w:val="none" w:sz="0" w:space="0" w:color="auto"/>
        <w:right w:val="none" w:sz="0" w:space="0" w:color="auto"/>
      </w:divBdr>
    </w:div>
    <w:div w:id="1079450323">
      <w:bodyDiv w:val="1"/>
      <w:marLeft w:val="0"/>
      <w:marRight w:val="0"/>
      <w:marTop w:val="0"/>
      <w:marBottom w:val="0"/>
      <w:divBdr>
        <w:top w:val="none" w:sz="0" w:space="0" w:color="auto"/>
        <w:left w:val="none" w:sz="0" w:space="0" w:color="auto"/>
        <w:bottom w:val="none" w:sz="0" w:space="0" w:color="auto"/>
        <w:right w:val="none" w:sz="0" w:space="0" w:color="auto"/>
      </w:divBdr>
    </w:div>
    <w:div w:id="1094402930">
      <w:bodyDiv w:val="1"/>
      <w:marLeft w:val="0"/>
      <w:marRight w:val="0"/>
      <w:marTop w:val="0"/>
      <w:marBottom w:val="0"/>
      <w:divBdr>
        <w:top w:val="none" w:sz="0" w:space="0" w:color="auto"/>
        <w:left w:val="none" w:sz="0" w:space="0" w:color="auto"/>
        <w:bottom w:val="none" w:sz="0" w:space="0" w:color="auto"/>
        <w:right w:val="none" w:sz="0" w:space="0" w:color="auto"/>
      </w:divBdr>
    </w:div>
    <w:div w:id="1226406437">
      <w:bodyDiv w:val="1"/>
      <w:marLeft w:val="0"/>
      <w:marRight w:val="0"/>
      <w:marTop w:val="0"/>
      <w:marBottom w:val="0"/>
      <w:divBdr>
        <w:top w:val="none" w:sz="0" w:space="0" w:color="auto"/>
        <w:left w:val="none" w:sz="0" w:space="0" w:color="auto"/>
        <w:bottom w:val="none" w:sz="0" w:space="0" w:color="auto"/>
        <w:right w:val="none" w:sz="0" w:space="0" w:color="auto"/>
      </w:divBdr>
    </w:div>
    <w:div w:id="1350177465">
      <w:bodyDiv w:val="1"/>
      <w:marLeft w:val="0"/>
      <w:marRight w:val="0"/>
      <w:marTop w:val="0"/>
      <w:marBottom w:val="0"/>
      <w:divBdr>
        <w:top w:val="none" w:sz="0" w:space="0" w:color="auto"/>
        <w:left w:val="none" w:sz="0" w:space="0" w:color="auto"/>
        <w:bottom w:val="none" w:sz="0" w:space="0" w:color="auto"/>
        <w:right w:val="none" w:sz="0" w:space="0" w:color="auto"/>
      </w:divBdr>
    </w:div>
    <w:div w:id="1512914014">
      <w:bodyDiv w:val="1"/>
      <w:marLeft w:val="0"/>
      <w:marRight w:val="0"/>
      <w:marTop w:val="0"/>
      <w:marBottom w:val="0"/>
      <w:divBdr>
        <w:top w:val="none" w:sz="0" w:space="0" w:color="auto"/>
        <w:left w:val="none" w:sz="0" w:space="0" w:color="auto"/>
        <w:bottom w:val="none" w:sz="0" w:space="0" w:color="auto"/>
        <w:right w:val="none" w:sz="0" w:space="0" w:color="auto"/>
      </w:divBdr>
    </w:div>
    <w:div w:id="1971666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8546</Characters>
  <Application>Microsoft Office Word</Application>
  <DocSecurity>0</DocSecurity>
  <Lines>71</Lines>
  <Paragraphs>20</Paragraphs>
  <ScaleCrop>false</ScaleCrop>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SPOTAK, Miloslav</dc:creator>
  <cp:keywords/>
  <cp:lastModifiedBy>JD</cp:lastModifiedBy>
  <cp:revision>7</cp:revision>
  <dcterms:created xsi:type="dcterms:W3CDTF">2021-03-22T15:34:00Z</dcterms:created>
  <dcterms:modified xsi:type="dcterms:W3CDTF">2021-05-11T06:16:00Z</dcterms:modified>
</cp:coreProperties>
</file>