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B9CE"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sz w:val="28"/>
          <w:szCs w:val="28"/>
          <w:lang w:eastAsia="cs-CZ"/>
        </w:rPr>
      </w:pPr>
      <w:r w:rsidRPr="005C72C1">
        <w:rPr>
          <w:rFonts w:ascii="Trebuchet MS" w:eastAsia="Times New Roman" w:hAnsi="Trebuchet MS" w:cs="Times New Roman"/>
          <w:b/>
          <w:bCs/>
          <w:sz w:val="28"/>
          <w:szCs w:val="28"/>
          <w:lang w:eastAsia="cs-CZ"/>
        </w:rPr>
        <w:t>KUPNÍ SMLOUVA </w:t>
      </w:r>
    </w:p>
    <w:p w14:paraId="142D0FD8" w14:textId="77777777"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č. smlouvy</w:t>
      </w:r>
      <w:r w:rsidR="00593616">
        <w:rPr>
          <w:rFonts w:ascii="Trebuchet MS" w:eastAsia="Times New Roman" w:hAnsi="Trebuchet MS" w:cs="Times New Roman"/>
          <w:b/>
          <w:bCs/>
          <w:lang w:eastAsia="cs-CZ"/>
        </w:rPr>
        <w:t xml:space="preserve">       </w:t>
      </w:r>
      <w:r>
        <w:rPr>
          <w:rFonts w:ascii="Trebuchet MS" w:eastAsia="Times New Roman" w:hAnsi="Trebuchet MS" w:cs="Times New Roman"/>
          <w:b/>
          <w:bCs/>
          <w:lang w:eastAsia="cs-CZ"/>
        </w:rPr>
        <w:t xml:space="preserve"> </w:t>
      </w:r>
      <w:r w:rsidR="00D624BF">
        <w:rPr>
          <w:rFonts w:ascii="Trebuchet MS" w:eastAsia="Times New Roman" w:hAnsi="Trebuchet MS" w:cs="Times New Roman"/>
          <w:b/>
          <w:bCs/>
          <w:lang w:eastAsia="cs-CZ"/>
        </w:rPr>
        <w:t>195</w:t>
      </w:r>
      <w:r w:rsidRPr="005C72C1">
        <w:rPr>
          <w:rFonts w:ascii="Trebuchet MS" w:eastAsia="Times New Roman" w:hAnsi="Trebuchet MS" w:cs="Times New Roman"/>
          <w:b/>
          <w:bCs/>
          <w:lang w:eastAsia="cs-CZ"/>
        </w:rPr>
        <w:t>/20</w:t>
      </w:r>
      <w:r w:rsidR="00DD080C">
        <w:rPr>
          <w:rFonts w:ascii="Trebuchet MS" w:eastAsia="Times New Roman" w:hAnsi="Trebuchet MS" w:cs="Times New Roman"/>
          <w:b/>
          <w:bCs/>
          <w:lang w:eastAsia="cs-CZ"/>
        </w:rPr>
        <w:t>2</w:t>
      </w:r>
      <w:r w:rsidR="00593616">
        <w:rPr>
          <w:rFonts w:ascii="Trebuchet MS" w:eastAsia="Times New Roman" w:hAnsi="Trebuchet MS" w:cs="Times New Roman"/>
          <w:b/>
          <w:bCs/>
          <w:lang w:eastAsia="cs-CZ"/>
        </w:rPr>
        <w:t>1</w:t>
      </w:r>
      <w:r w:rsidRPr="005C72C1">
        <w:rPr>
          <w:rFonts w:ascii="Trebuchet MS" w:eastAsia="Times New Roman" w:hAnsi="Trebuchet MS" w:cs="Times New Roman"/>
          <w:b/>
          <w:bCs/>
          <w:lang w:eastAsia="cs-CZ"/>
        </w:rPr>
        <w:t>/</w:t>
      </w:r>
      <w:r w:rsidR="00D624BF">
        <w:rPr>
          <w:rFonts w:ascii="Trebuchet MS" w:eastAsia="Times New Roman" w:hAnsi="Trebuchet MS" w:cs="Times New Roman"/>
          <w:b/>
          <w:bCs/>
          <w:lang w:eastAsia="cs-CZ"/>
        </w:rPr>
        <w:t>OSA</w:t>
      </w:r>
    </w:p>
    <w:p w14:paraId="1FC59CA0" w14:textId="77777777" w:rsidR="00A058BB" w:rsidRPr="005C72C1" w:rsidRDefault="00A058BB" w:rsidP="00A058BB">
      <w:pPr>
        <w:tabs>
          <w:tab w:val="left" w:pos="5940"/>
        </w:tabs>
        <w:spacing w:after="0" w:line="240" w:lineRule="auto"/>
        <w:jc w:val="center"/>
        <w:rPr>
          <w:rFonts w:ascii="Trebuchet MS" w:eastAsia="Times New Roman" w:hAnsi="Trebuchet MS" w:cs="Times New Roman"/>
          <w:b/>
          <w:bCs/>
          <w:lang w:eastAsia="cs-CZ"/>
        </w:rPr>
      </w:pPr>
    </w:p>
    <w:p w14:paraId="7B1660B7"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p>
    <w:p w14:paraId="24894E55"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14:paraId="428EE47A"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14:paraId="7EDFEEBD" w14:textId="77777777"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14:paraId="6FD6C15E" w14:textId="77777777"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14:paraId="1CC524F8"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14:paraId="5227EE46"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14:paraId="60ECC566"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t xml:space="preserve">Ing. </w:t>
      </w:r>
      <w:r w:rsidR="0024383B">
        <w:rPr>
          <w:rFonts w:ascii="Trebuchet MS" w:eastAsia="Times New Roman" w:hAnsi="Trebuchet MS" w:cs="Times New Roman"/>
          <w:lang w:eastAsia="cs-CZ"/>
        </w:rPr>
        <w:t>Martinem Pacovským MBA</w:t>
      </w:r>
      <w:r w:rsidRPr="005C72C1">
        <w:rPr>
          <w:rFonts w:ascii="Trebuchet MS" w:eastAsia="Times New Roman" w:hAnsi="Trebuchet MS" w:cs="Times New Roman"/>
          <w:lang w:eastAsia="cs-CZ"/>
        </w:rPr>
        <w:t xml:space="preserve">, předsedou představenstva a </w:t>
      </w:r>
    </w:p>
    <w:p w14:paraId="765DCF51"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ab/>
        <w:t xml:space="preserve">Ing. Milanem </w:t>
      </w:r>
      <w:proofErr w:type="spellStart"/>
      <w:r w:rsidR="0024383B">
        <w:rPr>
          <w:rFonts w:ascii="Trebuchet MS" w:eastAsia="Times New Roman" w:hAnsi="Trebuchet MS" w:cs="Times New Roman"/>
          <w:lang w:eastAsia="cs-CZ"/>
        </w:rPr>
        <w:t>Cízlem</w:t>
      </w:r>
      <w:proofErr w:type="spellEnd"/>
      <w:r w:rsidRPr="005C72C1">
        <w:rPr>
          <w:rFonts w:ascii="Trebuchet MS" w:eastAsia="Times New Roman" w:hAnsi="Trebuchet MS" w:cs="Times New Roman"/>
          <w:lang w:eastAsia="cs-CZ"/>
        </w:rPr>
        <w:t xml:space="preserve">, </w:t>
      </w:r>
      <w:r w:rsidR="0024383B">
        <w:rPr>
          <w:rFonts w:ascii="Trebuchet MS" w:eastAsia="Times New Roman" w:hAnsi="Trebuchet MS" w:cs="Times New Roman"/>
          <w:lang w:eastAsia="cs-CZ"/>
        </w:rPr>
        <w:t>členem</w:t>
      </w:r>
      <w:r w:rsidRPr="005C72C1">
        <w:rPr>
          <w:rFonts w:ascii="Trebuchet MS" w:eastAsia="Times New Roman" w:hAnsi="Trebuchet MS" w:cs="Times New Roman"/>
          <w:lang w:eastAsia="cs-CZ"/>
        </w:rPr>
        <w:t xml:space="preserve"> představenstva</w:t>
      </w:r>
    </w:p>
    <w:p w14:paraId="07E73A89"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14:paraId="4CBD40A8"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14:paraId="1366514A"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14:paraId="574938B5" w14:textId="77777777"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14:paraId="2F1153C4"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14:paraId="46C76224"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14:paraId="6A0CD40B" w14:textId="77777777" w:rsidR="006708C2" w:rsidRPr="005C72C1" w:rsidRDefault="006708C2" w:rsidP="006708C2">
      <w:pPr>
        <w:tabs>
          <w:tab w:val="left" w:pos="5940"/>
        </w:tabs>
        <w:spacing w:after="0" w:line="240" w:lineRule="auto"/>
        <w:rPr>
          <w:rFonts w:ascii="Trebuchet MS" w:eastAsia="Times New Roman" w:hAnsi="Trebuchet MS" w:cs="Times New Roman"/>
          <w:b/>
          <w:bCs/>
          <w:lang w:eastAsia="cs-CZ"/>
        </w:rPr>
      </w:pPr>
    </w:p>
    <w:p w14:paraId="092FA974" w14:textId="77777777" w:rsidR="001F3599" w:rsidRDefault="001F3599" w:rsidP="006708C2">
      <w:pPr>
        <w:spacing w:after="0" w:line="240" w:lineRule="auto"/>
        <w:outlineLvl w:val="0"/>
        <w:rPr>
          <w:rFonts w:ascii="Trebuchet MS" w:eastAsia="Times New Roman" w:hAnsi="Trebuchet MS" w:cs="Times New Roman"/>
          <w:bCs/>
          <w:lang w:eastAsia="cs-CZ"/>
        </w:rPr>
      </w:pPr>
    </w:p>
    <w:p w14:paraId="0484797F" w14:textId="77777777" w:rsidR="00220E9E" w:rsidRPr="005C72C1" w:rsidRDefault="000A4659" w:rsidP="00220E9E">
      <w:pPr>
        <w:spacing w:after="0" w:line="240" w:lineRule="auto"/>
        <w:outlineLvl w:val="0"/>
        <w:rPr>
          <w:rFonts w:ascii="Trebuchet MS" w:eastAsia="Times New Roman" w:hAnsi="Trebuchet MS" w:cs="Times New Roman"/>
          <w:b/>
          <w:lang w:eastAsia="cs-CZ"/>
        </w:rPr>
      </w:pPr>
      <w:r>
        <w:rPr>
          <w:rFonts w:ascii="Trebuchet MS" w:eastAsia="Times New Roman" w:hAnsi="Trebuchet MS" w:cs="Times New Roman"/>
          <w:b/>
          <w:lang w:eastAsia="cs-CZ"/>
        </w:rPr>
        <w:t xml:space="preserve">AURES </w:t>
      </w:r>
      <w:proofErr w:type="spellStart"/>
      <w:r>
        <w:rPr>
          <w:rFonts w:ascii="Trebuchet MS" w:eastAsia="Times New Roman" w:hAnsi="Trebuchet MS" w:cs="Times New Roman"/>
          <w:b/>
          <w:lang w:eastAsia="cs-CZ"/>
        </w:rPr>
        <w:t>Holdings</w:t>
      </w:r>
      <w:proofErr w:type="spellEnd"/>
      <w:r w:rsidR="008D7798">
        <w:rPr>
          <w:rFonts w:ascii="Trebuchet MS" w:eastAsia="Times New Roman" w:hAnsi="Trebuchet MS" w:cs="Times New Roman"/>
          <w:b/>
          <w:lang w:eastAsia="cs-CZ"/>
        </w:rPr>
        <w:t xml:space="preserve"> </w:t>
      </w:r>
      <w:r w:rsidR="00220E9E">
        <w:rPr>
          <w:rFonts w:ascii="Trebuchet MS" w:eastAsia="Times New Roman" w:hAnsi="Trebuchet MS" w:cs="Times New Roman"/>
          <w:b/>
          <w:lang w:eastAsia="cs-CZ"/>
        </w:rPr>
        <w:t>a.</w:t>
      </w:r>
      <w:r w:rsidR="00CF0AC2">
        <w:rPr>
          <w:rFonts w:ascii="Trebuchet MS" w:eastAsia="Times New Roman" w:hAnsi="Trebuchet MS" w:cs="Times New Roman"/>
          <w:b/>
          <w:lang w:eastAsia="cs-CZ"/>
        </w:rPr>
        <w:t xml:space="preserve"> </w:t>
      </w:r>
      <w:r w:rsidR="00220E9E">
        <w:rPr>
          <w:rFonts w:ascii="Trebuchet MS" w:eastAsia="Times New Roman" w:hAnsi="Trebuchet MS" w:cs="Times New Roman"/>
          <w:b/>
          <w:lang w:eastAsia="cs-CZ"/>
        </w:rPr>
        <w:t>s.</w:t>
      </w:r>
    </w:p>
    <w:p w14:paraId="6935B302" w14:textId="77777777" w:rsidR="00220E9E" w:rsidRPr="005C72C1" w:rsidRDefault="00220E9E" w:rsidP="00220E9E">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 xml:space="preserve">se sídlem: </w:t>
      </w:r>
      <w:r w:rsidRPr="005C72C1">
        <w:rPr>
          <w:rFonts w:ascii="Trebuchet MS" w:eastAsia="Times New Roman" w:hAnsi="Trebuchet MS" w:cs="Times New Roman"/>
          <w:bCs/>
          <w:lang w:eastAsia="cs-CZ"/>
        </w:rPr>
        <w:tab/>
      </w:r>
      <w:r>
        <w:rPr>
          <w:rFonts w:ascii="Trebuchet MS" w:eastAsia="Times New Roman" w:hAnsi="Trebuchet MS" w:cs="Times New Roman"/>
          <w:bCs/>
          <w:lang w:eastAsia="cs-CZ"/>
        </w:rPr>
        <w:t xml:space="preserve">Praha </w:t>
      </w:r>
      <w:r w:rsidR="000A4659">
        <w:rPr>
          <w:rFonts w:ascii="Trebuchet MS" w:eastAsia="Times New Roman" w:hAnsi="Trebuchet MS" w:cs="Times New Roman"/>
          <w:bCs/>
          <w:lang w:eastAsia="cs-CZ"/>
        </w:rPr>
        <w:t>8 – Čimice, Dopraváků 874/15, PSČ 184 00</w:t>
      </w:r>
    </w:p>
    <w:p w14:paraId="4C214491"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sidR="000A4659">
        <w:rPr>
          <w:rFonts w:ascii="Trebuchet MS" w:eastAsia="Times New Roman" w:hAnsi="Trebuchet MS" w:cs="Times New Roman"/>
          <w:lang w:eastAsia="cs-CZ"/>
        </w:rPr>
        <w:t>01759299</w:t>
      </w:r>
    </w:p>
    <w:p w14:paraId="33505DA5"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Pr>
          <w:rFonts w:ascii="Trebuchet MS" w:eastAsia="Times New Roman" w:hAnsi="Trebuchet MS" w:cs="Times New Roman"/>
          <w:lang w:eastAsia="cs-CZ"/>
        </w:rPr>
        <w:t>CZ</w:t>
      </w:r>
      <w:r w:rsidR="000A4659">
        <w:rPr>
          <w:rFonts w:ascii="Trebuchet MS" w:eastAsia="Times New Roman" w:hAnsi="Trebuchet MS" w:cs="Times New Roman"/>
          <w:lang w:eastAsia="cs-CZ"/>
        </w:rPr>
        <w:t>01759299</w:t>
      </w:r>
    </w:p>
    <w:p w14:paraId="2D255D28" w14:textId="77777777" w:rsidR="00220E9E" w:rsidRDefault="00220E9E" w:rsidP="00220E9E">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r>
      <w:r w:rsidR="00601645">
        <w:rPr>
          <w:rFonts w:ascii="Trebuchet MS" w:eastAsia="Times New Roman" w:hAnsi="Trebuchet MS" w:cs="Times New Roman"/>
          <w:noProof/>
          <w:color w:val="000000"/>
          <w:highlight w:val="black"/>
          <w:lang w:eastAsia="cs-CZ"/>
        </w:rPr>
        <w:t>''''''''''''''''''''''''''' ''''''''''''''''''''''''''' ''''''' '''''''''''''''''''' '''''''''''''' '''''''''''''''</w:t>
      </w:r>
      <w:r>
        <w:rPr>
          <w:rFonts w:ascii="Trebuchet MS" w:eastAsia="Times New Roman" w:hAnsi="Trebuchet MS" w:cs="Times New Roman"/>
          <w:lang w:eastAsia="cs-CZ"/>
        </w:rPr>
        <w:t xml:space="preserve"> </w:t>
      </w:r>
    </w:p>
    <w:p w14:paraId="0D7395AF" w14:textId="77777777" w:rsidR="00220E9E" w:rsidRPr="005C72C1" w:rsidRDefault="00220E9E" w:rsidP="008D7798">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000A4659">
        <w:rPr>
          <w:rFonts w:ascii="Trebuchet MS" w:eastAsia="Times New Roman" w:hAnsi="Trebuchet MS" w:cs="Times New Roman"/>
          <w:lang w:eastAsia="cs-CZ"/>
        </w:rPr>
        <w:t>Československá obchodní banka</w:t>
      </w:r>
      <w:r>
        <w:rPr>
          <w:rFonts w:ascii="Trebuchet MS" w:eastAsia="Times New Roman" w:hAnsi="Trebuchet MS" w:cs="Times New Roman"/>
          <w:lang w:eastAsia="cs-CZ"/>
        </w:rPr>
        <w:t>, a.s.</w:t>
      </w:r>
    </w:p>
    <w:p w14:paraId="26421F5C"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číslo účtu:</w:t>
      </w:r>
      <w:r>
        <w:rPr>
          <w:rFonts w:ascii="Trebuchet MS" w:eastAsia="Times New Roman" w:hAnsi="Trebuchet MS" w:cs="Times New Roman"/>
          <w:lang w:eastAsia="cs-CZ"/>
        </w:rPr>
        <w:tab/>
      </w:r>
      <w:r w:rsidR="000A4659">
        <w:rPr>
          <w:rFonts w:ascii="Trebuchet MS" w:eastAsia="Times New Roman" w:hAnsi="Trebuchet MS" w:cs="Times New Roman"/>
          <w:lang w:eastAsia="cs-CZ"/>
        </w:rPr>
        <w:t>117952603/0300</w:t>
      </w:r>
    </w:p>
    <w:p w14:paraId="51B9DC85" w14:textId="77777777" w:rsidR="00220E9E"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 xml:space="preserve">v obch. rejstříku vedeném </w:t>
      </w:r>
      <w:r>
        <w:rPr>
          <w:rFonts w:ascii="Trebuchet MS" w:eastAsia="Times New Roman" w:hAnsi="Trebuchet MS" w:cs="Times New Roman"/>
          <w:lang w:eastAsia="cs-CZ"/>
        </w:rPr>
        <w:t>Městským soudem v Praze</w:t>
      </w:r>
      <w:r w:rsidRPr="005C72C1">
        <w:rPr>
          <w:rFonts w:ascii="Trebuchet MS" w:eastAsia="Times New Roman" w:hAnsi="Trebuchet MS" w:cs="Times New Roman"/>
          <w:lang w:eastAsia="cs-CZ"/>
        </w:rPr>
        <w:t xml:space="preserve">, oddíl </w:t>
      </w:r>
      <w:r>
        <w:rPr>
          <w:rFonts w:ascii="Trebuchet MS" w:eastAsia="Times New Roman" w:hAnsi="Trebuchet MS" w:cs="Times New Roman"/>
          <w:lang w:eastAsia="cs-CZ"/>
        </w:rPr>
        <w:t>B</w:t>
      </w:r>
      <w:r w:rsidRPr="005C72C1">
        <w:rPr>
          <w:rFonts w:ascii="Trebuchet MS" w:eastAsia="Times New Roman" w:hAnsi="Trebuchet MS" w:cs="Times New Roman"/>
          <w:lang w:eastAsia="cs-CZ"/>
        </w:rPr>
        <w:t xml:space="preserve">, vložka </w:t>
      </w:r>
      <w:r w:rsidR="000A4659">
        <w:rPr>
          <w:rFonts w:ascii="Trebuchet MS" w:eastAsia="Times New Roman" w:hAnsi="Trebuchet MS" w:cs="Times New Roman"/>
          <w:lang w:eastAsia="cs-CZ"/>
        </w:rPr>
        <w:t>19139</w:t>
      </w:r>
    </w:p>
    <w:p w14:paraId="624DBAD3" w14:textId="77777777" w:rsidR="00220E9E" w:rsidRPr="009B79ED" w:rsidRDefault="00220E9E" w:rsidP="009B79ED">
      <w:pPr>
        <w:outlineLvl w:val="0"/>
        <w:rPr>
          <w:rFonts w:ascii="Tahoma" w:hAnsi="Tahoma" w:cs="Tahoma"/>
          <w:b/>
          <w:sz w:val="20"/>
          <w:szCs w:val="20"/>
        </w:rPr>
      </w:pPr>
      <w:r w:rsidRPr="005C72C1">
        <w:rPr>
          <w:rFonts w:ascii="Trebuchet MS" w:eastAsia="Times New Roman" w:hAnsi="Trebuchet MS" w:cs="Times New Roman"/>
          <w:bCs/>
          <w:lang w:eastAsia="cs-CZ"/>
        </w:rPr>
        <w:t>(dále jen „</w:t>
      </w:r>
      <w:r w:rsidRPr="005C72C1">
        <w:rPr>
          <w:rFonts w:ascii="Trebuchet MS" w:eastAsia="Times New Roman" w:hAnsi="Trebuchet MS" w:cs="Times New Roman"/>
          <w:b/>
          <w:bCs/>
          <w:lang w:eastAsia="cs-CZ"/>
        </w:rPr>
        <w:t>kupující“</w:t>
      </w:r>
      <w:r w:rsidRPr="005C72C1">
        <w:rPr>
          <w:rFonts w:ascii="Trebuchet MS" w:eastAsia="Times New Roman" w:hAnsi="Trebuchet MS" w:cs="Times New Roman"/>
          <w:bCs/>
          <w:lang w:eastAsia="cs-CZ"/>
        </w:rPr>
        <w:t>)</w:t>
      </w:r>
    </w:p>
    <w:p w14:paraId="5B0508B1" w14:textId="77777777" w:rsidR="00220E9E" w:rsidRPr="001F3599" w:rsidRDefault="00220E9E" w:rsidP="001F3599">
      <w:pPr>
        <w:spacing w:after="0" w:line="240" w:lineRule="auto"/>
        <w:outlineLvl w:val="0"/>
        <w:rPr>
          <w:rFonts w:ascii="Trebuchet MS" w:eastAsia="Times New Roman" w:hAnsi="Trebuchet MS" w:cs="Times New Roman"/>
          <w:b/>
          <w:lang w:eastAsia="cs-CZ"/>
        </w:rPr>
      </w:pPr>
    </w:p>
    <w:p w14:paraId="6B2B588C" w14:textId="77777777" w:rsidR="001F3599" w:rsidRPr="005C72C1" w:rsidRDefault="001F3599" w:rsidP="006708C2">
      <w:pPr>
        <w:spacing w:after="0" w:line="240" w:lineRule="auto"/>
        <w:outlineLvl w:val="0"/>
        <w:rPr>
          <w:rFonts w:ascii="Trebuchet MS" w:eastAsia="Times New Roman" w:hAnsi="Trebuchet MS" w:cs="Times New Roman"/>
          <w:lang w:eastAsia="cs-CZ"/>
        </w:rPr>
      </w:pPr>
    </w:p>
    <w:p w14:paraId="78F0E26D"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p>
    <w:p w14:paraId="4C2B5B45"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365940A8"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14:paraId="191237AA"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521037">
        <w:rPr>
          <w:rFonts w:ascii="Trebuchet MS" w:eastAsia="Times New Roman" w:hAnsi="Trebuchet MS" w:cs="Times New Roman"/>
          <w:iCs/>
          <w:lang w:eastAsia="cs-CZ"/>
        </w:rPr>
        <w:t xml:space="preserve">Fiat </w:t>
      </w:r>
      <w:proofErr w:type="spellStart"/>
      <w:r w:rsidR="00521037">
        <w:rPr>
          <w:rFonts w:ascii="Trebuchet MS" w:eastAsia="Times New Roman" w:hAnsi="Trebuchet MS" w:cs="Times New Roman"/>
          <w:iCs/>
          <w:lang w:eastAsia="cs-CZ"/>
        </w:rPr>
        <w:t>Punto</w:t>
      </w:r>
      <w:proofErr w:type="spellEnd"/>
      <w:r w:rsidRPr="005C72C1">
        <w:rPr>
          <w:rFonts w:ascii="Trebuchet MS" w:eastAsia="Times New Roman" w:hAnsi="Trebuchet MS" w:cs="Times New Roman"/>
          <w:iCs/>
          <w:lang w:eastAsia="cs-CZ"/>
        </w:rPr>
        <w:t xml:space="preserve">, </w:t>
      </w:r>
      <w:r w:rsidR="00601645">
        <w:rPr>
          <w:rFonts w:ascii="Trebuchet MS" w:eastAsia="Times New Roman" w:hAnsi="Trebuchet MS" w:cs="Times New Roman"/>
          <w:iCs/>
          <w:noProof/>
          <w:color w:val="000000"/>
          <w:highlight w:val="black"/>
          <w:lang w:eastAsia="cs-CZ"/>
        </w:rPr>
        <w:t>''''''' ''''''''''''''''''''''''' '''''''''''''''''''''''''''''''''''''''''''''''''''''''''''''''''''''''''' ''''''''''''' '''''''''''''''''''''''''''''''''' '''''''''''''''''''''' '''''''' '''''''''''''''''''''''' ''''''''''' ''''''''''''''''' ''''''''''''''</w:t>
      </w:r>
      <w:r w:rsidRPr="005C72C1">
        <w:rPr>
          <w:rFonts w:ascii="Trebuchet MS" w:eastAsia="Times New Roman" w:hAnsi="Trebuchet MS" w:cs="Times New Roman"/>
          <w:iCs/>
          <w:lang w:eastAsia="cs-CZ"/>
        </w:rPr>
        <w:t xml:space="preserve"> (dále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14:paraId="6AEE24EF"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4D0BDD29"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14:paraId="5B303CF1"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601645">
        <w:rPr>
          <w:rFonts w:ascii="Trebuchet MS" w:eastAsia="Times New Roman" w:hAnsi="Trebuchet MS" w:cs="Times New Roman"/>
          <w:iCs/>
          <w:noProof/>
          <w:color w:val="000000"/>
          <w:highlight w:val="black"/>
          <w:lang w:eastAsia="cs-CZ"/>
        </w:rPr>
        <w:t>''''''''''''''''''''''' ''''''' '''''''''''''''''' ''''''''''''''''''''''''''''''''''''''''''''' '''''''''''''''' '''''''''''''''''''''''</w:t>
      </w:r>
      <w:r w:rsidRPr="005C72C1">
        <w:rPr>
          <w:rFonts w:ascii="Trebuchet MS" w:eastAsia="Times New Roman" w:hAnsi="Trebuchet MS" w:cs="Times New Roman"/>
          <w:bCs/>
          <w:lang w:eastAsia="cs-CZ"/>
        </w:rPr>
        <w:t xml:space="preserve"> bez daně z přidané hodnoty (dále jen „</w:t>
      </w:r>
      <w:r w:rsidRPr="005C72C1">
        <w:rPr>
          <w:rFonts w:ascii="Trebuchet MS" w:eastAsia="Times New Roman" w:hAnsi="Trebuchet MS" w:cs="Times New Roman"/>
          <w:b/>
          <w:bCs/>
          <w:lang w:eastAsia="cs-CZ"/>
        </w:rPr>
        <w:t>DPH“</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cena bude vyúčtována řádným daňovým dokladem vystaveným prodávajícím s náležitostmi dle zákona číslo 235/2004 Sb., o DPH, v platném znění, s datem uskutečnění zdanitelného plnění ke dni odevzdání a převzetí vozidla se splatností čtrnáct (14) dní od data vystavení daňového dokladu.</w:t>
      </w:r>
    </w:p>
    <w:p w14:paraId="649EDB97" w14:textId="77777777"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14:paraId="3D5B1B3A"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14:paraId="6B306512"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w:t>
      </w:r>
      <w:r w:rsidR="00663B18">
        <w:rPr>
          <w:rFonts w:ascii="Trebuchet MS" w:eastAsia="Times New Roman" w:hAnsi="Trebuchet MS" w:cs="Times New Roman"/>
          <w:iCs/>
          <w:lang w:eastAsia="cs-CZ"/>
        </w:rPr>
        <w:t> </w:t>
      </w:r>
      <w:r w:rsidRPr="005C72C1">
        <w:rPr>
          <w:rFonts w:ascii="Trebuchet MS" w:eastAsia="Times New Roman" w:hAnsi="Trebuchet MS" w:cs="Times New Roman"/>
          <w:iCs/>
          <w:lang w:eastAsia="cs-CZ"/>
        </w:rPr>
        <w:t>Plynárny 500.</w:t>
      </w:r>
    </w:p>
    <w:p w14:paraId="3AA25E0C"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01FECB9A"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14:paraId="26D5933C"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6A7E38CB"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14:paraId="0755A5FB"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7BCD46AD"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0D1D5968"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39FB9651"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03C2695C"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5450B048" w14:textId="77777777"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14:paraId="3687AD66"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14:paraId="0E13E378"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2C0A3C06"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14:paraId="1FAD8C52"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5FECECF8" w14:textId="77777777"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w:t>
      </w:r>
      <w:r w:rsidR="00601645">
        <w:rPr>
          <w:rFonts w:ascii="Trebuchet MS" w:eastAsia="Times New Roman" w:hAnsi="Trebuchet MS" w:cs="Times New Roman"/>
          <w:bCs/>
          <w:noProof/>
          <w:color w:val="000000"/>
          <w:highlight w:val="black"/>
          <w:lang w:eastAsia="cs-CZ"/>
        </w:rPr>
        <w:t>'''''''''''''''''''''' '''''' '''''''''''' ''''''''''''''''''''''''' '''''''''''''''''''' ''''''''''''''''''''''''''' '''''''''''''''''''''''''''' '''' '''''''''''''''' '''''''''''''''''''''''''''''''' ''''''''''''''''''''''''' ''''''''''''''''''''''''''''''' ''''''''''''''''''''' '''' ''''''''''''''''''''''''''''''' '''' ''''''' '''''''''''''''''''' ''''''''''''' ''''''''''' '''''' ''''''''''''''''''''' '''''''''''''''''''''' '''''''''''''''' '''''''''''''''''''''''''''''''''''' ''''''''''''' '''''''''''''''''''' ''''''''''''''''''''''''''''''' '''''''''''''''''''' '''''' '''''''''''''''''''''''''''''' '''''''''''''''''''' ''''''''''''''''''''''''''''''' ''''''''' ''''''''''''''''''''' ''''''''''''''''''''''' ''''''''''''''''''''''''''''''' ''''''''''''''''''''''''''''''' ''''''''''''''''''''''''''''' ''' ''''''''''''''''''' '''''''''''''''''''''''''''''' ''''' ''''''''''''''''''''' '''''''''''''''''' '''''''''''''''''''''' '''''''''''''''''''' ''''''''''''''''''' ''''''' '''''''''' ''''''''''''''''''''''' ''''''''''</w:t>
      </w:r>
      <w:r w:rsidRPr="0051308E">
        <w:rPr>
          <w:rFonts w:ascii="Trebuchet MS" w:eastAsia="Times New Roman" w:hAnsi="Trebuchet MS" w:cs="Times New Roman"/>
          <w:bCs/>
          <w:lang w:eastAsia="cs-CZ"/>
        </w:rPr>
        <w:t xml:space="preserve">  Zaplacením smluvní pokuty není dotčen nárok prodávajícího požadovat náhradu škody.</w:t>
      </w:r>
    </w:p>
    <w:p w14:paraId="1F4BD55D" w14:textId="77777777"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14:paraId="3B452082" w14:textId="77777777"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14:paraId="65FCFF41"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14:paraId="35D94D43"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6C75C559"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14:paraId="7D20E881"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7284A2C2" w14:textId="77777777" w:rsidR="006708C2" w:rsidRPr="005C72C1"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3. </w:t>
      </w:r>
      <w:r w:rsidR="00DC34EC" w:rsidRPr="00DC34EC">
        <w:rPr>
          <w:rFonts w:ascii="Trebuchet MS" w:eastAsia="Times New Roman" w:hAnsi="Trebuchet MS" w:cs="Times New Roman"/>
          <w:iCs/>
          <w:lang w:eastAsia="cs-CZ"/>
        </w:rPr>
        <w:t>Kupující svým podpisem výslovně potvrzuje, že je seznámen se skutečností, že prodávající je povinným subjektem dle ustanovení § 2, odst. 1, písm. n) zákona č. 340/2015 Sb., a bere na vědomí, že tato smlouva bude uveřejněna v registru smluv dle zákona č. 340/2015 Sb., o zvláštních podmínkách účinnosti některých smluv, uveřejňování těchto smluv a o registru smluv (zákon o registru smluv nebo ZRS). Za účelem zveřejnění smlouvy v registru smluv se strany dále zavazují si navzájem poskytnout tuto Smlouvu ve strojově čitelném formátu.</w:t>
      </w:r>
    </w:p>
    <w:p w14:paraId="6564DD18"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6982BBDB"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576DAE1A" w14:textId="77777777"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14:paraId="25BD0AB7"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6050DE34"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009037A6">
        <w:rPr>
          <w:rFonts w:ascii="Trebuchet MS" w:eastAsia="Times New Roman" w:hAnsi="Trebuchet MS" w:cs="Times New Roman"/>
          <w:iCs/>
          <w:lang w:eastAsia="cs-CZ"/>
        </w:rPr>
        <w:t xml:space="preserve">     </w:t>
      </w:r>
      <w:r w:rsidRPr="005C72C1">
        <w:rPr>
          <w:rFonts w:ascii="Trebuchet MS" w:eastAsia="Times New Roman" w:hAnsi="Trebuchet MS" w:cs="Times New Roman"/>
          <w:iCs/>
          <w:lang w:eastAsia="cs-CZ"/>
        </w:rPr>
        <w:t>Za kupujícího</w:t>
      </w:r>
    </w:p>
    <w:p w14:paraId="196954EC"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206D0E">
        <w:rPr>
          <w:rFonts w:ascii="Trebuchet MS" w:eastAsia="Times New Roman" w:hAnsi="Trebuchet MS" w:cs="Times New Roman"/>
          <w:lang w:eastAsia="cs-CZ"/>
        </w:rPr>
        <w:t xml:space="preserve">   </w:t>
      </w:r>
      <w:proofErr w:type="spellStart"/>
      <w:r w:rsidR="00206D0E">
        <w:rPr>
          <w:rFonts w:ascii="Trebuchet MS" w:eastAsia="Times New Roman" w:hAnsi="Trebuchet MS" w:cs="Times New Roman"/>
          <w:lang w:eastAsia="cs-CZ"/>
        </w:rPr>
        <w:t>A</w:t>
      </w:r>
      <w:r w:rsidR="00C70800">
        <w:rPr>
          <w:rFonts w:ascii="Trebuchet MS" w:eastAsia="Times New Roman" w:hAnsi="Trebuchet MS" w:cs="Times New Roman"/>
          <w:lang w:eastAsia="cs-CZ"/>
        </w:rPr>
        <w:t>ures</w:t>
      </w:r>
      <w:proofErr w:type="spellEnd"/>
      <w:r w:rsidR="00C70800">
        <w:rPr>
          <w:rFonts w:ascii="Trebuchet MS" w:eastAsia="Times New Roman" w:hAnsi="Trebuchet MS" w:cs="Times New Roman"/>
          <w:lang w:eastAsia="cs-CZ"/>
        </w:rPr>
        <w:t xml:space="preserve"> </w:t>
      </w:r>
      <w:proofErr w:type="spellStart"/>
      <w:r w:rsidR="00C70800">
        <w:rPr>
          <w:rFonts w:ascii="Trebuchet MS" w:eastAsia="Times New Roman" w:hAnsi="Trebuchet MS" w:cs="Times New Roman"/>
          <w:lang w:eastAsia="cs-CZ"/>
        </w:rPr>
        <w:t>Holdings</w:t>
      </w:r>
      <w:proofErr w:type="spellEnd"/>
      <w:r w:rsidR="00206D0E">
        <w:rPr>
          <w:rFonts w:ascii="Trebuchet MS" w:eastAsia="Times New Roman" w:hAnsi="Trebuchet MS" w:cs="Times New Roman"/>
          <w:lang w:eastAsia="cs-CZ"/>
        </w:rPr>
        <w:t xml:space="preserve"> </w:t>
      </w:r>
      <w:r>
        <w:rPr>
          <w:rFonts w:ascii="Trebuchet MS" w:eastAsia="Times New Roman" w:hAnsi="Trebuchet MS" w:cs="Times New Roman"/>
          <w:lang w:eastAsia="cs-CZ"/>
        </w:rPr>
        <w:t>a.s.</w:t>
      </w:r>
    </w:p>
    <w:p w14:paraId="78EBA804" w14:textId="77777777" w:rsidR="006708C2" w:rsidRPr="005C72C1" w:rsidRDefault="00535C91"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                                                                           </w:t>
      </w:r>
    </w:p>
    <w:p w14:paraId="039989D5"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344964E8"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7EB0D86B"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616B6D4A" w14:textId="77777777"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14:paraId="714CA9CA" w14:textId="77777777" w:rsidR="006708C2" w:rsidRPr="005C72C1"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206D0E">
        <w:rPr>
          <w:rFonts w:ascii="Trebuchet MS" w:eastAsia="Times New Roman" w:hAnsi="Trebuchet MS" w:cs="Times New Roman"/>
          <w:lang w:eastAsia="cs-CZ"/>
        </w:rPr>
        <w:t>Martin Pacovský MBA</w:t>
      </w:r>
      <w:r w:rsidRPr="005C72C1">
        <w:rPr>
          <w:rFonts w:ascii="Trebuchet MS" w:eastAsia="Times New Roman" w:hAnsi="Trebuchet MS" w:cs="Times New Roman"/>
          <w:lang w:eastAsia="cs-CZ"/>
        </w:rPr>
        <w:t xml:space="preserve">                                         </w:t>
      </w:r>
      <w:r w:rsidR="00DA4645">
        <w:rPr>
          <w:rFonts w:ascii="Trebuchet MS" w:eastAsia="Times New Roman" w:hAnsi="Trebuchet MS" w:cs="Times New Roman"/>
          <w:lang w:eastAsia="cs-CZ"/>
        </w:rPr>
        <w:t xml:space="preserve"> </w:t>
      </w:r>
      <w:r w:rsidR="00601645">
        <w:rPr>
          <w:rFonts w:ascii="Trebuchet MS" w:eastAsia="Times New Roman" w:hAnsi="Trebuchet MS" w:cs="Times New Roman"/>
          <w:noProof/>
          <w:color w:val="000000"/>
          <w:highlight w:val="black"/>
          <w:lang w:eastAsia="cs-CZ"/>
        </w:rPr>
        <w:t>'''''''''''''''' '''''''''''''''''''</w:t>
      </w:r>
    </w:p>
    <w:p w14:paraId="251A9888"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předseda představenstva                                   </w:t>
      </w:r>
      <w:r>
        <w:rPr>
          <w:rFonts w:ascii="Trebuchet MS" w:eastAsia="Times New Roman" w:hAnsi="Trebuchet MS" w:cs="Times New Roman"/>
          <w:lang w:eastAsia="cs-CZ"/>
        </w:rPr>
        <w:t xml:space="preserve">   </w:t>
      </w:r>
    </w:p>
    <w:p w14:paraId="085A4D7C"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0B5B4ABE"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484F1372"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1CA9CDA4"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14:paraId="3942BC29"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Ing. Milan </w:t>
      </w:r>
      <w:r w:rsidR="00206D0E">
        <w:rPr>
          <w:rFonts w:ascii="Trebuchet MS" w:eastAsia="Times New Roman" w:hAnsi="Trebuchet MS" w:cs="Times New Roman"/>
          <w:lang w:eastAsia="cs-CZ"/>
        </w:rPr>
        <w:t>Cízl</w:t>
      </w:r>
      <w:r w:rsidRPr="005C72C1">
        <w:rPr>
          <w:rFonts w:ascii="Trebuchet MS" w:eastAsia="Times New Roman" w:hAnsi="Trebuchet MS" w:cs="Times New Roman"/>
          <w:lang w:eastAsia="cs-CZ"/>
        </w:rPr>
        <w:t xml:space="preserve">                                           </w:t>
      </w:r>
      <w:r w:rsidR="009037A6">
        <w:rPr>
          <w:rFonts w:ascii="Trebuchet MS" w:eastAsia="Times New Roman" w:hAnsi="Trebuchet MS" w:cs="Times New Roman"/>
          <w:lang w:eastAsia="cs-CZ"/>
        </w:rPr>
        <w:t xml:space="preserve">   </w:t>
      </w:r>
      <w:r w:rsidRPr="005C72C1">
        <w:rPr>
          <w:rFonts w:ascii="Trebuchet MS" w:eastAsia="Times New Roman" w:hAnsi="Trebuchet MS" w:cs="Times New Roman"/>
          <w:lang w:eastAsia="cs-CZ"/>
        </w:rPr>
        <w:t xml:space="preserve">                                      </w:t>
      </w:r>
    </w:p>
    <w:p w14:paraId="5039317B" w14:textId="77777777" w:rsidR="006708C2" w:rsidRPr="005C72C1" w:rsidRDefault="00206D0E" w:rsidP="006708C2">
      <w:pPr>
        <w:tabs>
          <w:tab w:val="left" w:pos="5940"/>
        </w:tabs>
        <w:spacing w:after="0" w:line="240" w:lineRule="auto"/>
        <w:rPr>
          <w:rFonts w:ascii="Trebuchet MS" w:hAnsi="Trebuchet MS"/>
        </w:rPr>
      </w:pPr>
      <w:r>
        <w:rPr>
          <w:rFonts w:ascii="Trebuchet MS" w:eastAsia="Times New Roman" w:hAnsi="Trebuchet MS" w:cs="Times New Roman"/>
          <w:lang w:eastAsia="cs-CZ"/>
        </w:rPr>
        <w:t>člen</w:t>
      </w:r>
      <w:r w:rsidR="006708C2" w:rsidRPr="005C72C1">
        <w:rPr>
          <w:rFonts w:ascii="Trebuchet MS" w:eastAsia="Times New Roman" w:hAnsi="Trebuchet MS" w:cs="Times New Roman"/>
          <w:lang w:eastAsia="cs-CZ"/>
        </w:rPr>
        <w:t xml:space="preserve"> představenstva                              </w:t>
      </w:r>
    </w:p>
    <w:p w14:paraId="3D2C2B8D" w14:textId="77777777" w:rsidR="00E75809" w:rsidRPr="006708C2" w:rsidRDefault="00E75809" w:rsidP="006708C2"/>
    <w:sectPr w:rsidR="00E75809" w:rsidRPr="006708C2" w:rsidSect="0027691A">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01D7" w14:textId="77777777" w:rsidR="00166E88" w:rsidRDefault="00166E88">
      <w:pPr>
        <w:spacing w:after="0" w:line="240" w:lineRule="auto"/>
      </w:pPr>
      <w:r>
        <w:separator/>
      </w:r>
    </w:p>
  </w:endnote>
  <w:endnote w:type="continuationSeparator" w:id="0">
    <w:p w14:paraId="52F96E19" w14:textId="77777777" w:rsidR="00166E88" w:rsidRDefault="0016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DAE2" w14:textId="77777777" w:rsidR="00166E88" w:rsidRDefault="00166E88">
      <w:pPr>
        <w:spacing w:after="0" w:line="240" w:lineRule="auto"/>
      </w:pPr>
      <w:r>
        <w:separator/>
      </w:r>
    </w:p>
  </w:footnote>
  <w:footnote w:type="continuationSeparator" w:id="0">
    <w:p w14:paraId="451AA0A3" w14:textId="77777777" w:rsidR="00166E88" w:rsidRDefault="00166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11849"/>
    <w:rsid w:val="00046B4D"/>
    <w:rsid w:val="00053762"/>
    <w:rsid w:val="00073490"/>
    <w:rsid w:val="00080E9D"/>
    <w:rsid w:val="00095309"/>
    <w:rsid w:val="000A4659"/>
    <w:rsid w:val="000C2EEF"/>
    <w:rsid w:val="000D49B2"/>
    <w:rsid w:val="000E2879"/>
    <w:rsid w:val="0010621E"/>
    <w:rsid w:val="00166E88"/>
    <w:rsid w:val="00177815"/>
    <w:rsid w:val="001B3886"/>
    <w:rsid w:val="001E6C20"/>
    <w:rsid w:val="001F3599"/>
    <w:rsid w:val="001F741D"/>
    <w:rsid w:val="00206D0E"/>
    <w:rsid w:val="002114D8"/>
    <w:rsid w:val="00220E9E"/>
    <w:rsid w:val="0024383B"/>
    <w:rsid w:val="003172D5"/>
    <w:rsid w:val="003623E4"/>
    <w:rsid w:val="00377CC7"/>
    <w:rsid w:val="00420F49"/>
    <w:rsid w:val="00423898"/>
    <w:rsid w:val="0043037D"/>
    <w:rsid w:val="00464F27"/>
    <w:rsid w:val="004667A8"/>
    <w:rsid w:val="00521037"/>
    <w:rsid w:val="0052472B"/>
    <w:rsid w:val="00535C91"/>
    <w:rsid w:val="005707AB"/>
    <w:rsid w:val="005760E0"/>
    <w:rsid w:val="00593616"/>
    <w:rsid w:val="005A0C42"/>
    <w:rsid w:val="005C2141"/>
    <w:rsid w:val="005F5996"/>
    <w:rsid w:val="0060078E"/>
    <w:rsid w:val="00601645"/>
    <w:rsid w:val="006505CF"/>
    <w:rsid w:val="00663B18"/>
    <w:rsid w:val="006708C2"/>
    <w:rsid w:val="006B0D97"/>
    <w:rsid w:val="00747410"/>
    <w:rsid w:val="00752090"/>
    <w:rsid w:val="00782DA0"/>
    <w:rsid w:val="00785772"/>
    <w:rsid w:val="007878F5"/>
    <w:rsid w:val="007D00C2"/>
    <w:rsid w:val="007D550B"/>
    <w:rsid w:val="00832CD5"/>
    <w:rsid w:val="008835B6"/>
    <w:rsid w:val="0088530E"/>
    <w:rsid w:val="008D7798"/>
    <w:rsid w:val="009037A6"/>
    <w:rsid w:val="00924D9D"/>
    <w:rsid w:val="00992161"/>
    <w:rsid w:val="009B79ED"/>
    <w:rsid w:val="009D5E1E"/>
    <w:rsid w:val="009F10FD"/>
    <w:rsid w:val="00A058BB"/>
    <w:rsid w:val="00A71B19"/>
    <w:rsid w:val="00A91E66"/>
    <w:rsid w:val="00A94284"/>
    <w:rsid w:val="00AA5720"/>
    <w:rsid w:val="00AC6C6F"/>
    <w:rsid w:val="00AE2DAE"/>
    <w:rsid w:val="00AF0449"/>
    <w:rsid w:val="00B06F67"/>
    <w:rsid w:val="00B16347"/>
    <w:rsid w:val="00C03B17"/>
    <w:rsid w:val="00C26DF6"/>
    <w:rsid w:val="00C614F5"/>
    <w:rsid w:val="00C70800"/>
    <w:rsid w:val="00C832C2"/>
    <w:rsid w:val="00CF0AC2"/>
    <w:rsid w:val="00D06E0E"/>
    <w:rsid w:val="00D624BF"/>
    <w:rsid w:val="00DA4645"/>
    <w:rsid w:val="00DA62D5"/>
    <w:rsid w:val="00DC34EC"/>
    <w:rsid w:val="00DD080C"/>
    <w:rsid w:val="00DD2437"/>
    <w:rsid w:val="00E75809"/>
    <w:rsid w:val="00ED5589"/>
    <w:rsid w:val="00EF6DE2"/>
    <w:rsid w:val="00F635D1"/>
    <w:rsid w:val="00F858D2"/>
    <w:rsid w:val="00FC3A3B"/>
    <w:rsid w:val="00FD6EA1"/>
    <w:rsid w:val="00FE280C"/>
    <w:rsid w:val="00FE6FAC"/>
    <w:rsid w:val="00FF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F0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599"/>
  </w:style>
  <w:style w:type="paragraph" w:styleId="Nadpis1">
    <w:name w:val="heading 1"/>
    <w:basedOn w:val="Normln"/>
    <w:next w:val="Normln"/>
    <w:link w:val="Nadpis1Char"/>
    <w:uiPriority w:val="9"/>
    <w:qFormat/>
    <w:rsid w:val="001F359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1F359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1F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F3599"/>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F359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F359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F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F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F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character" w:customStyle="1" w:styleId="Nadpis1Char">
    <w:name w:val="Nadpis 1 Char"/>
    <w:basedOn w:val="Standardnpsmoodstavce"/>
    <w:link w:val="Nadpis1"/>
    <w:uiPriority w:val="9"/>
    <w:rsid w:val="001F3599"/>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1F3599"/>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1F3599"/>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F359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F359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F359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F359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F359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F359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F359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F359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1F359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1F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F359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F3599"/>
    <w:rPr>
      <w:b/>
      <w:bCs/>
    </w:rPr>
  </w:style>
  <w:style w:type="character" w:styleId="Zdraznn">
    <w:name w:val="Emphasis"/>
    <w:basedOn w:val="Standardnpsmoodstavce"/>
    <w:uiPriority w:val="20"/>
    <w:qFormat/>
    <w:rsid w:val="001F3599"/>
    <w:rPr>
      <w:i/>
      <w:iCs/>
    </w:rPr>
  </w:style>
  <w:style w:type="paragraph" w:styleId="Bezmezer">
    <w:name w:val="No Spacing"/>
    <w:uiPriority w:val="1"/>
    <w:qFormat/>
    <w:rsid w:val="001F3599"/>
    <w:pPr>
      <w:spacing w:after="0" w:line="240" w:lineRule="auto"/>
    </w:pPr>
  </w:style>
  <w:style w:type="paragraph" w:styleId="Citt">
    <w:name w:val="Quote"/>
    <w:basedOn w:val="Normln"/>
    <w:next w:val="Normln"/>
    <w:link w:val="CittChar"/>
    <w:uiPriority w:val="29"/>
    <w:qFormat/>
    <w:rsid w:val="001F359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F3599"/>
    <w:rPr>
      <w:i/>
      <w:iCs/>
    </w:rPr>
  </w:style>
  <w:style w:type="paragraph" w:styleId="Vrazncitt">
    <w:name w:val="Intense Quote"/>
    <w:basedOn w:val="Normln"/>
    <w:next w:val="Normln"/>
    <w:link w:val="VrazncittChar"/>
    <w:uiPriority w:val="30"/>
    <w:qFormat/>
    <w:rsid w:val="001F35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1F359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1F3599"/>
    <w:rPr>
      <w:i/>
      <w:iCs/>
      <w:color w:val="595959" w:themeColor="text1" w:themeTint="A6"/>
    </w:rPr>
  </w:style>
  <w:style w:type="character" w:styleId="Zdraznnintenzivn">
    <w:name w:val="Intense Emphasis"/>
    <w:basedOn w:val="Standardnpsmoodstavce"/>
    <w:uiPriority w:val="21"/>
    <w:qFormat/>
    <w:rsid w:val="001F3599"/>
    <w:rPr>
      <w:b/>
      <w:bCs/>
      <w:i/>
      <w:iCs/>
    </w:rPr>
  </w:style>
  <w:style w:type="character" w:styleId="Odkazjemn">
    <w:name w:val="Subtle Reference"/>
    <w:basedOn w:val="Standardnpsmoodstavce"/>
    <w:uiPriority w:val="31"/>
    <w:qFormat/>
    <w:rsid w:val="001F3599"/>
    <w:rPr>
      <w:smallCaps/>
      <w:color w:val="404040" w:themeColor="text1" w:themeTint="BF"/>
    </w:rPr>
  </w:style>
  <w:style w:type="character" w:styleId="Odkazintenzivn">
    <w:name w:val="Intense Reference"/>
    <w:basedOn w:val="Standardnpsmoodstavce"/>
    <w:uiPriority w:val="32"/>
    <w:qFormat/>
    <w:rsid w:val="001F3599"/>
    <w:rPr>
      <w:b/>
      <w:bCs/>
      <w:smallCaps/>
      <w:u w:val="single"/>
    </w:rPr>
  </w:style>
  <w:style w:type="character" w:styleId="Nzevknihy">
    <w:name w:val="Book Title"/>
    <w:basedOn w:val="Standardnpsmoodstavce"/>
    <w:uiPriority w:val="33"/>
    <w:qFormat/>
    <w:rsid w:val="001F3599"/>
    <w:rPr>
      <w:b/>
      <w:bCs/>
      <w:smallCaps/>
    </w:rPr>
  </w:style>
  <w:style w:type="paragraph" w:styleId="Nadpisobsahu">
    <w:name w:val="TOC Heading"/>
    <w:basedOn w:val="Nadpis1"/>
    <w:next w:val="Normln"/>
    <w:uiPriority w:val="39"/>
    <w:semiHidden/>
    <w:unhideWhenUsed/>
    <w:qFormat/>
    <w:rsid w:val="001F3599"/>
    <w:pPr>
      <w:outlineLvl w:val="9"/>
    </w:pPr>
  </w:style>
  <w:style w:type="paragraph" w:styleId="Textbubliny">
    <w:name w:val="Balloon Text"/>
    <w:basedOn w:val="Normln"/>
    <w:link w:val="TextbublinyChar"/>
    <w:uiPriority w:val="99"/>
    <w:semiHidden/>
    <w:unhideWhenUsed/>
    <w:rsid w:val="00F63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5D1"/>
    <w:rPr>
      <w:rFonts w:ascii="Segoe UI" w:hAnsi="Segoe UI" w:cs="Segoe UI"/>
      <w:sz w:val="18"/>
      <w:szCs w:val="18"/>
    </w:rPr>
  </w:style>
  <w:style w:type="paragraph" w:styleId="Zhlav">
    <w:name w:val="header"/>
    <w:basedOn w:val="Normln"/>
    <w:link w:val="ZhlavChar"/>
    <w:uiPriority w:val="99"/>
    <w:unhideWhenUsed/>
    <w:rsid w:val="006016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5163</Characters>
  <Application>Microsoft Office Word</Application>
  <DocSecurity>0</DocSecurity>
  <Lines>43</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2021-06-18T07:59:00Z</dcterms:created>
  <dcterms:modified xsi:type="dcterms:W3CDTF">2021-06-18T08:00:00Z</dcterms:modified>
</cp:coreProperties>
</file>