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3CDB" w14:textId="0106233E" w:rsidR="00783BFA" w:rsidRDefault="00D81022" w:rsidP="00783BFA">
      <w:pPr>
        <w:spacing w:after="0" w:line="267" w:lineRule="auto"/>
        <w:ind w:left="87" w:hanging="10"/>
        <w:jc w:val="center"/>
        <w:rPr>
          <w:b/>
          <w:bCs/>
        </w:rPr>
      </w:pPr>
      <w:r w:rsidRPr="00783BFA">
        <w:rPr>
          <w:b/>
          <w:bCs/>
        </w:rPr>
        <w:t>SMLOUVA O DÍLO</w:t>
      </w:r>
    </w:p>
    <w:p w14:paraId="6382A9D5" w14:textId="43AA06CA" w:rsidR="00783BFA" w:rsidRPr="00783BFA" w:rsidRDefault="00783BFA" w:rsidP="00783BFA">
      <w:pPr>
        <w:spacing w:after="0" w:line="267" w:lineRule="auto"/>
        <w:ind w:left="87" w:hanging="10"/>
        <w:jc w:val="center"/>
      </w:pPr>
      <w:r>
        <w:t>č</w:t>
      </w:r>
      <w:r w:rsidRPr="00783BFA">
        <w:t>.210578</w:t>
      </w:r>
    </w:p>
    <w:p w14:paraId="4FF0E7DD" w14:textId="77777777" w:rsidR="00783BFA" w:rsidRPr="00783BFA" w:rsidRDefault="00783BFA" w:rsidP="00783BFA">
      <w:pPr>
        <w:spacing w:after="0" w:line="267" w:lineRule="auto"/>
        <w:ind w:left="87" w:hanging="10"/>
        <w:jc w:val="center"/>
        <w:rPr>
          <w:b/>
          <w:bCs/>
        </w:rPr>
      </w:pPr>
    </w:p>
    <w:p w14:paraId="4CC78DCE" w14:textId="77777777" w:rsidR="008B624F" w:rsidRDefault="00D81022">
      <w:pPr>
        <w:spacing w:after="790" w:line="267" w:lineRule="auto"/>
        <w:ind w:left="87" w:right="77" w:hanging="10"/>
        <w:jc w:val="center"/>
      </w:pPr>
      <w:r>
        <w:t xml:space="preserve">uzavřená dne, měsíce a roku níže uvedeného na základě </w:t>
      </w:r>
      <w:proofErr w:type="spellStart"/>
      <w:r>
        <w:t>ust</w:t>
      </w:r>
      <w:proofErr w:type="spellEnd"/>
      <w:r>
        <w:t>. 2631 a násl. zákona č. 89/2012 Sb., občanský zákoník, ve znění pozdějších předpisů, mezi těmito smluvními stranami:</w:t>
      </w:r>
      <w:r>
        <w:rPr>
          <w:noProof/>
        </w:rPr>
        <w:drawing>
          <wp:inline distT="0" distB="0" distL="0" distR="0" wp14:anchorId="3ADF3552" wp14:editId="200D53EC">
            <wp:extent cx="6096" cy="79270"/>
            <wp:effectExtent l="0" t="0" r="0" b="0"/>
            <wp:docPr id="13905" name="Picture 13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" name="Picture 139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0AA06" w14:textId="77777777" w:rsidR="00783BFA" w:rsidRPr="00783BFA" w:rsidRDefault="00D81022">
      <w:pPr>
        <w:ind w:left="43" w:right="14"/>
        <w:rPr>
          <w:b/>
          <w:bCs/>
        </w:rPr>
      </w:pPr>
      <w:r w:rsidRPr="00783BFA">
        <w:rPr>
          <w:b/>
          <w:bCs/>
        </w:rPr>
        <w:t xml:space="preserve">Národní muzeum, </w:t>
      </w:r>
    </w:p>
    <w:p w14:paraId="3FB5AC86" w14:textId="77777777" w:rsidR="00783BFA" w:rsidRDefault="00D81022">
      <w:pPr>
        <w:ind w:left="43" w:right="14"/>
      </w:pPr>
      <w:r>
        <w:t>příspěvková organizace nepodléhající zápisu do obchodního rejstříku, zřízená Ministerstvem kultury ČR, zřizovací listina č. j. 17461/2000 ve znění pozdějších změn a doplňků</w:t>
      </w:r>
    </w:p>
    <w:p w14:paraId="2AABB08B" w14:textId="77777777" w:rsidR="00783BFA" w:rsidRDefault="00D81022">
      <w:pPr>
        <w:ind w:left="43" w:right="14"/>
      </w:pPr>
      <w:r>
        <w:t xml:space="preserve">se sídlem Václavské nám. 1700/68, 110 00 Praha 1 </w:t>
      </w:r>
    </w:p>
    <w:p w14:paraId="05D632B7" w14:textId="77777777" w:rsidR="00783BFA" w:rsidRDefault="00D81022">
      <w:pPr>
        <w:ind w:left="43" w:right="14"/>
      </w:pPr>
      <w:r>
        <w:t xml:space="preserve">jehož jménem jedná Ing. Rudolf Pohl </w:t>
      </w:r>
    </w:p>
    <w:p w14:paraId="1E97F69F" w14:textId="720BDDF8" w:rsidR="008B624F" w:rsidRDefault="00D81022">
      <w:pPr>
        <w:ind w:left="43" w:right="14"/>
      </w:pPr>
      <w:proofErr w:type="spellStart"/>
      <w:r>
        <w:t>l</w:t>
      </w:r>
      <w:r w:rsidR="00783BFA">
        <w:t>Č</w:t>
      </w:r>
      <w:proofErr w:type="spellEnd"/>
      <w:r>
        <w:t>: 00023272, DIČ: CZ 00023272</w:t>
      </w:r>
    </w:p>
    <w:p w14:paraId="46DD02FC" w14:textId="77777777" w:rsidR="008B624F" w:rsidRDefault="00D81022">
      <w:pPr>
        <w:spacing w:after="258"/>
        <w:ind w:left="43" w:right="14"/>
      </w:pPr>
      <w:r>
        <w:t>(dále jen objednatel)</w:t>
      </w:r>
    </w:p>
    <w:p w14:paraId="27C8537E" w14:textId="77777777" w:rsidR="008B624F" w:rsidRDefault="00D81022">
      <w:pPr>
        <w:spacing w:after="270"/>
        <w:ind w:left="43" w:right="14"/>
      </w:pPr>
      <w:r>
        <w:t>a</w:t>
      </w:r>
    </w:p>
    <w:p w14:paraId="4B37C95C" w14:textId="77777777" w:rsidR="008B624F" w:rsidRPr="00783BFA" w:rsidRDefault="00D81022" w:rsidP="00783BFA">
      <w:pPr>
        <w:spacing w:after="0" w:line="240" w:lineRule="auto"/>
        <w:ind w:left="58"/>
        <w:jc w:val="left"/>
        <w:rPr>
          <w:b/>
          <w:bCs/>
          <w:szCs w:val="24"/>
        </w:rPr>
      </w:pPr>
      <w:r w:rsidRPr="00783BFA">
        <w:rPr>
          <w:b/>
          <w:bCs/>
          <w:szCs w:val="24"/>
        </w:rPr>
        <w:t>Muzea Servis, spol. s r.o.</w:t>
      </w:r>
    </w:p>
    <w:p w14:paraId="564BCB36" w14:textId="77777777" w:rsidR="00783BFA" w:rsidRDefault="00D81022" w:rsidP="00783BFA">
      <w:pPr>
        <w:spacing w:after="0" w:line="240" w:lineRule="auto"/>
        <w:ind w:left="43" w:right="5021"/>
      </w:pPr>
      <w:r>
        <w:t xml:space="preserve">se sídlem Žebětínská 952/47, 623 00 Brno </w:t>
      </w:r>
      <w:proofErr w:type="spellStart"/>
      <w:r>
        <w:t>l</w:t>
      </w:r>
      <w:r w:rsidR="00783BFA">
        <w:t>Č</w:t>
      </w:r>
      <w:proofErr w:type="spellEnd"/>
      <w:r>
        <w:t xml:space="preserve">: 035 70 762, DIČ: CZ035 70 762 zastoupen: Ing. Petr </w:t>
      </w:r>
      <w:proofErr w:type="spellStart"/>
      <w:r>
        <w:t>Petkovský</w:t>
      </w:r>
      <w:proofErr w:type="spellEnd"/>
      <w:r>
        <w:t xml:space="preserve"> </w:t>
      </w:r>
    </w:p>
    <w:p w14:paraId="450EB3C3" w14:textId="60130FA3" w:rsidR="00783BFA" w:rsidRDefault="00D81022" w:rsidP="00783BFA">
      <w:pPr>
        <w:spacing w:after="0" w:line="240" w:lineRule="auto"/>
        <w:ind w:left="43" w:right="5021"/>
      </w:pPr>
      <w:r>
        <w:t xml:space="preserve">číslo účtu: </w:t>
      </w:r>
      <w:proofErr w:type="spellStart"/>
      <w:r w:rsidR="002D7E76">
        <w:t>xxxxxxxxxx</w:t>
      </w:r>
      <w:proofErr w:type="spellEnd"/>
      <w:r>
        <w:t>/</w:t>
      </w:r>
      <w:proofErr w:type="spellStart"/>
      <w:r w:rsidR="002D7E76">
        <w:t>xxxx</w:t>
      </w:r>
      <w:proofErr w:type="spellEnd"/>
      <w:r>
        <w:t xml:space="preserve"> </w:t>
      </w:r>
    </w:p>
    <w:p w14:paraId="3634BE4A" w14:textId="5F89DF08" w:rsidR="008B624F" w:rsidRDefault="00D81022" w:rsidP="00783BFA">
      <w:pPr>
        <w:spacing w:after="0" w:line="240" w:lineRule="auto"/>
        <w:ind w:left="43" w:right="5021"/>
      </w:pPr>
      <w:r>
        <w:t>(dále jen zhotovitel)</w:t>
      </w:r>
    </w:p>
    <w:p w14:paraId="473E0C73" w14:textId="77777777" w:rsidR="00783BFA" w:rsidRDefault="00783BFA" w:rsidP="00783BFA">
      <w:pPr>
        <w:spacing w:after="0" w:line="240" w:lineRule="auto"/>
        <w:ind w:left="43" w:right="5021"/>
      </w:pPr>
    </w:p>
    <w:p w14:paraId="2074FDFE" w14:textId="77777777" w:rsidR="008B624F" w:rsidRDefault="00D81022">
      <w:pPr>
        <w:spacing w:after="3" w:line="259" w:lineRule="auto"/>
        <w:ind w:left="92" w:right="67" w:hanging="10"/>
        <w:jc w:val="center"/>
      </w:pPr>
      <w:r>
        <w:rPr>
          <w:sz w:val="26"/>
        </w:rPr>
        <w:t>Článek I.</w:t>
      </w:r>
    </w:p>
    <w:p w14:paraId="4340BC56" w14:textId="77777777" w:rsidR="008B624F" w:rsidRDefault="00D81022">
      <w:pPr>
        <w:spacing w:after="3" w:line="259" w:lineRule="auto"/>
        <w:ind w:left="92" w:right="72" w:hanging="10"/>
        <w:jc w:val="center"/>
      </w:pPr>
      <w:r>
        <w:rPr>
          <w:sz w:val="26"/>
        </w:rPr>
        <w:t>Předmět smlouvy</w:t>
      </w:r>
    </w:p>
    <w:p w14:paraId="2585F886" w14:textId="77777777" w:rsidR="008B624F" w:rsidRDefault="00D81022">
      <w:pPr>
        <w:spacing w:after="559"/>
        <w:ind w:left="43" w:right="14"/>
      </w:pPr>
      <w:r>
        <w:t>Předmětem této smlouvy je závazek zhotovitele provést pro objednatele na svůj náklad a nebezpečí pro objednatele za podmínek níže uvedených dílo „Výroba navigačních panelů” podle zadání objednatele a v souladu s výběrovým řízením č. N006/21/V</w:t>
      </w:r>
      <w:proofErr w:type="gramStart"/>
      <w:r>
        <w:t>00011834 .</w:t>
      </w:r>
      <w:proofErr w:type="gramEnd"/>
      <w:r>
        <w:t xml:space="preserve"> Popis díla je obsahem přílohy č. 1, která tvoří nedílnou součást této smlouvy.</w:t>
      </w:r>
    </w:p>
    <w:p w14:paraId="1F9BF8E2" w14:textId="77777777" w:rsidR="008B624F" w:rsidRDefault="00D81022">
      <w:pPr>
        <w:spacing w:after="3" w:line="259" w:lineRule="auto"/>
        <w:ind w:left="92" w:right="91" w:hanging="10"/>
        <w:jc w:val="center"/>
      </w:pPr>
      <w:r>
        <w:rPr>
          <w:sz w:val="26"/>
        </w:rPr>
        <w:t>Článek 11.</w:t>
      </w:r>
    </w:p>
    <w:p w14:paraId="3DA7C587" w14:textId="77777777" w:rsidR="008B624F" w:rsidRDefault="00D81022">
      <w:pPr>
        <w:ind w:left="43" w:right="2654" w:firstLine="3610"/>
      </w:pPr>
      <w:r>
        <w:t>Místo a čas plnění Zhotovitel se zavazuje provést dílo v termínech:</w:t>
      </w:r>
      <w:r>
        <w:rPr>
          <w:noProof/>
        </w:rPr>
        <w:drawing>
          <wp:inline distT="0" distB="0" distL="0" distR="0" wp14:anchorId="3A594300" wp14:editId="0D6C2EAB">
            <wp:extent cx="3048" cy="6099"/>
            <wp:effectExtent l="0" t="0" r="0" b="0"/>
            <wp:docPr id="1326" name="Picture 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Picture 13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19432" w14:textId="77777777" w:rsidR="008B624F" w:rsidRDefault="00D81022">
      <w:pPr>
        <w:numPr>
          <w:ilvl w:val="0"/>
          <w:numId w:val="1"/>
        </w:numPr>
        <w:ind w:right="14" w:hanging="427"/>
      </w:pPr>
      <w:r>
        <w:t xml:space="preserve">zahájení </w:t>
      </w:r>
      <w:proofErr w:type="gramStart"/>
      <w:r>
        <w:t>prací - ihned</w:t>
      </w:r>
      <w:proofErr w:type="gramEnd"/>
      <w:r>
        <w:t xml:space="preserve"> po podpisu smlouvy</w:t>
      </w:r>
    </w:p>
    <w:p w14:paraId="1CAF3F4C" w14:textId="77777777" w:rsidR="008B624F" w:rsidRDefault="00D81022">
      <w:pPr>
        <w:numPr>
          <w:ilvl w:val="0"/>
          <w:numId w:val="1"/>
        </w:numPr>
        <w:spacing w:after="700"/>
        <w:ind w:right="14" w:hanging="427"/>
      </w:pPr>
      <w:r>
        <w:t>dokončení prací — do 12.7.2021, při dodání grafických podkladů objednatelem do 30. 6. 2021 dle popisu díla v příloze č. 1 smlouvy o dílo.</w:t>
      </w:r>
      <w:r>
        <w:rPr>
          <w:noProof/>
        </w:rPr>
        <w:drawing>
          <wp:inline distT="0" distB="0" distL="0" distR="0" wp14:anchorId="0A471D88" wp14:editId="6544A1DA">
            <wp:extent cx="3048" cy="6099"/>
            <wp:effectExtent l="0" t="0" r="0" b="0"/>
            <wp:docPr id="1327" name="Picture 1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Picture 13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0720" w14:textId="77777777" w:rsidR="008B624F" w:rsidRDefault="00D81022">
      <w:pPr>
        <w:spacing w:after="3" w:line="259" w:lineRule="auto"/>
        <w:ind w:left="92" w:right="115" w:hanging="10"/>
        <w:jc w:val="center"/>
      </w:pPr>
      <w:r>
        <w:rPr>
          <w:sz w:val="26"/>
        </w:rPr>
        <w:t>Článek 111.</w:t>
      </w:r>
    </w:p>
    <w:p w14:paraId="704A1929" w14:textId="77777777" w:rsidR="008B624F" w:rsidRDefault="00D81022">
      <w:pPr>
        <w:spacing w:after="3" w:line="259" w:lineRule="auto"/>
        <w:ind w:left="92" w:right="110" w:hanging="10"/>
        <w:jc w:val="center"/>
      </w:pPr>
      <w:r>
        <w:rPr>
          <w:sz w:val="26"/>
        </w:rPr>
        <w:t>Cena díla a platební podmínky</w:t>
      </w:r>
    </w:p>
    <w:p w14:paraId="65B41F1F" w14:textId="77777777" w:rsidR="008B624F" w:rsidRDefault="00D81022">
      <w:pPr>
        <w:numPr>
          <w:ilvl w:val="0"/>
          <w:numId w:val="2"/>
        </w:numPr>
        <w:spacing w:after="37"/>
        <w:ind w:left="408" w:right="14" w:hanging="365"/>
      </w:pPr>
      <w:r>
        <w:t>Cena je zpracována v souladu se zákonem č. 526/1990 Sb., o cenách a s prováděcími předpisy.</w:t>
      </w:r>
    </w:p>
    <w:p w14:paraId="4A1AD163" w14:textId="77777777" w:rsidR="008B624F" w:rsidRDefault="00D81022">
      <w:pPr>
        <w:numPr>
          <w:ilvl w:val="0"/>
          <w:numId w:val="2"/>
        </w:numPr>
        <w:ind w:left="408" w:right="14" w:hanging="365"/>
      </w:pPr>
      <w:r>
        <w:t>Cena díla se sjednává dohodou smluvních stran jako cena konečná a úplná a činí:</w:t>
      </w:r>
    </w:p>
    <w:p w14:paraId="5A8EA100" w14:textId="6AB8D166" w:rsidR="00783BFA" w:rsidRDefault="00D81022" w:rsidP="00783BFA">
      <w:pPr>
        <w:spacing w:after="42"/>
        <w:ind w:left="0" w:right="4426"/>
        <w:rPr>
          <w:noProof/>
        </w:rPr>
      </w:pPr>
      <w:r>
        <w:lastRenderedPageBreak/>
        <w:t xml:space="preserve">Cena celkem bez DPH </w:t>
      </w:r>
      <w:proofErr w:type="gramStart"/>
      <w:r>
        <w:t>129.500,-</w:t>
      </w:r>
      <w:proofErr w:type="gramEnd"/>
      <w:r>
        <w:t xml:space="preserve"> Kč </w:t>
      </w:r>
    </w:p>
    <w:p w14:paraId="01DF96BD" w14:textId="36B50BB3" w:rsidR="008B624F" w:rsidRDefault="00D81022" w:rsidP="00783BFA">
      <w:pPr>
        <w:spacing w:after="42"/>
        <w:ind w:right="4426"/>
      </w:pPr>
      <w:r>
        <w:t xml:space="preserve">DPH (21 %) </w:t>
      </w:r>
      <w:proofErr w:type="gramStart"/>
      <w:r>
        <w:t>27.195,-</w:t>
      </w:r>
      <w:proofErr w:type="gramEnd"/>
      <w:r>
        <w:t xml:space="preserve"> Kč</w:t>
      </w:r>
      <w:r>
        <w:rPr>
          <w:noProof/>
        </w:rPr>
        <w:drawing>
          <wp:inline distT="0" distB="0" distL="0" distR="0" wp14:anchorId="309BF146" wp14:editId="6983DB80">
            <wp:extent cx="3048" cy="3049"/>
            <wp:effectExtent l="0" t="0" r="0" b="0"/>
            <wp:docPr id="4007" name="Picture 4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" name="Picture 40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86FB" w14:textId="777428FB" w:rsidR="008B624F" w:rsidRDefault="00D81022" w:rsidP="00783BFA">
      <w:pPr>
        <w:ind w:right="14"/>
      </w:pPr>
      <w:r>
        <w:t xml:space="preserve">Cena celkem s DPH </w:t>
      </w:r>
      <w:proofErr w:type="gramStart"/>
      <w:r>
        <w:t>156.695,-</w:t>
      </w:r>
      <w:proofErr w:type="gramEnd"/>
      <w:r>
        <w:t xml:space="preserve"> Kč.</w:t>
      </w:r>
      <w:r>
        <w:rPr>
          <w:noProof/>
        </w:rPr>
        <w:drawing>
          <wp:inline distT="0" distB="0" distL="0" distR="0" wp14:anchorId="4F14F13A" wp14:editId="717716DC">
            <wp:extent cx="3048" cy="27440"/>
            <wp:effectExtent l="0" t="0" r="0" b="0"/>
            <wp:docPr id="13908" name="Picture 13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" name="Picture 139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3F7B" w14:textId="77777777" w:rsidR="008B624F" w:rsidRDefault="00D81022">
      <w:pPr>
        <w:spacing w:after="0" w:line="259" w:lineRule="auto"/>
        <w:ind w:left="67"/>
        <w:jc w:val="left"/>
      </w:pPr>
      <w:r>
        <w:rPr>
          <w:noProof/>
        </w:rPr>
        <w:drawing>
          <wp:inline distT="0" distB="0" distL="0" distR="0" wp14:anchorId="00B4D922" wp14:editId="34FA8D59">
            <wp:extent cx="3048" cy="3049"/>
            <wp:effectExtent l="0" t="0" r="0" b="0"/>
            <wp:docPr id="4011" name="Picture 4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" name="Picture 40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F246" w14:textId="77777777" w:rsidR="008B624F" w:rsidRDefault="00D81022">
      <w:pPr>
        <w:numPr>
          <w:ilvl w:val="0"/>
          <w:numId w:val="2"/>
        </w:numPr>
        <w:ind w:left="408" w:right="14" w:hanging="365"/>
      </w:pPr>
      <w:r>
        <w:t>Smluvní cena díla zahrnuje zejména veškeré práce, výkony a služby související s provedením díla.</w:t>
      </w:r>
      <w:r>
        <w:rPr>
          <w:noProof/>
        </w:rPr>
        <w:drawing>
          <wp:inline distT="0" distB="0" distL="0" distR="0" wp14:anchorId="0B0D5851" wp14:editId="1A01D742">
            <wp:extent cx="3048" cy="3049"/>
            <wp:effectExtent l="0" t="0" r="0" b="0"/>
            <wp:docPr id="4012" name="Picture 4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" name="Picture 40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6828" w14:textId="77777777" w:rsidR="008B624F" w:rsidRDefault="00D81022">
      <w:pPr>
        <w:numPr>
          <w:ilvl w:val="0"/>
          <w:numId w:val="2"/>
        </w:numPr>
        <w:spacing w:after="32"/>
        <w:ind w:left="408" w:right="14" w:hanging="365"/>
      </w:pPr>
      <w:r>
        <w:t>Vyúčtování ceny díla zhotovitel provede formou faktury — daňového dokladu.</w:t>
      </w:r>
      <w:r>
        <w:rPr>
          <w:noProof/>
        </w:rPr>
        <w:drawing>
          <wp:inline distT="0" distB="0" distL="0" distR="0" wp14:anchorId="53ABC72B" wp14:editId="0004AA0F">
            <wp:extent cx="3048" cy="3049"/>
            <wp:effectExtent l="0" t="0" r="0" b="0"/>
            <wp:docPr id="4013" name="Picture 4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" name="Picture 40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7A2C4" w14:textId="77777777" w:rsidR="008B624F" w:rsidRDefault="00D81022">
      <w:pPr>
        <w:numPr>
          <w:ilvl w:val="0"/>
          <w:numId w:val="2"/>
        </w:numPr>
        <w:ind w:left="408" w:right="14" w:hanging="365"/>
      </w:pPr>
      <w:r>
        <w:t xml:space="preserve">Každá faktura (daňový doklad) musí v souladu s platnou právní úpravou (zejm. </w:t>
      </w:r>
      <w:proofErr w:type="spellStart"/>
      <w:r>
        <w:t>ust</w:t>
      </w:r>
      <w:proofErr w:type="spellEnd"/>
      <w:r>
        <w:t>. 28 zákona č. 235/2004 Sb. v platném znění) obsahovat mimo jiné tyto náležitosti:</w:t>
      </w:r>
      <w:r>
        <w:rPr>
          <w:noProof/>
        </w:rPr>
        <w:drawing>
          <wp:inline distT="0" distB="0" distL="0" distR="0" wp14:anchorId="4DFCACC2" wp14:editId="717C67DD">
            <wp:extent cx="3047" cy="3049"/>
            <wp:effectExtent l="0" t="0" r="0" b="0"/>
            <wp:docPr id="4014" name="Picture 4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" name="Picture 40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C2A0C" w14:textId="77777777" w:rsidR="008B624F" w:rsidRDefault="00D81022">
      <w:pPr>
        <w:numPr>
          <w:ilvl w:val="1"/>
          <w:numId w:val="3"/>
        </w:numPr>
        <w:spacing w:after="37"/>
        <w:ind w:right="14" w:hanging="355"/>
      </w:pPr>
      <w:r>
        <w:t>označení: daňový doklad číslo</w:t>
      </w:r>
    </w:p>
    <w:p w14:paraId="7DC5D71C" w14:textId="77777777" w:rsidR="008B624F" w:rsidRDefault="00D81022">
      <w:pPr>
        <w:numPr>
          <w:ilvl w:val="1"/>
          <w:numId w:val="3"/>
        </w:numPr>
        <w:ind w:right="14" w:hanging="355"/>
      </w:pPr>
      <w:r>
        <w:t>název a sídlo zhotovitele i objednatele nebo jiný identifikátor</w:t>
      </w:r>
    </w:p>
    <w:p w14:paraId="29DA5BB0" w14:textId="77777777" w:rsidR="008B624F" w:rsidRDefault="00D81022">
      <w:pPr>
        <w:numPr>
          <w:ilvl w:val="1"/>
          <w:numId w:val="3"/>
        </w:numPr>
        <w:ind w:right="14" w:hanging="355"/>
      </w:pPr>
      <w:r>
        <w:t>rozsah a předmět plnění</w:t>
      </w:r>
    </w:p>
    <w:p w14:paraId="38FC34FF" w14:textId="77777777" w:rsidR="008B624F" w:rsidRDefault="00D81022">
      <w:pPr>
        <w:numPr>
          <w:ilvl w:val="1"/>
          <w:numId w:val="3"/>
        </w:numPr>
        <w:spacing w:after="33"/>
        <w:ind w:right="14" w:hanging="355"/>
      </w:pPr>
      <w:r>
        <w:t>bankovní spojení zhotovitele</w:t>
      </w:r>
    </w:p>
    <w:p w14:paraId="3E89EE1B" w14:textId="77777777" w:rsidR="008B624F" w:rsidRDefault="00D81022">
      <w:pPr>
        <w:numPr>
          <w:ilvl w:val="1"/>
          <w:numId w:val="3"/>
        </w:numPr>
        <w:ind w:right="14" w:hanging="355"/>
      </w:pPr>
      <w:r>
        <w:t>fakturovanou částku</w:t>
      </w:r>
    </w:p>
    <w:p w14:paraId="4C8068FC" w14:textId="77777777" w:rsidR="008B624F" w:rsidRDefault="00D81022">
      <w:pPr>
        <w:numPr>
          <w:ilvl w:val="1"/>
          <w:numId w:val="3"/>
        </w:numPr>
        <w:ind w:right="14" w:hanging="355"/>
      </w:pPr>
      <w:r>
        <w:t>označení díla a rozpis provedených prací</w:t>
      </w:r>
    </w:p>
    <w:p w14:paraId="754869F4" w14:textId="77777777" w:rsidR="008B624F" w:rsidRDefault="00D81022">
      <w:pPr>
        <w:numPr>
          <w:ilvl w:val="1"/>
          <w:numId w:val="3"/>
        </w:numPr>
        <w:ind w:right="14" w:hanging="355"/>
      </w:pPr>
      <w:r>
        <w:t>doklad o předání a převzetí díla nebo jeho části</w:t>
      </w:r>
    </w:p>
    <w:p w14:paraId="7615B0BF" w14:textId="77777777" w:rsidR="008B624F" w:rsidRDefault="00D81022">
      <w:pPr>
        <w:numPr>
          <w:ilvl w:val="1"/>
          <w:numId w:val="3"/>
        </w:numPr>
        <w:ind w:right="14" w:hanging="355"/>
      </w:pPr>
      <w:r>
        <w:t xml:space="preserve">datum zdanitelného plnění a další náležitosti daňového dokladu v souladu s </w:t>
      </w:r>
      <w:proofErr w:type="spellStart"/>
      <w:r>
        <w:t>S</w:t>
      </w:r>
      <w:proofErr w:type="spellEnd"/>
      <w:r>
        <w:t xml:space="preserve"> 28 zákona č. 235/2004 Sb., o DPH ve znění pozdějších předpisů (výpočet DPH na haléře)</w:t>
      </w:r>
    </w:p>
    <w:p w14:paraId="392A7A03" w14:textId="77777777" w:rsidR="008B624F" w:rsidRDefault="00D81022">
      <w:pPr>
        <w:ind w:left="547" w:right="14"/>
      </w:pPr>
      <w:r>
        <w:t xml:space="preserve">V případě, že daňový doklad nebude obsahovat náležitosti dle tohoto článku, je objednatel oprávněn tuto vrátit zhotoviteli k doplnění. Zhotovitel je povinen podle povahy </w:t>
      </w:r>
      <w:r>
        <w:rPr>
          <w:noProof/>
        </w:rPr>
        <w:drawing>
          <wp:inline distT="0" distB="0" distL="0" distR="0" wp14:anchorId="4CA98BBC" wp14:editId="1F628E48">
            <wp:extent cx="3048" cy="3049"/>
            <wp:effectExtent l="0" t="0" r="0" b="0"/>
            <wp:docPr id="4015" name="Picture 4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" name="Picture 40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nesprávnosti fakturu opravit nebo nově vyhotovit. Oprávněným vrácením faktury přestává </w:t>
      </w:r>
      <w:r>
        <w:rPr>
          <w:noProof/>
        </w:rPr>
        <w:drawing>
          <wp:inline distT="0" distB="0" distL="0" distR="0" wp14:anchorId="22F9119C" wp14:editId="48256304">
            <wp:extent cx="3048" cy="3049"/>
            <wp:effectExtent l="0" t="0" r="0" b="0"/>
            <wp:docPr id="4016" name="Picture 4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" name="Picture 40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běžet původní lhůta splatnosti. Lhůta splatnosti faktury běží znovu ode dne prokazatelného doručení opravené nebo nově vyhotovené faktury na doručovací adresu objednatele.</w:t>
      </w:r>
    </w:p>
    <w:p w14:paraId="2D978AD9" w14:textId="77777777" w:rsidR="008B624F" w:rsidRDefault="00D81022">
      <w:pPr>
        <w:numPr>
          <w:ilvl w:val="0"/>
          <w:numId w:val="2"/>
        </w:numPr>
        <w:ind w:left="408" w:right="14" w:hanging="365"/>
      </w:pPr>
      <w:r>
        <w:t>Daňový doklad je splatný ve lhůtě 60 kalendářních dnů od předání a převzetí díla.</w:t>
      </w:r>
    </w:p>
    <w:p w14:paraId="29B684CB" w14:textId="77777777" w:rsidR="008B624F" w:rsidRDefault="00D81022">
      <w:pPr>
        <w:numPr>
          <w:ilvl w:val="0"/>
          <w:numId w:val="2"/>
        </w:numPr>
        <w:spacing w:after="312"/>
        <w:ind w:left="408" w:right="14" w:hanging="3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546605" wp14:editId="09DAB84B">
            <wp:simplePos x="0" y="0"/>
            <wp:positionH relativeFrom="page">
              <wp:posOffset>905256</wp:posOffset>
            </wp:positionH>
            <wp:positionV relativeFrom="page">
              <wp:posOffset>8823428</wp:posOffset>
            </wp:positionV>
            <wp:extent cx="3048" cy="3049"/>
            <wp:effectExtent l="0" t="0" r="0" b="0"/>
            <wp:wrapSquare wrapText="bothSides"/>
            <wp:docPr id="4017" name="Picture 4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" name="Picture 40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Daňový doklad je považován za uhrazený dnem odepsání fakturované částky z účtu objednatele.</w:t>
      </w:r>
    </w:p>
    <w:p w14:paraId="5A11310B" w14:textId="77777777" w:rsidR="008B624F" w:rsidRDefault="00D81022">
      <w:pPr>
        <w:spacing w:after="3" w:line="259" w:lineRule="auto"/>
        <w:ind w:left="92" w:right="82" w:hanging="10"/>
        <w:jc w:val="center"/>
      </w:pPr>
      <w:r>
        <w:rPr>
          <w:sz w:val="26"/>
        </w:rPr>
        <w:t>Článek IV.</w:t>
      </w:r>
    </w:p>
    <w:p w14:paraId="60934FE8" w14:textId="77777777" w:rsidR="008B624F" w:rsidRDefault="00D81022">
      <w:pPr>
        <w:spacing w:after="3" w:line="259" w:lineRule="auto"/>
        <w:ind w:left="92" w:right="101" w:hanging="10"/>
        <w:jc w:val="center"/>
      </w:pPr>
      <w:r>
        <w:rPr>
          <w:sz w:val="26"/>
        </w:rPr>
        <w:t>Předání a převzetí díla, záruční doba,</w:t>
      </w:r>
    </w:p>
    <w:p w14:paraId="0E6D5A1D" w14:textId="77777777" w:rsidR="008B624F" w:rsidRDefault="00D81022">
      <w:pPr>
        <w:numPr>
          <w:ilvl w:val="0"/>
          <w:numId w:val="4"/>
        </w:numPr>
        <w:spacing w:after="45"/>
        <w:ind w:right="45" w:hanging="278"/>
      </w:pPr>
      <w:r>
        <w:t xml:space="preserve">O předání předmětu zhotoviteli i o převzetí provedeného díla zhotovitelem budou sepsány předávací protokoly, které </w:t>
      </w:r>
      <w:proofErr w:type="gramStart"/>
      <w:r>
        <w:t>podepíší</w:t>
      </w:r>
      <w:proofErr w:type="gramEnd"/>
      <w:r>
        <w:t xml:space="preserve"> zástupci obou smluvních stran.</w:t>
      </w:r>
    </w:p>
    <w:p w14:paraId="1426D46B" w14:textId="77777777" w:rsidR="008B624F" w:rsidRDefault="00D81022">
      <w:pPr>
        <w:numPr>
          <w:ilvl w:val="0"/>
          <w:numId w:val="4"/>
        </w:numPr>
        <w:spacing w:after="301"/>
        <w:ind w:right="45" w:hanging="278"/>
      </w:pPr>
      <w:r>
        <w:t>Zhotovitel poskytuje objednateli záruku za vady, které vzniknou v záruční době, která činí na zhotovené dílo 24 měsíců, která začne běžet dnem následujícím po písemném předání díla objednateli.</w:t>
      </w:r>
    </w:p>
    <w:p w14:paraId="30AFC418" w14:textId="77777777" w:rsidR="008B624F" w:rsidRDefault="00D81022">
      <w:pPr>
        <w:spacing w:after="3" w:line="259" w:lineRule="auto"/>
        <w:ind w:left="92" w:right="110" w:hanging="10"/>
        <w:jc w:val="center"/>
      </w:pPr>
      <w:r>
        <w:rPr>
          <w:sz w:val="26"/>
        </w:rPr>
        <w:t>Článek V</w:t>
      </w:r>
    </w:p>
    <w:p w14:paraId="6202A189" w14:textId="77777777" w:rsidR="008B624F" w:rsidRDefault="00D81022">
      <w:pPr>
        <w:spacing w:after="3" w:line="259" w:lineRule="auto"/>
        <w:ind w:left="92" w:right="125" w:hanging="10"/>
        <w:jc w:val="center"/>
      </w:pPr>
      <w:r>
        <w:rPr>
          <w:sz w:val="26"/>
        </w:rPr>
        <w:t>Ukončení smlouvy a sankce</w:t>
      </w:r>
    </w:p>
    <w:p w14:paraId="19FBF64A" w14:textId="77777777" w:rsidR="008B624F" w:rsidRDefault="00D81022">
      <w:pPr>
        <w:numPr>
          <w:ilvl w:val="0"/>
          <w:numId w:val="5"/>
        </w:numPr>
        <w:spacing w:after="38"/>
        <w:ind w:right="14" w:hanging="360"/>
      </w:pPr>
      <w:r>
        <w:t xml:space="preserve">Zhotovitel se zavazuje, že v případě prodlení s dokončením díla zaplatí objednateli smluvní pokutu ve výši </w:t>
      </w:r>
      <w:proofErr w:type="gramStart"/>
      <w:r>
        <w:t>1.000,-</w:t>
      </w:r>
      <w:proofErr w:type="gramEnd"/>
      <w:r>
        <w:t xml:space="preserve"> Kč za každý den prodlení. Zhotovitel není v prodlení v případě, kdy nemohl na díle pokračovat z důvodu, že objednatel neposkytl řádně a včas součinnost, k níž se zavázal v této smlouvě.</w:t>
      </w:r>
    </w:p>
    <w:p w14:paraId="72242F79" w14:textId="77777777" w:rsidR="008B624F" w:rsidRDefault="00D81022">
      <w:pPr>
        <w:numPr>
          <w:ilvl w:val="0"/>
          <w:numId w:val="5"/>
        </w:numPr>
        <w:spacing w:after="49"/>
        <w:ind w:right="14" w:hanging="360"/>
      </w:pPr>
      <w:r>
        <w:lastRenderedPageBreak/>
        <w:t>Objednavatel je dále oprávněn požadovat po zhotoviteli úhradu smluvní pokuty, pokud objednavatel odstoupil od smlouvy z důvodu vadného plnění na straně zhotovitele, výše smluvní pokuty činí v takovém případě 5 % z celkové ceny díla.</w:t>
      </w:r>
    </w:p>
    <w:p w14:paraId="713E36CE" w14:textId="77777777" w:rsidR="008B624F" w:rsidRDefault="00D81022">
      <w:pPr>
        <w:numPr>
          <w:ilvl w:val="0"/>
          <w:numId w:val="5"/>
        </w:numPr>
        <w:spacing w:after="37"/>
        <w:ind w:right="14" w:hanging="360"/>
      </w:pPr>
      <w:r>
        <w:t>V případě prodlení objednavatele s placením faktur uhradí objednavatel zhotoviteli úrok z prodlení ve výši stanovené právními předpisy.</w:t>
      </w:r>
    </w:p>
    <w:p w14:paraId="7AC974CB" w14:textId="77777777" w:rsidR="008B624F" w:rsidRDefault="00D81022">
      <w:pPr>
        <w:numPr>
          <w:ilvl w:val="0"/>
          <w:numId w:val="5"/>
        </w:numPr>
        <w:spacing w:after="73"/>
        <w:ind w:right="14" w:hanging="360"/>
      </w:pPr>
      <w:r>
        <w:t>Smluvní pokuty se sčítají a nezapočítávají se na náhradu škody. Zaplacením smluvní pokuty není dotčen nárok objednatele na náhradu škody v plné výši.</w:t>
      </w:r>
    </w:p>
    <w:p w14:paraId="1D92889C" w14:textId="77777777" w:rsidR="008B624F" w:rsidRDefault="00D81022">
      <w:pPr>
        <w:numPr>
          <w:ilvl w:val="0"/>
          <w:numId w:val="5"/>
        </w:numPr>
        <w:ind w:right="14" w:hanging="360"/>
      </w:pPr>
      <w:r>
        <w:t>Objednatel je oprávněn smlouvu vypovědět, nastanou-li opodstatněné věcné, finanční nebo technické důvody.</w:t>
      </w:r>
    </w:p>
    <w:p w14:paraId="198F7BB3" w14:textId="77777777" w:rsidR="008B624F" w:rsidRDefault="00D81022">
      <w:pPr>
        <w:spacing w:after="47"/>
        <w:ind w:left="518" w:right="14"/>
      </w:pPr>
      <w:r>
        <w:t>Za opodstatněné lze považovat zejména:</w:t>
      </w:r>
      <w:r>
        <w:rPr>
          <w:noProof/>
        </w:rPr>
        <w:drawing>
          <wp:inline distT="0" distB="0" distL="0" distR="0" wp14:anchorId="26DCCCFF" wp14:editId="7FB10B81">
            <wp:extent cx="3048" cy="3049"/>
            <wp:effectExtent l="0" t="0" r="0" b="0"/>
            <wp:docPr id="6845" name="Picture 6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" name="Picture 68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95041" w14:textId="77777777" w:rsidR="008B624F" w:rsidRDefault="00D81022">
      <w:pPr>
        <w:spacing w:after="70"/>
        <w:ind w:left="523" w:right="14"/>
      </w:pPr>
      <w:r>
        <w:rPr>
          <w:noProof/>
        </w:rPr>
        <w:drawing>
          <wp:inline distT="0" distB="0" distL="0" distR="0" wp14:anchorId="46134EE5" wp14:editId="6DC68AEB">
            <wp:extent cx="48768" cy="21342"/>
            <wp:effectExtent l="0" t="0" r="0" b="0"/>
            <wp:docPr id="13912" name="Picture 13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" name="Picture 139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finanční </w:t>
      </w:r>
      <w:proofErr w:type="gramStart"/>
      <w:r>
        <w:t>důvody - nemožnost</w:t>
      </w:r>
      <w:proofErr w:type="gramEnd"/>
      <w:r>
        <w:t xml:space="preserve"> hradit náklady spojené s výkonem spolupráce </w:t>
      </w:r>
      <w:r>
        <w:rPr>
          <w:noProof/>
        </w:rPr>
        <w:drawing>
          <wp:inline distT="0" distB="0" distL="0" distR="0" wp14:anchorId="74CC5081" wp14:editId="5D395DDF">
            <wp:extent cx="39624" cy="24391"/>
            <wp:effectExtent l="0" t="0" r="0" b="0"/>
            <wp:docPr id="6849" name="Picture 6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" name="Picture 68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technické důvody - zmenšení rozsahu provozu zhotovitelé, které nemá původ v jednání některé ze smluvních stran.</w:t>
      </w:r>
    </w:p>
    <w:p w14:paraId="1ED8995E" w14:textId="77777777" w:rsidR="008B624F" w:rsidRDefault="00D81022">
      <w:pPr>
        <w:numPr>
          <w:ilvl w:val="0"/>
          <w:numId w:val="5"/>
        </w:numPr>
        <w:spacing w:after="75"/>
        <w:ind w:right="14" w:hanging="360"/>
      </w:pPr>
      <w:r>
        <w:t>Výpověď musí být písemná a musí být doručena druhé smluvní straně. Výpovědní doba činí tři dny a počíná běžet dnem následujícím po dni, v němž byla výpověď doručena druhé smluvní straně.</w:t>
      </w:r>
    </w:p>
    <w:p w14:paraId="7680771F" w14:textId="77777777" w:rsidR="008B624F" w:rsidRDefault="00D81022">
      <w:pPr>
        <w:spacing w:after="310"/>
        <w:ind w:left="417" w:right="14" w:hanging="374"/>
      </w:pPr>
      <w:r>
        <w:rPr>
          <w:noProof/>
        </w:rPr>
        <w:drawing>
          <wp:inline distT="0" distB="0" distL="0" distR="0" wp14:anchorId="7CD31B56" wp14:editId="49CC9E97">
            <wp:extent cx="3048" cy="3049"/>
            <wp:effectExtent l="0" t="0" r="0" b="0"/>
            <wp:docPr id="6850" name="Picture 6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" name="Picture 68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7. Objednatel je oprávněn odstoupit od Smlouvy, poruší-li druhá smluvní strana ustanovení Smlouvy podstatným způsobem nebo hrubě poškodí dobré jméno druhé smluvní strany. Odstoupení od smlouvy nabývá platnosti a účinnosti okamžikem jeho doručení druhé smluvní straně.</w:t>
      </w:r>
    </w:p>
    <w:p w14:paraId="3966E782" w14:textId="77777777" w:rsidR="008B624F" w:rsidRDefault="00D81022">
      <w:pPr>
        <w:spacing w:after="3" w:line="259" w:lineRule="auto"/>
        <w:ind w:left="92" w:right="19" w:hanging="10"/>
        <w:jc w:val="center"/>
      </w:pPr>
      <w:r>
        <w:rPr>
          <w:sz w:val="26"/>
        </w:rPr>
        <w:t xml:space="preserve">Článek </w:t>
      </w: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14:paraId="3BCC3AD2" w14:textId="77777777" w:rsidR="008B624F" w:rsidRDefault="00D81022">
      <w:pPr>
        <w:spacing w:after="3" w:line="259" w:lineRule="auto"/>
        <w:ind w:left="92" w:hanging="10"/>
        <w:jc w:val="center"/>
      </w:pPr>
      <w:r>
        <w:rPr>
          <w:sz w:val="26"/>
        </w:rPr>
        <w:t>Ostatní ujednání</w:t>
      </w:r>
    </w:p>
    <w:p w14:paraId="24F966E7" w14:textId="77777777" w:rsidR="008B624F" w:rsidRDefault="00D81022">
      <w:pPr>
        <w:numPr>
          <w:ilvl w:val="0"/>
          <w:numId w:val="6"/>
        </w:numPr>
        <w:spacing w:after="62"/>
        <w:ind w:left="432" w:right="14" w:hanging="389"/>
      </w:pPr>
      <w:r>
        <w:t>Objednatel i zhotovitel se zavazují, že obchodní a technické informace, které jim byly svěřeny druhou smluvní stranou, se považují za důvěrné, nezpřístupní je třetím osobám bez písemného souhlasu druhé smluvní strany a nepoužijí tyto informace k jiným účelům než k plnění podmínek této smlouvy. Zhotovitel bude při plnění předmětu této smlouvy postupovat s odbornou péčí. Zavazuje se dodržovat obecně závazné právní předpisy, technické normy a podmínky této smlouvy.</w:t>
      </w:r>
    </w:p>
    <w:p w14:paraId="0EED72E1" w14:textId="77777777" w:rsidR="008B624F" w:rsidRDefault="00D81022">
      <w:pPr>
        <w:numPr>
          <w:ilvl w:val="0"/>
          <w:numId w:val="6"/>
        </w:numPr>
        <w:spacing w:after="71"/>
        <w:ind w:left="432" w:right="14" w:hanging="389"/>
      </w:pPr>
      <w:r>
        <w:t xml:space="preserve">Národní muzeum je právnickou osobou povinnou uveřejňovat příslušné smlouvy </w:t>
      </w:r>
      <w:r>
        <w:rPr>
          <w:noProof/>
        </w:rPr>
        <w:drawing>
          <wp:inline distT="0" distB="0" distL="0" distR="0" wp14:anchorId="49ECD382" wp14:editId="1D7AF51A">
            <wp:extent cx="9144" cy="9146"/>
            <wp:effectExtent l="0" t="0" r="0" b="0"/>
            <wp:docPr id="13914" name="Picture 13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" name="Picture 139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předepsaném registru smluv v souladu s ustanovením S 2 odst. 1 písm. c) zákona č. 340/2015 Sb., o zvláštních podmínkách účinnosti některých smluv, uveřejňování těchto smluv a registru smluv (zákon o registru smluv). Druhá smluvní strana bere tuto skutečnost na vědomí, podpisem této smlouvy zároveň potvrzuje svůj souhlas se zveřejněním smlouvy.</w:t>
      </w:r>
    </w:p>
    <w:p w14:paraId="465CD5BD" w14:textId="77777777" w:rsidR="008B624F" w:rsidRDefault="00D81022">
      <w:pPr>
        <w:numPr>
          <w:ilvl w:val="0"/>
          <w:numId w:val="6"/>
        </w:numPr>
        <w:spacing w:after="46"/>
        <w:ind w:left="432" w:right="14" w:hanging="389"/>
      </w:pPr>
      <w:r>
        <w:t>Obě smluvní strany prohlašují, že jsou si vědomy skutečnosti, že tato smlouva nabývá platnosti dnem jejího podpisu poslední ze smluvních stran, účinnosti nabude dnem jejího uveřejnění v registru smluv v souladu se zákonem o registru smluv.</w:t>
      </w:r>
    </w:p>
    <w:p w14:paraId="72808FBF" w14:textId="77777777" w:rsidR="008B624F" w:rsidRDefault="00D81022">
      <w:pPr>
        <w:numPr>
          <w:ilvl w:val="0"/>
          <w:numId w:val="6"/>
        </w:numPr>
        <w:spacing w:after="87"/>
        <w:ind w:left="432" w:right="14" w:hanging="389"/>
      </w:pPr>
      <w:r>
        <w:t>Práva a povinnosti smluvních stran, neupravené výslovně touto smlouvou, se řídí ustanoveními občanského zákoníku.</w:t>
      </w:r>
    </w:p>
    <w:p w14:paraId="4917754B" w14:textId="77777777" w:rsidR="008B624F" w:rsidRDefault="00D81022" w:rsidP="00783BFA">
      <w:pPr>
        <w:numPr>
          <w:ilvl w:val="0"/>
          <w:numId w:val="6"/>
        </w:numPr>
        <w:spacing w:after="0"/>
        <w:ind w:left="432" w:right="14" w:hanging="389"/>
      </w:pPr>
      <w:r>
        <w:t>Tato smlouva je vyhotovena ve třech vyhotoveních, z nichž objednatel obdrží dvě a zhotovitel jedno vyhotovení.</w:t>
      </w:r>
    </w:p>
    <w:p w14:paraId="23FB8F19" w14:textId="77777777" w:rsidR="008B624F" w:rsidRDefault="00D81022" w:rsidP="00783BFA">
      <w:pPr>
        <w:numPr>
          <w:ilvl w:val="0"/>
          <w:numId w:val="6"/>
        </w:numPr>
        <w:spacing w:after="0"/>
        <w:ind w:left="432" w:right="14" w:hanging="389"/>
      </w:pPr>
      <w:r>
        <w:t>Tuto smlouvu je možno měnit a doplňovat pouze číslovanými písemnými dodatky,</w:t>
      </w:r>
    </w:p>
    <w:p w14:paraId="04AD6530" w14:textId="77777777" w:rsidR="008B624F" w:rsidRDefault="00D81022" w:rsidP="00783BFA">
      <w:pPr>
        <w:spacing w:after="0" w:line="259" w:lineRule="auto"/>
        <w:ind w:left="9038"/>
        <w:jc w:val="left"/>
      </w:pPr>
      <w:r>
        <w:rPr>
          <w:noProof/>
        </w:rPr>
        <w:drawing>
          <wp:inline distT="0" distB="0" distL="0" distR="0" wp14:anchorId="111995E1" wp14:editId="1D978B64">
            <wp:extent cx="3048" cy="3049"/>
            <wp:effectExtent l="0" t="0" r="0" b="0"/>
            <wp:docPr id="6853" name="Picture 6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" name="Picture 685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F9145" w14:textId="77777777" w:rsidR="008B624F" w:rsidRDefault="00D81022" w:rsidP="00783BFA">
      <w:pPr>
        <w:spacing w:after="0"/>
        <w:ind w:left="413" w:right="14"/>
      </w:pPr>
      <w:r>
        <w:t>podepsanými oprávněnými zástupci obou smluvních stran.</w:t>
      </w:r>
    </w:p>
    <w:p w14:paraId="6F44CBB2" w14:textId="77777777" w:rsidR="008B624F" w:rsidRDefault="00D81022" w:rsidP="00783BFA">
      <w:pPr>
        <w:numPr>
          <w:ilvl w:val="0"/>
          <w:numId w:val="6"/>
        </w:numPr>
        <w:spacing w:after="0"/>
        <w:ind w:left="432" w:right="14" w:hanging="389"/>
      </w:pPr>
      <w:r>
        <w:lastRenderedPageBreak/>
        <w:t>Smluvní strany prohlašují, že je jim znám obsah této smlouvy včetně příloh, že s jejím obsahem souhlasí, a že smlouvu uzavírají na základě svobodné vůle, nikoliv v tísni či za</w:t>
      </w:r>
    </w:p>
    <w:p w14:paraId="3D475E61" w14:textId="77777777" w:rsidR="008B624F" w:rsidRDefault="008B624F">
      <w:pPr>
        <w:sectPr w:rsidR="008B624F">
          <w:pgSz w:w="11904" w:h="16834"/>
          <w:pgMar w:top="1493" w:right="1354" w:bottom="1484" w:left="1435" w:header="708" w:footer="708" w:gutter="0"/>
          <w:cols w:space="708"/>
        </w:sectPr>
      </w:pPr>
    </w:p>
    <w:p w14:paraId="75FC8CAC" w14:textId="77777777" w:rsidR="008B624F" w:rsidRDefault="00D81022">
      <w:pPr>
        <w:spacing w:after="618"/>
        <w:ind w:left="403" w:right="14"/>
      </w:pPr>
      <w:r>
        <w:t>nevýhodných podmínek.</w:t>
      </w:r>
    </w:p>
    <w:p w14:paraId="74AD8FBA" w14:textId="77777777" w:rsidR="008B624F" w:rsidRDefault="00D81022">
      <w:pPr>
        <w:tabs>
          <w:tab w:val="center" w:pos="6842"/>
        </w:tabs>
        <w:ind w:left="0"/>
        <w:jc w:val="left"/>
      </w:pPr>
      <w:r>
        <w:t>V Praze dne</w:t>
      </w:r>
      <w:r>
        <w:tab/>
        <w:t>V Brně dne 19. 5. 2021</w:t>
      </w:r>
    </w:p>
    <w:p w14:paraId="416FCC7B" w14:textId="0F2F470A" w:rsidR="008B624F" w:rsidRDefault="008B624F">
      <w:pPr>
        <w:spacing w:after="326" w:line="259" w:lineRule="auto"/>
        <w:ind w:left="1224"/>
        <w:jc w:val="left"/>
      </w:pPr>
    </w:p>
    <w:p w14:paraId="79045289" w14:textId="64487F7D" w:rsidR="008B624F" w:rsidRDefault="008B624F">
      <w:pPr>
        <w:spacing w:after="3" w:line="259" w:lineRule="auto"/>
        <w:ind w:left="-14" w:right="-413"/>
        <w:jc w:val="left"/>
      </w:pPr>
    </w:p>
    <w:p w14:paraId="35DF5964" w14:textId="600CEAB8" w:rsidR="002D7E76" w:rsidRDefault="00D81022" w:rsidP="002D7E76">
      <w:pPr>
        <w:spacing w:after="0" w:line="287" w:lineRule="auto"/>
        <w:ind w:left="6077" w:right="19" w:hanging="6077"/>
        <w:jc w:val="left"/>
      </w:pPr>
      <w:r>
        <w:t>Objednatel</w:t>
      </w:r>
      <w:r>
        <w:tab/>
        <w:t>Zhotovitel</w:t>
      </w:r>
    </w:p>
    <w:p w14:paraId="2CB8714C" w14:textId="4C4FD672" w:rsidR="008B624F" w:rsidRDefault="008B624F">
      <w:pPr>
        <w:spacing w:after="3" w:line="259" w:lineRule="auto"/>
        <w:ind w:left="10" w:right="-10" w:hanging="10"/>
        <w:jc w:val="right"/>
      </w:pPr>
    </w:p>
    <w:sectPr w:rsidR="008B624F">
      <w:type w:val="continuous"/>
      <w:pgSz w:w="11904" w:h="16834"/>
      <w:pgMar w:top="1493" w:right="2165" w:bottom="174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4.25pt;height:13.5pt;visibility:visible;mso-wrap-style:square" o:bullet="t">
        <v:imagedata r:id="rId1" o:title=""/>
      </v:shape>
    </w:pict>
  </w:numPicBullet>
  <w:abstractNum w:abstractNumId="0" w15:restartNumberingAfterBreak="0">
    <w:nsid w:val="0D4D0552"/>
    <w:multiLevelType w:val="hybridMultilevel"/>
    <w:tmpl w:val="831ADE80"/>
    <w:lvl w:ilvl="0" w:tplc="8E2CAD3A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A1B1E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A9AA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43B9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C5CF2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EF9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0FE0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63FF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CE60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77C11"/>
    <w:multiLevelType w:val="hybridMultilevel"/>
    <w:tmpl w:val="CA5CB202"/>
    <w:lvl w:ilvl="0" w:tplc="9834AB92">
      <w:start w:val="1"/>
      <w:numFmt w:val="lowerLetter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CF1B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4C0D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2382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E495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BE3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6014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89E8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09C7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043C1"/>
    <w:multiLevelType w:val="hybridMultilevel"/>
    <w:tmpl w:val="04D24C3E"/>
    <w:lvl w:ilvl="0" w:tplc="75ACD042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E578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8AE1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809E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A650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4058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E7A8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4EFA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83D7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35F7B"/>
    <w:multiLevelType w:val="hybridMultilevel"/>
    <w:tmpl w:val="85F8DF34"/>
    <w:lvl w:ilvl="0" w:tplc="4D3ED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E0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6F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E6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4A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C67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84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0F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86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E9F4307"/>
    <w:multiLevelType w:val="hybridMultilevel"/>
    <w:tmpl w:val="68E22842"/>
    <w:lvl w:ilvl="0" w:tplc="CCC40E5E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A5428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A697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6D706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6709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66D0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E620E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218B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093F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4C168F"/>
    <w:multiLevelType w:val="hybridMultilevel"/>
    <w:tmpl w:val="214018EA"/>
    <w:lvl w:ilvl="0" w:tplc="082CB9EC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EC6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2A586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47AE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89E3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4280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0F8A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C27C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CA3C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4C527D"/>
    <w:multiLevelType w:val="hybridMultilevel"/>
    <w:tmpl w:val="924AB032"/>
    <w:lvl w:ilvl="0" w:tplc="168E87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4429C">
      <w:start w:val="1"/>
      <w:numFmt w:val="decimal"/>
      <w:lvlRestart w:val="0"/>
      <w:lvlText w:val="%2.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6A224">
      <w:start w:val="1"/>
      <w:numFmt w:val="lowerRoman"/>
      <w:lvlText w:val="%3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093BE">
      <w:start w:val="1"/>
      <w:numFmt w:val="decimal"/>
      <w:lvlText w:val="%4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8B27E">
      <w:start w:val="1"/>
      <w:numFmt w:val="lowerLetter"/>
      <w:lvlText w:val="%5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4BB50">
      <w:start w:val="1"/>
      <w:numFmt w:val="lowerRoman"/>
      <w:lvlText w:val="%6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2FFA8">
      <w:start w:val="1"/>
      <w:numFmt w:val="decimal"/>
      <w:lvlText w:val="%7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025A8">
      <w:start w:val="1"/>
      <w:numFmt w:val="lowerLetter"/>
      <w:lvlText w:val="%8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09DD2">
      <w:start w:val="1"/>
      <w:numFmt w:val="lowerRoman"/>
      <w:lvlText w:val="%9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F"/>
    <w:rsid w:val="002D7E76"/>
    <w:rsid w:val="00783BFA"/>
    <w:rsid w:val="008B624F"/>
    <w:rsid w:val="00D8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27EC"/>
  <w15:docId w15:val="{43ECBCC1-8EF3-40FB-86F6-F6AD06E3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53" w:lineRule="auto"/>
      <w:ind w:left="7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989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Najdeková Iva</dc:creator>
  <cp:keywords/>
  <cp:lastModifiedBy>Najdeková Iva</cp:lastModifiedBy>
  <cp:revision>4</cp:revision>
  <dcterms:created xsi:type="dcterms:W3CDTF">2021-06-11T07:55:00Z</dcterms:created>
  <dcterms:modified xsi:type="dcterms:W3CDTF">2021-06-15T11:05:00Z</dcterms:modified>
</cp:coreProperties>
</file>