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55" w:rsidRDefault="001A7203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1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F67955" w:rsidRDefault="001A7203">
      <w:pPr>
        <w:pStyle w:val="Zkladntext1"/>
        <w:shd w:val="clear" w:color="auto" w:fill="auto"/>
        <w:spacing w:line="240" w:lineRule="auto"/>
        <w:jc w:val="both"/>
      </w:pPr>
      <w:r>
        <w:rPr>
          <w:b/>
          <w:bCs/>
        </w:rPr>
        <w:t>Drnovská 507</w:t>
      </w:r>
    </w:p>
    <w:p w:rsidR="00F67955" w:rsidRDefault="001A7203">
      <w:pPr>
        <w:pStyle w:val="Zkladntext1"/>
        <w:shd w:val="clear" w:color="auto" w:fill="auto"/>
        <w:spacing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F67955" w:rsidRDefault="001A7203">
      <w:pPr>
        <w:pStyle w:val="Zkladntext1"/>
        <w:shd w:val="clear" w:color="auto" w:fill="auto"/>
        <w:spacing w:after="300" w:line="240" w:lineRule="auto"/>
        <w:jc w:val="both"/>
      </w:pPr>
      <w:r>
        <w:rPr>
          <w:b/>
          <w:bCs/>
        </w:rPr>
        <w:t>telefon: 233 022 111</w:t>
      </w:r>
    </w:p>
    <w:p w:rsidR="00F67955" w:rsidRDefault="001A7203">
      <w:pPr>
        <w:pStyle w:val="Nadpis20"/>
        <w:keepNext/>
        <w:keepLines/>
        <w:shd w:val="clear" w:color="auto" w:fill="auto"/>
      </w:pPr>
      <w:bookmarkStart w:id="1" w:name="bookmark2"/>
      <w:r>
        <w:t>IČO: 00027006 DIČ: CZ00027006</w:t>
      </w:r>
      <w:bookmarkEnd w:id="1"/>
    </w:p>
    <w:p w:rsidR="00F67955" w:rsidRDefault="001A7203">
      <w:pPr>
        <w:pStyle w:val="Zkladntext20"/>
        <w:shd w:val="clear" w:color="auto" w:fill="auto"/>
        <w:spacing w:after="0"/>
      </w:pPr>
      <w:r>
        <w:t>Objednávka číslo OB-2021-00001057</w:t>
      </w:r>
    </w:p>
    <w:p w:rsidR="00F67955" w:rsidRDefault="001A7203">
      <w:pPr>
        <w:pStyle w:val="Zkladntext1"/>
        <w:shd w:val="clear" w:color="auto" w:fill="auto"/>
        <w:tabs>
          <w:tab w:val="left" w:pos="3301"/>
        </w:tabs>
        <w:spacing w:line="384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F67955" w:rsidRDefault="001A7203">
      <w:pPr>
        <w:pStyle w:val="Zkladntext20"/>
        <w:shd w:val="clear" w:color="auto" w:fill="auto"/>
        <w:spacing w:after="1340" w:line="240" w:lineRule="auto"/>
        <w:ind w:left="0" w:right="0" w:firstLine="0"/>
        <w:jc w:val="both"/>
      </w:pPr>
      <w:r>
        <w:t>VERKON s.r.o.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2"/>
        <w:gridCol w:w="2153"/>
        <w:gridCol w:w="2902"/>
        <w:gridCol w:w="1836"/>
      </w:tblGrid>
      <w:tr w:rsidR="00F67955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2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955" w:rsidRDefault="001A7203">
            <w:pPr>
              <w:pStyle w:val="Jin0"/>
              <w:framePr w:w="9392" w:h="835" w:vSpace="403" w:wrap="notBeside" w:vAnchor="text" w:hAnchor="text" w:x="28" w:y="527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Cetrifuga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955" w:rsidRDefault="001A7203">
            <w:pPr>
              <w:pStyle w:val="Jin0"/>
              <w:framePr w:w="9392" w:h="835" w:vSpace="403" w:wrap="notBeside" w:vAnchor="text" w:hAnchor="text" w:x="28" w:y="527"/>
              <w:shd w:val="clear" w:color="auto" w:fill="auto"/>
              <w:spacing w:line="240" w:lineRule="auto"/>
              <w:ind w:left="16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ks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955" w:rsidRDefault="001A7203">
            <w:pPr>
              <w:pStyle w:val="Jin0"/>
              <w:framePr w:w="9392" w:h="835" w:vSpace="403" w:wrap="notBeside" w:vAnchor="text" w:hAnchor="text" w:x="28" w:y="527"/>
              <w:shd w:val="clear" w:color="auto" w:fill="auto"/>
              <w:spacing w:line="240" w:lineRule="auto"/>
              <w:ind w:left="3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pro izolaci DNA ze vzorků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955" w:rsidRDefault="001A7203">
            <w:pPr>
              <w:pStyle w:val="Jin0"/>
              <w:framePr w:w="9392" w:h="835" w:vSpace="403" w:wrap="notBeside" w:vAnchor="text" w:hAnchor="text" w:x="28" w:y="527"/>
              <w:shd w:val="clear" w:color="auto" w:fill="auto"/>
              <w:spacing w:line="240" w:lineRule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80 004</w:t>
            </w:r>
          </w:p>
        </w:tc>
      </w:tr>
      <w:tr w:rsidR="00F67955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2502" w:type="dxa"/>
            <w:tcBorders>
              <w:bottom w:val="single" w:sz="4" w:space="0" w:color="auto"/>
            </w:tcBorders>
            <w:shd w:val="clear" w:color="auto" w:fill="FFFFFF"/>
          </w:tcPr>
          <w:p w:rsidR="00F67955" w:rsidRDefault="00F67955">
            <w:pPr>
              <w:framePr w:w="9392" w:h="835" w:vSpace="403" w:wrap="notBeside" w:vAnchor="text" w:hAnchor="text" w:x="28" w:y="527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FFFFFF"/>
          </w:tcPr>
          <w:p w:rsidR="00F67955" w:rsidRDefault="00F67955">
            <w:pPr>
              <w:framePr w:w="9392" w:h="835" w:vSpace="403" w:wrap="notBeside" w:vAnchor="text" w:hAnchor="text" w:x="28" w:y="527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FFFFFF"/>
          </w:tcPr>
          <w:p w:rsidR="00F67955" w:rsidRDefault="001A7203">
            <w:pPr>
              <w:pStyle w:val="Jin0"/>
              <w:framePr w:w="9392" w:h="835" w:vSpace="403" w:wrap="notBeside" w:vAnchor="text" w:hAnchor="text" w:x="28" w:y="527"/>
              <w:shd w:val="clear" w:color="auto" w:fill="auto"/>
              <w:spacing w:line="240" w:lineRule="auto"/>
              <w:ind w:left="3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mikroorganismů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FFFFFF"/>
          </w:tcPr>
          <w:p w:rsidR="00F67955" w:rsidRDefault="00F67955">
            <w:pPr>
              <w:framePr w:w="9392" w:h="835" w:vSpace="403" w:wrap="notBeside" w:vAnchor="text" w:hAnchor="text" w:x="28" w:y="527"/>
              <w:rPr>
                <w:sz w:val="10"/>
                <w:szCs w:val="10"/>
              </w:rPr>
            </w:pPr>
          </w:p>
        </w:tc>
      </w:tr>
    </w:tbl>
    <w:p w:rsidR="00F67955" w:rsidRDefault="001A7203">
      <w:pPr>
        <w:pStyle w:val="Titulektabulky0"/>
        <w:framePr w:w="734" w:h="277" w:hSpace="27" w:wrap="notBeside" w:vAnchor="text" w:hAnchor="text" w:x="1284" w:y="1"/>
        <w:shd w:val="clear" w:color="auto" w:fill="auto"/>
      </w:pPr>
      <w:r>
        <w:t>Položka</w:t>
      </w:r>
    </w:p>
    <w:p w:rsidR="00F67955" w:rsidRDefault="001A7203">
      <w:pPr>
        <w:pStyle w:val="Titulektabulky0"/>
        <w:framePr w:w="1490" w:h="216" w:hSpace="27" w:wrap="notBeside" w:vAnchor="text" w:hAnchor="text" w:x="3336" w:y="52"/>
        <w:shd w:val="clear" w:color="auto" w:fill="auto"/>
        <w:rPr>
          <w:sz w:val="14"/>
          <w:szCs w:val="14"/>
        </w:rPr>
      </w:pPr>
      <w:proofErr w:type="spellStart"/>
      <w:r>
        <w:rPr>
          <w:sz w:val="14"/>
          <w:szCs w:val="14"/>
        </w:rPr>
        <w:t>Mnozstvi</w:t>
      </w:r>
      <w:proofErr w:type="spellEnd"/>
      <w:r>
        <w:rPr>
          <w:sz w:val="14"/>
          <w:szCs w:val="14"/>
        </w:rPr>
        <w:t xml:space="preserve"> Jednotka</w:t>
      </w:r>
    </w:p>
    <w:p w:rsidR="00F67955" w:rsidRDefault="001A7203">
      <w:pPr>
        <w:pStyle w:val="Titulektabulky0"/>
        <w:framePr w:w="547" w:h="277" w:hSpace="27" w:wrap="notBeside" w:vAnchor="text" w:hAnchor="text" w:x="6195" w:y="9"/>
        <w:shd w:val="clear" w:color="auto" w:fill="auto"/>
      </w:pPr>
      <w:r>
        <w:t>Popis</w:t>
      </w:r>
    </w:p>
    <w:p w:rsidR="00F67955" w:rsidRDefault="001A7203">
      <w:pPr>
        <w:pStyle w:val="Titulektabulky0"/>
        <w:framePr w:w="1152" w:h="515" w:hSpace="27" w:wrap="notBeside" w:vAnchor="text" w:hAnchor="text" w:x="8110" w:y="12"/>
        <w:shd w:val="clear" w:color="auto" w:fill="auto"/>
        <w:jc w:val="center"/>
      </w:pPr>
      <w:r>
        <w:t>Cena</w:t>
      </w:r>
    </w:p>
    <w:p w:rsidR="00F67955" w:rsidRDefault="001A7203">
      <w:pPr>
        <w:pStyle w:val="Titulektabulky0"/>
        <w:framePr w:w="1152" w:h="515" w:hSpace="27" w:wrap="notBeside" w:vAnchor="text" w:hAnchor="text" w:x="8110" w:y="12"/>
        <w:shd w:val="clear" w:color="auto" w:fill="auto"/>
      </w:pPr>
      <w:r>
        <w:rPr>
          <w:b w:val="0"/>
          <w:bCs w:val="0"/>
        </w:rPr>
        <w:t>(včetně DPH)</w:t>
      </w:r>
    </w:p>
    <w:p w:rsidR="00F67955" w:rsidRDefault="001A7203">
      <w:pPr>
        <w:pStyle w:val="Titulektabulky0"/>
        <w:framePr w:w="612" w:h="277" w:hSpace="27" w:wrap="notBeside" w:vAnchor="text" w:hAnchor="text" w:x="6468" w:y="1488"/>
        <w:shd w:val="clear" w:color="auto" w:fill="auto"/>
      </w:pPr>
      <w:r>
        <w:rPr>
          <w:b w:val="0"/>
          <w:bCs w:val="0"/>
        </w:rPr>
        <w:t>80004</w:t>
      </w:r>
    </w:p>
    <w:p w:rsidR="00F67955" w:rsidRDefault="00F67955">
      <w:pPr>
        <w:spacing w:line="14" w:lineRule="exact"/>
      </w:pPr>
    </w:p>
    <w:p w:rsidR="00F67955" w:rsidRDefault="001A7203">
      <w:pPr>
        <w:pStyle w:val="Zkladntext30"/>
        <w:pBdr>
          <w:top w:val="single" w:sz="4" w:space="0" w:color="auto"/>
        </w:pBdr>
        <w:shd w:val="clear" w:color="auto" w:fill="auto"/>
      </w:pPr>
      <w:proofErr w:type="gramStart"/>
      <w:r>
        <w:rPr>
          <w:rFonts w:ascii="Times New Roman" w:eastAsia="Times New Roman" w:hAnsi="Times New Roman" w:cs="Times New Roman"/>
          <w:color w:val="2C7BAD"/>
          <w:sz w:val="22"/>
          <w:szCs w:val="22"/>
        </w:rPr>
        <w:t xml:space="preserve">01 </w:t>
      </w:r>
      <w:r w:rsidR="00EF3F47">
        <w:t xml:space="preserve">                      Centrifuga</w:t>
      </w:r>
      <w:proofErr w:type="gramEnd"/>
      <w:r w:rsidR="00EF3F47">
        <w:t xml:space="preserve">                                                                            Kč 80.004,- vč. DPH</w:t>
      </w:r>
    </w:p>
    <w:bookmarkStart w:id="2" w:name="_GoBack"/>
    <w:bookmarkEnd w:id="2"/>
    <w:p w:rsidR="00F67955" w:rsidRDefault="001A720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81610" distB="27940" distL="114300" distR="1325880" simplePos="0" relativeHeight="125829378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190500</wp:posOffset>
                </wp:positionV>
                <wp:extent cx="466090" cy="4070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407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7955" w:rsidRDefault="001A7203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t>Vyřizuje:</w:t>
                            </w:r>
                          </w:p>
                          <w:p w:rsidR="00F67955" w:rsidRDefault="001A720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399999999999999pt;margin-top:15.pt;width:36.700000000000003pt;height:32.049999999999997pt;z-index:-125829375;mso-wrap-distance-left:9.pt;mso-wrap-distance-top:14.300000000000001pt;mso-wrap-distance-right:104.40000000000001pt;mso-wrap-distance-bottom:2.20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7515" distB="0" distL="1069975" distR="114300" simplePos="0" relativeHeight="125829380" behindDoc="0" locked="0" layoutInCell="1" allowOverlap="1">
                <wp:simplePos x="0" y="0"/>
                <wp:positionH relativeFrom="page">
                  <wp:posOffset>1748155</wp:posOffset>
                </wp:positionH>
                <wp:positionV relativeFrom="paragraph">
                  <wp:posOffset>446405</wp:posOffset>
                </wp:positionV>
                <wp:extent cx="722630" cy="1873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7955" w:rsidRDefault="001A720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0"/>
                            <w:r>
                              <w:t>17. 6. 2021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7.65000000000001pt;margin-top:35.149999999999999pt;width:56.899999999999999pt;height:14.75pt;z-index:-125829373;mso-wrap-distance-left:84.25pt;mso-wrap-distance-top:34.450000000000003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17. 6. 2021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7955" w:rsidRDefault="001A7203">
      <w:pPr>
        <w:pStyle w:val="Zkladntext1"/>
        <w:shd w:val="clear" w:color="auto" w:fill="auto"/>
      </w:pPr>
      <w:r>
        <w:t>Fakturujte:</w:t>
      </w:r>
    </w:p>
    <w:p w:rsidR="00F67955" w:rsidRDefault="001A7203">
      <w:pPr>
        <w:pStyle w:val="Zkladntext1"/>
        <w:shd w:val="clear" w:color="auto" w:fill="auto"/>
        <w:spacing w:after="260"/>
        <w:ind w:right="650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F67955" w:rsidRDefault="001A7203">
      <w:pPr>
        <w:pStyle w:val="Zkladntext1"/>
        <w:shd w:val="clear" w:color="auto" w:fill="auto"/>
        <w:spacing w:line="264" w:lineRule="auto"/>
        <w:ind w:right="650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F67955">
      <w:pgSz w:w="11900" w:h="16840"/>
      <w:pgMar w:top="2162" w:right="1205" w:bottom="4600" w:left="1248" w:header="1734" w:footer="41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03" w:rsidRDefault="001A7203">
      <w:r>
        <w:separator/>
      </w:r>
    </w:p>
  </w:endnote>
  <w:endnote w:type="continuationSeparator" w:id="0">
    <w:p w:rsidR="001A7203" w:rsidRDefault="001A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03" w:rsidRDefault="001A7203"/>
  </w:footnote>
  <w:footnote w:type="continuationSeparator" w:id="0">
    <w:p w:rsidR="001A7203" w:rsidRDefault="001A72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67955"/>
    <w:rsid w:val="001A7203"/>
    <w:rsid w:val="00EF3F47"/>
    <w:rsid w:val="00F6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59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70" w:line="338" w:lineRule="auto"/>
      <w:ind w:left="4740" w:right="3020" w:firstLine="2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Tahoma" w:eastAsia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59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70" w:line="338" w:lineRule="auto"/>
      <w:ind w:left="4740" w:right="3020" w:firstLine="2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2021-06-17T14:27:00Z</dcterms:created>
  <dcterms:modified xsi:type="dcterms:W3CDTF">2021-06-17T14:28:00Z</dcterms:modified>
</cp:coreProperties>
</file>