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20" w:rsidRPr="00EF18ED" w:rsidRDefault="006F2D20" w:rsidP="006F2D20">
      <w:pPr>
        <w:pStyle w:val="Nadpis"/>
        <w:shd w:val="pct20" w:color="auto" w:fill="FFFFFF"/>
        <w:jc w:val="center"/>
        <w:rPr>
          <w:rFonts w:ascii="Arial" w:hAnsi="Arial"/>
          <w:b/>
          <w:color w:val="000000"/>
          <w:spacing w:val="80"/>
          <w:sz w:val="28"/>
        </w:rPr>
      </w:pPr>
      <w:r w:rsidRPr="00EF18ED">
        <w:rPr>
          <w:rFonts w:ascii="Arial" w:hAnsi="Arial"/>
          <w:b/>
          <w:color w:val="000000"/>
          <w:spacing w:val="80"/>
          <w:sz w:val="28"/>
        </w:rPr>
        <w:t>Smlouva o dílo</w:t>
      </w:r>
    </w:p>
    <w:p w:rsidR="006F2D20" w:rsidRDefault="006F2D20" w:rsidP="006F2D20">
      <w:pPr>
        <w:pStyle w:val="Zkladntext"/>
        <w:jc w:val="center"/>
        <w:rPr>
          <w:rFonts w:ascii="Arial" w:hAnsi="Arial"/>
          <w:b/>
          <w:sz w:val="18"/>
        </w:rPr>
      </w:pPr>
      <w:proofErr w:type="spellStart"/>
      <w:r>
        <w:rPr>
          <w:rFonts w:ascii="Arial" w:hAnsi="Arial"/>
          <w:sz w:val="18"/>
        </w:rPr>
        <w:t>Reg.č</w:t>
      </w:r>
      <w:proofErr w:type="spellEnd"/>
      <w:r>
        <w:rPr>
          <w:rFonts w:ascii="Arial" w:hAnsi="Arial"/>
          <w:sz w:val="18"/>
        </w:rPr>
        <w:t xml:space="preserve">.: </w:t>
      </w:r>
    </w:p>
    <w:p w:rsidR="006F2D20" w:rsidRDefault="006F2D20" w:rsidP="006F2D20">
      <w:pPr>
        <w:pStyle w:val="Zkladntext"/>
        <w:ind w:left="283" w:hanging="283"/>
        <w:jc w:val="center"/>
        <w:rPr>
          <w:rFonts w:ascii="Arial" w:hAnsi="Arial"/>
          <w:b/>
          <w:sz w:val="18"/>
        </w:rPr>
      </w:pPr>
    </w:p>
    <w:p w:rsidR="006F2D20" w:rsidRDefault="006F2D20" w:rsidP="006F2D20">
      <w:pPr>
        <w:pStyle w:val="Zkladntext"/>
        <w:jc w:val="center"/>
        <w:rPr>
          <w:rFonts w:ascii="Arial" w:hAnsi="Arial"/>
          <w:sz w:val="18"/>
        </w:rPr>
      </w:pPr>
      <w:r>
        <w:rPr>
          <w:rFonts w:ascii="Arial" w:hAnsi="Arial"/>
          <w:sz w:val="18"/>
        </w:rPr>
        <w:t>uzavřená podle § 2586 a násl. zákona č. 89/2012 Sb., občanský zákoník, v platném znění</w:t>
      </w:r>
    </w:p>
    <w:p w:rsidR="006F2D20" w:rsidRDefault="006F2D20" w:rsidP="006F2D20">
      <w:pPr>
        <w:pStyle w:val="Zkladntext"/>
        <w:jc w:val="center"/>
        <w:rPr>
          <w:rFonts w:ascii="Arial" w:hAnsi="Arial"/>
          <w:sz w:val="18"/>
        </w:rPr>
      </w:pPr>
    </w:p>
    <w:p w:rsidR="006F2D20" w:rsidRDefault="006F2D20" w:rsidP="006F2D20">
      <w:pPr>
        <w:rPr>
          <w:b/>
          <w:sz w:val="18"/>
        </w:rPr>
      </w:pPr>
      <w:r>
        <w:rPr>
          <w:rFonts w:ascii="Arial" w:hAnsi="Arial"/>
          <w:sz w:val="20"/>
        </w:rPr>
        <w:t>Název díla</w:t>
      </w:r>
      <w:r>
        <w:rPr>
          <w:rFonts w:ascii="Arial" w:hAnsi="Arial"/>
          <w:b/>
          <w:sz w:val="20"/>
        </w:rPr>
        <w:t xml:space="preserve">: Ostrov, Úprava Hroznětínské ulice pod mostem </w:t>
      </w:r>
      <w:proofErr w:type="gramStart"/>
      <w:r>
        <w:rPr>
          <w:rFonts w:ascii="Arial" w:hAnsi="Arial"/>
          <w:b/>
          <w:sz w:val="20"/>
        </w:rPr>
        <w:t>221-032B</w:t>
      </w:r>
      <w:proofErr w:type="gramEnd"/>
      <w:r>
        <w:rPr>
          <w:rFonts w:ascii="Arial" w:hAnsi="Arial"/>
          <w:b/>
          <w:sz w:val="20"/>
        </w:rPr>
        <w:t xml:space="preserve"> </w:t>
      </w:r>
      <w:r>
        <w:rPr>
          <w:rFonts w:ascii="Arial" w:hAnsi="Arial"/>
          <w:b/>
          <w:sz w:val="18"/>
        </w:rPr>
        <w:t>(dále jen „Stavba“)</w:t>
      </w:r>
    </w:p>
    <w:p w:rsidR="006F2D20" w:rsidRDefault="006F2D20" w:rsidP="006F2D20">
      <w:pPr>
        <w:pStyle w:val="Zkladntext"/>
        <w:jc w:val="center"/>
        <w:rPr>
          <w:rFonts w:ascii="Arial" w:hAnsi="Arial"/>
          <w:sz w:val="18"/>
        </w:rPr>
      </w:pPr>
    </w:p>
    <w:p w:rsidR="006F2D20" w:rsidRDefault="006F2D20" w:rsidP="006F2D20">
      <w:pPr>
        <w:pStyle w:val="Zkladntext"/>
        <w:jc w:val="center"/>
        <w:rPr>
          <w:rFonts w:ascii="Arial" w:hAnsi="Arial"/>
          <w:sz w:val="18"/>
        </w:rPr>
      </w:pPr>
      <w:r>
        <w:rPr>
          <w:rFonts w:ascii="Arial" w:hAnsi="Arial"/>
          <w:sz w:val="18"/>
        </w:rPr>
        <w:t>Smluvní strany:</w:t>
      </w:r>
    </w:p>
    <w:p w:rsidR="006F2D20" w:rsidRDefault="006F2D20" w:rsidP="006F2D20">
      <w:pPr>
        <w:rPr>
          <w:rFonts w:ascii="Arial" w:hAnsi="Arial"/>
          <w:b/>
          <w:sz w:val="18"/>
        </w:rPr>
      </w:pPr>
    </w:p>
    <w:p w:rsidR="006F2D20" w:rsidRDefault="006F2D20" w:rsidP="006F2D20">
      <w:pPr>
        <w:numPr>
          <w:ilvl w:val="0"/>
          <w:numId w:val="1"/>
        </w:numPr>
        <w:tabs>
          <w:tab w:val="left" w:pos="284"/>
        </w:tabs>
        <w:ind w:left="340" w:hanging="340"/>
        <w:rPr>
          <w:rFonts w:ascii="Arial" w:hAnsi="Arial"/>
          <w:b/>
          <w:sz w:val="18"/>
        </w:rPr>
      </w:pPr>
      <w:r>
        <w:rPr>
          <w:rFonts w:ascii="Arial" w:hAnsi="Arial"/>
          <w:b/>
          <w:sz w:val="18"/>
        </w:rPr>
        <w:t>Objednatel</w:t>
      </w:r>
      <w:r>
        <w:rPr>
          <w:rFonts w:ascii="Arial" w:hAnsi="Arial"/>
          <w:b/>
          <w:sz w:val="18"/>
        </w:rPr>
        <w:tab/>
      </w:r>
      <w:r>
        <w:rPr>
          <w:rFonts w:ascii="Arial" w:hAnsi="Arial"/>
          <w:b/>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t xml:space="preserve">: </w:t>
      </w:r>
      <w:r>
        <w:rPr>
          <w:rFonts w:ascii="Arial" w:hAnsi="Arial"/>
          <w:b/>
          <w:sz w:val="18"/>
        </w:rPr>
        <w:t xml:space="preserve">Město Ostrov </w:t>
      </w:r>
    </w:p>
    <w:p w:rsidR="006F2D20" w:rsidRDefault="006F2D20" w:rsidP="006F2D20">
      <w:pPr>
        <w:ind w:left="34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Jáchymovská 1, 363 01 Ostrov</w:t>
      </w:r>
    </w:p>
    <w:p w:rsidR="006F2D20" w:rsidRDefault="006F2D20" w:rsidP="006F2D20">
      <w:pPr>
        <w:pStyle w:val="Zhlav"/>
        <w:tabs>
          <w:tab w:val="left" w:pos="708"/>
        </w:tabs>
        <w:ind w:left="340"/>
        <w:rPr>
          <w:rFonts w:ascii="Arial" w:hAnsi="Arial"/>
          <w:sz w:val="18"/>
        </w:rPr>
      </w:pPr>
      <w:r>
        <w:rPr>
          <w:rFonts w:ascii="Arial" w:hAnsi="Arial"/>
          <w:sz w:val="18"/>
        </w:rPr>
        <w:t xml:space="preserve">Zastoupen                                                                         </w:t>
      </w:r>
      <w:proofErr w:type="gramStart"/>
      <w:r>
        <w:rPr>
          <w:rFonts w:ascii="Arial" w:hAnsi="Arial"/>
          <w:sz w:val="18"/>
        </w:rPr>
        <w:t xml:space="preserve">  :</w:t>
      </w:r>
      <w:proofErr w:type="gramEnd"/>
      <w:r>
        <w:rPr>
          <w:rFonts w:ascii="Arial" w:hAnsi="Arial"/>
          <w:sz w:val="18"/>
        </w:rPr>
        <w:t xml:space="preserve"> Ing. Janem Burešem, DBA, starostou</w:t>
      </w:r>
    </w:p>
    <w:p w:rsidR="006F2D20" w:rsidRDefault="006F2D20" w:rsidP="006F2D20">
      <w:pPr>
        <w:ind w:left="340"/>
        <w:rPr>
          <w:rFonts w:ascii="Arial" w:hAnsi="Arial"/>
          <w:sz w:val="18"/>
        </w:rPr>
      </w:pPr>
      <w:r>
        <w:rPr>
          <w:rFonts w:ascii="Arial" w:hAnsi="Arial"/>
          <w:sz w:val="18"/>
        </w:rPr>
        <w:t>Zástupce pověřený jednáním ve věcech</w:t>
      </w:r>
    </w:p>
    <w:p w:rsidR="006F2D20" w:rsidRDefault="006F2D20" w:rsidP="006F2D20">
      <w:pPr>
        <w:numPr>
          <w:ilvl w:val="0"/>
          <w:numId w:val="2"/>
        </w:numPr>
        <w:tabs>
          <w:tab w:val="left" w:pos="700"/>
        </w:tabs>
        <w:ind w:left="680" w:hanging="340"/>
        <w:rPr>
          <w:rFonts w:ascii="Arial" w:hAnsi="Arial"/>
          <w:sz w:val="18"/>
        </w:rPr>
      </w:pPr>
      <w:r>
        <w:rPr>
          <w:rFonts w:ascii="Arial" w:hAnsi="Arial"/>
          <w:sz w:val="18"/>
        </w:rPr>
        <w:t>technických</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Hana Špičková, vedoucí OMIS</w:t>
      </w:r>
    </w:p>
    <w:p w:rsidR="006F2D20" w:rsidRDefault="006F2D20" w:rsidP="006F2D20">
      <w:pPr>
        <w:rPr>
          <w:rFonts w:ascii="Arial" w:hAnsi="Arial"/>
          <w:sz w:val="18"/>
        </w:rPr>
      </w:pPr>
      <w:r>
        <w:rPr>
          <w:rFonts w:ascii="Arial" w:hAnsi="Arial"/>
          <w:sz w:val="18"/>
        </w:rPr>
        <w:t xml:space="preserve">                                                                                                   : David Papánek, referent OMIS</w:t>
      </w:r>
    </w:p>
    <w:p w:rsidR="006F2D20" w:rsidRDefault="006F2D20" w:rsidP="006F2D20">
      <w:pPr>
        <w:pStyle w:val="Zhlav"/>
        <w:numPr>
          <w:ilvl w:val="0"/>
          <w:numId w:val="2"/>
        </w:numPr>
        <w:tabs>
          <w:tab w:val="left" w:pos="700"/>
        </w:tabs>
        <w:ind w:left="680" w:hanging="340"/>
        <w:rPr>
          <w:rFonts w:ascii="Arial" w:hAnsi="Arial"/>
          <w:sz w:val="18"/>
        </w:rPr>
      </w:pPr>
      <w:r>
        <w:rPr>
          <w:rFonts w:ascii="Arial" w:hAnsi="Arial"/>
          <w:sz w:val="18"/>
        </w:rPr>
        <w:t>kontroly</w:t>
      </w:r>
      <w:r>
        <w:rPr>
          <w:rFonts w:ascii="Arial" w:hAnsi="Arial"/>
          <w:sz w:val="18"/>
        </w:rPr>
        <w:tab/>
        <w:t xml:space="preserve">                                                                      </w:t>
      </w:r>
      <w:proofErr w:type="gramStart"/>
      <w:r>
        <w:rPr>
          <w:rFonts w:ascii="Arial" w:hAnsi="Arial"/>
          <w:sz w:val="18"/>
        </w:rPr>
        <w:t xml:space="preserve">  :</w:t>
      </w:r>
      <w:proofErr w:type="gramEnd"/>
      <w:r>
        <w:rPr>
          <w:rFonts w:ascii="Arial" w:hAnsi="Arial"/>
          <w:sz w:val="18"/>
        </w:rPr>
        <w:t xml:space="preserve"> David Koryta, technický dozor objednatele</w:t>
      </w:r>
    </w:p>
    <w:p w:rsidR="006F2D20" w:rsidRDefault="006F2D20" w:rsidP="006F2D20">
      <w:pPr>
        <w:ind w:firstLine="340"/>
        <w:rPr>
          <w:rFonts w:ascii="Arial" w:hAnsi="Arial"/>
          <w:sz w:val="18"/>
        </w:rPr>
      </w:pPr>
      <w:r>
        <w:rPr>
          <w:rFonts w:ascii="Arial" w:hAnsi="Arial"/>
          <w:sz w:val="18"/>
        </w:rPr>
        <w:t xml:space="preserve">IČ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00254843</w:t>
      </w:r>
    </w:p>
    <w:p w:rsidR="006F2D20" w:rsidRDefault="006F2D20" w:rsidP="006F2D20">
      <w:pPr>
        <w:ind w:firstLine="340"/>
        <w:rPr>
          <w:rFonts w:ascii="Arial" w:hAnsi="Arial"/>
          <w:sz w:val="18"/>
        </w:rPr>
      </w:pPr>
      <w:r>
        <w:rPr>
          <w:rFonts w:ascii="Arial" w:hAnsi="Arial"/>
          <w:sz w:val="18"/>
        </w:rPr>
        <w:t>DIČ</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CZ00254843</w:t>
      </w:r>
    </w:p>
    <w:p w:rsidR="006F2D20" w:rsidRDefault="006F2D20" w:rsidP="006F2D20">
      <w:pPr>
        <w:ind w:firstLine="340"/>
        <w:rPr>
          <w:rFonts w:ascii="Arial" w:hAnsi="Arial"/>
          <w:sz w:val="18"/>
        </w:rPr>
      </w:pPr>
      <w:r>
        <w:rPr>
          <w:rFonts w:ascii="Arial" w:hAnsi="Arial"/>
          <w:sz w:val="18"/>
        </w:rPr>
        <w:t>Bankovní spojení</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Komerční banka, a.s. Karlovy Vary, </w:t>
      </w:r>
      <w:proofErr w:type="spellStart"/>
      <w:r>
        <w:rPr>
          <w:rFonts w:ascii="Arial" w:hAnsi="Arial"/>
          <w:sz w:val="18"/>
        </w:rPr>
        <w:t>exp</w:t>
      </w:r>
      <w:proofErr w:type="spellEnd"/>
      <w:r>
        <w:rPr>
          <w:rFonts w:ascii="Arial" w:hAnsi="Arial"/>
          <w:sz w:val="18"/>
        </w:rPr>
        <w:t>. Ostrov</w:t>
      </w:r>
    </w:p>
    <w:p w:rsidR="006F2D20" w:rsidRDefault="006F2D20" w:rsidP="006F2D20">
      <w:pPr>
        <w:ind w:firstLine="340"/>
        <w:rPr>
          <w:rFonts w:ascii="Arial" w:hAnsi="Arial"/>
          <w:sz w:val="18"/>
        </w:rPr>
      </w:pPr>
      <w:r>
        <w:rPr>
          <w:rFonts w:ascii="Arial" w:hAnsi="Arial"/>
          <w:sz w:val="18"/>
        </w:rPr>
        <w:t>Číslo účtu</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920-341/0100</w:t>
      </w:r>
    </w:p>
    <w:p w:rsidR="006F2D20" w:rsidRDefault="006F2D20" w:rsidP="006F2D20">
      <w:pPr>
        <w:ind w:firstLine="340"/>
        <w:rPr>
          <w:rFonts w:ascii="Arial" w:hAnsi="Arial"/>
          <w:sz w:val="18"/>
        </w:rPr>
      </w:pPr>
      <w:r>
        <w:rPr>
          <w:rFonts w:ascii="Arial" w:hAnsi="Arial"/>
          <w:sz w:val="18"/>
        </w:rPr>
        <w:t>Telefon, fax.</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354 224 800, 354 224 999</w:t>
      </w:r>
    </w:p>
    <w:p w:rsidR="006F2D20" w:rsidRDefault="006F2D20" w:rsidP="006F2D20">
      <w:pPr>
        <w:ind w:firstLine="340"/>
        <w:rPr>
          <w:rFonts w:ascii="Arial" w:hAnsi="Arial"/>
          <w:sz w:val="18"/>
        </w:rPr>
      </w:pPr>
      <w:r>
        <w:rPr>
          <w:rFonts w:ascii="Arial" w:hAnsi="Arial"/>
          <w:sz w:val="18"/>
        </w:rPr>
        <w:t>E-mail</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dpapanek@ostrov.cz</w:t>
      </w:r>
    </w:p>
    <w:p w:rsidR="006F2D20" w:rsidRDefault="006F2D20" w:rsidP="006F2D20">
      <w:pPr>
        <w:rPr>
          <w:rFonts w:ascii="Arial" w:hAnsi="Arial"/>
          <w:sz w:val="18"/>
        </w:rPr>
      </w:pPr>
    </w:p>
    <w:p w:rsidR="006F2D20" w:rsidRDefault="006F2D20" w:rsidP="006F2D20">
      <w:pPr>
        <w:ind w:firstLine="340"/>
        <w:rPr>
          <w:rFonts w:ascii="Arial" w:hAnsi="Arial"/>
          <w:sz w:val="18"/>
        </w:rPr>
      </w:pPr>
      <w:r>
        <w:rPr>
          <w:rFonts w:ascii="Arial" w:hAnsi="Arial"/>
          <w:sz w:val="18"/>
        </w:rPr>
        <w:t xml:space="preserve">(dále jen „objednatel“)   </w:t>
      </w:r>
    </w:p>
    <w:p w:rsidR="006F2D20" w:rsidRDefault="006F2D20" w:rsidP="006F2D20">
      <w:pPr>
        <w:pStyle w:val="Zkladntext"/>
        <w:tabs>
          <w:tab w:val="left" w:pos="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w:t>
      </w:r>
    </w:p>
    <w:p w:rsidR="006F2D20" w:rsidRDefault="006F2D20" w:rsidP="006F2D20">
      <w:pPr>
        <w:pStyle w:val="Zkladntext"/>
        <w:tabs>
          <w:tab w:val="left" w:pos="0"/>
        </w:tabs>
        <w:rPr>
          <w:rFonts w:ascii="Arial" w:hAnsi="Arial"/>
          <w:sz w:val="18"/>
        </w:rPr>
      </w:pPr>
    </w:p>
    <w:p w:rsidR="006F2D20" w:rsidRDefault="006F2D20" w:rsidP="006F2D20">
      <w:pPr>
        <w:pStyle w:val="Zkladntext"/>
        <w:numPr>
          <w:ilvl w:val="0"/>
          <w:numId w:val="3"/>
        </w:numPr>
        <w:tabs>
          <w:tab w:val="left" w:pos="0"/>
          <w:tab w:val="left" w:pos="360"/>
        </w:tabs>
        <w:ind w:left="340" w:hanging="340"/>
        <w:jc w:val="left"/>
        <w:rPr>
          <w:rFonts w:ascii="Arial" w:hAnsi="Arial"/>
          <w:sz w:val="18"/>
        </w:rPr>
      </w:pPr>
      <w:r>
        <w:rPr>
          <w:rFonts w:ascii="Arial" w:hAnsi="Arial"/>
          <w:b/>
          <w:sz w:val="18"/>
        </w:rPr>
        <w:t xml:space="preserve">Zhotovitel                                                                         </w:t>
      </w:r>
      <w:proofErr w:type="gramStart"/>
      <w:r>
        <w:rPr>
          <w:rFonts w:ascii="Arial" w:hAnsi="Arial"/>
          <w:b/>
          <w:sz w:val="18"/>
        </w:rPr>
        <w:t xml:space="preserve">  </w:t>
      </w:r>
      <w:r>
        <w:rPr>
          <w:rFonts w:ascii="Arial" w:hAnsi="Arial"/>
          <w:sz w:val="18"/>
        </w:rPr>
        <w:t>:</w:t>
      </w:r>
      <w:proofErr w:type="gramEnd"/>
      <w:r>
        <w:rPr>
          <w:rFonts w:ascii="Arial" w:hAnsi="Arial"/>
          <w:sz w:val="18"/>
        </w:rPr>
        <w:t xml:space="preserve"> </w:t>
      </w:r>
      <w:r>
        <w:rPr>
          <w:rFonts w:ascii="Arial" w:hAnsi="Arial"/>
          <w:b/>
          <w:sz w:val="18"/>
        </w:rPr>
        <w:t>KV Realinvest,</w:t>
      </w:r>
      <w:r w:rsidRPr="00EF18ED">
        <w:rPr>
          <w:rFonts w:ascii="Arial" w:hAnsi="Arial"/>
          <w:b/>
          <w:sz w:val="18"/>
        </w:rPr>
        <w:t xml:space="preserve"> s.r.o.</w:t>
      </w:r>
    </w:p>
    <w:p w:rsidR="006F2D20" w:rsidRDefault="006F2D20" w:rsidP="006F2D20">
      <w:pPr>
        <w:pStyle w:val="Zkladntext"/>
        <w:tabs>
          <w:tab w:val="left" w:pos="0"/>
          <w:tab w:val="left" w:pos="360"/>
        </w:tabs>
        <w:ind w:left="340"/>
        <w:jc w:val="left"/>
        <w:rPr>
          <w:rFonts w:ascii="Arial" w:hAnsi="Arial"/>
          <w:sz w:val="18"/>
        </w:rPr>
      </w:pPr>
      <w:r>
        <w:rPr>
          <w:rFonts w:ascii="Arial" w:hAnsi="Arial"/>
          <w:sz w:val="18"/>
        </w:rPr>
        <w:t>Sídlo</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Cheb</w:t>
      </w:r>
      <w:r>
        <w:rPr>
          <w:rFonts w:ascii="Arial" w:hAnsi="Arial"/>
          <w:sz w:val="18"/>
        </w:rPr>
        <w:t xml:space="preserve">ská </w:t>
      </w:r>
      <w:r>
        <w:rPr>
          <w:rFonts w:ascii="Arial" w:hAnsi="Arial"/>
          <w:sz w:val="18"/>
        </w:rPr>
        <w:t>204/</w:t>
      </w:r>
      <w:r>
        <w:rPr>
          <w:rFonts w:ascii="Arial" w:hAnsi="Arial"/>
          <w:sz w:val="18"/>
        </w:rPr>
        <w:t>7</w:t>
      </w:r>
      <w:r>
        <w:rPr>
          <w:rFonts w:ascii="Arial" w:hAnsi="Arial"/>
          <w:sz w:val="18"/>
        </w:rPr>
        <w:t>1</w:t>
      </w:r>
      <w:r>
        <w:rPr>
          <w:rFonts w:ascii="Arial" w:hAnsi="Arial"/>
          <w:sz w:val="18"/>
        </w:rPr>
        <w:t>, 3</w:t>
      </w:r>
      <w:r>
        <w:rPr>
          <w:rFonts w:ascii="Arial" w:hAnsi="Arial"/>
          <w:sz w:val="18"/>
        </w:rPr>
        <w:t>6</w:t>
      </w:r>
      <w:r>
        <w:rPr>
          <w:rFonts w:ascii="Arial" w:hAnsi="Arial"/>
          <w:sz w:val="18"/>
        </w:rPr>
        <w:t xml:space="preserve">0 </w:t>
      </w:r>
      <w:r>
        <w:rPr>
          <w:rFonts w:ascii="Arial" w:hAnsi="Arial"/>
          <w:sz w:val="18"/>
        </w:rPr>
        <w:t>06</w:t>
      </w:r>
      <w:r>
        <w:rPr>
          <w:rFonts w:ascii="Arial" w:hAnsi="Arial"/>
          <w:sz w:val="18"/>
        </w:rPr>
        <w:t xml:space="preserve"> </w:t>
      </w:r>
      <w:r>
        <w:rPr>
          <w:rFonts w:ascii="Arial" w:hAnsi="Arial"/>
          <w:sz w:val="18"/>
        </w:rPr>
        <w:t>Karlovy Vary</w:t>
      </w:r>
    </w:p>
    <w:p w:rsidR="006F2D20" w:rsidRDefault="006F2D20" w:rsidP="006F2D20">
      <w:pPr>
        <w:pStyle w:val="Zkladntext"/>
        <w:tabs>
          <w:tab w:val="left" w:pos="0"/>
          <w:tab w:val="left" w:pos="360"/>
        </w:tabs>
        <w:ind w:left="340"/>
        <w:jc w:val="left"/>
        <w:rPr>
          <w:rFonts w:ascii="Arial" w:hAnsi="Arial"/>
          <w:sz w:val="18"/>
        </w:rPr>
      </w:pPr>
      <w:r>
        <w:rPr>
          <w:rFonts w:ascii="Arial" w:hAnsi="Arial"/>
          <w:sz w:val="18"/>
        </w:rPr>
        <w:t xml:space="preserve">Kontaktní adresa                                                               </w:t>
      </w:r>
      <w:proofErr w:type="gramStart"/>
      <w:r>
        <w:rPr>
          <w:rFonts w:ascii="Arial" w:hAnsi="Arial"/>
          <w:sz w:val="18"/>
        </w:rPr>
        <w:t xml:space="preserve">  :</w:t>
      </w:r>
      <w:proofErr w:type="gramEnd"/>
      <w:r>
        <w:rPr>
          <w:rFonts w:ascii="Arial" w:hAnsi="Arial"/>
          <w:sz w:val="18"/>
        </w:rPr>
        <w:t xml:space="preserve"> </w:t>
      </w:r>
      <w:r>
        <w:rPr>
          <w:rFonts w:ascii="Arial" w:hAnsi="Arial"/>
          <w:sz w:val="18"/>
        </w:rPr>
        <w:t>Chebs</w:t>
      </w:r>
      <w:r>
        <w:rPr>
          <w:rFonts w:ascii="Arial" w:hAnsi="Arial"/>
          <w:sz w:val="18"/>
        </w:rPr>
        <w:t xml:space="preserve">ká </w:t>
      </w:r>
      <w:r>
        <w:rPr>
          <w:rFonts w:ascii="Arial" w:hAnsi="Arial"/>
          <w:sz w:val="18"/>
        </w:rPr>
        <w:t>20</w:t>
      </w:r>
      <w:r>
        <w:rPr>
          <w:rFonts w:ascii="Arial" w:hAnsi="Arial"/>
          <w:sz w:val="18"/>
        </w:rPr>
        <w:t>4</w:t>
      </w:r>
      <w:r>
        <w:rPr>
          <w:rFonts w:ascii="Arial" w:hAnsi="Arial"/>
          <w:sz w:val="18"/>
        </w:rPr>
        <w:t>/</w:t>
      </w:r>
      <w:r>
        <w:rPr>
          <w:rFonts w:ascii="Arial" w:hAnsi="Arial"/>
          <w:sz w:val="18"/>
        </w:rPr>
        <w:t>7</w:t>
      </w:r>
      <w:r>
        <w:rPr>
          <w:rFonts w:ascii="Arial" w:hAnsi="Arial"/>
          <w:sz w:val="18"/>
        </w:rPr>
        <w:t>1</w:t>
      </w:r>
      <w:r>
        <w:rPr>
          <w:rFonts w:ascii="Arial" w:hAnsi="Arial"/>
          <w:sz w:val="18"/>
        </w:rPr>
        <w:t>, 3</w:t>
      </w:r>
      <w:r>
        <w:rPr>
          <w:rFonts w:ascii="Arial" w:hAnsi="Arial"/>
          <w:sz w:val="18"/>
        </w:rPr>
        <w:t>6</w:t>
      </w:r>
      <w:r>
        <w:rPr>
          <w:rFonts w:ascii="Arial" w:hAnsi="Arial"/>
          <w:sz w:val="18"/>
        </w:rPr>
        <w:t xml:space="preserve">0 </w:t>
      </w:r>
      <w:r>
        <w:rPr>
          <w:rFonts w:ascii="Arial" w:hAnsi="Arial"/>
          <w:sz w:val="18"/>
        </w:rPr>
        <w:t>06</w:t>
      </w:r>
      <w:r>
        <w:rPr>
          <w:rFonts w:ascii="Arial" w:hAnsi="Arial"/>
          <w:sz w:val="18"/>
        </w:rPr>
        <w:t xml:space="preserve"> </w:t>
      </w:r>
      <w:r>
        <w:rPr>
          <w:rFonts w:ascii="Arial" w:hAnsi="Arial"/>
          <w:sz w:val="18"/>
        </w:rPr>
        <w:t>Karlovy Vary</w:t>
      </w:r>
    </w:p>
    <w:p w:rsidR="006F2D20" w:rsidRDefault="006F2D20" w:rsidP="006F2D20">
      <w:pPr>
        <w:pStyle w:val="Nadpis2"/>
        <w:tabs>
          <w:tab w:val="left" w:pos="0"/>
          <w:tab w:val="left" w:pos="360"/>
        </w:tabs>
        <w:ind w:left="340"/>
        <w:jc w:val="left"/>
        <w:rPr>
          <w:rFonts w:ascii="Arial" w:hAnsi="Arial"/>
          <w:sz w:val="18"/>
        </w:rPr>
      </w:pPr>
      <w:r>
        <w:rPr>
          <w:rFonts w:ascii="Arial" w:hAnsi="Arial"/>
          <w:sz w:val="18"/>
        </w:rPr>
        <w:t xml:space="preserve">Zástupce pověřený jednáním ve věcech </w:t>
      </w:r>
    </w:p>
    <w:p w:rsidR="006F2D20" w:rsidRDefault="006F2D20" w:rsidP="006F2D20">
      <w:pPr>
        <w:pStyle w:val="Zkladntext21"/>
        <w:numPr>
          <w:ilvl w:val="0"/>
          <w:numId w:val="4"/>
        </w:numPr>
        <w:tabs>
          <w:tab w:val="left" w:pos="700"/>
        </w:tabs>
        <w:ind w:left="680" w:hanging="340"/>
        <w:rPr>
          <w:sz w:val="18"/>
        </w:rPr>
      </w:pPr>
      <w:r>
        <w:rPr>
          <w:sz w:val="18"/>
        </w:rPr>
        <w:t>smluvních a technických</w:t>
      </w:r>
      <w:r>
        <w:rPr>
          <w:sz w:val="18"/>
        </w:rPr>
        <w:tab/>
      </w:r>
      <w:r>
        <w:rPr>
          <w:sz w:val="18"/>
        </w:rPr>
        <w:tab/>
      </w:r>
      <w:r>
        <w:rPr>
          <w:sz w:val="18"/>
        </w:rPr>
        <w:tab/>
      </w:r>
      <w:r>
        <w:rPr>
          <w:sz w:val="18"/>
        </w:rPr>
        <w:tab/>
        <w:t xml:space="preserve">: </w:t>
      </w:r>
      <w:r>
        <w:rPr>
          <w:sz w:val="18"/>
        </w:rPr>
        <w:t>Lukáš Kolár</w:t>
      </w:r>
      <w:r>
        <w:rPr>
          <w:sz w:val="18"/>
        </w:rPr>
        <w:tab/>
      </w:r>
    </w:p>
    <w:p w:rsidR="006F2D20" w:rsidRDefault="006F2D20" w:rsidP="006F2D20">
      <w:pPr>
        <w:pStyle w:val="Zkladntext21"/>
        <w:numPr>
          <w:ilvl w:val="0"/>
          <w:numId w:val="4"/>
        </w:numPr>
        <w:tabs>
          <w:tab w:val="left" w:pos="700"/>
        </w:tabs>
        <w:ind w:left="680" w:hanging="340"/>
        <w:rPr>
          <w:sz w:val="18"/>
        </w:rPr>
      </w:pPr>
      <w:r>
        <w:rPr>
          <w:sz w:val="18"/>
        </w:rPr>
        <w:t>technických</w:t>
      </w:r>
      <w:r>
        <w:rPr>
          <w:sz w:val="18"/>
        </w:rPr>
        <w:tab/>
      </w:r>
      <w:r>
        <w:rPr>
          <w:sz w:val="18"/>
        </w:rPr>
        <w:tab/>
      </w:r>
      <w:r>
        <w:rPr>
          <w:sz w:val="18"/>
        </w:rPr>
        <w:tab/>
      </w:r>
      <w:r>
        <w:rPr>
          <w:sz w:val="18"/>
        </w:rPr>
        <w:tab/>
      </w:r>
      <w:r>
        <w:rPr>
          <w:sz w:val="18"/>
        </w:rPr>
        <w:tab/>
        <w:t>: J</w:t>
      </w:r>
      <w:r>
        <w:rPr>
          <w:sz w:val="18"/>
        </w:rPr>
        <w:t>an Borýsek, stavbyvedoucí</w:t>
      </w:r>
    </w:p>
    <w:p w:rsidR="006F2D20" w:rsidRDefault="006F2D20" w:rsidP="006F2D20">
      <w:pPr>
        <w:pStyle w:val="Nadpis2"/>
        <w:tabs>
          <w:tab w:val="left" w:pos="0"/>
        </w:tabs>
        <w:ind w:left="340"/>
        <w:jc w:val="left"/>
        <w:rPr>
          <w:rFonts w:ascii="Arial" w:hAnsi="Arial"/>
          <w:color w:val="FF0000"/>
          <w:sz w:val="18"/>
        </w:rPr>
      </w:pPr>
      <w:r>
        <w:rPr>
          <w:rFonts w:ascii="Arial" w:hAnsi="Arial"/>
          <w:sz w:val="18"/>
        </w:rPr>
        <w:t>IČ</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w:t>
      </w:r>
      <w:r>
        <w:rPr>
          <w:rFonts w:ascii="Arial" w:hAnsi="Arial" w:cs="Arial"/>
          <w:sz w:val="18"/>
          <w:szCs w:val="18"/>
        </w:rPr>
        <w:t xml:space="preserve"> </w:t>
      </w:r>
      <w:r>
        <w:rPr>
          <w:rFonts w:ascii="Arial" w:hAnsi="Arial" w:cs="Arial"/>
          <w:sz w:val="18"/>
          <w:szCs w:val="18"/>
        </w:rPr>
        <w:t>29113903</w:t>
      </w:r>
    </w:p>
    <w:p w:rsidR="006F2D20" w:rsidRDefault="006F2D20" w:rsidP="006F2D20">
      <w:pPr>
        <w:pStyle w:val="Nadpis2"/>
        <w:tabs>
          <w:tab w:val="left" w:pos="0"/>
        </w:tabs>
        <w:ind w:left="340"/>
        <w:jc w:val="left"/>
        <w:rPr>
          <w:rFonts w:ascii="Arial" w:hAnsi="Arial"/>
          <w:color w:val="FF0000"/>
          <w:sz w:val="18"/>
        </w:rPr>
      </w:pPr>
      <w:r>
        <w:rPr>
          <w:rFonts w:ascii="Arial" w:hAnsi="Arial"/>
          <w:sz w:val="18"/>
        </w:rPr>
        <w:t>DIČ</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CZ</w:t>
      </w:r>
      <w:r>
        <w:rPr>
          <w:rFonts w:ascii="Arial" w:hAnsi="Arial"/>
          <w:sz w:val="18"/>
        </w:rPr>
        <w:t>29113903</w:t>
      </w:r>
    </w:p>
    <w:p w:rsidR="006F2D20" w:rsidRDefault="006F2D20" w:rsidP="006F2D20">
      <w:pPr>
        <w:pStyle w:val="Nadpis2"/>
        <w:tabs>
          <w:tab w:val="left" w:pos="0"/>
        </w:tabs>
        <w:ind w:left="340"/>
        <w:jc w:val="left"/>
        <w:rPr>
          <w:rFonts w:ascii="Arial" w:hAnsi="Arial"/>
          <w:sz w:val="18"/>
        </w:rPr>
      </w:pPr>
      <w:r>
        <w:rPr>
          <w:rFonts w:ascii="Arial" w:hAnsi="Arial"/>
          <w:sz w:val="18"/>
        </w:rPr>
        <w:t>Bankovní spojení</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Komerční banka, a.s.</w:t>
      </w:r>
    </w:p>
    <w:p w:rsidR="006F2D20" w:rsidRDefault="006F2D20" w:rsidP="006F2D20">
      <w:pPr>
        <w:pStyle w:val="Nadpis2"/>
        <w:tabs>
          <w:tab w:val="left" w:pos="0"/>
        </w:tabs>
        <w:ind w:left="340"/>
        <w:jc w:val="left"/>
        <w:rPr>
          <w:rFonts w:ascii="Arial" w:hAnsi="Arial"/>
          <w:color w:val="FF0000"/>
          <w:sz w:val="18"/>
        </w:rPr>
      </w:pPr>
      <w:r>
        <w:rPr>
          <w:rFonts w:ascii="Arial" w:hAnsi="Arial"/>
          <w:sz w:val="18"/>
        </w:rPr>
        <w:t>Číslo účtu</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1</w:t>
      </w:r>
      <w:r>
        <w:rPr>
          <w:rFonts w:ascii="Arial" w:hAnsi="Arial"/>
          <w:sz w:val="18"/>
        </w:rPr>
        <w:t>23</w:t>
      </w:r>
      <w:r>
        <w:rPr>
          <w:rFonts w:ascii="Arial" w:hAnsi="Arial"/>
          <w:sz w:val="18"/>
        </w:rPr>
        <w:t>-</w:t>
      </w:r>
      <w:r>
        <w:rPr>
          <w:rFonts w:ascii="Arial" w:hAnsi="Arial"/>
          <w:sz w:val="18"/>
        </w:rPr>
        <w:t>651190207</w:t>
      </w:r>
      <w:r>
        <w:rPr>
          <w:rFonts w:ascii="Arial" w:hAnsi="Arial"/>
          <w:sz w:val="18"/>
        </w:rPr>
        <w:t>/0100</w:t>
      </w:r>
    </w:p>
    <w:p w:rsidR="006F2D20" w:rsidRPr="00E00E1D" w:rsidRDefault="006F2D20" w:rsidP="006F2D20">
      <w:pPr>
        <w:pStyle w:val="Nadpis2"/>
        <w:tabs>
          <w:tab w:val="left" w:pos="0"/>
        </w:tabs>
        <w:ind w:left="340"/>
        <w:jc w:val="left"/>
        <w:rPr>
          <w:rFonts w:ascii="Arial" w:hAnsi="Arial" w:cs="Arial"/>
          <w:sz w:val="18"/>
          <w:szCs w:val="18"/>
        </w:rPr>
      </w:pPr>
      <w:r w:rsidRPr="00E00E1D">
        <w:rPr>
          <w:rFonts w:ascii="Arial" w:hAnsi="Arial"/>
          <w:sz w:val="18"/>
        </w:rPr>
        <w:t>Telefon, fax.</w:t>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t>: +420 </w:t>
      </w:r>
      <w:r>
        <w:rPr>
          <w:rFonts w:ascii="Arial" w:hAnsi="Arial"/>
          <w:sz w:val="18"/>
        </w:rPr>
        <w:t>77</w:t>
      </w:r>
      <w:r w:rsidRPr="00E00E1D">
        <w:rPr>
          <w:rFonts w:ascii="Arial" w:hAnsi="Arial"/>
          <w:sz w:val="18"/>
        </w:rPr>
        <w:t>7 7</w:t>
      </w:r>
      <w:r>
        <w:rPr>
          <w:rFonts w:ascii="Arial" w:hAnsi="Arial"/>
          <w:sz w:val="18"/>
        </w:rPr>
        <w:t>75</w:t>
      </w:r>
      <w:r w:rsidRPr="00E00E1D">
        <w:rPr>
          <w:rFonts w:ascii="Arial" w:hAnsi="Arial"/>
          <w:sz w:val="18"/>
        </w:rPr>
        <w:t> </w:t>
      </w:r>
      <w:r>
        <w:rPr>
          <w:rFonts w:ascii="Arial" w:hAnsi="Arial"/>
          <w:sz w:val="18"/>
        </w:rPr>
        <w:t>322</w:t>
      </w:r>
    </w:p>
    <w:p w:rsidR="006F2D20" w:rsidRDefault="006F2D20" w:rsidP="006F2D20">
      <w:r w:rsidRPr="00E00E1D">
        <w:rPr>
          <w:rFonts w:ascii="Arial" w:hAnsi="Arial"/>
          <w:sz w:val="18"/>
        </w:rPr>
        <w:t xml:space="preserve">       E-mail</w:t>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r>
      <w:r w:rsidRPr="00E00E1D">
        <w:rPr>
          <w:rFonts w:ascii="Arial" w:hAnsi="Arial"/>
          <w:sz w:val="18"/>
        </w:rPr>
        <w:tab/>
        <w:t xml:space="preserve">: </w:t>
      </w:r>
      <w:r>
        <w:rPr>
          <w:rFonts w:ascii="Arial" w:hAnsi="Arial"/>
          <w:sz w:val="18"/>
        </w:rPr>
        <w:t>info</w:t>
      </w:r>
      <w:r w:rsidRPr="00E00E1D">
        <w:rPr>
          <w:rFonts w:ascii="Arial" w:hAnsi="Arial"/>
          <w:sz w:val="18"/>
        </w:rPr>
        <w:t>@</w:t>
      </w:r>
      <w:r>
        <w:rPr>
          <w:rFonts w:ascii="Arial" w:hAnsi="Arial"/>
          <w:sz w:val="18"/>
        </w:rPr>
        <w:t>kv-realinvest</w:t>
      </w:r>
      <w:r w:rsidRPr="00E00E1D">
        <w:rPr>
          <w:rFonts w:ascii="Arial" w:hAnsi="Arial"/>
          <w:sz w:val="18"/>
        </w:rPr>
        <w:t>.cz</w:t>
      </w:r>
    </w:p>
    <w:p w:rsidR="006F2D20" w:rsidRDefault="006F2D20" w:rsidP="006F2D20">
      <w:pPr>
        <w:pStyle w:val="Zkladntext21"/>
        <w:tabs>
          <w:tab w:val="left" w:pos="0"/>
        </w:tabs>
        <w:rPr>
          <w:sz w:val="18"/>
        </w:rPr>
      </w:pPr>
    </w:p>
    <w:p w:rsidR="006F2D20" w:rsidRDefault="006F2D20" w:rsidP="006F2D20">
      <w:pPr>
        <w:tabs>
          <w:tab w:val="left" w:pos="0"/>
        </w:tabs>
        <w:ind w:firstLine="284"/>
        <w:rPr>
          <w:rFonts w:ascii="Arial" w:hAnsi="Arial"/>
          <w:sz w:val="18"/>
        </w:rPr>
      </w:pPr>
      <w:r>
        <w:rPr>
          <w:rFonts w:ascii="Arial" w:hAnsi="Arial"/>
          <w:sz w:val="18"/>
        </w:rPr>
        <w:t>(dále jen „zhotovitel“)</w:t>
      </w:r>
    </w:p>
    <w:p w:rsidR="006F2D20" w:rsidRDefault="006F2D20" w:rsidP="006F2D20">
      <w:pPr>
        <w:pStyle w:val="Nadpis2"/>
        <w:tabs>
          <w:tab w:val="left" w:pos="567"/>
        </w:tabs>
        <w:ind w:firstLine="1437"/>
        <w:rPr>
          <w:rFonts w:ascii="Arial" w:hAnsi="Arial"/>
          <w:sz w:val="18"/>
        </w:rPr>
      </w:pPr>
    </w:p>
    <w:p w:rsidR="006F2D20" w:rsidRDefault="006F2D20" w:rsidP="006F2D20">
      <w:pPr>
        <w:rPr>
          <w:rFonts w:ascii="Arial" w:hAnsi="Arial"/>
          <w:sz w:val="18"/>
        </w:rPr>
      </w:pPr>
      <w:r>
        <w:rPr>
          <w:rFonts w:ascii="Arial" w:hAnsi="Arial"/>
          <w:sz w:val="18"/>
        </w:rPr>
        <w:t>Při operativním technickém řízení činností na Stavbě, při potvrzování zjišťovacích protokolů, výkazů výměr a soupisu provedených prací, zápisů o splnění podmínek pro uvolnění záloh, protokolů o předání a převzetí díla nebo jeho ucelené části zastupují:</w:t>
      </w:r>
    </w:p>
    <w:p w:rsidR="006F2D20" w:rsidRDefault="006F2D20" w:rsidP="006F2D20">
      <w:pPr>
        <w:numPr>
          <w:ilvl w:val="0"/>
          <w:numId w:val="5"/>
        </w:numPr>
        <w:tabs>
          <w:tab w:val="left" w:pos="360"/>
        </w:tabs>
        <w:ind w:left="340" w:hanging="340"/>
        <w:rPr>
          <w:rFonts w:ascii="Arial" w:hAnsi="Arial"/>
          <w:sz w:val="18"/>
        </w:rPr>
      </w:pPr>
      <w:r>
        <w:rPr>
          <w:rFonts w:ascii="Arial" w:hAnsi="Arial"/>
          <w:sz w:val="18"/>
        </w:rPr>
        <w:t>objednatele: David Koryta, Hana Špičková, David Papánek</w:t>
      </w:r>
      <w:r>
        <w:rPr>
          <w:rFonts w:ascii="Arial" w:hAnsi="Arial"/>
          <w:sz w:val="18"/>
        </w:rPr>
        <w:tab/>
      </w:r>
    </w:p>
    <w:p w:rsidR="006F2D20" w:rsidRDefault="006F2D20" w:rsidP="006F2D20">
      <w:pPr>
        <w:numPr>
          <w:ilvl w:val="0"/>
          <w:numId w:val="5"/>
        </w:numPr>
        <w:tabs>
          <w:tab w:val="left" w:pos="360"/>
        </w:tabs>
        <w:ind w:left="340" w:hanging="340"/>
        <w:rPr>
          <w:rFonts w:ascii="Arial" w:hAnsi="Arial"/>
          <w:sz w:val="18"/>
        </w:rPr>
      </w:pPr>
      <w:r w:rsidRPr="00116670">
        <w:rPr>
          <w:rFonts w:ascii="Arial" w:hAnsi="Arial"/>
          <w:sz w:val="18"/>
        </w:rPr>
        <w:t xml:space="preserve">zhotovitele: </w:t>
      </w:r>
      <w:r w:rsidR="00CC2DC6">
        <w:rPr>
          <w:rFonts w:ascii="Arial" w:hAnsi="Arial"/>
          <w:sz w:val="18"/>
        </w:rPr>
        <w:t>Lukáš Kolár, Jan Borýsek</w:t>
      </w:r>
    </w:p>
    <w:p w:rsidR="006F2D20" w:rsidRDefault="006F2D20" w:rsidP="006F2D20">
      <w:pPr>
        <w:tabs>
          <w:tab w:val="left" w:pos="360"/>
        </w:tabs>
        <w:rPr>
          <w:rFonts w:ascii="Arial" w:hAnsi="Arial"/>
          <w:sz w:val="18"/>
        </w:rPr>
      </w:pPr>
    </w:p>
    <w:p w:rsidR="006F2D20" w:rsidRDefault="006F2D20" w:rsidP="006F2D20">
      <w:pPr>
        <w:tabs>
          <w:tab w:val="left" w:pos="360"/>
        </w:tabs>
        <w:rPr>
          <w:rFonts w:ascii="Arial" w:hAnsi="Arial" w:cs="Arial"/>
          <w:sz w:val="18"/>
          <w:szCs w:val="18"/>
        </w:rPr>
      </w:pPr>
      <w:r>
        <w:rPr>
          <w:rFonts w:ascii="Arial" w:hAnsi="Arial" w:cs="Arial"/>
          <w:sz w:val="18"/>
          <w:szCs w:val="18"/>
        </w:rPr>
        <w:t xml:space="preserve">Toto zmocnění trvá až do písemného odvolání. Jakákoliv změna v zastoupení bude písemně oznámena druhé straně, okamžikem doručení tohoto oznámení je tato změna ve vztahu k druhé smluvní straně účinná. </w:t>
      </w:r>
    </w:p>
    <w:p w:rsidR="006F2D20" w:rsidRDefault="006F2D20" w:rsidP="006F2D20">
      <w:pPr>
        <w:rPr>
          <w:rFonts w:ascii="Arial" w:hAnsi="Arial"/>
          <w:sz w:val="18"/>
        </w:rPr>
      </w:pPr>
    </w:p>
    <w:p w:rsidR="006F2D20" w:rsidRDefault="006F2D20" w:rsidP="006F2D20">
      <w:pPr>
        <w:pStyle w:val="Zkladntext"/>
        <w:shd w:val="pct10" w:color="auto" w:fill="auto"/>
        <w:ind w:left="-284" w:hanging="425"/>
        <w:jc w:val="center"/>
        <w:rPr>
          <w:rFonts w:ascii="Arial" w:hAnsi="Arial"/>
          <w:b/>
          <w:caps/>
          <w:sz w:val="20"/>
        </w:rPr>
      </w:pPr>
      <w:r>
        <w:rPr>
          <w:rFonts w:ascii="Arial" w:hAnsi="Arial"/>
          <w:b/>
          <w:caps/>
          <w:sz w:val="20"/>
        </w:rPr>
        <w:t xml:space="preserve"> I.  </w:t>
      </w:r>
    </w:p>
    <w:p w:rsidR="006F2D20" w:rsidRDefault="006F2D20" w:rsidP="006F2D20">
      <w:pPr>
        <w:pStyle w:val="Zkladntext"/>
        <w:shd w:val="pct10" w:color="auto" w:fill="auto"/>
        <w:ind w:left="-284" w:hanging="425"/>
        <w:jc w:val="center"/>
        <w:rPr>
          <w:rFonts w:ascii="Arial" w:hAnsi="Arial"/>
          <w:b/>
          <w:caps/>
          <w:sz w:val="20"/>
        </w:rPr>
      </w:pPr>
      <w:r>
        <w:rPr>
          <w:rFonts w:ascii="Arial" w:hAnsi="Arial"/>
          <w:b/>
          <w:caps/>
          <w:sz w:val="20"/>
        </w:rPr>
        <w:t xml:space="preserve">  podklady k </w:t>
      </w:r>
      <w:bookmarkStart w:id="0" w:name="_GoBack"/>
      <w:bookmarkEnd w:id="0"/>
      <w:r>
        <w:rPr>
          <w:rFonts w:ascii="Arial" w:hAnsi="Arial"/>
          <w:b/>
          <w:caps/>
          <w:sz w:val="20"/>
        </w:rPr>
        <w:t>provedení díla</w:t>
      </w:r>
    </w:p>
    <w:p w:rsidR="006F2D20" w:rsidRDefault="006F2D20" w:rsidP="006F2D20">
      <w:pPr>
        <w:rPr>
          <w:rFonts w:ascii="Arial" w:hAnsi="Arial"/>
          <w:sz w:val="18"/>
        </w:rPr>
      </w:pPr>
    </w:p>
    <w:p w:rsidR="006F2D20" w:rsidRDefault="006F2D20" w:rsidP="006F2D20">
      <w:pPr>
        <w:rPr>
          <w:rFonts w:ascii="Arial" w:hAnsi="Arial"/>
          <w:sz w:val="18"/>
        </w:rPr>
      </w:pPr>
      <w:r>
        <w:rPr>
          <w:rFonts w:ascii="Arial" w:hAnsi="Arial"/>
          <w:sz w:val="18"/>
        </w:rPr>
        <w:t>Podklady k provedení díla dle této smlouvy jsou:</w:t>
      </w:r>
    </w:p>
    <w:p w:rsidR="006F2D20" w:rsidRDefault="006F2D20" w:rsidP="006F2D20">
      <w:pPr>
        <w:pStyle w:val="Zkladntext21"/>
        <w:rPr>
          <w:sz w:val="18"/>
        </w:rPr>
      </w:pPr>
    </w:p>
    <w:p w:rsidR="006F2D20" w:rsidRPr="003D2FB5" w:rsidRDefault="006F2D20" w:rsidP="006F2D20">
      <w:pPr>
        <w:numPr>
          <w:ilvl w:val="0"/>
          <w:numId w:val="6"/>
        </w:numPr>
        <w:tabs>
          <w:tab w:val="left" w:pos="360"/>
        </w:tabs>
        <w:rPr>
          <w:rFonts w:ascii="Arial" w:hAnsi="Arial"/>
          <w:sz w:val="18"/>
        </w:rPr>
      </w:pPr>
      <w:r w:rsidRPr="003D2FB5">
        <w:rPr>
          <w:rFonts w:ascii="Arial" w:hAnsi="Arial"/>
          <w:sz w:val="18"/>
        </w:rPr>
        <w:t xml:space="preserve">Nabídka zhotovitele </w:t>
      </w:r>
      <w:r w:rsidRPr="00116670">
        <w:rPr>
          <w:rFonts w:ascii="Arial" w:hAnsi="Arial"/>
          <w:sz w:val="18"/>
        </w:rPr>
        <w:t xml:space="preserve">ze dne </w:t>
      </w:r>
      <w:r>
        <w:rPr>
          <w:rFonts w:ascii="Arial" w:hAnsi="Arial"/>
          <w:sz w:val="18"/>
        </w:rPr>
        <w:t>12</w:t>
      </w:r>
      <w:r w:rsidRPr="00116670">
        <w:rPr>
          <w:rFonts w:ascii="Arial" w:hAnsi="Arial"/>
          <w:sz w:val="18"/>
        </w:rPr>
        <w:t>. 4.  2021 podaná</w:t>
      </w:r>
      <w:r w:rsidRPr="003D2FB5">
        <w:rPr>
          <w:rFonts w:ascii="Arial" w:hAnsi="Arial"/>
          <w:sz w:val="18"/>
        </w:rPr>
        <w:t xml:space="preserve"> zhotovitelem na Výzvu k podání nabídky ze dne </w:t>
      </w:r>
      <w:r>
        <w:rPr>
          <w:rFonts w:ascii="Arial" w:hAnsi="Arial"/>
          <w:sz w:val="18"/>
        </w:rPr>
        <w:t>18. 3. 2021</w:t>
      </w:r>
      <w:r w:rsidRPr="003D2FB5">
        <w:rPr>
          <w:rFonts w:ascii="Arial" w:hAnsi="Arial"/>
          <w:sz w:val="18"/>
        </w:rPr>
        <w:t xml:space="preserve"> na zhotovení Stavby (dále jen „Nabídka”), o jejímž přijetí rozhodla Rada města </w:t>
      </w:r>
      <w:r w:rsidRPr="00116670">
        <w:rPr>
          <w:rFonts w:ascii="Arial" w:hAnsi="Arial"/>
          <w:sz w:val="18"/>
        </w:rPr>
        <w:t xml:space="preserve">Ostrov usnesením č. </w:t>
      </w:r>
      <w:r>
        <w:rPr>
          <w:rFonts w:ascii="Arial" w:hAnsi="Arial"/>
          <w:sz w:val="18"/>
        </w:rPr>
        <w:t>458</w:t>
      </w:r>
      <w:r w:rsidRPr="00116670">
        <w:rPr>
          <w:rFonts w:ascii="Arial" w:hAnsi="Arial"/>
          <w:sz w:val="18"/>
        </w:rPr>
        <w:t>/</w:t>
      </w:r>
      <w:proofErr w:type="gramStart"/>
      <w:r w:rsidRPr="00116670">
        <w:rPr>
          <w:rFonts w:ascii="Arial" w:hAnsi="Arial"/>
          <w:sz w:val="18"/>
        </w:rPr>
        <w:t>21  ze</w:t>
      </w:r>
      <w:proofErr w:type="gramEnd"/>
      <w:r w:rsidRPr="00116670">
        <w:rPr>
          <w:rFonts w:ascii="Arial" w:hAnsi="Arial"/>
          <w:sz w:val="18"/>
        </w:rPr>
        <w:t xml:space="preserve"> dne </w:t>
      </w:r>
      <w:r>
        <w:rPr>
          <w:rFonts w:ascii="Arial" w:hAnsi="Arial"/>
          <w:sz w:val="18"/>
        </w:rPr>
        <w:t>17</w:t>
      </w:r>
      <w:r w:rsidRPr="00116670">
        <w:rPr>
          <w:rFonts w:ascii="Arial" w:hAnsi="Arial"/>
          <w:sz w:val="18"/>
        </w:rPr>
        <w:t xml:space="preserve">. </w:t>
      </w:r>
      <w:r>
        <w:rPr>
          <w:rFonts w:ascii="Arial" w:hAnsi="Arial"/>
          <w:sz w:val="18"/>
        </w:rPr>
        <w:t>5</w:t>
      </w:r>
      <w:r w:rsidRPr="00116670">
        <w:rPr>
          <w:rFonts w:ascii="Arial" w:hAnsi="Arial"/>
          <w:sz w:val="18"/>
        </w:rPr>
        <w:t>. 2021. Součástí Nabídky je oceněný výkaz výměr. Nabídka (oceněný výkaz výměr) tvoří nedílnou</w:t>
      </w:r>
      <w:r w:rsidRPr="003D2FB5">
        <w:rPr>
          <w:rFonts w:ascii="Arial" w:hAnsi="Arial"/>
          <w:sz w:val="18"/>
        </w:rPr>
        <w:t xml:space="preserve"> součást této smlouvy jako její příloha č. 1. </w:t>
      </w:r>
    </w:p>
    <w:p w:rsidR="006F2D20" w:rsidRDefault="006F2D20" w:rsidP="006F2D20">
      <w:pPr>
        <w:widowControl/>
        <w:numPr>
          <w:ilvl w:val="0"/>
          <w:numId w:val="7"/>
        </w:numPr>
        <w:autoSpaceDE w:val="0"/>
        <w:autoSpaceDN w:val="0"/>
        <w:adjustRightInd w:val="0"/>
        <w:rPr>
          <w:rFonts w:ascii="Arial" w:hAnsi="Arial" w:cs="Arial"/>
          <w:sz w:val="18"/>
          <w:szCs w:val="18"/>
        </w:rPr>
      </w:pPr>
      <w:r>
        <w:rPr>
          <w:rFonts w:ascii="Arial" w:hAnsi="Arial" w:cs="Arial"/>
          <w:sz w:val="18"/>
          <w:szCs w:val="18"/>
        </w:rPr>
        <w:t xml:space="preserve">Stavební povolení vydané </w:t>
      </w:r>
      <w:proofErr w:type="spellStart"/>
      <w:r>
        <w:rPr>
          <w:rFonts w:ascii="Arial" w:hAnsi="Arial" w:cs="Arial"/>
          <w:sz w:val="18"/>
          <w:szCs w:val="18"/>
        </w:rPr>
        <w:t>MěÚ</w:t>
      </w:r>
      <w:proofErr w:type="spellEnd"/>
      <w:r>
        <w:rPr>
          <w:rFonts w:ascii="Arial" w:hAnsi="Arial" w:cs="Arial"/>
          <w:sz w:val="18"/>
          <w:szCs w:val="18"/>
        </w:rPr>
        <w:t xml:space="preserve"> Ostrov, Odborem výstavby ze dne 24. 7. 2019 pod č.j. </w:t>
      </w:r>
      <w:proofErr w:type="spellStart"/>
      <w:r>
        <w:rPr>
          <w:rFonts w:ascii="Arial" w:hAnsi="Arial" w:cs="Arial"/>
          <w:sz w:val="18"/>
          <w:szCs w:val="18"/>
        </w:rPr>
        <w:t>MěÚO</w:t>
      </w:r>
      <w:proofErr w:type="spellEnd"/>
      <w:r>
        <w:rPr>
          <w:rFonts w:ascii="Arial" w:hAnsi="Arial" w:cs="Arial"/>
          <w:sz w:val="18"/>
          <w:szCs w:val="18"/>
        </w:rPr>
        <w:t>/20195/2019.</w:t>
      </w:r>
    </w:p>
    <w:p w:rsidR="006F2D20" w:rsidRDefault="006F2D20" w:rsidP="006F2D20">
      <w:pPr>
        <w:widowControl/>
        <w:numPr>
          <w:ilvl w:val="0"/>
          <w:numId w:val="7"/>
        </w:numPr>
        <w:autoSpaceDE w:val="0"/>
        <w:autoSpaceDN w:val="0"/>
        <w:adjustRightInd w:val="0"/>
        <w:rPr>
          <w:rFonts w:ascii="Arial" w:hAnsi="Arial" w:cs="Arial"/>
          <w:sz w:val="18"/>
          <w:szCs w:val="18"/>
        </w:rPr>
      </w:pPr>
      <w:r>
        <w:rPr>
          <w:rFonts w:ascii="Arial" w:hAnsi="Arial" w:cs="Arial"/>
          <w:sz w:val="18"/>
          <w:szCs w:val="18"/>
        </w:rPr>
        <w:t xml:space="preserve">Projektová dokumentace Stavby: Ostrov, Úprava ulice Hroznětínské pod mostem </w:t>
      </w:r>
      <w:proofErr w:type="gramStart"/>
      <w:r>
        <w:rPr>
          <w:rFonts w:ascii="Arial" w:hAnsi="Arial" w:cs="Arial"/>
          <w:sz w:val="18"/>
          <w:szCs w:val="18"/>
        </w:rPr>
        <w:t>221-032B</w:t>
      </w:r>
      <w:proofErr w:type="gramEnd"/>
      <w:r>
        <w:rPr>
          <w:rFonts w:ascii="Arial" w:hAnsi="Arial" w:cs="Arial"/>
          <w:sz w:val="18"/>
          <w:szCs w:val="18"/>
        </w:rPr>
        <w:t xml:space="preserve"> zpracovaná Ing. Igorem Hrazdilem pod č. zakázky 19-006 z dubna 2019.</w:t>
      </w:r>
    </w:p>
    <w:p w:rsidR="006F2D20" w:rsidRDefault="006F2D20" w:rsidP="006F2D20">
      <w:pPr>
        <w:widowControl/>
        <w:autoSpaceDE w:val="0"/>
        <w:autoSpaceDN w:val="0"/>
        <w:adjustRightInd w:val="0"/>
        <w:ind w:left="442"/>
        <w:rPr>
          <w:rFonts w:ascii="Arial" w:hAnsi="Arial" w:cs="Arial"/>
          <w:sz w:val="18"/>
          <w:szCs w:val="18"/>
        </w:rPr>
      </w:pPr>
      <w:r>
        <w:rPr>
          <w:rFonts w:ascii="Arial" w:hAnsi="Arial" w:cs="Arial"/>
          <w:sz w:val="18"/>
          <w:szCs w:val="18"/>
        </w:rPr>
        <w:t>(dále jen „Projektová dokumentace“).</w:t>
      </w:r>
    </w:p>
    <w:p w:rsidR="006F2D20" w:rsidRDefault="006F2D20" w:rsidP="006F2D20">
      <w:pPr>
        <w:numPr>
          <w:ilvl w:val="0"/>
          <w:numId w:val="8"/>
        </w:numPr>
        <w:rPr>
          <w:rFonts w:ascii="Arial" w:hAnsi="Arial" w:cs="Arial"/>
          <w:sz w:val="18"/>
          <w:szCs w:val="18"/>
        </w:rPr>
      </w:pPr>
      <w:r>
        <w:rPr>
          <w:rFonts w:ascii="Arial" w:hAnsi="Arial" w:cs="Arial"/>
          <w:sz w:val="18"/>
          <w:szCs w:val="18"/>
        </w:rPr>
        <w:t xml:space="preserve">Výzva k podání nabídky včetně zadávacích podmínek na zhotovitele </w:t>
      </w:r>
      <w:proofErr w:type="gramStart"/>
      <w:r>
        <w:rPr>
          <w:rFonts w:ascii="Arial" w:hAnsi="Arial" w:cs="Arial"/>
          <w:sz w:val="18"/>
          <w:szCs w:val="18"/>
        </w:rPr>
        <w:t>díla - Stavby</w:t>
      </w:r>
      <w:proofErr w:type="gramEnd"/>
      <w:r>
        <w:rPr>
          <w:rFonts w:ascii="Arial" w:hAnsi="Arial" w:cs="Arial"/>
          <w:sz w:val="18"/>
          <w:szCs w:val="18"/>
        </w:rPr>
        <w:t xml:space="preserve"> ze dne 18. 3. 2021 včetně Zadávací dokumentace.  </w:t>
      </w:r>
    </w:p>
    <w:p w:rsidR="006F2D20" w:rsidRDefault="006F2D20" w:rsidP="006F2D20">
      <w:pPr>
        <w:ind w:left="360"/>
        <w:rPr>
          <w:rFonts w:ascii="Arial" w:hAnsi="Arial"/>
          <w:b/>
          <w:caps/>
          <w:sz w:val="18"/>
        </w:rPr>
      </w:pPr>
    </w:p>
    <w:p w:rsidR="006F2D20" w:rsidRDefault="006F2D20" w:rsidP="006F2D20">
      <w:pPr>
        <w:shd w:val="pct12" w:color="auto" w:fill="FFFFFF"/>
        <w:jc w:val="center"/>
        <w:rPr>
          <w:rFonts w:ascii="Arial" w:hAnsi="Arial"/>
          <w:b/>
          <w:caps/>
          <w:color w:val="000000"/>
          <w:sz w:val="20"/>
        </w:rPr>
      </w:pPr>
      <w:r>
        <w:rPr>
          <w:rFonts w:ascii="Arial" w:hAnsi="Arial"/>
          <w:b/>
          <w:color w:val="000000"/>
          <w:sz w:val="20"/>
        </w:rPr>
        <w:lastRenderedPageBreak/>
        <w:t>II.</w:t>
      </w:r>
    </w:p>
    <w:p w:rsidR="006F2D20" w:rsidRDefault="006F2D20" w:rsidP="006F2D20">
      <w:pPr>
        <w:shd w:val="pct12" w:color="auto" w:fill="FFFFFF"/>
        <w:jc w:val="center"/>
        <w:rPr>
          <w:rFonts w:ascii="Arial" w:hAnsi="Arial"/>
          <w:b/>
          <w:caps/>
          <w:color w:val="000000"/>
          <w:sz w:val="20"/>
        </w:rPr>
      </w:pPr>
      <w:r>
        <w:rPr>
          <w:rFonts w:ascii="Arial" w:hAnsi="Arial"/>
          <w:b/>
          <w:color w:val="000000"/>
          <w:sz w:val="20"/>
        </w:rPr>
        <w:t>PŘ</w:t>
      </w:r>
      <w:r>
        <w:rPr>
          <w:rFonts w:ascii="Arial" w:hAnsi="Arial"/>
          <w:b/>
          <w:caps/>
          <w:color w:val="000000"/>
          <w:sz w:val="20"/>
        </w:rPr>
        <w:t>edmět díla</w:t>
      </w:r>
    </w:p>
    <w:p w:rsidR="006F2D20" w:rsidRDefault="006F2D20" w:rsidP="006F2D20">
      <w:pPr>
        <w:widowControl/>
        <w:tabs>
          <w:tab w:val="left" w:pos="284"/>
        </w:tabs>
        <w:ind w:left="-284" w:hanging="425"/>
        <w:jc w:val="center"/>
        <w:rPr>
          <w:rFonts w:ascii="Arial" w:hAnsi="Arial"/>
          <w:b/>
          <w:sz w:val="18"/>
        </w:rPr>
      </w:pPr>
    </w:p>
    <w:p w:rsidR="006F2D20" w:rsidRDefault="006F2D20" w:rsidP="006F2D20">
      <w:pPr>
        <w:numPr>
          <w:ilvl w:val="0"/>
          <w:numId w:val="9"/>
        </w:numPr>
        <w:rPr>
          <w:rFonts w:ascii="Arial" w:hAnsi="Arial"/>
          <w:sz w:val="18"/>
        </w:rPr>
      </w:pPr>
      <w:r>
        <w:rPr>
          <w:rFonts w:ascii="Arial" w:hAnsi="Arial"/>
          <w:sz w:val="18"/>
        </w:rPr>
        <w:t xml:space="preserve">Předmětem díla dle této smlouvy je závazek zhotovitele zhotovit na svůj náklad a nebezpečí pro objednatele Dílo dle této smlouvy, tedy provedení Stavby v rozsahu specifikovaném touto smlouvou a Projektovou dokumentací, která tvoří přílohu č. 3, a dále v souladu s výchozími podklady specifikovanými v čl. I. této smlouvy, včetně provedení veškerých prací a zhotovení dílčích částí nutných k úplnému dokončení a zprovoznění Stavby. </w:t>
      </w:r>
    </w:p>
    <w:p w:rsidR="006F2D20" w:rsidRDefault="006F2D20" w:rsidP="006F2D20">
      <w:pPr>
        <w:tabs>
          <w:tab w:val="left" w:pos="360"/>
        </w:tabs>
        <w:rPr>
          <w:rFonts w:ascii="Arial" w:hAnsi="Arial"/>
          <w:sz w:val="18"/>
        </w:rPr>
      </w:pPr>
    </w:p>
    <w:p w:rsidR="006F2D20" w:rsidRDefault="006F2D20" w:rsidP="006F2D20">
      <w:pPr>
        <w:numPr>
          <w:ilvl w:val="0"/>
          <w:numId w:val="10"/>
        </w:numPr>
        <w:rPr>
          <w:rFonts w:ascii="Arial" w:hAnsi="Arial"/>
          <w:sz w:val="18"/>
        </w:rPr>
      </w:pPr>
      <w:r>
        <w:rPr>
          <w:rFonts w:ascii="Arial" w:hAnsi="Arial"/>
          <w:sz w:val="18"/>
        </w:rPr>
        <w:t>Místem provádění díla je: Hroznětínská ulice, město Ostrov, okres Karlovy Vary, kraj Karlovarský</w:t>
      </w:r>
    </w:p>
    <w:p w:rsidR="006F2D20" w:rsidRDefault="006F2D20" w:rsidP="006F2D20">
      <w:pPr>
        <w:tabs>
          <w:tab w:val="left" w:pos="360"/>
        </w:tabs>
        <w:rPr>
          <w:rFonts w:ascii="Arial" w:hAnsi="Arial"/>
          <w:sz w:val="18"/>
        </w:rPr>
      </w:pPr>
    </w:p>
    <w:p w:rsidR="006F2D20" w:rsidRDefault="006F2D20" w:rsidP="006F2D20">
      <w:pPr>
        <w:numPr>
          <w:ilvl w:val="0"/>
          <w:numId w:val="10"/>
        </w:numPr>
        <w:rPr>
          <w:rFonts w:ascii="Arial" w:hAnsi="Arial"/>
          <w:sz w:val="18"/>
        </w:rPr>
      </w:pPr>
      <w:r>
        <w:rPr>
          <w:rFonts w:ascii="Arial" w:hAnsi="Arial"/>
          <w:sz w:val="18"/>
        </w:rPr>
        <w:t>Součástí díla dle této smlouvy jsou rovněž činnosti, práce a dodávky, které nejsou ve výchozích podkladech, uvedených v čl. I. této smlouvy výslovně zmíněny, ale o kterých zhotovitel věděl nebo podle svých odborných znalostí vědět měl a/nebo vědět mohl, že jsou k řádnému a kvalitnímu provedení díla dané povahy třeba. Dílo zahrnuje provedení těchto prací, dodání a zajištění všech činností, služeb, věcí a dodávek, nutných k realizaci díla, z toho zejména:</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zajištění zařízení staveniště, včetně provozu tohoto staveniště, podle potřeby zhotovitele pro řádné provedení díla včetně likvidace zařízení staveniště,</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uvedení pozemků, komunikací, objektů či zařízení dotčených prováděním díla do původního stavu nebo do stavu dle podmínek stavebního povolení, úklid prostor dotčených při provádění díla a současně s dokončením díla;</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vyhotovení dokumentace skutečného provedení díla (Stavby) ve dvou vyhotoveních;</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zajištění ochrany díla před klimatickými vlivy po celou dobu provádění díla;</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součinnost při zajištění kolaudace díla včetně účasti zhotovitele při kolaudačním řízení na vyzvání objednatele;</w:t>
      </w:r>
    </w:p>
    <w:p w:rsidR="006F2D20" w:rsidRDefault="006F2D20" w:rsidP="006F2D20">
      <w:pPr>
        <w:pStyle w:val="Znaeka"/>
        <w:widowControl/>
        <w:numPr>
          <w:ilvl w:val="0"/>
          <w:numId w:val="11"/>
        </w:numPr>
        <w:spacing w:before="120"/>
        <w:ind w:left="709" w:hanging="425"/>
        <w:jc w:val="both"/>
        <w:rPr>
          <w:color w:val="auto"/>
          <w:sz w:val="18"/>
        </w:rPr>
      </w:pPr>
      <w:r>
        <w:rPr>
          <w:color w:val="auto"/>
          <w:sz w:val="18"/>
        </w:rPr>
        <w:t>zajištění všech činností souvisejících s komplexním vyzkoušením stavby a jejím předáním objednateli.</w:t>
      </w:r>
    </w:p>
    <w:p w:rsidR="006F2D20" w:rsidRDefault="006F2D20" w:rsidP="006F2D20">
      <w:pPr>
        <w:pStyle w:val="Znaeka"/>
        <w:widowControl/>
        <w:numPr>
          <w:ilvl w:val="0"/>
          <w:numId w:val="12"/>
        </w:numPr>
        <w:tabs>
          <w:tab w:val="left" w:pos="284"/>
          <w:tab w:val="left" w:pos="700"/>
        </w:tabs>
        <w:spacing w:before="120"/>
        <w:jc w:val="both"/>
        <w:rPr>
          <w:color w:val="auto"/>
          <w:sz w:val="18"/>
        </w:rPr>
      </w:pPr>
      <w:r>
        <w:rPr>
          <w:color w:val="auto"/>
          <w:sz w:val="18"/>
        </w:rPr>
        <w:t>Veškerý materiál k provedení díla je v Nabídce oceněn v 1. jakostní třídě a takto bude pro provádění díla dodán.</w:t>
      </w:r>
    </w:p>
    <w:p w:rsidR="006F2D20" w:rsidRDefault="006F2D20" w:rsidP="006F2D20">
      <w:pPr>
        <w:pStyle w:val="Zkladntext21"/>
        <w:ind w:left="709" w:hanging="664"/>
        <w:rPr>
          <w:sz w:val="18"/>
        </w:rPr>
      </w:pPr>
    </w:p>
    <w:p w:rsidR="006F2D20" w:rsidRDefault="006F2D20" w:rsidP="006F2D20">
      <w:pPr>
        <w:numPr>
          <w:ilvl w:val="0"/>
          <w:numId w:val="12"/>
        </w:numPr>
        <w:rPr>
          <w:rFonts w:ascii="Arial" w:hAnsi="Arial"/>
          <w:sz w:val="18"/>
        </w:rPr>
      </w:pPr>
      <w:r>
        <w:rPr>
          <w:rFonts w:ascii="Arial" w:hAnsi="Arial"/>
          <w:sz w:val="18"/>
        </w:rPr>
        <w:t>Materiály a technologie užité zhotovitelem k provedení díla jsou uvedeny v Nabídce zhotovitele. Jiné materiály nebo technologie je zhotovitel oprávněn použít pouze s předchozím písemným souhlasem objednatele.</w:t>
      </w:r>
    </w:p>
    <w:p w:rsidR="006F2D20" w:rsidRDefault="006F2D20" w:rsidP="006F2D20">
      <w:pPr>
        <w:rPr>
          <w:rFonts w:ascii="Arial" w:hAnsi="Arial"/>
          <w:sz w:val="18"/>
        </w:rPr>
      </w:pPr>
    </w:p>
    <w:p w:rsidR="006F2D20" w:rsidRDefault="006F2D20" w:rsidP="006F2D20">
      <w:pPr>
        <w:numPr>
          <w:ilvl w:val="0"/>
          <w:numId w:val="12"/>
        </w:numPr>
        <w:rPr>
          <w:rFonts w:ascii="Arial" w:hAnsi="Arial" w:cs="Arial"/>
          <w:sz w:val="18"/>
          <w:szCs w:val="18"/>
        </w:rPr>
      </w:pPr>
      <w:r>
        <w:rPr>
          <w:rFonts w:ascii="Arial" w:hAnsi="Arial" w:cs="Arial"/>
          <w:sz w:val="18"/>
          <w:szCs w:val="18"/>
        </w:rPr>
        <w:t xml:space="preserve">Vyskytne-li se při provádění díla potřeba rozšířit nebo zúžit rozsah díla předpokládaný smlouvou, zejména v důsledku podstatné změny okolností při provádění díla, odborného posouzení ze strany zhotovitele potvrzeného projektantem, popř. TDO nebo v důsledku vad projektu, předloží zhotovitel objednateli soupis navrhovaných změn včetně jejich ocenění ve formě Zadávacího listu objednateli k odsouhlasení. Lhůta pro odsouhlasení činí 5 pracovních dní od jejich předložení Objednateli. Teprve po odsouhlasení Zadávacího listu má zhotovitel právo na realizaci těchto změn a na jejich úhradu ve výši odpovídající Zadávacího listu. Pokud tak zhotovitel neučiní, má se za to, že práce a dodávky jím realizované byly v předmětu plnění a v jeho ceně zahrnuty. Zadávací list bude vždy písemně odsouhlasen objednatelem, zhotovitelem, zástupcem objednatele (TDO) a bude použit pro úpravu konečné ceny díla. Zadávací list je podkladem k dodatku k této smlouvě o dílo, zadávacím listem je možno upravit pouze rozsah předmětu plnění této smlouvy a jeho cenu, bez vlivu na ostatní smluvní ujednání. Součástí zadávacího listu může být i jednoduchý dodatek projektu, zpracovaný projektantem. </w:t>
      </w:r>
    </w:p>
    <w:p w:rsidR="006F2D20" w:rsidRDefault="006F2D20" w:rsidP="006F2D20">
      <w:pPr>
        <w:rPr>
          <w:rFonts w:ascii="Arial" w:hAnsi="Arial"/>
          <w:sz w:val="18"/>
        </w:rPr>
      </w:pPr>
    </w:p>
    <w:p w:rsidR="006F2D20" w:rsidRDefault="006F2D20" w:rsidP="006F2D20">
      <w:pPr>
        <w:numPr>
          <w:ilvl w:val="0"/>
          <w:numId w:val="12"/>
        </w:numPr>
        <w:rPr>
          <w:rFonts w:ascii="Arial" w:hAnsi="Arial"/>
          <w:sz w:val="18"/>
        </w:rPr>
      </w:pPr>
      <w:r>
        <w:rPr>
          <w:rFonts w:ascii="Arial" w:hAnsi="Arial"/>
          <w:sz w:val="18"/>
        </w:rPr>
        <w:t>Objednatel je oprávněn kdykoliv v průběhu provádění díla rozšířit nebo zúžit rozsah díla, předpokládaný touto smlouvou. Soupis navrhovaných změn objednatel předá zhotoviteli, který jej ocení v souladu s </w:t>
      </w:r>
      <w:proofErr w:type="spellStart"/>
      <w:r>
        <w:rPr>
          <w:rFonts w:ascii="Arial" w:hAnsi="Arial"/>
          <w:sz w:val="18"/>
        </w:rPr>
        <w:t>ust</w:t>
      </w:r>
      <w:proofErr w:type="spellEnd"/>
      <w:r>
        <w:rPr>
          <w:rFonts w:ascii="Arial" w:hAnsi="Arial"/>
          <w:sz w:val="18"/>
        </w:rPr>
        <w:t xml:space="preserve">. čl. IV. odst. 7. nebo 8. této smlouvy. </w:t>
      </w:r>
    </w:p>
    <w:p w:rsidR="006F2D20" w:rsidRDefault="006F2D20" w:rsidP="006F2D20">
      <w:pPr>
        <w:rPr>
          <w:rFonts w:ascii="Arial" w:hAnsi="Arial"/>
          <w:sz w:val="18"/>
        </w:rPr>
      </w:pPr>
    </w:p>
    <w:p w:rsidR="006F2D20" w:rsidRDefault="006F2D20" w:rsidP="006F2D20">
      <w:pPr>
        <w:numPr>
          <w:ilvl w:val="0"/>
          <w:numId w:val="12"/>
        </w:numPr>
        <w:rPr>
          <w:rFonts w:ascii="Arial" w:hAnsi="Arial"/>
          <w:sz w:val="18"/>
        </w:rPr>
      </w:pPr>
      <w:r>
        <w:rPr>
          <w:rFonts w:ascii="Arial" w:hAnsi="Arial"/>
          <w:sz w:val="18"/>
        </w:rPr>
        <w:t>Objednatel si vyhrazuje právo odsouhlasit použité materiály a povrchové úpravy, vzorky vybavení a zařízení, není-li v Projektové dokumentaci definováno konkrétně.</w:t>
      </w:r>
    </w:p>
    <w:p w:rsidR="006F2D20" w:rsidRDefault="006F2D20" w:rsidP="006F2D20">
      <w:pPr>
        <w:rPr>
          <w:rFonts w:ascii="Arial" w:hAnsi="Arial"/>
          <w:sz w:val="18"/>
        </w:rPr>
      </w:pPr>
    </w:p>
    <w:p w:rsidR="006F2D20" w:rsidRDefault="006F2D20" w:rsidP="006F2D20">
      <w:pPr>
        <w:numPr>
          <w:ilvl w:val="0"/>
          <w:numId w:val="12"/>
        </w:numPr>
        <w:rPr>
          <w:rFonts w:ascii="Arial" w:hAnsi="Arial"/>
          <w:sz w:val="18"/>
        </w:rPr>
      </w:pPr>
      <w:r>
        <w:rPr>
          <w:rFonts w:ascii="Arial" w:hAnsi="Arial"/>
          <w:sz w:val="18"/>
        </w:rPr>
        <w:t>Zhotovitel se zavazuje provést dílo vlastním jménem a na vlastní odpovědnost. Pokud k provedení díla použije třetí osobu, odpovídá Objednateli, jako by dílo prováděl sám.</w:t>
      </w:r>
    </w:p>
    <w:p w:rsidR="006F2D20" w:rsidRDefault="006F2D20" w:rsidP="006F2D20">
      <w:pPr>
        <w:pStyle w:val="Odstavecseseznamem"/>
        <w:rPr>
          <w:rFonts w:ascii="Arial" w:hAnsi="Arial"/>
          <w:sz w:val="18"/>
        </w:rPr>
      </w:pPr>
    </w:p>
    <w:p w:rsidR="006F2D20" w:rsidRDefault="006F2D20" w:rsidP="006F2D20">
      <w:pPr>
        <w:rPr>
          <w:rFonts w:ascii="Arial" w:hAnsi="Arial"/>
          <w:sz w:val="18"/>
        </w:rPr>
      </w:pPr>
    </w:p>
    <w:p w:rsidR="006F2D20" w:rsidRDefault="006F2D20" w:rsidP="006F2D20">
      <w:pPr>
        <w:rPr>
          <w:rFonts w:ascii="Arial" w:hAnsi="Arial"/>
          <w:sz w:val="18"/>
        </w:rPr>
      </w:pPr>
    </w:p>
    <w:p w:rsidR="006F2D20" w:rsidRDefault="006F2D20" w:rsidP="006F2D20">
      <w:pPr>
        <w:rPr>
          <w:rFonts w:ascii="Arial" w:hAnsi="Arial"/>
          <w:sz w:val="18"/>
        </w:rPr>
      </w:pPr>
    </w:p>
    <w:p w:rsidR="00CC2DC6" w:rsidRDefault="00CC2DC6" w:rsidP="006F2D20">
      <w:pPr>
        <w:rPr>
          <w:rFonts w:ascii="Arial" w:hAnsi="Arial"/>
          <w:sz w:val="18"/>
        </w:rPr>
      </w:pPr>
    </w:p>
    <w:p w:rsidR="006F2D20" w:rsidRDefault="006F2D20" w:rsidP="006F2D20">
      <w:pPr>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lastRenderedPageBreak/>
        <w:t xml:space="preserve">III.  </w:t>
      </w:r>
    </w:p>
    <w:p w:rsidR="006F2D20" w:rsidRDefault="006F2D20" w:rsidP="006F2D20">
      <w:pPr>
        <w:pStyle w:val="Zhlav"/>
        <w:widowControl/>
        <w:shd w:val="pct10" w:color="auto" w:fill="auto"/>
        <w:tabs>
          <w:tab w:val="left" w:pos="708"/>
        </w:tabs>
        <w:jc w:val="center"/>
        <w:rPr>
          <w:rFonts w:ascii="Arial" w:hAnsi="Arial"/>
          <w:sz w:val="20"/>
        </w:rPr>
      </w:pPr>
      <w:r>
        <w:rPr>
          <w:rFonts w:ascii="Arial" w:hAnsi="Arial"/>
          <w:b/>
          <w:sz w:val="20"/>
        </w:rPr>
        <w:t>TERMÍNY PLNĚNÍ</w:t>
      </w:r>
    </w:p>
    <w:p w:rsidR="006F2D20" w:rsidRDefault="006F2D20" w:rsidP="006F2D20">
      <w:pPr>
        <w:widowControl/>
        <w:jc w:val="left"/>
        <w:rPr>
          <w:rFonts w:ascii="Arial" w:hAnsi="Arial"/>
          <w:sz w:val="18"/>
        </w:rPr>
      </w:pPr>
    </w:p>
    <w:p w:rsidR="006F2D20" w:rsidRDefault="006F2D20" w:rsidP="006F2D20">
      <w:pPr>
        <w:numPr>
          <w:ilvl w:val="0"/>
          <w:numId w:val="13"/>
        </w:numPr>
        <w:tabs>
          <w:tab w:val="left" w:pos="360"/>
        </w:tabs>
        <w:ind w:left="340" w:hanging="340"/>
        <w:rPr>
          <w:rFonts w:ascii="Arial" w:hAnsi="Arial"/>
          <w:sz w:val="18"/>
        </w:rPr>
      </w:pPr>
      <w:r>
        <w:rPr>
          <w:rFonts w:ascii="Arial" w:hAnsi="Arial"/>
          <w:sz w:val="18"/>
        </w:rPr>
        <w:t xml:space="preserve">Dílo specifikované v čl. II. této smlouvy bude provedeno v následujících termínech: </w:t>
      </w:r>
    </w:p>
    <w:p w:rsidR="006F2D20" w:rsidRDefault="006F2D20" w:rsidP="006F2D20">
      <w:pPr>
        <w:numPr>
          <w:ilvl w:val="0"/>
          <w:numId w:val="14"/>
        </w:numPr>
        <w:tabs>
          <w:tab w:val="left" w:pos="700"/>
        </w:tabs>
        <w:ind w:left="680" w:hanging="340"/>
        <w:rPr>
          <w:rFonts w:ascii="Arial" w:hAnsi="Arial"/>
          <w:sz w:val="18"/>
        </w:rPr>
      </w:pPr>
      <w:r>
        <w:rPr>
          <w:rFonts w:ascii="Arial" w:hAnsi="Arial"/>
          <w:sz w:val="18"/>
        </w:rPr>
        <w:t xml:space="preserve">Zahájení plnění předmětu díla: </w:t>
      </w:r>
      <w:r w:rsidR="00CC2DC6">
        <w:rPr>
          <w:rFonts w:ascii="Arial" w:hAnsi="Arial"/>
          <w:sz w:val="18"/>
        </w:rPr>
        <w:t>5</w:t>
      </w:r>
      <w:r>
        <w:rPr>
          <w:rFonts w:ascii="Arial" w:hAnsi="Arial"/>
          <w:sz w:val="18"/>
        </w:rPr>
        <w:t xml:space="preserve">. </w:t>
      </w:r>
      <w:r w:rsidR="00CC2DC6">
        <w:rPr>
          <w:rFonts w:ascii="Arial" w:hAnsi="Arial"/>
          <w:sz w:val="18"/>
        </w:rPr>
        <w:t>7</w:t>
      </w:r>
      <w:r>
        <w:rPr>
          <w:rFonts w:ascii="Arial" w:hAnsi="Arial"/>
          <w:sz w:val="18"/>
        </w:rPr>
        <w:t>. 2021</w:t>
      </w:r>
      <w:r>
        <w:rPr>
          <w:rFonts w:ascii="Arial" w:hAnsi="Arial"/>
          <w:sz w:val="18"/>
        </w:rPr>
        <w:tab/>
      </w:r>
      <w:r>
        <w:rPr>
          <w:rFonts w:ascii="Arial" w:hAnsi="Arial"/>
          <w:sz w:val="18"/>
        </w:rPr>
        <w:tab/>
        <w:t xml:space="preserve">               </w:t>
      </w:r>
    </w:p>
    <w:p w:rsidR="006F2D20" w:rsidRDefault="006F2D20" w:rsidP="006F2D20">
      <w:pPr>
        <w:numPr>
          <w:ilvl w:val="0"/>
          <w:numId w:val="14"/>
        </w:numPr>
        <w:tabs>
          <w:tab w:val="left" w:pos="700"/>
        </w:tabs>
        <w:ind w:left="680" w:hanging="340"/>
        <w:rPr>
          <w:rFonts w:ascii="Arial" w:hAnsi="Arial"/>
          <w:sz w:val="18"/>
        </w:rPr>
      </w:pPr>
      <w:r>
        <w:rPr>
          <w:rFonts w:ascii="Arial" w:hAnsi="Arial"/>
          <w:sz w:val="18"/>
        </w:rPr>
        <w:t>Dokončení, předání a převzetí provedeného a ukončeného díla: do 3</w:t>
      </w:r>
      <w:r w:rsidR="00CC2DC6">
        <w:rPr>
          <w:rFonts w:ascii="Arial" w:hAnsi="Arial"/>
          <w:sz w:val="18"/>
        </w:rPr>
        <w:t>1</w:t>
      </w:r>
      <w:r>
        <w:rPr>
          <w:rFonts w:ascii="Arial" w:hAnsi="Arial"/>
          <w:sz w:val="18"/>
        </w:rPr>
        <w:t xml:space="preserve">. </w:t>
      </w:r>
      <w:r w:rsidR="00CC2DC6">
        <w:rPr>
          <w:rFonts w:ascii="Arial" w:hAnsi="Arial"/>
          <w:sz w:val="18"/>
        </w:rPr>
        <w:t>8</w:t>
      </w:r>
      <w:r>
        <w:rPr>
          <w:rFonts w:ascii="Arial" w:hAnsi="Arial"/>
          <w:sz w:val="18"/>
        </w:rPr>
        <w:t>. 2021</w:t>
      </w:r>
    </w:p>
    <w:p w:rsidR="006F2D20" w:rsidRDefault="006F2D20" w:rsidP="006F2D20">
      <w:pPr>
        <w:tabs>
          <w:tab w:val="left" w:pos="700"/>
        </w:tabs>
        <w:rPr>
          <w:rFonts w:ascii="Arial" w:hAnsi="Arial"/>
          <w:sz w:val="18"/>
        </w:rPr>
      </w:pPr>
    </w:p>
    <w:p w:rsidR="006F2D20" w:rsidRPr="00E00E1D" w:rsidRDefault="006F2D20" w:rsidP="006F2D20">
      <w:pPr>
        <w:tabs>
          <w:tab w:val="left" w:pos="700"/>
        </w:tabs>
        <w:ind w:left="426" w:hanging="426"/>
        <w:rPr>
          <w:rFonts w:ascii="Arial" w:hAnsi="Arial"/>
          <w:sz w:val="18"/>
        </w:rPr>
      </w:pPr>
      <w:r>
        <w:rPr>
          <w:rFonts w:ascii="Arial" w:hAnsi="Arial"/>
          <w:sz w:val="18"/>
        </w:rPr>
        <w:t xml:space="preserve">        Termínem předání a převzetí řádně provedeného a ukončeného díla se rozumí den, kdy proběhne úspěšné jednání o převzetí díla objednatelem od zhotovitele. O předání a převzetí provedeného a ukončeného díla sepíší smluvní strany předávací protokol. </w:t>
      </w:r>
      <w:r w:rsidRPr="00E00E1D">
        <w:rPr>
          <w:rFonts w:ascii="Arial" w:hAnsi="Arial"/>
          <w:sz w:val="18"/>
        </w:rPr>
        <w:t>Pokud není v této smlouvě výslovně uvedeno jinak, vzniká Zhotoviteli nárok na zaplacení ceny díla až po jeho řádném provedení a předání Objednateli.</w:t>
      </w:r>
    </w:p>
    <w:p w:rsidR="006F2D20" w:rsidRPr="00E00E1D" w:rsidRDefault="006F2D20" w:rsidP="006F2D20">
      <w:pPr>
        <w:tabs>
          <w:tab w:val="left" w:pos="700"/>
        </w:tabs>
        <w:ind w:left="426" w:hanging="426"/>
        <w:rPr>
          <w:rFonts w:ascii="Arial" w:hAnsi="Arial"/>
          <w:sz w:val="18"/>
        </w:rPr>
      </w:pPr>
    </w:p>
    <w:p w:rsidR="006F2D20" w:rsidRPr="00E00E1D" w:rsidRDefault="006F2D20" w:rsidP="006F2D20">
      <w:pPr>
        <w:numPr>
          <w:ilvl w:val="0"/>
          <w:numId w:val="15"/>
        </w:numPr>
        <w:tabs>
          <w:tab w:val="left" w:pos="360"/>
        </w:tabs>
        <w:ind w:left="340" w:hanging="340"/>
        <w:rPr>
          <w:rFonts w:ascii="Arial" w:hAnsi="Arial"/>
          <w:sz w:val="18"/>
        </w:rPr>
      </w:pPr>
      <w:r w:rsidRPr="00E00E1D">
        <w:rPr>
          <w:rFonts w:ascii="Arial" w:hAnsi="Arial"/>
          <w:sz w:val="18"/>
        </w:rPr>
        <w:t xml:space="preserve">Termín předání a převzetí staveniště (ve smyslu </w:t>
      </w:r>
      <w:proofErr w:type="spellStart"/>
      <w:r w:rsidRPr="00E00E1D">
        <w:rPr>
          <w:rFonts w:ascii="Arial" w:hAnsi="Arial"/>
          <w:sz w:val="18"/>
        </w:rPr>
        <w:t>ust</w:t>
      </w:r>
      <w:proofErr w:type="spellEnd"/>
      <w:r w:rsidRPr="00E00E1D">
        <w:rPr>
          <w:rFonts w:ascii="Arial" w:hAnsi="Arial"/>
          <w:sz w:val="18"/>
        </w:rPr>
        <w:t xml:space="preserve">. čl. VIII.  této smlouvy): do </w:t>
      </w:r>
      <w:r w:rsidR="00CC2DC6">
        <w:rPr>
          <w:rFonts w:ascii="Arial" w:hAnsi="Arial"/>
          <w:sz w:val="18"/>
        </w:rPr>
        <w:t>2</w:t>
      </w:r>
      <w:r w:rsidRPr="00E00E1D">
        <w:rPr>
          <w:rFonts w:ascii="Arial" w:hAnsi="Arial"/>
          <w:sz w:val="18"/>
        </w:rPr>
        <w:t xml:space="preserve">. </w:t>
      </w:r>
      <w:r w:rsidR="00CC2DC6">
        <w:rPr>
          <w:rFonts w:ascii="Arial" w:hAnsi="Arial"/>
          <w:sz w:val="18"/>
        </w:rPr>
        <w:t>7</w:t>
      </w:r>
      <w:r w:rsidRPr="00E00E1D">
        <w:rPr>
          <w:rFonts w:ascii="Arial" w:hAnsi="Arial"/>
          <w:sz w:val="18"/>
        </w:rPr>
        <w:t>. 2021</w:t>
      </w:r>
    </w:p>
    <w:p w:rsidR="006F2D20" w:rsidRDefault="006F2D20" w:rsidP="006F2D20">
      <w:pPr>
        <w:tabs>
          <w:tab w:val="left" w:pos="360"/>
        </w:tabs>
        <w:rPr>
          <w:rFonts w:ascii="Arial" w:hAnsi="Arial"/>
          <w:sz w:val="18"/>
        </w:rPr>
      </w:pPr>
    </w:p>
    <w:p w:rsidR="006F2D20" w:rsidRDefault="006F2D20" w:rsidP="006F2D20">
      <w:pPr>
        <w:numPr>
          <w:ilvl w:val="0"/>
          <w:numId w:val="15"/>
        </w:numPr>
        <w:tabs>
          <w:tab w:val="left" w:pos="360"/>
        </w:tabs>
        <w:ind w:left="340" w:hanging="340"/>
        <w:rPr>
          <w:rFonts w:ascii="Arial" w:hAnsi="Arial"/>
          <w:sz w:val="18"/>
        </w:rPr>
      </w:pPr>
      <w:r>
        <w:rPr>
          <w:rFonts w:ascii="Arial" w:hAnsi="Arial"/>
          <w:sz w:val="18"/>
        </w:rPr>
        <w:t>Dílo bude Zhotovitelem prováděno dle harmonogramu průběhu prací (dále jen „harmonogram”). Harmonogram obsahuje výčet základních druhů prací a stanovení termínů jejich realizace. Tyto termíny jsou pro zhotovitele závazné. Harmonogram tvoří přílohu této smlouvy.</w:t>
      </w:r>
    </w:p>
    <w:p w:rsidR="006F2D20" w:rsidRDefault="006F2D20" w:rsidP="006F2D20">
      <w:pPr>
        <w:rPr>
          <w:rFonts w:ascii="Arial" w:hAnsi="Arial"/>
          <w:sz w:val="18"/>
        </w:rPr>
      </w:pPr>
    </w:p>
    <w:p w:rsidR="006F2D20" w:rsidRDefault="006F2D20" w:rsidP="006F2D20">
      <w:pPr>
        <w:numPr>
          <w:ilvl w:val="0"/>
          <w:numId w:val="15"/>
        </w:numPr>
        <w:tabs>
          <w:tab w:val="left" w:pos="360"/>
        </w:tabs>
        <w:ind w:left="340" w:hanging="340"/>
        <w:rPr>
          <w:rFonts w:ascii="Arial" w:hAnsi="Arial"/>
          <w:sz w:val="18"/>
        </w:rPr>
      </w:pPr>
      <w:r>
        <w:rPr>
          <w:rFonts w:ascii="Arial" w:hAnsi="Arial"/>
          <w:sz w:val="18"/>
        </w:rPr>
        <w:t xml:space="preserve">Dodržení termínů plnění díla, resp. Harmonogramu ze strany zhotovitele je závislé na poskytnutí spolupůsobení ze strany objednatele, dohodnutého </w:t>
      </w:r>
      <w:proofErr w:type="spellStart"/>
      <w:r>
        <w:rPr>
          <w:rFonts w:ascii="Arial" w:hAnsi="Arial"/>
          <w:sz w:val="18"/>
        </w:rPr>
        <w:t>ust</w:t>
      </w:r>
      <w:proofErr w:type="spellEnd"/>
      <w:r>
        <w:rPr>
          <w:rFonts w:ascii="Arial" w:hAnsi="Arial"/>
          <w:sz w:val="18"/>
        </w:rPr>
        <w:t>. čl. VI.  této smlouvy. Po dobu prodlení objednatele s poskytnutím spolupůsobení není zhotovitel v prodlení se splněním závazku.</w:t>
      </w:r>
    </w:p>
    <w:p w:rsidR="006F2D20" w:rsidRDefault="006F2D20" w:rsidP="006F2D20">
      <w:pPr>
        <w:pStyle w:val="Zkladntext21"/>
        <w:ind w:left="0"/>
        <w:rPr>
          <w:sz w:val="18"/>
        </w:rPr>
      </w:pPr>
    </w:p>
    <w:p w:rsidR="006F2D20" w:rsidRDefault="006F2D20" w:rsidP="006F2D20">
      <w:pPr>
        <w:numPr>
          <w:ilvl w:val="0"/>
          <w:numId w:val="15"/>
        </w:numPr>
        <w:tabs>
          <w:tab w:val="left" w:pos="360"/>
        </w:tabs>
        <w:ind w:left="340" w:hanging="340"/>
        <w:rPr>
          <w:rFonts w:ascii="Arial" w:hAnsi="Arial"/>
          <w:sz w:val="18"/>
        </w:rPr>
      </w:pPr>
      <w:r>
        <w:rPr>
          <w:rFonts w:ascii="Arial" w:hAnsi="Arial"/>
          <w:sz w:val="18"/>
        </w:rPr>
        <w:t xml:space="preserve">Zhotovitel je oprávněn provést dílo i před stanoveným termínem uvedeným v odst. 1. b) a objednatel se zavazuje řádně provedené dílo i v dřívějším termínu převzít. </w:t>
      </w:r>
    </w:p>
    <w:p w:rsidR="006F2D20" w:rsidRDefault="006F2D20" w:rsidP="006F2D20">
      <w:pPr>
        <w:tabs>
          <w:tab w:val="left" w:pos="360"/>
        </w:tabs>
        <w:rPr>
          <w:rFonts w:ascii="Arial" w:hAnsi="Arial"/>
          <w:sz w:val="18"/>
        </w:rPr>
      </w:pPr>
    </w:p>
    <w:p w:rsidR="006F2D20" w:rsidRDefault="006F2D20" w:rsidP="006F2D20">
      <w:pPr>
        <w:numPr>
          <w:ilvl w:val="0"/>
          <w:numId w:val="15"/>
        </w:numPr>
        <w:tabs>
          <w:tab w:val="left" w:pos="360"/>
        </w:tabs>
        <w:ind w:left="340" w:hanging="340"/>
        <w:rPr>
          <w:rFonts w:ascii="Arial" w:hAnsi="Arial"/>
          <w:sz w:val="18"/>
        </w:rPr>
      </w:pPr>
      <w:r>
        <w:rPr>
          <w:rFonts w:ascii="Arial" w:hAnsi="Arial"/>
          <w:sz w:val="18"/>
        </w:rPr>
        <w:t>V případě, že v průběhu provádění díla vyvstanou od třetích osob specifikovaných v čl. VII. odst. 2. této smlouvy specifické požadavky pro provedení díla, které nebyly známy v době uzavření této smlouvy a které současně budou mít vliv na provedení díla v termínu sjednaném touto smlouvou, dohodnou se smluvní strany na změně termínu uvedeným v odst. 1. b) tohoto článku.</w:t>
      </w:r>
    </w:p>
    <w:p w:rsidR="006F2D20" w:rsidRDefault="006F2D20" w:rsidP="006F2D20">
      <w:pPr>
        <w:tabs>
          <w:tab w:val="left" w:pos="360"/>
        </w:tabs>
        <w:rPr>
          <w:rFonts w:ascii="Arial" w:hAnsi="Arial"/>
          <w:sz w:val="18"/>
        </w:rPr>
      </w:pPr>
    </w:p>
    <w:p w:rsidR="006F2D20" w:rsidRDefault="006F2D20" w:rsidP="006F2D20">
      <w:pPr>
        <w:numPr>
          <w:ilvl w:val="0"/>
          <w:numId w:val="15"/>
        </w:numPr>
        <w:tabs>
          <w:tab w:val="left" w:pos="360"/>
        </w:tabs>
        <w:ind w:left="340" w:hanging="340"/>
        <w:rPr>
          <w:rFonts w:ascii="Arial" w:hAnsi="Arial"/>
          <w:sz w:val="18"/>
        </w:rPr>
      </w:pPr>
      <w:r>
        <w:rPr>
          <w:rFonts w:ascii="Arial" w:hAnsi="Arial"/>
          <w:sz w:val="18"/>
        </w:rPr>
        <w:t>Termíny plnění mohou být měněny pouze písemným dodatkem k této smlouvě.</w:t>
      </w:r>
    </w:p>
    <w:p w:rsidR="006F2D20" w:rsidRDefault="006F2D20" w:rsidP="006F2D20">
      <w:pPr>
        <w:tabs>
          <w:tab w:val="left" w:pos="360"/>
        </w:tabs>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caps/>
          <w:sz w:val="20"/>
        </w:rPr>
      </w:pPr>
      <w:r>
        <w:rPr>
          <w:rFonts w:ascii="Arial" w:hAnsi="Arial"/>
          <w:b/>
          <w:caps/>
          <w:sz w:val="20"/>
        </w:rPr>
        <w:t>IV.</w:t>
      </w:r>
    </w:p>
    <w:p w:rsidR="006F2D20" w:rsidRDefault="006F2D20" w:rsidP="006F2D20">
      <w:pPr>
        <w:pStyle w:val="Zhlav"/>
        <w:widowControl/>
        <w:shd w:val="pct10" w:color="auto" w:fill="auto"/>
        <w:tabs>
          <w:tab w:val="left" w:pos="708"/>
        </w:tabs>
        <w:jc w:val="center"/>
        <w:rPr>
          <w:rFonts w:ascii="Arial" w:hAnsi="Arial"/>
          <w:caps/>
          <w:sz w:val="20"/>
        </w:rPr>
      </w:pPr>
      <w:r>
        <w:rPr>
          <w:rFonts w:ascii="Arial" w:hAnsi="Arial"/>
          <w:b/>
          <w:caps/>
          <w:sz w:val="20"/>
        </w:rPr>
        <w:t>Cena díla</w:t>
      </w:r>
    </w:p>
    <w:p w:rsidR="006F2D20" w:rsidRDefault="006F2D20" w:rsidP="006F2D20">
      <w:pPr>
        <w:pStyle w:val="Zhlav"/>
        <w:widowControl/>
        <w:tabs>
          <w:tab w:val="left" w:pos="708"/>
        </w:tabs>
        <w:jc w:val="left"/>
        <w:rPr>
          <w:rFonts w:ascii="Arial" w:hAnsi="Arial"/>
          <w:sz w:val="18"/>
        </w:rPr>
      </w:pPr>
    </w:p>
    <w:p w:rsidR="006F2D20" w:rsidRDefault="006F2D20" w:rsidP="006F2D20">
      <w:pPr>
        <w:numPr>
          <w:ilvl w:val="0"/>
          <w:numId w:val="16"/>
        </w:numPr>
        <w:tabs>
          <w:tab w:val="left" w:pos="360"/>
        </w:tabs>
        <w:ind w:left="340" w:hanging="340"/>
        <w:rPr>
          <w:rFonts w:ascii="Arial" w:hAnsi="Arial"/>
          <w:sz w:val="18"/>
        </w:rPr>
      </w:pPr>
      <w:r>
        <w:rPr>
          <w:rFonts w:ascii="Arial" w:hAnsi="Arial"/>
          <w:sz w:val="18"/>
        </w:rPr>
        <w:t xml:space="preserve">Cena za provedení díla dle této smlouvy v souladu s Nabídkou zhotovitele je konečná, nejvýše přípustná a činí:                                                        </w:t>
      </w:r>
    </w:p>
    <w:p w:rsidR="006F2D20" w:rsidRDefault="006F2D20" w:rsidP="006F2D20">
      <w:pPr>
        <w:tabs>
          <w:tab w:val="left" w:pos="360"/>
        </w:tabs>
        <w:ind w:left="340"/>
        <w:rPr>
          <w:rFonts w:ascii="Arial" w:hAnsi="Arial"/>
          <w:sz w:val="18"/>
        </w:rPr>
      </w:pPr>
    </w:p>
    <w:p w:rsidR="006F2D20" w:rsidRDefault="006F2D20" w:rsidP="006F2D20">
      <w:pPr>
        <w:ind w:firstLine="340"/>
        <w:rPr>
          <w:rFonts w:ascii="Arial" w:hAnsi="Arial"/>
          <w:sz w:val="18"/>
        </w:rPr>
      </w:pPr>
      <w:r>
        <w:rPr>
          <w:rFonts w:ascii="Arial" w:hAnsi="Arial"/>
          <w:sz w:val="18"/>
        </w:rPr>
        <w:t xml:space="preserve"> Základní cena bez DPH </w:t>
      </w:r>
      <w:proofErr w:type="gramStart"/>
      <w:r>
        <w:rPr>
          <w:rFonts w:ascii="Arial" w:hAnsi="Arial"/>
          <w:sz w:val="18"/>
        </w:rPr>
        <w:t>21%</w:t>
      </w:r>
      <w:proofErr w:type="gramEnd"/>
      <w:r>
        <w:rPr>
          <w:rFonts w:ascii="Arial" w:hAnsi="Arial"/>
          <w:sz w:val="18"/>
        </w:rPr>
        <w:tab/>
      </w:r>
      <w:r>
        <w:rPr>
          <w:rFonts w:ascii="Arial" w:hAnsi="Arial"/>
          <w:sz w:val="18"/>
        </w:rPr>
        <w:tab/>
        <w:t>1 1</w:t>
      </w:r>
      <w:r w:rsidR="00CC2DC6">
        <w:rPr>
          <w:rFonts w:ascii="Arial" w:hAnsi="Arial"/>
          <w:sz w:val="18"/>
        </w:rPr>
        <w:t>64</w:t>
      </w:r>
      <w:r>
        <w:rPr>
          <w:rFonts w:ascii="Arial" w:hAnsi="Arial"/>
          <w:sz w:val="18"/>
        </w:rPr>
        <w:t> </w:t>
      </w:r>
      <w:r w:rsidR="00CC2DC6">
        <w:rPr>
          <w:rFonts w:ascii="Arial" w:hAnsi="Arial"/>
          <w:sz w:val="18"/>
        </w:rPr>
        <w:t>035</w:t>
      </w:r>
      <w:r>
        <w:rPr>
          <w:rFonts w:ascii="Arial" w:hAnsi="Arial"/>
          <w:sz w:val="18"/>
        </w:rPr>
        <w:t>,</w:t>
      </w:r>
      <w:r w:rsidR="00CC2DC6">
        <w:rPr>
          <w:rFonts w:ascii="Arial" w:hAnsi="Arial"/>
          <w:sz w:val="18"/>
        </w:rPr>
        <w:t>44</w:t>
      </w:r>
      <w:r>
        <w:rPr>
          <w:rFonts w:ascii="Arial" w:hAnsi="Arial"/>
          <w:sz w:val="18"/>
        </w:rPr>
        <w:t xml:space="preserve"> Kč                  </w:t>
      </w:r>
    </w:p>
    <w:p w:rsidR="006F2D20" w:rsidRDefault="006F2D20" w:rsidP="006F2D20">
      <w:pPr>
        <w:ind w:firstLine="340"/>
        <w:rPr>
          <w:rFonts w:ascii="Arial" w:hAnsi="Arial"/>
          <w:sz w:val="18"/>
        </w:rPr>
      </w:pPr>
      <w:r>
        <w:rPr>
          <w:rFonts w:ascii="Arial" w:hAnsi="Arial"/>
          <w:sz w:val="18"/>
        </w:rPr>
        <w:t xml:space="preserve"> DPH </w:t>
      </w:r>
      <w:proofErr w:type="gramStart"/>
      <w:r>
        <w:rPr>
          <w:rFonts w:ascii="Arial" w:hAnsi="Arial"/>
          <w:sz w:val="18"/>
        </w:rPr>
        <w:t>21%</w:t>
      </w:r>
      <w:proofErr w:type="gramEnd"/>
      <w:r>
        <w:rPr>
          <w:rFonts w:ascii="Arial" w:hAnsi="Arial"/>
          <w:sz w:val="18"/>
        </w:rPr>
        <w:tab/>
      </w:r>
      <w:r>
        <w:rPr>
          <w:rFonts w:ascii="Arial" w:hAnsi="Arial"/>
          <w:sz w:val="18"/>
        </w:rPr>
        <w:tab/>
      </w:r>
      <w:r>
        <w:rPr>
          <w:rFonts w:ascii="Arial" w:hAnsi="Arial"/>
          <w:sz w:val="18"/>
        </w:rPr>
        <w:tab/>
      </w:r>
      <w:r>
        <w:rPr>
          <w:rFonts w:ascii="Arial" w:hAnsi="Arial"/>
          <w:sz w:val="18"/>
        </w:rPr>
        <w:tab/>
        <w:t xml:space="preserve">   2</w:t>
      </w:r>
      <w:r w:rsidR="00CC2DC6">
        <w:rPr>
          <w:rFonts w:ascii="Arial" w:hAnsi="Arial"/>
          <w:sz w:val="18"/>
        </w:rPr>
        <w:t>44</w:t>
      </w:r>
      <w:r>
        <w:rPr>
          <w:rFonts w:ascii="Arial" w:hAnsi="Arial"/>
          <w:sz w:val="18"/>
        </w:rPr>
        <w:t> </w:t>
      </w:r>
      <w:r w:rsidR="00CC2DC6">
        <w:rPr>
          <w:rFonts w:ascii="Arial" w:hAnsi="Arial"/>
          <w:sz w:val="18"/>
        </w:rPr>
        <w:t>44</w:t>
      </w:r>
      <w:r>
        <w:rPr>
          <w:rFonts w:ascii="Arial" w:hAnsi="Arial"/>
          <w:sz w:val="18"/>
        </w:rPr>
        <w:t>7,</w:t>
      </w:r>
      <w:r w:rsidR="00CC2DC6">
        <w:rPr>
          <w:rFonts w:ascii="Arial" w:hAnsi="Arial"/>
          <w:sz w:val="18"/>
        </w:rPr>
        <w:t>44</w:t>
      </w:r>
      <w:r>
        <w:rPr>
          <w:rFonts w:ascii="Arial" w:hAnsi="Arial"/>
          <w:sz w:val="18"/>
        </w:rPr>
        <w:t xml:space="preserve"> Kč          </w:t>
      </w:r>
    </w:p>
    <w:p w:rsidR="006F2D20" w:rsidRDefault="006F2D20" w:rsidP="006F2D20">
      <w:pPr>
        <w:ind w:firstLine="340"/>
        <w:rPr>
          <w:rFonts w:ascii="Arial" w:hAnsi="Arial"/>
          <w:sz w:val="18"/>
        </w:rPr>
      </w:pPr>
      <w:r>
        <w:rPr>
          <w:rFonts w:ascii="Arial" w:hAnsi="Arial"/>
          <w:sz w:val="18"/>
        </w:rPr>
        <w:t>----------------------------------------------------------------------------</w:t>
      </w:r>
    </w:p>
    <w:p w:rsidR="006F2D20" w:rsidRDefault="006F2D20" w:rsidP="006F2D20">
      <w:pPr>
        <w:pStyle w:val="Nadpis6"/>
        <w:rPr>
          <w:rFonts w:ascii="Arial" w:hAnsi="Arial"/>
          <w:sz w:val="18"/>
        </w:rPr>
      </w:pPr>
      <w:r>
        <w:rPr>
          <w:rFonts w:ascii="Arial" w:hAnsi="Arial"/>
          <w:sz w:val="18"/>
        </w:rPr>
        <w:t>Celkem včetně DPH</w:t>
      </w:r>
      <w:r>
        <w:rPr>
          <w:rFonts w:ascii="Arial" w:hAnsi="Arial"/>
          <w:sz w:val="18"/>
        </w:rPr>
        <w:tab/>
      </w:r>
      <w:r>
        <w:rPr>
          <w:rFonts w:ascii="Arial" w:hAnsi="Arial"/>
          <w:sz w:val="18"/>
        </w:rPr>
        <w:tab/>
      </w:r>
      <w:r>
        <w:rPr>
          <w:rFonts w:ascii="Arial" w:hAnsi="Arial"/>
          <w:sz w:val="18"/>
        </w:rPr>
        <w:tab/>
        <w:t>1 4</w:t>
      </w:r>
      <w:r w:rsidR="00CC2DC6">
        <w:rPr>
          <w:rFonts w:ascii="Arial" w:hAnsi="Arial"/>
          <w:sz w:val="18"/>
        </w:rPr>
        <w:t>08</w:t>
      </w:r>
      <w:r>
        <w:rPr>
          <w:rFonts w:ascii="Arial" w:hAnsi="Arial"/>
          <w:sz w:val="18"/>
        </w:rPr>
        <w:t> </w:t>
      </w:r>
      <w:r w:rsidR="00CC2DC6">
        <w:rPr>
          <w:rFonts w:ascii="Arial" w:hAnsi="Arial"/>
          <w:sz w:val="18"/>
        </w:rPr>
        <w:t>4</w:t>
      </w:r>
      <w:r>
        <w:rPr>
          <w:rFonts w:ascii="Arial" w:hAnsi="Arial"/>
          <w:sz w:val="18"/>
        </w:rPr>
        <w:t>8</w:t>
      </w:r>
      <w:r w:rsidR="00CC2DC6">
        <w:rPr>
          <w:rFonts w:ascii="Arial" w:hAnsi="Arial"/>
          <w:sz w:val="18"/>
        </w:rPr>
        <w:t>2</w:t>
      </w:r>
      <w:r>
        <w:rPr>
          <w:rFonts w:ascii="Arial" w:hAnsi="Arial"/>
          <w:sz w:val="18"/>
        </w:rPr>
        <w:t>,</w:t>
      </w:r>
      <w:r w:rsidR="00CC2DC6">
        <w:rPr>
          <w:rFonts w:ascii="Arial" w:hAnsi="Arial"/>
          <w:sz w:val="18"/>
        </w:rPr>
        <w:t>88</w:t>
      </w:r>
      <w:r>
        <w:rPr>
          <w:rFonts w:ascii="Arial" w:hAnsi="Arial"/>
          <w:sz w:val="18"/>
        </w:rPr>
        <w:t xml:space="preserve"> Kč                   </w:t>
      </w:r>
    </w:p>
    <w:p w:rsidR="006F2D20" w:rsidRDefault="006F2D20" w:rsidP="006F2D20">
      <w:pPr>
        <w:rPr>
          <w:rFonts w:ascii="Arial" w:hAnsi="Arial"/>
          <w:sz w:val="18"/>
        </w:rPr>
      </w:pPr>
    </w:p>
    <w:p w:rsidR="006F2D20" w:rsidRPr="008608A8" w:rsidRDefault="006F2D20" w:rsidP="006F2D20">
      <w:pPr>
        <w:ind w:firstLine="340"/>
        <w:rPr>
          <w:rFonts w:ascii="Arial" w:hAnsi="Arial"/>
          <w:sz w:val="18"/>
        </w:rPr>
      </w:pPr>
      <w:r>
        <w:rPr>
          <w:rFonts w:ascii="Arial" w:hAnsi="Arial"/>
          <w:b/>
          <w:sz w:val="18"/>
        </w:rPr>
        <w:t xml:space="preserve">Slovy: </w:t>
      </w:r>
      <w:r>
        <w:rPr>
          <w:rFonts w:ascii="Arial" w:hAnsi="Arial"/>
          <w:sz w:val="18"/>
        </w:rPr>
        <w:t xml:space="preserve">jeden milion </w:t>
      </w:r>
      <w:r w:rsidR="00CC2DC6">
        <w:rPr>
          <w:rFonts w:ascii="Arial" w:hAnsi="Arial"/>
          <w:sz w:val="18"/>
        </w:rPr>
        <w:t>čtyři</w:t>
      </w:r>
      <w:r>
        <w:rPr>
          <w:rFonts w:ascii="Arial" w:hAnsi="Arial"/>
          <w:sz w:val="18"/>
        </w:rPr>
        <w:t xml:space="preserve"> sta </w:t>
      </w:r>
      <w:r w:rsidR="00CC2DC6">
        <w:rPr>
          <w:rFonts w:ascii="Arial" w:hAnsi="Arial"/>
          <w:sz w:val="18"/>
        </w:rPr>
        <w:t>osm</w:t>
      </w:r>
      <w:r>
        <w:rPr>
          <w:rFonts w:ascii="Arial" w:hAnsi="Arial"/>
          <w:sz w:val="18"/>
        </w:rPr>
        <w:t xml:space="preserve"> tisíc </w:t>
      </w:r>
      <w:r w:rsidR="00CC2DC6">
        <w:rPr>
          <w:rFonts w:ascii="Arial" w:hAnsi="Arial"/>
          <w:sz w:val="18"/>
        </w:rPr>
        <w:t xml:space="preserve">čtyři </w:t>
      </w:r>
      <w:r>
        <w:rPr>
          <w:rFonts w:ascii="Arial" w:hAnsi="Arial"/>
          <w:sz w:val="18"/>
        </w:rPr>
        <w:t>st</w:t>
      </w:r>
      <w:r w:rsidR="00CC2DC6">
        <w:rPr>
          <w:rFonts w:ascii="Arial" w:hAnsi="Arial"/>
          <w:sz w:val="18"/>
        </w:rPr>
        <w:t>a</w:t>
      </w:r>
      <w:r>
        <w:rPr>
          <w:rFonts w:ascii="Arial" w:hAnsi="Arial"/>
          <w:sz w:val="18"/>
        </w:rPr>
        <w:t xml:space="preserve"> osmdesát </w:t>
      </w:r>
      <w:r w:rsidR="00CC2DC6">
        <w:rPr>
          <w:rFonts w:ascii="Arial" w:hAnsi="Arial"/>
          <w:sz w:val="18"/>
        </w:rPr>
        <w:t xml:space="preserve">dva </w:t>
      </w:r>
      <w:r>
        <w:rPr>
          <w:rFonts w:ascii="Arial" w:hAnsi="Arial"/>
          <w:sz w:val="18"/>
        </w:rPr>
        <w:t>korun</w:t>
      </w:r>
      <w:r w:rsidR="00CC2DC6">
        <w:rPr>
          <w:rFonts w:ascii="Arial" w:hAnsi="Arial"/>
          <w:sz w:val="18"/>
        </w:rPr>
        <w:t xml:space="preserve"> osmde</w:t>
      </w:r>
      <w:r>
        <w:rPr>
          <w:rFonts w:ascii="Arial" w:hAnsi="Arial"/>
          <w:sz w:val="18"/>
        </w:rPr>
        <w:t>sát</w:t>
      </w:r>
      <w:r w:rsidR="00CC2DC6">
        <w:rPr>
          <w:rFonts w:ascii="Arial" w:hAnsi="Arial"/>
          <w:sz w:val="18"/>
        </w:rPr>
        <w:t xml:space="preserve"> osm</w:t>
      </w:r>
      <w:r>
        <w:rPr>
          <w:rFonts w:ascii="Arial" w:hAnsi="Arial"/>
          <w:sz w:val="18"/>
        </w:rPr>
        <w:t xml:space="preserve"> halířů</w:t>
      </w:r>
    </w:p>
    <w:p w:rsidR="006F2D20" w:rsidRDefault="006F2D20" w:rsidP="006F2D20">
      <w:pPr>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Tato cena je stanovena, jak uvedeno výše jako nejvýše přípustná pro rozsah díla předpokládaný touto smlouvou a je doložena oceněným výkazem výměr, který je součástí Nabídky Zhotovitele. Zhotovitel prohlašuje, že výkaz výměr vypracoval komplexně tak, že obsahuje všechny dodávky stavebních prací, materiálů a souvisejících činností, které jsou nezbytné pro řádné, tj. úplné a včasné provedení a zprovoznění díla ve smyslu podkladů uvedených v ustanovení čl. I. této smlouvy, a které mohl zhotovitel s přihlédnutím k náležité odborné péči očekávat. V případě nepravdivosti tohoto prohlášení, či omylu Zhotovitele nemá tato skutečnost vliv na sjednanou cenu díla.</w:t>
      </w:r>
    </w:p>
    <w:p w:rsidR="006F2D20" w:rsidRDefault="006F2D20" w:rsidP="006F2D20">
      <w:pPr>
        <w:tabs>
          <w:tab w:val="left" w:pos="360"/>
        </w:tabs>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V ceně díla jsou zahrnuty veškeré náklady nutné k provedení díla dle této smlouvy včetně nákladů na zřízení, provoz, údržbu a vyklizení staveniště, náklady na dopravu a uložení přebytečného výkopku na řízené skládce, poplatky za zábor veřejného prostranství a pozemků v majetku třetí osoby, případné překopy komunikací, náklady na vytýčení stavby včetně všech inženýrských sítí, náklady na provedení dopravního opatření po dobu provádění prací, náklady na energie, náklady související s kompletací díla apod. </w:t>
      </w:r>
    </w:p>
    <w:p w:rsidR="006F2D20" w:rsidRDefault="006F2D20" w:rsidP="006F2D20">
      <w:pPr>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Zhotovitel prohlašuje, že se v plném rozsahu seznámil s rozsahem a povahou díla a okolnostmi souvisejícími s jeho provedením, a všechny nejasné podmínky provedení díla si vyjasnil s pověřeným zástupcem objednatele a místním šetřením. V souvislosti s tím zhotovitel dále prohlašuje, že souhlasí s požadavky objednatele na provedení díla vyplývajícími z této smlouvy a že tyto požadavky zohlednil při kalkulaci ceny doložené oceněným výkazem výměr, který je součástí Nabídky. </w:t>
      </w:r>
    </w:p>
    <w:p w:rsidR="006F2D20" w:rsidRDefault="006F2D20" w:rsidP="006F2D20">
      <w:pPr>
        <w:tabs>
          <w:tab w:val="left" w:pos="360"/>
        </w:tabs>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Stanovenou cenu díla lze měnit pouze na základě vzájemné dohody smluvních stran o změně rozsahu díla v souladu s podmínkami této smlouvy, a to formou písemných dodatků k této smlouvě. </w:t>
      </w:r>
    </w:p>
    <w:p w:rsidR="006F2D20" w:rsidRDefault="006F2D20" w:rsidP="006F2D20">
      <w:pPr>
        <w:tabs>
          <w:tab w:val="left" w:pos="360"/>
        </w:tabs>
        <w:rPr>
          <w:rFonts w:ascii="Arial" w:hAnsi="Arial"/>
          <w:sz w:val="18"/>
        </w:rPr>
      </w:pPr>
    </w:p>
    <w:p w:rsidR="006F2D20" w:rsidRDefault="006F2D20" w:rsidP="006F2D20">
      <w:pPr>
        <w:numPr>
          <w:ilvl w:val="0"/>
          <w:numId w:val="17"/>
        </w:numPr>
        <w:tabs>
          <w:tab w:val="left" w:pos="0"/>
        </w:tabs>
        <w:rPr>
          <w:rFonts w:ascii="Arial" w:hAnsi="Arial"/>
          <w:sz w:val="18"/>
        </w:rPr>
      </w:pPr>
      <w:r>
        <w:rPr>
          <w:rFonts w:ascii="Arial" w:hAnsi="Arial"/>
          <w:sz w:val="18"/>
        </w:rPr>
        <w:t xml:space="preserve">Jakékoliv vícepráce provedené zhotovitelem v rozporu s čl. II. odst. 6. této smlouvy se nepovažují za vícepráce, ale má se za to, že provedení těchto prací bylo zahrnuto v rozsahu díla předpokládaného touto smlouvou a cena těchto prací je zahrnuta v ceně díla. </w:t>
      </w:r>
    </w:p>
    <w:p w:rsidR="006F2D20" w:rsidRDefault="006F2D20" w:rsidP="006F2D20">
      <w:pPr>
        <w:tabs>
          <w:tab w:val="left" w:pos="360"/>
        </w:tabs>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Veškeré odsouhlasené vícepráce a </w:t>
      </w:r>
      <w:proofErr w:type="spellStart"/>
      <w:r>
        <w:rPr>
          <w:rFonts w:ascii="Arial" w:hAnsi="Arial"/>
          <w:sz w:val="18"/>
        </w:rPr>
        <w:t>méněpráce</w:t>
      </w:r>
      <w:proofErr w:type="spellEnd"/>
      <w:r>
        <w:rPr>
          <w:rFonts w:ascii="Arial" w:hAnsi="Arial"/>
          <w:sz w:val="18"/>
        </w:rPr>
        <w:t xml:space="preserve"> budou zhotovitelem oceňovány v souladu s cenami uvedenými v Nabídce. Nebudou-li práce, které jsou předmětem víceprací obsaženy v Nabídce zhotovitele, budou oceněny následujícím způsobem:</w:t>
      </w:r>
    </w:p>
    <w:p w:rsidR="006F2D20" w:rsidRDefault="006F2D20" w:rsidP="006F2D20">
      <w:pPr>
        <w:pStyle w:val="Zkladntext21"/>
        <w:numPr>
          <w:ilvl w:val="0"/>
          <w:numId w:val="18"/>
        </w:numPr>
        <w:tabs>
          <w:tab w:val="left" w:pos="360"/>
        </w:tabs>
        <w:rPr>
          <w:sz w:val="18"/>
        </w:rPr>
      </w:pPr>
      <w:r>
        <w:rPr>
          <w:sz w:val="18"/>
        </w:rPr>
        <w:t>cena prací dle aktuálního ceníku ÚRS Praha platného v době provádění víceprací,</w:t>
      </w:r>
    </w:p>
    <w:p w:rsidR="006F2D20" w:rsidRDefault="006F2D20" w:rsidP="006F2D20">
      <w:pPr>
        <w:pStyle w:val="Zkladntext21"/>
        <w:numPr>
          <w:ilvl w:val="0"/>
          <w:numId w:val="18"/>
        </w:numPr>
        <w:tabs>
          <w:tab w:val="left" w:pos="360"/>
        </w:tabs>
        <w:rPr>
          <w:sz w:val="18"/>
        </w:rPr>
      </w:pPr>
      <w:r>
        <w:rPr>
          <w:sz w:val="18"/>
        </w:rPr>
        <w:t>skutečná cena materiálu pořízeného v místě provádění díla včetně 3% přirážky zohledňující pořizovací náklady,</w:t>
      </w:r>
    </w:p>
    <w:p w:rsidR="006F2D20" w:rsidRDefault="006F2D20" w:rsidP="006F2D20">
      <w:pPr>
        <w:pStyle w:val="Zkladntext21"/>
        <w:numPr>
          <w:ilvl w:val="0"/>
          <w:numId w:val="18"/>
        </w:numPr>
        <w:tabs>
          <w:tab w:val="left" w:pos="360"/>
        </w:tabs>
        <w:rPr>
          <w:sz w:val="18"/>
        </w:rPr>
      </w:pPr>
      <w:r>
        <w:rPr>
          <w:sz w:val="18"/>
        </w:rPr>
        <w:t>cena dopravy materiálu, která bude kalkulována jako skutečné množství km x jednotková cena obvyklá na km pro daný druh vozidla.</w:t>
      </w:r>
    </w:p>
    <w:p w:rsidR="006F2D20" w:rsidRDefault="006F2D20" w:rsidP="006F2D20">
      <w:pPr>
        <w:pStyle w:val="Zkladntext21"/>
        <w:tabs>
          <w:tab w:val="left" w:pos="360"/>
        </w:tabs>
        <w:ind w:left="340"/>
        <w:rPr>
          <w:sz w:val="18"/>
        </w:rPr>
      </w:pPr>
      <w:r>
        <w:rPr>
          <w:sz w:val="18"/>
        </w:rPr>
        <w:t>Vynásobením jednotkových cen a množství provedení měrných jednotek budou stanoveny základní náklady, ke kterým se dopočte přirážka vedlejších nákladů v % a kompletační přirážka v % dle Nabídky. DPH bude dopočtena dle platných předpisů v době zúčtování.</w:t>
      </w:r>
    </w:p>
    <w:p w:rsidR="006F2D20" w:rsidRDefault="006F2D20" w:rsidP="006F2D20">
      <w:pPr>
        <w:pStyle w:val="Zkladntext21"/>
        <w:tabs>
          <w:tab w:val="left" w:pos="360"/>
        </w:tabs>
        <w:rPr>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V případě snížení rozsahu díla dle této smlouvy v důsledku dohody smluvních stran nebo dle čl. II. odst. 6. nebo 7. této smlouvy bude smluvní cena díla úměrně snížena s použitím cen z oceněného výkazu výměr, který je součástí Nabídky. Nedojde-li mezi oběma stranami k dohodě při odsouhlasení množství nebo druhu provedených prací a dodávek, je zhotovitel oprávněn fakturovat pouze práce, u kterých nedošlo k rozporu.</w:t>
      </w:r>
    </w:p>
    <w:p w:rsidR="006F2D20" w:rsidRDefault="006F2D20" w:rsidP="006F2D20">
      <w:pPr>
        <w:pStyle w:val="Zkladntext21"/>
        <w:tabs>
          <w:tab w:val="left" w:pos="360"/>
        </w:tabs>
        <w:rPr>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Zhotovitel je povinen bez zbytečného odkladu oznámit objednateli nezbytnost překročení stanovené ceny díla a výši požadovaného zvýšení ceny díla poté, kdy je zjistil, jinak mu zaniká nárok na zaplacení zvýšené ceny díla. Zvýšení ceny díla je možné pouze za podmínek sjednaných touto smlouvou. </w:t>
      </w:r>
    </w:p>
    <w:p w:rsidR="006F2D20" w:rsidRDefault="006F2D20" w:rsidP="006F2D20">
      <w:pPr>
        <w:tabs>
          <w:tab w:val="left" w:pos="360"/>
        </w:tabs>
        <w:rPr>
          <w:rFonts w:ascii="Arial" w:hAnsi="Arial"/>
          <w:sz w:val="18"/>
        </w:rPr>
      </w:pPr>
    </w:p>
    <w:p w:rsidR="006F2D20" w:rsidRDefault="006F2D20" w:rsidP="006F2D20">
      <w:pPr>
        <w:numPr>
          <w:ilvl w:val="0"/>
          <w:numId w:val="17"/>
        </w:numPr>
        <w:tabs>
          <w:tab w:val="left" w:pos="360"/>
        </w:tabs>
        <w:ind w:left="340" w:hanging="340"/>
        <w:rPr>
          <w:rFonts w:ascii="Arial" w:hAnsi="Arial"/>
          <w:sz w:val="18"/>
        </w:rPr>
      </w:pPr>
      <w:r>
        <w:rPr>
          <w:rFonts w:ascii="Arial" w:hAnsi="Arial"/>
          <w:sz w:val="18"/>
        </w:rPr>
        <w:t xml:space="preserve">Objednatel se zavazuje dílo provedené v souladu s touto smlouvou převzít a zaplatit zhotoviteli za jeho provedení cenu stanovenou touto smlouvou. </w:t>
      </w:r>
    </w:p>
    <w:p w:rsidR="006F2D20" w:rsidRDefault="006F2D20" w:rsidP="006F2D20">
      <w:pPr>
        <w:pStyle w:val="BodyText21"/>
        <w:widowControl/>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V.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PLATEBNÍ PODMÍNKY, FAKTURACE</w:t>
      </w:r>
    </w:p>
    <w:p w:rsidR="006F2D20" w:rsidRDefault="006F2D20" w:rsidP="006F2D20">
      <w:pPr>
        <w:pStyle w:val="Zhlav"/>
        <w:widowControl/>
        <w:tabs>
          <w:tab w:val="left" w:pos="708"/>
        </w:tabs>
        <w:rPr>
          <w:rFonts w:ascii="Arial" w:hAnsi="Arial"/>
          <w:sz w:val="18"/>
        </w:rPr>
      </w:pPr>
    </w:p>
    <w:p w:rsidR="006F2D20" w:rsidRPr="00E00E1D" w:rsidRDefault="006F2D20" w:rsidP="006F2D20">
      <w:pPr>
        <w:numPr>
          <w:ilvl w:val="0"/>
          <w:numId w:val="19"/>
        </w:numPr>
        <w:tabs>
          <w:tab w:val="left" w:pos="360"/>
        </w:tabs>
        <w:ind w:left="340" w:hanging="340"/>
        <w:rPr>
          <w:rFonts w:ascii="Arial" w:hAnsi="Arial"/>
          <w:sz w:val="18"/>
        </w:rPr>
      </w:pPr>
      <w:r w:rsidRPr="00E00E1D">
        <w:rPr>
          <w:rFonts w:ascii="Arial" w:hAnsi="Arial"/>
          <w:sz w:val="18"/>
        </w:rPr>
        <w:t xml:space="preserve">Smluvní strany se dohodly, že sjednaná cena díla bude objednatelem zhotoviteli uhrazena formou měsíční fakturace. Zhotovitel předloží jedenkrát měsíčně objednateli zjišťovací protokol, jehož přílohou bude soupis provedených prací a dodávek za uplynulé období, oceněný v souladu s čl. IV. této smlouvy. Po jeho potvrzení pověřeným zástupcem objednatele vystaví zhotovitel fakturu. Přílohou faktury bude pověřeným zástupcem objednatele </w:t>
      </w:r>
      <w:proofErr w:type="gramStart"/>
      <w:r w:rsidRPr="00E00E1D">
        <w:rPr>
          <w:rFonts w:ascii="Arial" w:hAnsi="Arial"/>
          <w:sz w:val="18"/>
        </w:rPr>
        <w:t>potvrzený - podepsaný</w:t>
      </w:r>
      <w:proofErr w:type="gramEnd"/>
      <w:r w:rsidRPr="00E00E1D">
        <w:rPr>
          <w:rFonts w:ascii="Arial" w:hAnsi="Arial"/>
          <w:sz w:val="18"/>
        </w:rPr>
        <w:t xml:space="preserve"> zjišťovací protokol.  </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Jednotlivé faktury musí mít náležitosti řádného daňového dokladu podle příslušných ustanovení zákona č. 235/2004 Sb., o dani z přidané hodnoty, v platném znění a dále musí obsahovat náležitosti v souladu se zákonem č. 563/1991 Sb., o účetnictví, v platném znění, název akce a výčet činností určených k úhradě. Splatnost faktury je 15 kalendářních dnů od prokazatelného data doručení objednateli.</w:t>
      </w:r>
    </w:p>
    <w:p w:rsidR="006F2D20" w:rsidRDefault="006F2D20" w:rsidP="006F2D20">
      <w:pPr>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Do 15 dnů po předání a převzetí provedeného a ukončeného díla zhotovitel vystaví a objednateli předá konečný daňový doklad (vyúčtování ceny za provedení díla).</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 xml:space="preserve">Objednatel je oprávněn ponechat si 10 % ze sjednané ceny díla jako jistotu k zajištění povinností zhotovitele vyplývajících z odpovědnosti zhotovitele za případné vady a nedodělky díla zjištěné při předání a převzetí díla, k zajištění povinnosti zhotovitele předat objednateli vyklizené staveniště v souladu s ujednáním čl. VIII. této smlouvy (dále jen jistota). Jistotu, po případném snížení pohledávek objednatele ke zhotoviteli vyplývajících z této smlouvy, uhradí objednatel zhotoviteli po řádném odstranění případných vad a nedodělků zjištěných při předání a převzetí díla a po splnění stanovených podmínek pro převzetí vyklizeného staveniště v souladu s ustanovením čl. VIII. této smlouvy.  </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V případě, že kterákoliv z faktur vystavených zhotovitelem objednateli nebude mít zákonem stanovené náležitosti a dále náležitosti stanovené touto smlouvou, je objednatel oprávněn vrátit tuto zhotoviteli k přepracování. V tomto případě počíná běžet nová lhůta splatnosti, a to doručením přepracované faktury zhotovitele objednateli.</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Objednatel je oprávněn pozastavit úhradu kterékoliv z faktur zhotovitele v případě že:</w:t>
      </w:r>
    </w:p>
    <w:p w:rsidR="006F2D20" w:rsidRDefault="006F2D20" w:rsidP="006F2D20">
      <w:pPr>
        <w:numPr>
          <w:ilvl w:val="0"/>
          <w:numId w:val="20"/>
        </w:numPr>
        <w:tabs>
          <w:tab w:val="left" w:pos="700"/>
        </w:tabs>
        <w:ind w:left="680" w:hanging="340"/>
        <w:rPr>
          <w:rFonts w:ascii="Arial" w:hAnsi="Arial"/>
          <w:sz w:val="18"/>
        </w:rPr>
      </w:pPr>
      <w:r>
        <w:rPr>
          <w:rFonts w:ascii="Arial" w:hAnsi="Arial"/>
          <w:sz w:val="18"/>
        </w:rPr>
        <w:t xml:space="preserve">zhotovitel neplní své splatné závazky ke svým subdodavatelům materiálu, zařízení či prací, nebo </w:t>
      </w:r>
    </w:p>
    <w:p w:rsidR="006F2D20" w:rsidRDefault="006F2D20" w:rsidP="006F2D20">
      <w:pPr>
        <w:numPr>
          <w:ilvl w:val="0"/>
          <w:numId w:val="20"/>
        </w:numPr>
        <w:tabs>
          <w:tab w:val="left" w:pos="700"/>
        </w:tabs>
        <w:ind w:left="680" w:hanging="340"/>
        <w:rPr>
          <w:rFonts w:ascii="Arial" w:hAnsi="Arial"/>
          <w:sz w:val="18"/>
        </w:rPr>
      </w:pPr>
      <w:r>
        <w:rPr>
          <w:rFonts w:ascii="Arial" w:hAnsi="Arial"/>
          <w:sz w:val="18"/>
        </w:rPr>
        <w:t>zhotovitel opětovně poruší kteroukoliv z povinností zhotoviteli stanovených touto smlouvou, nebo zhotovitel provádí dílo v rozporu s ujednáními této smlouvy, nebo</w:t>
      </w:r>
    </w:p>
    <w:p w:rsidR="006F2D20" w:rsidRDefault="006F2D20" w:rsidP="006F2D20">
      <w:pPr>
        <w:numPr>
          <w:ilvl w:val="0"/>
          <w:numId w:val="20"/>
        </w:numPr>
        <w:tabs>
          <w:tab w:val="left" w:pos="700"/>
        </w:tabs>
        <w:ind w:left="680" w:hanging="340"/>
        <w:rPr>
          <w:rFonts w:ascii="Arial" w:hAnsi="Arial"/>
          <w:sz w:val="18"/>
        </w:rPr>
      </w:pPr>
      <w:r>
        <w:rPr>
          <w:rFonts w:ascii="Arial" w:hAnsi="Arial"/>
          <w:sz w:val="18"/>
        </w:rPr>
        <w:t>zhotovitel nedodržuje čistotu a pořádek na staveništi,</w:t>
      </w:r>
    </w:p>
    <w:p w:rsidR="006F2D20" w:rsidRDefault="006F2D20" w:rsidP="006F2D20">
      <w:pPr>
        <w:ind w:left="426"/>
        <w:rPr>
          <w:rFonts w:ascii="Arial" w:hAnsi="Arial"/>
          <w:sz w:val="18"/>
        </w:rPr>
      </w:pPr>
      <w:r>
        <w:rPr>
          <w:rFonts w:ascii="Arial" w:hAnsi="Arial"/>
          <w:sz w:val="18"/>
        </w:rPr>
        <w:t xml:space="preserve">a to až do odstranění těchto nedostatků. </w:t>
      </w:r>
    </w:p>
    <w:p w:rsidR="006F2D20" w:rsidRDefault="006F2D20" w:rsidP="006F2D20">
      <w:pPr>
        <w:numPr>
          <w:ilvl w:val="12"/>
          <w:numId w:val="0"/>
        </w:num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 xml:space="preserve">O pozastavení proplácení faktur je objednatel povinen zhotovitele písemně informovat včetně uvedení důvodů, </w:t>
      </w:r>
      <w:r>
        <w:rPr>
          <w:rFonts w:ascii="Arial" w:hAnsi="Arial"/>
          <w:sz w:val="18"/>
        </w:rPr>
        <w:lastRenderedPageBreak/>
        <w:t>pro které bylo proplácení faktur pozastaveno. Po odstranění výše uvedených nedostatků bude proplácení faktur obnoveno.</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 xml:space="preserve">V případě prodlení objednatele s uhrazením faktury je zhotovitel oprávněn účtovat objednateli smluvní pokutu ve výši </w:t>
      </w:r>
      <w:proofErr w:type="gramStart"/>
      <w:r>
        <w:rPr>
          <w:rFonts w:ascii="Arial" w:hAnsi="Arial"/>
          <w:sz w:val="18"/>
        </w:rPr>
        <w:t>0,05%</w:t>
      </w:r>
      <w:proofErr w:type="gramEnd"/>
      <w:r>
        <w:rPr>
          <w:rFonts w:ascii="Arial" w:hAnsi="Arial"/>
          <w:sz w:val="18"/>
        </w:rPr>
        <w:t xml:space="preserve"> z dlužné částky za každý i započatý den prodlení. Toto ustanovení však neplatí, bylo-li proplácení faktur pozastaveno v souladu s odst. 6. tohoto článku.</w:t>
      </w:r>
    </w:p>
    <w:p w:rsidR="006F2D20" w:rsidRDefault="006F2D20" w:rsidP="006F2D20">
      <w:pPr>
        <w:tabs>
          <w:tab w:val="left" w:pos="360"/>
        </w:tabs>
        <w:rPr>
          <w:rFonts w:ascii="Arial" w:hAnsi="Arial"/>
          <w:sz w:val="18"/>
        </w:rPr>
      </w:pPr>
    </w:p>
    <w:p w:rsidR="006F2D20" w:rsidRDefault="006F2D20" w:rsidP="006F2D20">
      <w:pPr>
        <w:numPr>
          <w:ilvl w:val="0"/>
          <w:numId w:val="19"/>
        </w:numPr>
        <w:tabs>
          <w:tab w:val="left" w:pos="360"/>
        </w:tabs>
        <w:ind w:left="340" w:hanging="340"/>
        <w:rPr>
          <w:rFonts w:ascii="Arial" w:hAnsi="Arial"/>
          <w:sz w:val="18"/>
        </w:rPr>
      </w:pPr>
      <w:r>
        <w:rPr>
          <w:rFonts w:ascii="Arial" w:hAnsi="Arial"/>
          <w:sz w:val="18"/>
        </w:rPr>
        <w:t xml:space="preserve">Zhotovitel je oprávněn přerušit provádění díla v případě prodlení objednatele s placením jednotlivých faktur, je-li toto prodlení delší než 30 kalendářních dnů a o dobu prodlení se automaticky prodlužuje termín dokončení díla. </w:t>
      </w:r>
    </w:p>
    <w:p w:rsidR="006F2D20" w:rsidRDefault="006F2D20" w:rsidP="006F2D20">
      <w:pPr>
        <w:pStyle w:val="Odstavecseseznamem"/>
        <w:rPr>
          <w:rFonts w:ascii="Arial" w:hAnsi="Arial"/>
          <w:sz w:val="18"/>
        </w:rPr>
      </w:pPr>
    </w:p>
    <w:p w:rsidR="006F2D20" w:rsidRDefault="006F2D20" w:rsidP="006F2D20">
      <w:pPr>
        <w:pStyle w:val="Zkladntext3"/>
        <w:widowControl/>
        <w:numPr>
          <w:ilvl w:val="0"/>
          <w:numId w:val="19"/>
        </w:numPr>
        <w:spacing w:before="120" w:after="0" w:line="240" w:lineRule="exact"/>
        <w:rPr>
          <w:rFonts w:ascii="Arial" w:hAnsi="Arial" w:cs="Arial"/>
          <w:sz w:val="18"/>
          <w:szCs w:val="18"/>
        </w:rPr>
      </w:pPr>
      <w:r>
        <w:rPr>
          <w:rFonts w:ascii="Arial" w:hAnsi="Arial" w:cs="Arial"/>
          <w:sz w:val="18"/>
          <w:szCs w:val="18"/>
        </w:rPr>
        <w:t>Zhotovitel jako plátce DPH prohlašuje, že si je vědom své povinnosti přiznat a zaplatit daň z přidané hodnoty z ceny za poskytnuté zdanitelné plnění dle této smlouvy a dle zákona č. 235/2004 Sb., o dani z přidané hodnoty v platném znění (dále jen „zákon o dani z přidané hodnoty“), a že mu nejsou ke dni uskutečnění zdanitelných plnění dle této smlouvy známy žádné skutečnosti uvedené v § 109 zákona o dani z přidané hodnoty, které by splnění těchto povinností bránily. Zhotovitel dále prohlašuje, že bankovní účet jím určený pro zaplacení jakéhokoliv závazku či jeho části objednatele na základě této smlouvy je k datu účinnosti smlouvy zveřejněn způsobem umožňující dálkový přístup ve smyslu § 96 odst. 2 zákona o dani z přidané hodnoty. Zhotovitel se dále zavazuje neprodleně informovat objednatele o skutečnosti, že tato podmínka není splněna a o skutečnosti, že zhotovitel byla označena správcem daně za nespolehlivého plátce ve smyslu § 106 písm. a) zákona o dani z přidané hodnoty spolu s uvedením data, kdy tyto skutečnosti nastaly. Dále je objednatel oprávněn provést platbu pouze na účet uveřejněný dle § 109 zákona o dani z přidané hodnoty. V případě, že má objednatel podezření, že by mohl za zhotovitele ručit za nezaplacenou daň z důvodů uvedených v § 109 zákona o dani z přidané hodnoty nebo pro případ, že bylo proti zhotoviteli zahájeno insolvenční řízení nebo se dostal do úpadku, má objednatel možnost bez souhlasu zhotovitele uplatnit postup zvláštního způsobu zajištění DPH podle § 109 písm. a) zákona o dani z přidané hodnoty, a je tedy oprávněn provést platbu za poskytnuté plnění ve výši bez DPH a DPH odvést na místně příslušný finanční úřad dle sídla zhotovitele. Při uplatnění zvláštního způsobu zajištění DPH uhradí Klient částku DPH podle daňového dokladu vystaveného zhotovitelem na účet správce daně zhotovitele a jeho vyrozuměním o tomto kroku se závazek objednatele uhradit částku odpovídající výši takto zaplacené DPH vyplývající z této smlouvy považuje za splněný. Zhotovitel se zavazuje neprodleně oznámit objednateli, zda takto provedená platba DPH je evidována jeho správcem daně.</w:t>
      </w:r>
    </w:p>
    <w:p w:rsidR="006F2D20" w:rsidRDefault="006F2D20" w:rsidP="006F2D20">
      <w:pPr>
        <w:tabs>
          <w:tab w:val="left" w:pos="360"/>
        </w:tabs>
        <w:rPr>
          <w:rFonts w:ascii="Arial" w:hAnsi="Arial"/>
          <w:sz w:val="18"/>
        </w:rPr>
      </w:pPr>
    </w:p>
    <w:p w:rsidR="006F2D20" w:rsidRDefault="006F2D20" w:rsidP="006F2D20">
      <w:pPr>
        <w:shd w:val="pct10" w:color="auto" w:fill="auto"/>
        <w:jc w:val="center"/>
        <w:rPr>
          <w:rFonts w:ascii="Arial" w:hAnsi="Arial"/>
          <w:b/>
          <w:caps/>
          <w:sz w:val="20"/>
        </w:rPr>
      </w:pPr>
      <w:r>
        <w:rPr>
          <w:rFonts w:ascii="Arial" w:hAnsi="Arial"/>
          <w:b/>
          <w:caps/>
          <w:sz w:val="20"/>
        </w:rPr>
        <w:t>VI.</w:t>
      </w:r>
    </w:p>
    <w:p w:rsidR="006F2D20" w:rsidRDefault="006F2D20" w:rsidP="006F2D20">
      <w:pPr>
        <w:shd w:val="pct10" w:color="auto" w:fill="auto"/>
        <w:jc w:val="center"/>
        <w:rPr>
          <w:rFonts w:ascii="Arial" w:hAnsi="Arial"/>
          <w:b/>
          <w:caps/>
          <w:sz w:val="20"/>
        </w:rPr>
      </w:pPr>
      <w:r>
        <w:rPr>
          <w:rFonts w:ascii="Arial" w:hAnsi="Arial"/>
          <w:b/>
          <w:caps/>
          <w:sz w:val="20"/>
        </w:rPr>
        <w:t>Spolupůsobení objednatele</w:t>
      </w:r>
    </w:p>
    <w:p w:rsidR="006F2D20" w:rsidRDefault="006F2D20" w:rsidP="006F2D20">
      <w:pPr>
        <w:pStyle w:val="Nadpis2"/>
        <w:rPr>
          <w:rFonts w:ascii="Arial" w:hAnsi="Arial"/>
          <w:b/>
          <w:sz w:val="18"/>
        </w:rPr>
      </w:pPr>
    </w:p>
    <w:p w:rsidR="006F2D20" w:rsidRDefault="006F2D20" w:rsidP="006F2D20">
      <w:pPr>
        <w:pStyle w:val="Nadpis2"/>
        <w:tabs>
          <w:tab w:val="left" w:pos="-1134"/>
        </w:tabs>
        <w:rPr>
          <w:rFonts w:ascii="Arial" w:hAnsi="Arial"/>
          <w:sz w:val="18"/>
        </w:rPr>
      </w:pPr>
      <w:r>
        <w:rPr>
          <w:rFonts w:ascii="Arial" w:hAnsi="Arial"/>
          <w:sz w:val="18"/>
        </w:rPr>
        <w:t>Objednatel se zavazuje poskytnout zhotoviteli potřebné spolupůsobení pro provedení díla, spočívající zejména v:</w:t>
      </w:r>
    </w:p>
    <w:p w:rsidR="006F2D20" w:rsidRDefault="006F2D20" w:rsidP="006F2D20">
      <w:pPr>
        <w:pStyle w:val="Nadpis2"/>
        <w:numPr>
          <w:ilvl w:val="0"/>
          <w:numId w:val="21"/>
        </w:numPr>
        <w:tabs>
          <w:tab w:val="left" w:pos="-1134"/>
          <w:tab w:val="left" w:pos="360"/>
        </w:tabs>
        <w:ind w:left="340" w:hanging="340"/>
        <w:rPr>
          <w:rFonts w:ascii="Arial" w:hAnsi="Arial"/>
          <w:sz w:val="18"/>
        </w:rPr>
      </w:pPr>
      <w:r>
        <w:rPr>
          <w:rFonts w:ascii="Arial" w:hAnsi="Arial"/>
          <w:sz w:val="18"/>
        </w:rPr>
        <w:t>předání staveniště pro provedení díla za podmínek stanovených touto smlouvou,</w:t>
      </w:r>
    </w:p>
    <w:p w:rsidR="006F2D20" w:rsidRDefault="006F2D20" w:rsidP="006F2D20">
      <w:pPr>
        <w:pStyle w:val="Nadpis2"/>
        <w:numPr>
          <w:ilvl w:val="0"/>
          <w:numId w:val="21"/>
        </w:numPr>
        <w:tabs>
          <w:tab w:val="left" w:pos="-1134"/>
          <w:tab w:val="left" w:pos="360"/>
        </w:tabs>
        <w:ind w:left="340" w:hanging="340"/>
        <w:rPr>
          <w:rFonts w:ascii="Arial" w:hAnsi="Arial"/>
          <w:sz w:val="18"/>
        </w:rPr>
      </w:pPr>
      <w:r>
        <w:rPr>
          <w:rFonts w:ascii="Arial" w:hAnsi="Arial"/>
          <w:sz w:val="18"/>
        </w:rPr>
        <w:t xml:space="preserve">předání kopie stavebního povolení pro Stavbu a předání stanovisek vydaných v souvislosti se Stavbou, Projektovou dokumentací či dílem Stavbou dotčenými orgány a organizacemi státní a veřejné správy, a to nejpozději do doby předání staveniště, </w:t>
      </w:r>
    </w:p>
    <w:p w:rsidR="006F2D20" w:rsidRDefault="006F2D20" w:rsidP="006F2D20">
      <w:pPr>
        <w:pStyle w:val="Nadpis2"/>
        <w:numPr>
          <w:ilvl w:val="0"/>
          <w:numId w:val="21"/>
        </w:numPr>
        <w:tabs>
          <w:tab w:val="left" w:pos="-1134"/>
          <w:tab w:val="left" w:pos="360"/>
        </w:tabs>
        <w:ind w:left="340" w:hanging="340"/>
        <w:rPr>
          <w:rFonts w:ascii="Arial" w:hAnsi="Arial" w:cs="Arial"/>
          <w:sz w:val="18"/>
          <w:szCs w:val="18"/>
        </w:rPr>
      </w:pPr>
      <w:r>
        <w:rPr>
          <w:rFonts w:ascii="Arial" w:hAnsi="Arial" w:cs="Arial"/>
          <w:sz w:val="18"/>
          <w:szCs w:val="18"/>
        </w:rPr>
        <w:t xml:space="preserve">předání Projektové dokumentace ve třech vyhotoveních. </w:t>
      </w:r>
    </w:p>
    <w:p w:rsidR="006F2D20" w:rsidRDefault="006F2D20" w:rsidP="006F2D20">
      <w:pPr>
        <w:ind w:left="284" w:hanging="284"/>
        <w:rPr>
          <w:rFonts w:ascii="Arial" w:hAnsi="Arial"/>
          <w:sz w:val="18"/>
        </w:rPr>
      </w:pPr>
    </w:p>
    <w:p w:rsidR="006F2D20" w:rsidRDefault="006F2D20" w:rsidP="006F2D20">
      <w:pPr>
        <w:shd w:val="pct10" w:color="auto" w:fill="auto"/>
        <w:jc w:val="center"/>
        <w:rPr>
          <w:rFonts w:ascii="Arial" w:hAnsi="Arial"/>
          <w:b/>
          <w:caps/>
          <w:sz w:val="20"/>
        </w:rPr>
      </w:pPr>
      <w:r>
        <w:rPr>
          <w:rFonts w:ascii="Arial" w:hAnsi="Arial"/>
          <w:b/>
          <w:caps/>
          <w:sz w:val="20"/>
        </w:rPr>
        <w:t>VII.</w:t>
      </w:r>
    </w:p>
    <w:p w:rsidR="006F2D20" w:rsidRDefault="006F2D20" w:rsidP="006F2D20">
      <w:pPr>
        <w:shd w:val="pct10" w:color="auto" w:fill="auto"/>
        <w:jc w:val="center"/>
        <w:rPr>
          <w:rFonts w:ascii="Arial" w:hAnsi="Arial"/>
          <w:b/>
          <w:caps/>
          <w:sz w:val="20"/>
        </w:rPr>
      </w:pPr>
      <w:r>
        <w:rPr>
          <w:rFonts w:ascii="Arial" w:hAnsi="Arial"/>
          <w:b/>
          <w:caps/>
          <w:sz w:val="20"/>
        </w:rPr>
        <w:t>POVINNOSTI zhotovitele</w:t>
      </w:r>
    </w:p>
    <w:p w:rsidR="006F2D20" w:rsidRDefault="006F2D20" w:rsidP="006F2D20">
      <w:pPr>
        <w:rPr>
          <w:rFonts w:ascii="Arial" w:hAnsi="Arial"/>
          <w:sz w:val="18"/>
        </w:rPr>
      </w:pPr>
    </w:p>
    <w:p w:rsidR="006F2D20" w:rsidRDefault="006F2D20" w:rsidP="006F2D20">
      <w:pPr>
        <w:numPr>
          <w:ilvl w:val="0"/>
          <w:numId w:val="22"/>
        </w:numPr>
        <w:tabs>
          <w:tab w:val="left" w:pos="360"/>
        </w:tabs>
        <w:ind w:left="340" w:hanging="340"/>
        <w:rPr>
          <w:rFonts w:ascii="Arial" w:hAnsi="Arial"/>
          <w:sz w:val="18"/>
        </w:rPr>
      </w:pPr>
      <w:r>
        <w:rPr>
          <w:rFonts w:ascii="Arial" w:hAnsi="Arial"/>
          <w:sz w:val="18"/>
        </w:rPr>
        <w:t>Zhotovitel je povinen ve sjednaném termínu provést dílo na svůj náklad a na své nebezpečí v souladu s touto smlouvou a s výchozími podklady uvedenými v ustanovení čl. I. této smlouvy.  Zhotovitel je oprávněn provádět dílo i prostřednictvím jiných k tomu způsobilých osob, které uvedl ve své nabídce. Provádění díla prostřednictvím jiných osob podléhá písemnému schválení ze strany Objednatele.</w:t>
      </w:r>
    </w:p>
    <w:p w:rsidR="006F2D20" w:rsidRDefault="006F2D20" w:rsidP="006F2D20">
      <w:pPr>
        <w:rPr>
          <w:rFonts w:ascii="Arial" w:hAnsi="Arial"/>
          <w:sz w:val="18"/>
        </w:rPr>
      </w:pPr>
    </w:p>
    <w:p w:rsidR="006F2D20" w:rsidRDefault="006F2D20" w:rsidP="006F2D20">
      <w:pPr>
        <w:numPr>
          <w:ilvl w:val="0"/>
          <w:numId w:val="22"/>
        </w:numPr>
        <w:tabs>
          <w:tab w:val="left" w:pos="360"/>
        </w:tabs>
        <w:ind w:left="340" w:hanging="340"/>
        <w:rPr>
          <w:rFonts w:ascii="Arial" w:hAnsi="Arial"/>
          <w:sz w:val="18"/>
        </w:rPr>
      </w:pPr>
      <w:r>
        <w:rPr>
          <w:rFonts w:ascii="Arial" w:hAnsi="Arial"/>
          <w:sz w:val="18"/>
        </w:rPr>
        <w:t>Zhotovitel se zavazuje při provádění díla postupovat s veškerou odbornou péčí, v souladu s obecně závaznými právními předpisy, technickými normami, pokyny a technologickými postupy, vydanými jednotlivými výrobci materiálů a výrobků užitých k provedení díla a v souladu s rozhodnutími a vyjádřeními dotčených orgánů a organizací státní a veřejné správy. Pro účely provádění díla dle této smlouvy jsou a ČSN pro zhotovitele závazné, neurčí-li objednatel jinak.</w:t>
      </w:r>
    </w:p>
    <w:p w:rsidR="006F2D20" w:rsidRDefault="006F2D20" w:rsidP="006F2D20">
      <w:pPr>
        <w:tabs>
          <w:tab w:val="left" w:pos="360"/>
        </w:tabs>
        <w:rPr>
          <w:rFonts w:ascii="Arial" w:hAnsi="Arial"/>
          <w:sz w:val="18"/>
        </w:rPr>
      </w:pPr>
    </w:p>
    <w:p w:rsidR="006F2D20" w:rsidRDefault="006F2D20" w:rsidP="006F2D20">
      <w:pPr>
        <w:numPr>
          <w:ilvl w:val="0"/>
          <w:numId w:val="22"/>
        </w:numPr>
        <w:tabs>
          <w:tab w:val="left" w:pos="360"/>
        </w:tabs>
        <w:ind w:left="340" w:hanging="340"/>
        <w:rPr>
          <w:rFonts w:ascii="Arial" w:hAnsi="Arial"/>
          <w:sz w:val="18"/>
        </w:rPr>
      </w:pPr>
      <w:r>
        <w:rPr>
          <w:rFonts w:ascii="Arial" w:hAnsi="Arial"/>
          <w:sz w:val="18"/>
        </w:rPr>
        <w:t>Zhotovitel je povinen řídit se při provádění díla pokyny objednatele a dohodami oprávněných a pověřených zástupců smluvních stran.</w:t>
      </w:r>
    </w:p>
    <w:p w:rsidR="006F2D20" w:rsidRDefault="006F2D20" w:rsidP="006F2D20">
      <w:pPr>
        <w:rPr>
          <w:rFonts w:ascii="Arial" w:hAnsi="Arial"/>
          <w:sz w:val="18"/>
        </w:rPr>
      </w:pPr>
    </w:p>
    <w:p w:rsidR="006F2D20" w:rsidRDefault="006F2D20" w:rsidP="006F2D20">
      <w:pPr>
        <w:numPr>
          <w:ilvl w:val="0"/>
          <w:numId w:val="22"/>
        </w:numPr>
        <w:tabs>
          <w:tab w:val="left" w:pos="360"/>
        </w:tabs>
        <w:ind w:left="340" w:hanging="340"/>
        <w:rPr>
          <w:rFonts w:ascii="Arial" w:hAnsi="Arial"/>
          <w:sz w:val="18"/>
        </w:rPr>
      </w:pPr>
      <w:r>
        <w:rPr>
          <w:rFonts w:ascii="Arial" w:hAnsi="Arial"/>
          <w:sz w:val="18"/>
        </w:rPr>
        <w:t>Zhotovitel se zavazuje zachovávat staveniště v pořádku a čistotě, řádně a v čistotě skladovat stavební materiál, odstraňovat na své náklady stavební zbytky, odpady a nečistoty vzniklé prováděním díla a zajistit jejich řádnou likvidaci dle zákona č. 185/2001 Sb. o odpadech, ve znění pozdějších předpisů.</w:t>
      </w:r>
    </w:p>
    <w:p w:rsidR="006F2D20" w:rsidRDefault="006F2D20" w:rsidP="006F2D20">
      <w:pPr>
        <w:pStyle w:val="Zkladntext21"/>
        <w:ind w:left="0"/>
        <w:rPr>
          <w:sz w:val="18"/>
        </w:rPr>
      </w:pPr>
    </w:p>
    <w:p w:rsidR="006F2D20" w:rsidRDefault="006F2D20" w:rsidP="006F2D20">
      <w:pPr>
        <w:numPr>
          <w:ilvl w:val="0"/>
          <w:numId w:val="22"/>
        </w:numPr>
        <w:rPr>
          <w:rFonts w:ascii="Arial" w:hAnsi="Arial"/>
          <w:b/>
          <w:sz w:val="18"/>
        </w:rPr>
      </w:pPr>
      <w:r>
        <w:rPr>
          <w:rFonts w:ascii="Arial" w:hAnsi="Arial"/>
          <w:sz w:val="18"/>
        </w:rPr>
        <w:lastRenderedPageBreak/>
        <w:t xml:space="preserve">Zhotovitel prohlašuje, že je pojištěn pro provádění díla pojistnou smlouvou pro případ pojistné události související s prováděním díla, a to zejména a minimálně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a současně pojištění odpovědnosti za škody způsobené činností zhotovitele při provádění díla, a to na hodnotu pojistné události minimálně ve výši této smlouvy. Ve smyslu skutečností výše uvedených tak zhotovitel sjedná pojištění na krytí rizik poškození, případně zničení budovaného díla systémem ”ALL RISK”, a to až do výše ceny díla. Dále sjedná pojištění odpovědnosti za škody vzniklé jinému v souvislosti s realizací tohoto díla. Zhotovitel zajistí analogické pojištění v rozsahu jejich podílu na díle i na straně svých subdodavatelů.  Doklady o pojištění je povinen předložit na požádání objednateli.  </w:t>
      </w:r>
    </w:p>
    <w:p w:rsidR="006F2D20" w:rsidRDefault="006F2D20" w:rsidP="006F2D20">
      <w:pPr>
        <w:pStyle w:val="Zkladntext21"/>
        <w:ind w:left="0"/>
        <w:rPr>
          <w:sz w:val="18"/>
        </w:rPr>
      </w:pPr>
    </w:p>
    <w:p w:rsidR="006F2D20" w:rsidRDefault="006F2D20" w:rsidP="006F2D20">
      <w:pPr>
        <w:numPr>
          <w:ilvl w:val="0"/>
          <w:numId w:val="22"/>
        </w:numPr>
        <w:tabs>
          <w:tab w:val="left" w:pos="360"/>
        </w:tabs>
        <w:rPr>
          <w:rFonts w:ascii="Arial" w:hAnsi="Arial"/>
          <w:sz w:val="18"/>
        </w:rPr>
      </w:pPr>
      <w:r>
        <w:rPr>
          <w:rFonts w:ascii="Arial" w:hAnsi="Arial"/>
          <w:sz w:val="18"/>
        </w:rPr>
        <w:t>Zhotovitel se zavazuje uhradit objednateli do deseti dnů poté, kdy k tomu bude objednatelem písemně vyzván, veškeré pokuty či další sankce, které byly objednateli vyměřeny (pravomocným rozhodnutím) orgány veřejné a státní správy v souvislosti s prokázaným porušením povinností zhotovitele stanovených touto smlouvou či obecně závaznými právními předpisy při provádění díla. Úhrada bude provedena na účet objednatele uvedený v písemné výzvě.</w:t>
      </w:r>
    </w:p>
    <w:p w:rsidR="006F2D20" w:rsidRDefault="006F2D20" w:rsidP="006F2D20">
      <w:pPr>
        <w:pStyle w:val="Zkladntext21"/>
        <w:tabs>
          <w:tab w:val="left" w:pos="360"/>
        </w:tabs>
        <w:rPr>
          <w:sz w:val="18"/>
        </w:rPr>
      </w:pPr>
    </w:p>
    <w:p w:rsidR="006F2D20" w:rsidRDefault="006F2D20" w:rsidP="006F2D20">
      <w:pPr>
        <w:pStyle w:val="Zhlav"/>
        <w:widowControl/>
        <w:shd w:val="pct10" w:color="auto" w:fill="auto"/>
        <w:tabs>
          <w:tab w:val="left" w:pos="708"/>
        </w:tabs>
        <w:jc w:val="center"/>
        <w:rPr>
          <w:rFonts w:ascii="Arial" w:hAnsi="Arial"/>
          <w:b/>
          <w:caps/>
          <w:sz w:val="20"/>
        </w:rPr>
      </w:pPr>
      <w:r>
        <w:rPr>
          <w:rFonts w:ascii="Arial" w:hAnsi="Arial"/>
          <w:b/>
          <w:caps/>
          <w:sz w:val="20"/>
        </w:rPr>
        <w:t xml:space="preserve">VIII.  </w:t>
      </w:r>
    </w:p>
    <w:p w:rsidR="006F2D20" w:rsidRDefault="006F2D20" w:rsidP="006F2D20">
      <w:pPr>
        <w:pStyle w:val="Zhlav"/>
        <w:widowControl/>
        <w:shd w:val="pct10" w:color="auto" w:fill="auto"/>
        <w:tabs>
          <w:tab w:val="left" w:pos="708"/>
        </w:tabs>
        <w:jc w:val="center"/>
        <w:rPr>
          <w:rFonts w:ascii="Arial" w:hAnsi="Arial"/>
          <w:b/>
          <w:caps/>
          <w:sz w:val="20"/>
        </w:rPr>
      </w:pPr>
      <w:r>
        <w:rPr>
          <w:rFonts w:ascii="Arial" w:hAnsi="Arial"/>
          <w:b/>
          <w:caps/>
          <w:sz w:val="20"/>
        </w:rPr>
        <w:t>STAVENIŠTĚ</w:t>
      </w:r>
    </w:p>
    <w:p w:rsidR="006F2D20" w:rsidRDefault="006F2D20" w:rsidP="006F2D20">
      <w:pPr>
        <w:pStyle w:val="Zhlav"/>
        <w:widowControl/>
        <w:tabs>
          <w:tab w:val="left" w:pos="708"/>
        </w:tabs>
        <w:jc w:val="center"/>
        <w:rPr>
          <w:rFonts w:ascii="Arial" w:hAnsi="Arial"/>
          <w:b/>
          <w:caps/>
          <w:sz w:val="18"/>
        </w:rPr>
      </w:pPr>
    </w:p>
    <w:p w:rsidR="006F2D20" w:rsidRDefault="006F2D20" w:rsidP="006F2D20">
      <w:pPr>
        <w:numPr>
          <w:ilvl w:val="0"/>
          <w:numId w:val="23"/>
        </w:numPr>
        <w:tabs>
          <w:tab w:val="left" w:pos="360"/>
        </w:tabs>
        <w:rPr>
          <w:rFonts w:ascii="Arial" w:hAnsi="Arial"/>
          <w:sz w:val="18"/>
        </w:rPr>
      </w:pPr>
      <w:r>
        <w:rPr>
          <w:rFonts w:ascii="Arial" w:hAnsi="Arial"/>
          <w:sz w:val="18"/>
        </w:rPr>
        <w:t>Objednatel je povinen předat zhotoviteli staveniště pro provádění díla v dohodnutém termínu a ve stavu odpovídajícím podmínkám této smlouvy. O předání staveniště sepíší smluvní strany zápis.</w:t>
      </w:r>
    </w:p>
    <w:p w:rsidR="006F2D20" w:rsidRDefault="006F2D20" w:rsidP="006F2D20">
      <w:pPr>
        <w:rPr>
          <w:rFonts w:ascii="Arial" w:hAnsi="Arial"/>
          <w:sz w:val="18"/>
        </w:rPr>
      </w:pPr>
    </w:p>
    <w:p w:rsidR="006F2D20" w:rsidRDefault="006F2D20" w:rsidP="006F2D20">
      <w:pPr>
        <w:numPr>
          <w:ilvl w:val="0"/>
          <w:numId w:val="23"/>
        </w:numPr>
        <w:tabs>
          <w:tab w:val="left" w:pos="360"/>
        </w:tabs>
        <w:rPr>
          <w:rFonts w:ascii="Arial" w:hAnsi="Arial"/>
          <w:sz w:val="18"/>
        </w:rPr>
      </w:pPr>
      <w:r>
        <w:rPr>
          <w:rFonts w:ascii="Arial" w:hAnsi="Arial"/>
          <w:sz w:val="18"/>
        </w:rPr>
        <w:t>Provozní, sociální a případně i výrobní zařízení staveniště zabezpečuje zhotovitel. Náklady na projekt skutečného provedení díla (Stavby), vybudování, údržbu, likvidaci a vyklizení zařízení staveniště jsou zahrnuty ve sjednané ceně díla.</w:t>
      </w:r>
    </w:p>
    <w:p w:rsidR="006F2D20" w:rsidRDefault="006F2D20" w:rsidP="006F2D20">
      <w:pPr>
        <w:tabs>
          <w:tab w:val="left" w:pos="360"/>
        </w:tabs>
        <w:rPr>
          <w:rFonts w:ascii="Arial" w:hAnsi="Arial"/>
          <w:sz w:val="18"/>
        </w:rPr>
      </w:pPr>
    </w:p>
    <w:p w:rsidR="006F2D20" w:rsidRDefault="006F2D20" w:rsidP="006F2D20">
      <w:pPr>
        <w:numPr>
          <w:ilvl w:val="0"/>
          <w:numId w:val="23"/>
        </w:numPr>
        <w:tabs>
          <w:tab w:val="left" w:pos="360"/>
        </w:tabs>
        <w:rPr>
          <w:rFonts w:ascii="Arial" w:hAnsi="Arial"/>
          <w:sz w:val="18"/>
        </w:rPr>
      </w:pPr>
      <w:r>
        <w:rPr>
          <w:rFonts w:ascii="Arial" w:hAnsi="Arial"/>
          <w:sz w:val="18"/>
        </w:rPr>
        <w:t xml:space="preserve">Zhotovitel je povinen na své náklady udržovat na převzatém staveništi pořádek a čistotu a je povinen odstraňovat odpady a nečistoty vzniklé jeho činností. V případě, že ani přes upozornění objednatele zápisem ve stavebním deníku nebude do 48 hodin po zápisu zhotovitelem zajištěn pořádek a čistota na staveništi, je objednatel oprávněn zajistit pořádek a čistotu na staveništi třetí osobou na náklady zhotovitele. </w:t>
      </w:r>
    </w:p>
    <w:p w:rsidR="006F2D20" w:rsidRDefault="006F2D20" w:rsidP="006F2D20">
      <w:pPr>
        <w:tabs>
          <w:tab w:val="left" w:pos="360"/>
        </w:tabs>
        <w:rPr>
          <w:rFonts w:ascii="Arial" w:hAnsi="Arial"/>
          <w:sz w:val="18"/>
        </w:rPr>
      </w:pPr>
    </w:p>
    <w:p w:rsidR="006F2D20" w:rsidRPr="00116670" w:rsidRDefault="006F2D20" w:rsidP="006F2D20">
      <w:pPr>
        <w:numPr>
          <w:ilvl w:val="0"/>
          <w:numId w:val="23"/>
        </w:numPr>
        <w:tabs>
          <w:tab w:val="left" w:pos="360"/>
        </w:tabs>
        <w:rPr>
          <w:rFonts w:ascii="Arial" w:hAnsi="Arial"/>
          <w:sz w:val="18"/>
        </w:rPr>
      </w:pPr>
      <w:r w:rsidRPr="00116670">
        <w:rPr>
          <w:rFonts w:ascii="Arial" w:hAnsi="Arial"/>
          <w:sz w:val="18"/>
        </w:rPr>
        <w:t xml:space="preserve">Zhotovitel zajistí střežení staveniště a v případě potřeby i jeho oplocení nebo jiné vhodné zabezpečení. Náklady s tím spojené jsou zahrnuty ve sjednané ceně díla. </w:t>
      </w:r>
    </w:p>
    <w:p w:rsidR="006F2D20" w:rsidRPr="00116670" w:rsidRDefault="006F2D20" w:rsidP="006F2D20">
      <w:pPr>
        <w:rPr>
          <w:rFonts w:ascii="Arial" w:hAnsi="Arial"/>
          <w:sz w:val="18"/>
        </w:rPr>
      </w:pPr>
    </w:p>
    <w:p w:rsidR="006F2D20" w:rsidRPr="00116670" w:rsidRDefault="006F2D20" w:rsidP="006F2D20">
      <w:pPr>
        <w:numPr>
          <w:ilvl w:val="0"/>
          <w:numId w:val="23"/>
        </w:numPr>
        <w:tabs>
          <w:tab w:val="left" w:pos="360"/>
        </w:tabs>
        <w:rPr>
          <w:rFonts w:ascii="Arial" w:hAnsi="Arial"/>
          <w:sz w:val="18"/>
        </w:rPr>
      </w:pPr>
      <w:r w:rsidRPr="00116670">
        <w:rPr>
          <w:rFonts w:ascii="Arial" w:hAnsi="Arial"/>
          <w:sz w:val="18"/>
        </w:rPr>
        <w:t>Zhotovitel si zajistí na vlastní náklady odběrná místa energií včetně případného měření odběrů. Úhrada nákladů za odběr energií spotřebovaných prováděním díla a zařízením staveniště je zhotovitelem zahrnuta v ceně díla specifikované v čl. IV. této smlouvy.</w:t>
      </w:r>
    </w:p>
    <w:p w:rsidR="006F2D20" w:rsidRPr="00116670" w:rsidRDefault="006F2D20" w:rsidP="006F2D20">
      <w:pPr>
        <w:tabs>
          <w:tab w:val="left" w:pos="360"/>
        </w:tabs>
        <w:rPr>
          <w:rFonts w:ascii="Arial" w:hAnsi="Arial"/>
          <w:sz w:val="18"/>
        </w:rPr>
      </w:pPr>
    </w:p>
    <w:p w:rsidR="006F2D20" w:rsidRDefault="006F2D20" w:rsidP="006F2D20">
      <w:pPr>
        <w:numPr>
          <w:ilvl w:val="0"/>
          <w:numId w:val="23"/>
        </w:numPr>
        <w:tabs>
          <w:tab w:val="left" w:pos="360"/>
        </w:tabs>
        <w:rPr>
          <w:rFonts w:ascii="Arial" w:hAnsi="Arial"/>
          <w:sz w:val="18"/>
        </w:rPr>
      </w:pPr>
      <w:r w:rsidRPr="00116670">
        <w:rPr>
          <w:rFonts w:ascii="Arial" w:hAnsi="Arial"/>
          <w:sz w:val="18"/>
        </w:rPr>
        <w:t>Nejpozději do deseti dnů po předání a převzetí díla či odstranění poslední vady či nedodělku, zjištěných při předání a převzetí díla, je zhotovitel povinen vyklidit staveniště a upravit jej tak, jak určuje Projektová dokumentace Stavby a tato smlouva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w:t>
      </w:r>
      <w:r>
        <w:rPr>
          <w:rFonts w:ascii="Arial" w:hAnsi="Arial"/>
          <w:sz w:val="18"/>
        </w:rPr>
        <w:t xml:space="preserve"> v dohodnutém termínu nevyklidí nebo pokud jej neuvede do sjednaného stavu, je objednatel oprávněn fakturovat zhotoviteli smluvní pokutu sjednanou touto smlouvou. </w:t>
      </w:r>
    </w:p>
    <w:p w:rsidR="006F2D20" w:rsidRDefault="006F2D20" w:rsidP="006F2D20">
      <w:pPr>
        <w:tabs>
          <w:tab w:val="left" w:pos="360"/>
        </w:tabs>
        <w:rPr>
          <w:rFonts w:ascii="Arial" w:hAnsi="Arial"/>
          <w:sz w:val="18"/>
        </w:rPr>
      </w:pPr>
    </w:p>
    <w:p w:rsidR="006F2D20" w:rsidRDefault="006F2D20" w:rsidP="006F2D20">
      <w:pPr>
        <w:pStyle w:val="Zkladntext21"/>
        <w:numPr>
          <w:ilvl w:val="0"/>
          <w:numId w:val="23"/>
        </w:numPr>
        <w:tabs>
          <w:tab w:val="left" w:pos="360"/>
        </w:tabs>
        <w:rPr>
          <w:sz w:val="18"/>
        </w:rPr>
      </w:pPr>
      <w:r>
        <w:rPr>
          <w:sz w:val="18"/>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6F2D20" w:rsidRDefault="006F2D20" w:rsidP="006F2D20">
      <w:pPr>
        <w:pStyle w:val="Zkladntext21"/>
        <w:tabs>
          <w:tab w:val="left" w:pos="360"/>
        </w:tabs>
        <w:ind w:left="0"/>
        <w:rPr>
          <w:sz w:val="18"/>
          <w:szCs w:val="18"/>
        </w:rPr>
      </w:pPr>
    </w:p>
    <w:p w:rsidR="006F2D20" w:rsidRDefault="006F2D20" w:rsidP="006F2D20">
      <w:pPr>
        <w:pStyle w:val="Zkladntext21"/>
        <w:numPr>
          <w:ilvl w:val="0"/>
          <w:numId w:val="23"/>
        </w:numPr>
        <w:tabs>
          <w:tab w:val="left" w:pos="360"/>
        </w:tabs>
        <w:rPr>
          <w:sz w:val="18"/>
          <w:szCs w:val="18"/>
        </w:rPr>
      </w:pPr>
      <w:r>
        <w:rPr>
          <w:sz w:val="18"/>
          <w:szCs w:val="18"/>
        </w:rPr>
        <w:t>Zhotovitel odpovídá za zajištění opatření pro zabezpečení bezpečnosti silničního provozu v souvislosti s omezeními spojenými s realizací díla a za osazení případného dočasného dopravního značení, včetně jeho údržby a čištění v průběhu provádění díla zhotovitel.</w:t>
      </w:r>
    </w:p>
    <w:p w:rsidR="006F2D20" w:rsidRDefault="006F2D20" w:rsidP="006F2D20">
      <w:pPr>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IX.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STAVEBNÍ DENÍK</w:t>
      </w:r>
    </w:p>
    <w:p w:rsidR="006F2D20" w:rsidRDefault="006F2D20" w:rsidP="006F2D20">
      <w:pPr>
        <w:pStyle w:val="Zhlav"/>
        <w:widowControl/>
        <w:tabs>
          <w:tab w:val="left" w:pos="708"/>
        </w:tabs>
        <w:rPr>
          <w:rFonts w:ascii="Arial" w:hAnsi="Arial"/>
          <w:sz w:val="18"/>
        </w:rPr>
      </w:pPr>
    </w:p>
    <w:p w:rsidR="006F2D20" w:rsidRDefault="006F2D20" w:rsidP="006F2D20">
      <w:pPr>
        <w:numPr>
          <w:ilvl w:val="0"/>
          <w:numId w:val="24"/>
        </w:numPr>
        <w:tabs>
          <w:tab w:val="left" w:pos="360"/>
        </w:tabs>
        <w:ind w:left="340" w:hanging="340"/>
        <w:rPr>
          <w:rFonts w:ascii="Arial" w:hAnsi="Arial"/>
          <w:sz w:val="18"/>
        </w:rPr>
      </w:pPr>
      <w:r>
        <w:rPr>
          <w:rFonts w:ascii="Arial" w:hAnsi="Arial"/>
          <w:sz w:val="18"/>
        </w:rPr>
        <w:t xml:space="preserve">Zhotovitel je povinen ode dne, kdy zahájí práce na díle v souladu s touto smlouvou vést stavební deník v souladu s ustanovením § 157 zákona č. 183/2006 Sb., o územním plánování a stavebním řádu, ve znění pozdějších předpisů, do kterého je povinen zapisovat všechny důležité okolnosti týkající se Stavby, zejména časový postup prací, jejich jakost, zdůvodnění odchylek od Projektové dokumentace, popř. od cenové nabídky apod. </w:t>
      </w:r>
    </w:p>
    <w:p w:rsidR="006F2D20" w:rsidRDefault="006F2D20" w:rsidP="006F2D20">
      <w:pPr>
        <w:rPr>
          <w:rFonts w:ascii="Arial" w:hAnsi="Arial"/>
          <w:sz w:val="18"/>
        </w:rPr>
      </w:pPr>
    </w:p>
    <w:p w:rsidR="006F2D20" w:rsidRDefault="006F2D20" w:rsidP="006F2D20">
      <w:pPr>
        <w:numPr>
          <w:ilvl w:val="0"/>
          <w:numId w:val="24"/>
        </w:numPr>
        <w:tabs>
          <w:tab w:val="left" w:pos="360"/>
        </w:tabs>
        <w:ind w:left="340" w:hanging="340"/>
        <w:rPr>
          <w:rFonts w:ascii="Arial" w:hAnsi="Arial"/>
          <w:sz w:val="18"/>
        </w:rPr>
      </w:pPr>
      <w:r>
        <w:rPr>
          <w:rFonts w:ascii="Arial" w:hAnsi="Arial"/>
          <w:sz w:val="18"/>
        </w:rPr>
        <w:t xml:space="preserve">Povinnost vést stavební deník končí předáním a převzetím provedeného díla nebo odstraněním vad a nedodělků z přejímacího řízení dle čl. XI. této smlouvy.  </w:t>
      </w:r>
    </w:p>
    <w:p w:rsidR="006F2D20" w:rsidRDefault="006F2D20" w:rsidP="006F2D20">
      <w:pPr>
        <w:rPr>
          <w:rFonts w:ascii="Arial" w:hAnsi="Arial"/>
          <w:sz w:val="18"/>
        </w:rPr>
      </w:pPr>
    </w:p>
    <w:p w:rsidR="006F2D20" w:rsidRDefault="006F2D20" w:rsidP="006F2D20">
      <w:pPr>
        <w:numPr>
          <w:ilvl w:val="0"/>
          <w:numId w:val="24"/>
        </w:numPr>
        <w:tabs>
          <w:tab w:val="left" w:pos="360"/>
        </w:tabs>
        <w:ind w:left="340" w:hanging="340"/>
        <w:rPr>
          <w:rFonts w:ascii="Arial" w:hAnsi="Arial"/>
          <w:sz w:val="18"/>
        </w:rPr>
      </w:pPr>
      <w:r>
        <w:rPr>
          <w:rFonts w:ascii="Arial" w:hAnsi="Arial"/>
          <w:sz w:val="18"/>
        </w:rPr>
        <w:lastRenderedPageBreak/>
        <w:t>Ve stavebním deníku musí být vedeno mimo jiné:</w:t>
      </w:r>
    </w:p>
    <w:p w:rsidR="006F2D20" w:rsidRDefault="006F2D20" w:rsidP="006F2D20">
      <w:pPr>
        <w:numPr>
          <w:ilvl w:val="0"/>
          <w:numId w:val="25"/>
        </w:numPr>
        <w:rPr>
          <w:rFonts w:ascii="Arial" w:hAnsi="Arial"/>
          <w:sz w:val="18"/>
        </w:rPr>
      </w:pPr>
      <w:r>
        <w:rPr>
          <w:rFonts w:ascii="Arial" w:hAnsi="Arial"/>
          <w:sz w:val="18"/>
        </w:rPr>
        <w:t>název, sídlo, IČ zhotovitele,</w:t>
      </w:r>
    </w:p>
    <w:p w:rsidR="006F2D20" w:rsidRDefault="006F2D20" w:rsidP="006F2D20">
      <w:pPr>
        <w:numPr>
          <w:ilvl w:val="0"/>
          <w:numId w:val="25"/>
        </w:numPr>
        <w:rPr>
          <w:rFonts w:ascii="Arial" w:hAnsi="Arial"/>
          <w:sz w:val="18"/>
        </w:rPr>
      </w:pPr>
      <w:r>
        <w:rPr>
          <w:rFonts w:ascii="Arial" w:hAnsi="Arial"/>
          <w:sz w:val="18"/>
        </w:rPr>
        <w:t>název, sídlo, IČ objednatele,</w:t>
      </w:r>
    </w:p>
    <w:p w:rsidR="006F2D20" w:rsidRDefault="006F2D20" w:rsidP="006F2D20">
      <w:pPr>
        <w:numPr>
          <w:ilvl w:val="0"/>
          <w:numId w:val="25"/>
        </w:numPr>
        <w:rPr>
          <w:rFonts w:ascii="Arial" w:hAnsi="Arial"/>
          <w:sz w:val="18"/>
        </w:rPr>
      </w:pPr>
      <w:r>
        <w:rPr>
          <w:rFonts w:ascii="Arial" w:hAnsi="Arial"/>
          <w:sz w:val="18"/>
        </w:rPr>
        <w:t>název, sídlo, IČ zpracovatele Projektové dokumentace,</w:t>
      </w:r>
    </w:p>
    <w:p w:rsidR="006F2D20" w:rsidRDefault="006F2D20" w:rsidP="006F2D20">
      <w:pPr>
        <w:numPr>
          <w:ilvl w:val="0"/>
          <w:numId w:val="25"/>
        </w:numPr>
        <w:rPr>
          <w:rFonts w:ascii="Arial" w:hAnsi="Arial"/>
          <w:sz w:val="18"/>
        </w:rPr>
      </w:pPr>
      <w:r>
        <w:rPr>
          <w:rFonts w:ascii="Arial" w:hAnsi="Arial"/>
          <w:sz w:val="18"/>
        </w:rPr>
        <w:t>název, sídlo, IČ firmy vykonávající technický dozor objednatele,</w:t>
      </w:r>
    </w:p>
    <w:p w:rsidR="006F2D20" w:rsidRDefault="006F2D20" w:rsidP="006F2D20">
      <w:pPr>
        <w:numPr>
          <w:ilvl w:val="0"/>
          <w:numId w:val="25"/>
        </w:numPr>
        <w:rPr>
          <w:rFonts w:ascii="Arial" w:hAnsi="Arial"/>
          <w:sz w:val="18"/>
        </w:rPr>
      </w:pPr>
      <w:r>
        <w:rPr>
          <w:rFonts w:ascii="Arial" w:hAnsi="Arial"/>
          <w:sz w:val="18"/>
        </w:rPr>
        <w:t>přehled všech provedených zkoušek jakosti,</w:t>
      </w:r>
    </w:p>
    <w:p w:rsidR="006F2D20" w:rsidRDefault="006F2D20" w:rsidP="006F2D20">
      <w:pPr>
        <w:numPr>
          <w:ilvl w:val="0"/>
          <w:numId w:val="25"/>
        </w:numPr>
        <w:rPr>
          <w:rFonts w:ascii="Arial" w:hAnsi="Arial"/>
          <w:sz w:val="18"/>
        </w:rPr>
      </w:pPr>
      <w:r>
        <w:rPr>
          <w:rFonts w:ascii="Arial" w:hAnsi="Arial"/>
          <w:sz w:val="18"/>
        </w:rPr>
        <w:t>seznam dokumentace Stavby včetně všech změn a doplňků,</w:t>
      </w:r>
    </w:p>
    <w:p w:rsidR="006F2D20" w:rsidRDefault="006F2D20" w:rsidP="006F2D20">
      <w:pPr>
        <w:numPr>
          <w:ilvl w:val="0"/>
          <w:numId w:val="25"/>
        </w:numPr>
        <w:rPr>
          <w:rFonts w:ascii="Arial" w:hAnsi="Arial"/>
          <w:sz w:val="18"/>
        </w:rPr>
      </w:pPr>
      <w:r>
        <w:rPr>
          <w:rFonts w:ascii="Arial" w:hAnsi="Arial"/>
          <w:sz w:val="18"/>
        </w:rPr>
        <w:t>seznam dokladů a úředních opatření týkajících se Stavby,</w:t>
      </w:r>
    </w:p>
    <w:p w:rsidR="006F2D20" w:rsidRDefault="006F2D20" w:rsidP="006F2D20">
      <w:pPr>
        <w:numPr>
          <w:ilvl w:val="0"/>
          <w:numId w:val="25"/>
        </w:numPr>
        <w:rPr>
          <w:rFonts w:ascii="Arial" w:hAnsi="Arial"/>
          <w:sz w:val="18"/>
        </w:rPr>
      </w:pPr>
      <w:r>
        <w:rPr>
          <w:rFonts w:ascii="Arial" w:hAnsi="Arial"/>
          <w:sz w:val="18"/>
        </w:rPr>
        <w:t>seznam všech subdodavatelů s uvedením jejich názvů, sídel a IČ.</w:t>
      </w:r>
    </w:p>
    <w:p w:rsidR="006F2D20" w:rsidRDefault="006F2D20" w:rsidP="006F2D20">
      <w:pPr>
        <w:rPr>
          <w:rFonts w:ascii="Arial" w:hAnsi="Arial"/>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Zápisy do stavebního deníku čitelně zapisuje a podepisuje pověřený zástupce zhotovitele vždy ten den, kdy byly práce provedeny nebo kdy nastaly okolnosti, které jsou předmětem zápisu. Mimo pověřeného zástupce zhotovitele může do stavebního deníku provádět záznamy pouze pověřený zástupce objednatele nebo příslušné orgány státní či veřejné správy či dotčené odborné organizace, a to se souhlasem obou smluvních stran.</w:t>
      </w:r>
    </w:p>
    <w:p w:rsidR="006F2D20" w:rsidRDefault="006F2D20" w:rsidP="006F2D20">
      <w:pPr>
        <w:rPr>
          <w:rFonts w:ascii="Arial" w:hAnsi="Arial"/>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Nesouhlasí-li pověřený zástupce zhotovitele se zápisem, který učinil objednatel nebo jím pověřený zástupce do stavebního deníku, musí k tomuto zápisu připojit svoje stanovisko nejpozději do tří pracovních dnů, jinak se má za to, že s uvedeným zápisem souhlasí.</w:t>
      </w:r>
    </w:p>
    <w:p w:rsidR="006F2D20" w:rsidRDefault="006F2D20" w:rsidP="006F2D20">
      <w:pPr>
        <w:pStyle w:val="Zkladntext21"/>
        <w:ind w:left="0"/>
        <w:rPr>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Objednatel nebo jím pověřený zástupce je povinen se k zápisům ve stavebním deníku učiněných zhotovitelem vyjadřovat nejpozději do tří pracovních dnů.</w:t>
      </w:r>
    </w:p>
    <w:p w:rsidR="006F2D20" w:rsidRDefault="006F2D20" w:rsidP="006F2D20">
      <w:pPr>
        <w:rPr>
          <w:rFonts w:ascii="Arial" w:hAnsi="Arial"/>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Zápisy ve stavebním deníku se nepovažují za změnu této smlouvy, ale jsou podkladem pro vypracování případných dodatků k této smlouvě.</w:t>
      </w:r>
    </w:p>
    <w:p w:rsidR="006F2D20" w:rsidRDefault="006F2D20" w:rsidP="006F2D20">
      <w:pPr>
        <w:rPr>
          <w:rFonts w:ascii="Arial" w:hAnsi="Arial"/>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 xml:space="preserve">Zhotovitel je povinen za stejných podmínek, jež jsou uvedeny výše, vést pro účely řádné, průběžné a přesné evidence samostatný pomocný stavební deník víceprací a jiných změn díla (dále jen ”deník víceprací”). Do tohoto deníku víceprací se zapisují veškeré změny nebo úpravy díla, které se odchylují od Projektové dokumentace včetně její dokladové části. Zhotovitel je povinen do deníku víceprací zapsat stručný, ale přesný technický popis vícepráce nebo jiné změny díla a jejich podrobný a přesný výkaz výměr a, je-li to možné, tak návrh na zvýšení či snížení ceny díla. Objednatel se k těmto zápisům vyjádří na výzvu zhotovitele, nejpozději do pěti pracovních dnů od této výzvy. Zápis zhotovitele v deníku víceprací musí obsahovat i odkaz na zápis v řádném stavebním deníku a přesné určení kde a kdy objednatelem schválené </w:t>
      </w:r>
      <w:proofErr w:type="gramStart"/>
      <w:r>
        <w:rPr>
          <w:rFonts w:ascii="Arial" w:hAnsi="Arial"/>
          <w:sz w:val="18"/>
        </w:rPr>
        <w:t>vícepráce</w:t>
      </w:r>
      <w:proofErr w:type="gramEnd"/>
      <w:r>
        <w:rPr>
          <w:rFonts w:ascii="Arial" w:hAnsi="Arial"/>
          <w:sz w:val="18"/>
        </w:rPr>
        <w:t xml:space="preserve"> popř. jiná změna díla byla provedena a z jakého důvodu.</w:t>
      </w:r>
    </w:p>
    <w:p w:rsidR="006F2D20" w:rsidRDefault="006F2D20" w:rsidP="006F2D20">
      <w:pPr>
        <w:tabs>
          <w:tab w:val="left" w:pos="360"/>
        </w:tabs>
        <w:rPr>
          <w:rFonts w:ascii="Arial" w:hAnsi="Arial"/>
          <w:sz w:val="18"/>
        </w:rPr>
      </w:pPr>
    </w:p>
    <w:p w:rsidR="006F2D20" w:rsidRDefault="006F2D20" w:rsidP="006F2D20">
      <w:pPr>
        <w:numPr>
          <w:ilvl w:val="0"/>
          <w:numId w:val="26"/>
        </w:numPr>
        <w:tabs>
          <w:tab w:val="left" w:pos="360"/>
        </w:tabs>
        <w:ind w:left="340" w:hanging="340"/>
        <w:rPr>
          <w:rFonts w:ascii="Arial" w:hAnsi="Arial"/>
          <w:sz w:val="18"/>
        </w:rPr>
      </w:pPr>
      <w:r>
        <w:rPr>
          <w:rFonts w:ascii="Arial" w:hAnsi="Arial"/>
          <w:sz w:val="18"/>
        </w:rPr>
        <w:t>Stavební deník a deník víceprací musí být přístupný na Stavbě.</w:t>
      </w:r>
    </w:p>
    <w:p w:rsidR="006F2D20" w:rsidRDefault="006F2D20" w:rsidP="006F2D20">
      <w:pPr>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X.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PROVÁDĚNÍ DÍLA</w:t>
      </w:r>
    </w:p>
    <w:p w:rsidR="006F2D20" w:rsidRDefault="006F2D20" w:rsidP="006F2D20">
      <w:pPr>
        <w:tabs>
          <w:tab w:val="left" w:pos="360"/>
        </w:tabs>
        <w:rPr>
          <w:rFonts w:ascii="Arial" w:hAnsi="Arial"/>
          <w:sz w:val="18"/>
        </w:rPr>
      </w:pPr>
      <w:r>
        <w:rPr>
          <w:rFonts w:ascii="Arial" w:hAnsi="Arial"/>
          <w:sz w:val="18"/>
        </w:rPr>
        <w:t xml:space="preserve"> </w:t>
      </w:r>
    </w:p>
    <w:p w:rsidR="006F2D20" w:rsidRDefault="006F2D20" w:rsidP="006F2D20">
      <w:pPr>
        <w:numPr>
          <w:ilvl w:val="0"/>
          <w:numId w:val="27"/>
        </w:numPr>
        <w:rPr>
          <w:rFonts w:ascii="Arial" w:hAnsi="Arial"/>
          <w:sz w:val="18"/>
        </w:rPr>
      </w:pPr>
      <w:r>
        <w:rPr>
          <w:rFonts w:ascii="Arial" w:hAnsi="Arial"/>
          <w:sz w:val="18"/>
        </w:rPr>
        <w:t xml:space="preserve">Zhotovitel bude informovat objednatele o stavu rozpracovaného díla na pravidelných poradách – kontrolních dnech, které bude zhotovitel organizovat v místě provádění díla podle potřeby, nejméně však jedenkrát za čtrnáct dní. </w:t>
      </w:r>
    </w:p>
    <w:p w:rsidR="006F2D20" w:rsidRDefault="006F2D20" w:rsidP="006F2D20">
      <w:pPr>
        <w:rPr>
          <w:rFonts w:ascii="Arial" w:hAnsi="Arial"/>
          <w:sz w:val="18"/>
        </w:rPr>
      </w:pPr>
    </w:p>
    <w:p w:rsidR="006F2D20" w:rsidRDefault="006F2D20" w:rsidP="006F2D20">
      <w:pPr>
        <w:numPr>
          <w:ilvl w:val="0"/>
          <w:numId w:val="27"/>
        </w:numPr>
        <w:rPr>
          <w:rFonts w:ascii="Arial" w:hAnsi="Arial"/>
          <w:sz w:val="18"/>
        </w:rPr>
      </w:pPr>
      <w:r>
        <w:rPr>
          <w:rFonts w:ascii="Arial" w:hAnsi="Arial"/>
          <w:sz w:val="18"/>
        </w:rPr>
        <w:t xml:space="preserve">Objednatel nebo jím pověřený zástupce je oprávněn kontrolovat provádění díla. Zjistí-li objednatel nebo jeho pověřený zástupce, že zhotovitel provádí dílo v rozporu se svými povinnostmi, je objednatel oprávněn dožadovat se toho, aby zhotovitel na své náklady odstranil vady vzniklé vadným prováděním a dílo prováděl řádným způsobem. </w:t>
      </w:r>
    </w:p>
    <w:p w:rsidR="006F2D20" w:rsidRDefault="006F2D20" w:rsidP="006F2D20">
      <w:pPr>
        <w:tabs>
          <w:tab w:val="left" w:pos="360"/>
        </w:tabs>
        <w:rPr>
          <w:rFonts w:ascii="Arial" w:hAnsi="Arial"/>
          <w:sz w:val="18"/>
        </w:rPr>
      </w:pPr>
    </w:p>
    <w:p w:rsidR="006F2D20" w:rsidRDefault="006F2D20" w:rsidP="006F2D20">
      <w:pPr>
        <w:numPr>
          <w:ilvl w:val="0"/>
          <w:numId w:val="27"/>
        </w:numPr>
        <w:rPr>
          <w:rFonts w:ascii="Arial" w:hAnsi="Arial"/>
          <w:sz w:val="18"/>
        </w:rPr>
      </w:pPr>
      <w:r>
        <w:rPr>
          <w:rFonts w:ascii="Arial" w:hAnsi="Arial"/>
          <w:sz w:val="18"/>
        </w:rPr>
        <w:t>Zhotovitel je povinen vyzvat objednatele nebo jím pověřeného zástupce min. 3 pracovní dny předem zápisem do stavebního deníku ke kontrole a k prověření prací, které budou v dalším postupu při provádění díla zakryty nebo se stanou nepřístupnými. Neučiní-li tak, je povinen na svůj náklad na žádost objednatele odkrýt práce, které byly zakryty nebo které se staly nepřístupnými.</w:t>
      </w:r>
    </w:p>
    <w:p w:rsidR="006F2D20" w:rsidRDefault="006F2D20" w:rsidP="006F2D20">
      <w:pPr>
        <w:rPr>
          <w:rFonts w:ascii="Arial" w:hAnsi="Arial"/>
          <w:sz w:val="18"/>
        </w:rPr>
      </w:pPr>
    </w:p>
    <w:p w:rsidR="006F2D20" w:rsidRDefault="006F2D20" w:rsidP="006F2D20">
      <w:pPr>
        <w:numPr>
          <w:ilvl w:val="0"/>
          <w:numId w:val="27"/>
        </w:numPr>
        <w:rPr>
          <w:rFonts w:ascii="Arial" w:hAnsi="Arial"/>
          <w:sz w:val="18"/>
        </w:rPr>
      </w:pPr>
      <w:r>
        <w:rPr>
          <w:rFonts w:ascii="Arial" w:hAnsi="Arial"/>
          <w:sz w:val="18"/>
        </w:rPr>
        <w:t>Pokud se objednatel nebo jím pověřený zástupce ke kontrole přes včasné písemné vyzvání bez uvedení závažných důvodů nedostaví, je zhotovitel oprávněn předmětné práce zakrýt. Bude-li v tomto případě objednatel dodatečně požadovat jejich odkrytí, je zhotovitel povinen toto odkrytí provést na náklady objednatele. Pokud se však zjistí, že práce nebyly řádně provedeny, nese zhotovitel veškeré náklady spojené s odkrytím prací, opravou chybného stavu a následným zakrytím.</w:t>
      </w:r>
    </w:p>
    <w:p w:rsidR="006F2D20" w:rsidRDefault="006F2D20" w:rsidP="006F2D20">
      <w:pPr>
        <w:rPr>
          <w:rFonts w:ascii="Arial" w:hAnsi="Arial"/>
          <w:sz w:val="18"/>
        </w:rPr>
      </w:pPr>
    </w:p>
    <w:p w:rsidR="006F2D20" w:rsidRDefault="006F2D20" w:rsidP="006F2D20">
      <w:pPr>
        <w:numPr>
          <w:ilvl w:val="0"/>
          <w:numId w:val="27"/>
        </w:numPr>
        <w:rPr>
          <w:rFonts w:ascii="Arial" w:hAnsi="Arial" w:cs="Arial"/>
          <w:sz w:val="18"/>
          <w:szCs w:val="18"/>
        </w:rPr>
      </w:pPr>
      <w:r>
        <w:rPr>
          <w:rFonts w:ascii="Arial" w:hAnsi="Arial" w:cs="Arial"/>
          <w:sz w:val="18"/>
          <w:szCs w:val="18"/>
        </w:rPr>
        <w:t>Zhotovitel odpovídá za to, že veškeré odborné práce vykonávají zaměstnanci zhotovitele nebo jeho subdodavatelů, mající příslušnou kvalifikaci. Doklad o kvalifikaci zaměstnanců je zhotovitel na požádání předložit objednateli.</w:t>
      </w:r>
    </w:p>
    <w:p w:rsidR="006F2D20" w:rsidRDefault="006F2D20" w:rsidP="006F2D20">
      <w:pPr>
        <w:pStyle w:val="Odstavecseseznamem"/>
        <w:rPr>
          <w:rFonts w:ascii="Arial" w:hAnsi="Arial" w:cs="Arial"/>
          <w:sz w:val="18"/>
          <w:szCs w:val="18"/>
        </w:rPr>
      </w:pPr>
    </w:p>
    <w:p w:rsidR="006F2D20" w:rsidRDefault="006F2D20" w:rsidP="006F2D20">
      <w:pPr>
        <w:ind w:left="360"/>
        <w:rPr>
          <w:rFonts w:ascii="Arial" w:hAnsi="Arial" w:cs="Arial"/>
          <w:sz w:val="18"/>
          <w:szCs w:val="18"/>
        </w:rPr>
      </w:pPr>
    </w:p>
    <w:p w:rsidR="006F2D20" w:rsidRDefault="006F2D20" w:rsidP="006F2D20">
      <w:pPr>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lastRenderedPageBreak/>
        <w:t xml:space="preserve">XI.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PŘEDÁNÍ A PŘEVZETÍ DÍLA</w:t>
      </w:r>
    </w:p>
    <w:p w:rsidR="006F2D20" w:rsidRDefault="006F2D20" w:rsidP="006F2D20">
      <w:pPr>
        <w:pStyle w:val="Nadpis2"/>
        <w:rPr>
          <w:rFonts w:ascii="Arial" w:hAnsi="Arial"/>
          <w:sz w:val="18"/>
        </w:rPr>
      </w:pPr>
    </w:p>
    <w:p w:rsidR="006F2D20" w:rsidRDefault="006F2D20" w:rsidP="006F2D20">
      <w:pPr>
        <w:numPr>
          <w:ilvl w:val="0"/>
          <w:numId w:val="28"/>
        </w:numPr>
        <w:tabs>
          <w:tab w:val="left" w:pos="360"/>
        </w:tabs>
        <w:rPr>
          <w:rFonts w:ascii="Arial" w:hAnsi="Arial"/>
          <w:sz w:val="18"/>
        </w:rPr>
      </w:pPr>
      <w:r>
        <w:rPr>
          <w:rFonts w:ascii="Arial" w:hAnsi="Arial"/>
          <w:sz w:val="18"/>
        </w:rPr>
        <w:t>Dílo je provedeno jeho řádným dokončením a předáním provedeného a dokončeného díla zhotovitelem objednateli v souladu s touto smlouvou.</w:t>
      </w:r>
    </w:p>
    <w:p w:rsidR="006F2D20" w:rsidRDefault="006F2D20" w:rsidP="006F2D20">
      <w:pPr>
        <w:tabs>
          <w:tab w:val="left" w:pos="360"/>
        </w:tabs>
        <w:rPr>
          <w:rFonts w:ascii="Arial" w:hAnsi="Arial"/>
          <w:sz w:val="18"/>
        </w:rPr>
      </w:pPr>
    </w:p>
    <w:p w:rsidR="006F2D20" w:rsidRDefault="006F2D20" w:rsidP="006F2D20">
      <w:pPr>
        <w:numPr>
          <w:ilvl w:val="0"/>
          <w:numId w:val="28"/>
        </w:numPr>
        <w:tabs>
          <w:tab w:val="left" w:pos="360"/>
        </w:tabs>
        <w:rPr>
          <w:rFonts w:ascii="Arial" w:hAnsi="Arial"/>
          <w:sz w:val="18"/>
        </w:rPr>
      </w:pPr>
      <w:r>
        <w:rPr>
          <w:rFonts w:ascii="Arial" w:hAnsi="Arial"/>
          <w:sz w:val="18"/>
        </w:rPr>
        <w:t>Zhotovitel je povinen nejpozději 10 dnů předem doručit objednateli písemné oznámení, kdy bude dokončené dílo připraveno k předání a převzetí. Objednatel je pak povinen nejpozději do tří dnů od termínu stanoveného zhotovitelem zahájit přejímací řízení a řádně v něm pokračovat.</w:t>
      </w:r>
    </w:p>
    <w:p w:rsidR="006F2D20" w:rsidRDefault="006F2D20" w:rsidP="006F2D20">
      <w:pPr>
        <w:rPr>
          <w:rFonts w:ascii="Arial" w:hAnsi="Arial"/>
          <w:sz w:val="18"/>
        </w:rPr>
      </w:pPr>
    </w:p>
    <w:p w:rsidR="006F2D20" w:rsidRDefault="006F2D20" w:rsidP="006F2D20">
      <w:pPr>
        <w:numPr>
          <w:ilvl w:val="0"/>
          <w:numId w:val="28"/>
        </w:numPr>
        <w:tabs>
          <w:tab w:val="left" w:pos="360"/>
        </w:tabs>
        <w:rPr>
          <w:rFonts w:ascii="Arial" w:hAnsi="Arial"/>
          <w:sz w:val="18"/>
        </w:rPr>
      </w:pPr>
      <w:r>
        <w:rPr>
          <w:rFonts w:ascii="Arial" w:hAnsi="Arial"/>
          <w:sz w:val="18"/>
        </w:rPr>
        <w:t>Zhotovitel je povinen připravit a doložit u přejímacího řízení seznam výrobků a dodávek, na které se vztahuje kratší záruční lhůta, než je stanovena touto smlouvou.</w:t>
      </w:r>
    </w:p>
    <w:p w:rsidR="006F2D20" w:rsidRDefault="006F2D20" w:rsidP="006F2D20">
      <w:pPr>
        <w:tabs>
          <w:tab w:val="left" w:pos="360"/>
        </w:tabs>
        <w:rPr>
          <w:rFonts w:ascii="Arial" w:hAnsi="Arial"/>
          <w:sz w:val="18"/>
        </w:rPr>
      </w:pPr>
    </w:p>
    <w:p w:rsidR="006F2D20" w:rsidRDefault="006F2D20" w:rsidP="006F2D20">
      <w:pPr>
        <w:numPr>
          <w:ilvl w:val="0"/>
          <w:numId w:val="28"/>
        </w:numPr>
        <w:tabs>
          <w:tab w:val="left" w:pos="360"/>
        </w:tabs>
        <w:rPr>
          <w:rFonts w:ascii="Arial" w:hAnsi="Arial"/>
          <w:sz w:val="18"/>
        </w:rPr>
      </w:pPr>
      <w:r>
        <w:rPr>
          <w:rFonts w:ascii="Arial" w:hAnsi="Arial"/>
          <w:sz w:val="18"/>
        </w:rPr>
        <w:t>Dílo je považováno za dokončené, pokud jsou veškeré práce určené touto smlouvou provedeny řádně v souladu s touto smlouvou a pokud všechny plochy a pozemky tvořící staveniště jsou vyčištěny, upraveny, zbaveny odpadu.</w:t>
      </w:r>
    </w:p>
    <w:p w:rsidR="006F2D20" w:rsidRDefault="006F2D20" w:rsidP="006F2D20">
      <w:pPr>
        <w:rPr>
          <w:rFonts w:ascii="Arial" w:hAnsi="Arial"/>
          <w:sz w:val="18"/>
        </w:rPr>
      </w:pPr>
    </w:p>
    <w:p w:rsidR="006F2D20" w:rsidRDefault="006F2D20" w:rsidP="006F2D20">
      <w:pPr>
        <w:numPr>
          <w:ilvl w:val="0"/>
          <w:numId w:val="28"/>
        </w:numPr>
        <w:tabs>
          <w:tab w:val="left" w:pos="360"/>
        </w:tabs>
        <w:rPr>
          <w:rFonts w:ascii="Arial" w:hAnsi="Arial"/>
          <w:sz w:val="18"/>
        </w:rPr>
      </w:pPr>
      <w:r>
        <w:rPr>
          <w:rFonts w:ascii="Arial" w:hAnsi="Arial"/>
          <w:sz w:val="18"/>
        </w:rPr>
        <w:t>Objednatel je oprávněn, nikoliv však povinen, převzít i dílo, které vykazuje drobné vady a nedodělky, které samy o sobě ani ve spojení s jinými nebrání řádnému a bezpečnému užívaní díla. Zhotovitel je povinen odstranit tyto vady a nedodělky v termínu uvedeném v zápisu o předání a převzetí díla. Zhotovitel je povinen ve lhůtě uvedené v předchozí větě odstranit vady nebo nedodělky, i když tvrdí, že za uvedené vady a nedodělky díla neodpovídá. Náklady na odstranění těchto vad a nedodělků nese zhotovitel, nedohodnou-li se smluvní strany jinak. Nepřistoupí-li zhotovitel k odstraňování vad a nedodělků díla nejpozději do tří dnů ode dne neúspěšného pokusu o předání díla zhotovitelem objednateli, je objednatel oprávněn nechat vadu či nedodělek odstranit jinou způsobilou právnickou nebo fyzickou osobu, a to na náklady zhotovitele. O náklady na odstranění vad tímto způsobem je Objednatel oprávněn ponížit cenu díla.</w:t>
      </w:r>
    </w:p>
    <w:p w:rsidR="006F2D20" w:rsidRDefault="006F2D20" w:rsidP="006F2D20">
      <w:pPr>
        <w:pStyle w:val="Zkladntext21"/>
        <w:ind w:left="0"/>
        <w:rPr>
          <w:sz w:val="18"/>
        </w:rPr>
      </w:pPr>
    </w:p>
    <w:p w:rsidR="006F2D20" w:rsidRDefault="006F2D20" w:rsidP="006F2D20">
      <w:pPr>
        <w:pStyle w:val="Zkladntext21"/>
        <w:numPr>
          <w:ilvl w:val="0"/>
          <w:numId w:val="28"/>
        </w:numPr>
        <w:tabs>
          <w:tab w:val="left" w:pos="360"/>
        </w:tabs>
        <w:rPr>
          <w:sz w:val="18"/>
        </w:rPr>
      </w:pPr>
      <w:r>
        <w:rPr>
          <w:sz w:val="18"/>
        </w:rPr>
        <w:t xml:space="preserve">O průběhu přejímacího řízení sepíší obě strany zápis, ve kterém bude mimo jiné uveden i soupis případných vad a nedodělků s uvedením termínu jejich odstranění. Pokud objednatel odmítne dílo převzít, je povinen uvést do zápisu svoje důvody. V případě, že je objednatelem přebíráno dokončené dílo, skutečnost, že dílo je dokončeno co do množství, jakosti, kompletnosti a schopnosti trvalého užívání, prokazuje zhotovitel a za tím účelem předkládá nezbytné písemné doklady objednateli. Zhotovitel předá objednateli před zahájením přejímacího řízení dokumentaci skutečného provedení díla ve třech vyhotoveních, včetně dokladové části, zaměření díla v digitální podobě ve formátech </w:t>
      </w:r>
      <w:proofErr w:type="spellStart"/>
      <w:r>
        <w:rPr>
          <w:sz w:val="18"/>
        </w:rPr>
        <w:t>dgn</w:t>
      </w:r>
      <w:proofErr w:type="spellEnd"/>
      <w:r>
        <w:rPr>
          <w:sz w:val="18"/>
        </w:rPr>
        <w:t xml:space="preserve">, </w:t>
      </w:r>
      <w:proofErr w:type="spellStart"/>
      <w:r>
        <w:rPr>
          <w:sz w:val="18"/>
        </w:rPr>
        <w:t>shp</w:t>
      </w:r>
      <w:proofErr w:type="spellEnd"/>
      <w:r>
        <w:rPr>
          <w:sz w:val="18"/>
        </w:rPr>
        <w:t xml:space="preserve">, </w:t>
      </w:r>
      <w:proofErr w:type="spellStart"/>
      <w:r>
        <w:rPr>
          <w:sz w:val="18"/>
        </w:rPr>
        <w:t>dwg</w:t>
      </w:r>
      <w:proofErr w:type="spellEnd"/>
      <w:r>
        <w:rPr>
          <w:sz w:val="18"/>
        </w:rPr>
        <w:t xml:space="preserve">, </w:t>
      </w:r>
      <w:proofErr w:type="spellStart"/>
      <w:r>
        <w:rPr>
          <w:sz w:val="18"/>
        </w:rPr>
        <w:t>dxf</w:t>
      </w:r>
      <w:proofErr w:type="spellEnd"/>
      <w:r>
        <w:rPr>
          <w:sz w:val="18"/>
        </w:rPr>
        <w:t xml:space="preserve"> nebo </w:t>
      </w:r>
      <w:proofErr w:type="spellStart"/>
      <w:r>
        <w:rPr>
          <w:sz w:val="18"/>
        </w:rPr>
        <w:t>dkm</w:t>
      </w:r>
      <w:proofErr w:type="spellEnd"/>
      <w:r>
        <w:rPr>
          <w:sz w:val="18"/>
        </w:rPr>
        <w:t>, stavební deník, veškerá osvědčení o zkouškách a certifikaci použitých materiálů a výrobků, revizní zprávy zařízení komplementovaných do díla, protokoly o provedení tlakových zkoušek potrubí a zkoušek zhutnění zásypů, potvrzené záruční listy, doklady o ověření funkčnosti dodaných zařízení k provedení díla a dodávek podle Projektové dokumentace a platných právních předpisů. Předání uvedených dokladů je podmínkou pro zahájení přejímacího řízení.</w:t>
      </w:r>
    </w:p>
    <w:p w:rsidR="006F2D20" w:rsidRDefault="006F2D20" w:rsidP="006F2D20">
      <w:pPr>
        <w:pStyle w:val="Zkladntext21"/>
        <w:ind w:left="0"/>
        <w:rPr>
          <w:sz w:val="18"/>
        </w:rPr>
      </w:pPr>
    </w:p>
    <w:p w:rsidR="006F2D20" w:rsidRDefault="006F2D20" w:rsidP="006F2D20">
      <w:pPr>
        <w:numPr>
          <w:ilvl w:val="0"/>
          <w:numId w:val="28"/>
        </w:numPr>
        <w:tabs>
          <w:tab w:val="left" w:pos="360"/>
        </w:tabs>
        <w:rPr>
          <w:rFonts w:ascii="Arial" w:hAnsi="Arial"/>
          <w:sz w:val="18"/>
        </w:rPr>
      </w:pPr>
      <w:r>
        <w:rPr>
          <w:rFonts w:ascii="Arial" w:hAnsi="Arial"/>
          <w:sz w:val="18"/>
        </w:rPr>
        <w:t xml:space="preserve">Vadou se pro účely této smlouvy rozumí odchylka v kvalitě, rozsahu nebo parametrech díla, vyžadovaných touto smlouvou. Nedodělkem se rozumí neprovedení díla v celém rozsahu předpokládaném touto smlouvou. </w:t>
      </w:r>
    </w:p>
    <w:p w:rsidR="006F2D20" w:rsidRDefault="006F2D20" w:rsidP="006F2D20">
      <w:pPr>
        <w:tabs>
          <w:tab w:val="left" w:pos="360"/>
        </w:tabs>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XII.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ODPOVĚDNOST ZA VADY</w:t>
      </w:r>
    </w:p>
    <w:p w:rsidR="006F2D20" w:rsidRDefault="006F2D20" w:rsidP="006F2D20">
      <w:pPr>
        <w:pStyle w:val="Zhlav"/>
        <w:widowControl/>
        <w:tabs>
          <w:tab w:val="left" w:pos="708"/>
        </w:tabs>
        <w:rPr>
          <w:rFonts w:ascii="Arial" w:hAnsi="Arial"/>
          <w:sz w:val="18"/>
        </w:rPr>
      </w:pPr>
    </w:p>
    <w:p w:rsidR="006F2D20" w:rsidRDefault="006F2D20" w:rsidP="006F2D20">
      <w:pPr>
        <w:numPr>
          <w:ilvl w:val="0"/>
          <w:numId w:val="29"/>
        </w:numPr>
        <w:rPr>
          <w:rFonts w:ascii="Arial" w:hAnsi="Arial"/>
          <w:sz w:val="18"/>
        </w:rPr>
      </w:pPr>
      <w:r>
        <w:rPr>
          <w:rFonts w:ascii="Arial" w:hAnsi="Arial"/>
          <w:sz w:val="18"/>
        </w:rPr>
        <w:t xml:space="preserve">Zhotovitel odpovídá za to, že dílo je provedeno v souladu s podmínkami stanovenými touto smlouvou. </w:t>
      </w:r>
    </w:p>
    <w:p w:rsidR="006F2D20" w:rsidRDefault="006F2D20" w:rsidP="006F2D20">
      <w:pPr>
        <w:rPr>
          <w:rFonts w:ascii="Arial" w:hAnsi="Arial"/>
          <w:sz w:val="18"/>
        </w:rPr>
      </w:pPr>
    </w:p>
    <w:p w:rsidR="006F2D20" w:rsidRDefault="006F2D20" w:rsidP="006F2D20">
      <w:pPr>
        <w:numPr>
          <w:ilvl w:val="0"/>
          <w:numId w:val="29"/>
        </w:numPr>
        <w:rPr>
          <w:rFonts w:ascii="Arial" w:hAnsi="Arial"/>
          <w:sz w:val="18"/>
        </w:rPr>
      </w:pPr>
      <w:r>
        <w:rPr>
          <w:rFonts w:ascii="Arial" w:hAnsi="Arial"/>
          <w:sz w:val="18"/>
        </w:rPr>
        <w:t>Zhotovitel odpovídá za vady díla, které má dílo v době jeho předání objednateli. Za vady díla, na něž se vztahuje záruka za jakost, odpovídá zhotovitel po dobu trvání této záruky.</w:t>
      </w:r>
    </w:p>
    <w:p w:rsidR="006F2D20" w:rsidRDefault="006F2D20" w:rsidP="006F2D20">
      <w:pPr>
        <w:rPr>
          <w:rFonts w:ascii="Arial" w:hAnsi="Arial"/>
          <w:sz w:val="18"/>
        </w:rPr>
      </w:pPr>
    </w:p>
    <w:p w:rsidR="006F2D20" w:rsidRDefault="006F2D20" w:rsidP="006F2D20">
      <w:pPr>
        <w:numPr>
          <w:ilvl w:val="0"/>
          <w:numId w:val="29"/>
        </w:numPr>
        <w:rPr>
          <w:rFonts w:ascii="Arial" w:hAnsi="Arial"/>
          <w:sz w:val="18"/>
        </w:rPr>
      </w:pPr>
      <w:r>
        <w:rPr>
          <w:rFonts w:ascii="Arial" w:hAnsi="Arial"/>
          <w:sz w:val="18"/>
        </w:rPr>
        <w:t>Zhotovitel neodpovídá za vady díla, které byly způsobeny použitím podkladů a věcí poskytnutých objednatelem a zhotovitel ani při vynaložení veškeré odborné péče nemohl zjistit jejich nevhodnost, anebo na ně upozornil objednatele, který na jejich použití trval.</w:t>
      </w:r>
    </w:p>
    <w:p w:rsidR="006F2D20" w:rsidRDefault="006F2D20" w:rsidP="006F2D20">
      <w:pPr>
        <w:pStyle w:val="Zkladntext21"/>
        <w:ind w:left="0"/>
        <w:rPr>
          <w:sz w:val="18"/>
        </w:rPr>
      </w:pPr>
    </w:p>
    <w:p w:rsidR="006F2D20" w:rsidRDefault="006F2D20" w:rsidP="006F2D20">
      <w:pPr>
        <w:numPr>
          <w:ilvl w:val="0"/>
          <w:numId w:val="29"/>
        </w:numPr>
        <w:rPr>
          <w:rFonts w:ascii="Arial" w:hAnsi="Arial"/>
          <w:sz w:val="18"/>
        </w:rPr>
      </w:pPr>
      <w:r>
        <w:rPr>
          <w:rFonts w:ascii="Arial" w:hAnsi="Arial"/>
          <w:sz w:val="18"/>
        </w:rPr>
        <w:t>Zhotovitel poskytuje na dílo záruku v trvání 60 měsíců. Na terénní úpravy a výsadbu zeleně poskytuje zhotovitel záruku v trvání 36 měsíců. Po tuto dobu odpovídá za vady, které objednatel zjistil, a které včas oznámil, resp. reklamoval. Tato záruční doba se nevztahuje na dodávky zařízení, na která jejich výrobci poskytují záruční dobu kratší. Na tato zařízení poskytne zhotovitel záruční dobu shodnou se záruční dobou poskytovanou jednotlivými výrobci. Seznam zařízení, u kterých je záruční doba kratší než 60 měsíců, předá zhotovitel při předání díla.</w:t>
      </w:r>
    </w:p>
    <w:p w:rsidR="006F2D20" w:rsidRDefault="006F2D20" w:rsidP="006F2D20">
      <w:pPr>
        <w:pStyle w:val="Zkladntext21"/>
        <w:ind w:left="0"/>
        <w:rPr>
          <w:sz w:val="18"/>
        </w:rPr>
      </w:pPr>
    </w:p>
    <w:p w:rsidR="006F2D20" w:rsidRDefault="006F2D20" w:rsidP="006F2D20">
      <w:pPr>
        <w:numPr>
          <w:ilvl w:val="0"/>
          <w:numId w:val="29"/>
        </w:numPr>
        <w:rPr>
          <w:rFonts w:ascii="Arial" w:hAnsi="Arial"/>
          <w:sz w:val="18"/>
        </w:rPr>
      </w:pPr>
      <w:r>
        <w:rPr>
          <w:rFonts w:ascii="Arial" w:hAnsi="Arial"/>
          <w:sz w:val="18"/>
        </w:rPr>
        <w:t>Záruka počíná běžet dnem převzetí dokončeného díla objednatelem v případě, že dílo nevykazuje vady a nedodělky nebo dnem odstranění poslední vady a nedodělku vyplývajícího z protokolu o předání a převzetí díla.</w:t>
      </w:r>
    </w:p>
    <w:p w:rsidR="006F2D20" w:rsidRDefault="006F2D20" w:rsidP="006F2D20">
      <w:pPr>
        <w:rPr>
          <w:rFonts w:ascii="Arial" w:hAnsi="Arial"/>
          <w:sz w:val="18"/>
        </w:rPr>
      </w:pPr>
    </w:p>
    <w:p w:rsidR="006F2D20" w:rsidRDefault="006F2D20" w:rsidP="006F2D20">
      <w:pPr>
        <w:numPr>
          <w:ilvl w:val="0"/>
          <w:numId w:val="29"/>
        </w:numPr>
        <w:rPr>
          <w:rFonts w:ascii="Arial" w:hAnsi="Arial"/>
          <w:sz w:val="18"/>
        </w:rPr>
      </w:pPr>
      <w:r>
        <w:rPr>
          <w:rFonts w:ascii="Arial" w:hAnsi="Arial"/>
          <w:sz w:val="18"/>
        </w:rPr>
        <w:t xml:space="preserve">Objednatel je povinen vady díla písemně reklamovat u zhotovitele bez zbytečného odkladu po jejich zjištění. V reklamaci musí být vady popsány a uvedeno, jak se projevují. Dále v reklamaci objednatel uvede, jakým </w:t>
      </w:r>
      <w:r>
        <w:rPr>
          <w:rFonts w:ascii="Arial" w:hAnsi="Arial"/>
          <w:sz w:val="18"/>
        </w:rPr>
        <w:lastRenderedPageBreak/>
        <w:t>způsobem požaduje sjednat nápravu. Objednatel je oprávněn v tomto pořadí požadovat:</w:t>
      </w:r>
    </w:p>
    <w:p w:rsidR="006F2D20" w:rsidRDefault="006F2D20" w:rsidP="006F2D20">
      <w:pPr>
        <w:numPr>
          <w:ilvl w:val="0"/>
          <w:numId w:val="30"/>
        </w:numPr>
        <w:tabs>
          <w:tab w:val="left" w:pos="700"/>
        </w:tabs>
        <w:ind w:left="680" w:hanging="340"/>
        <w:rPr>
          <w:rFonts w:ascii="Arial" w:hAnsi="Arial"/>
          <w:sz w:val="18"/>
        </w:rPr>
      </w:pPr>
      <w:r>
        <w:rPr>
          <w:rFonts w:ascii="Arial" w:hAnsi="Arial"/>
          <w:sz w:val="18"/>
        </w:rPr>
        <w:t xml:space="preserve">odstranění vady dodáním náhradního plnění (u vad materiálů, zařizovacích </w:t>
      </w:r>
      <w:proofErr w:type="gramStart"/>
      <w:r>
        <w:rPr>
          <w:rFonts w:ascii="Arial" w:hAnsi="Arial"/>
          <w:sz w:val="18"/>
        </w:rPr>
        <w:t>předmětů,</w:t>
      </w:r>
      <w:proofErr w:type="gramEnd"/>
      <w:r>
        <w:rPr>
          <w:rFonts w:ascii="Arial" w:hAnsi="Arial"/>
          <w:sz w:val="18"/>
        </w:rPr>
        <w:t xml:space="preserve"> apod.),</w:t>
      </w:r>
    </w:p>
    <w:p w:rsidR="006F2D20" w:rsidRDefault="006F2D20" w:rsidP="006F2D20">
      <w:pPr>
        <w:numPr>
          <w:ilvl w:val="0"/>
          <w:numId w:val="30"/>
        </w:numPr>
        <w:tabs>
          <w:tab w:val="left" w:pos="700"/>
        </w:tabs>
        <w:ind w:left="680" w:hanging="340"/>
        <w:rPr>
          <w:rFonts w:ascii="Arial" w:hAnsi="Arial"/>
          <w:sz w:val="18"/>
        </w:rPr>
      </w:pPr>
      <w:r>
        <w:rPr>
          <w:rFonts w:ascii="Arial" w:hAnsi="Arial"/>
          <w:sz w:val="18"/>
        </w:rPr>
        <w:t>odstranění vady opravou, je-li vada opravitelná,</w:t>
      </w:r>
    </w:p>
    <w:p w:rsidR="006F2D20" w:rsidRDefault="006F2D20" w:rsidP="006F2D20">
      <w:pPr>
        <w:numPr>
          <w:ilvl w:val="0"/>
          <w:numId w:val="30"/>
        </w:numPr>
        <w:tabs>
          <w:tab w:val="left" w:pos="700"/>
        </w:tabs>
        <w:ind w:left="680" w:hanging="340"/>
        <w:rPr>
          <w:rFonts w:ascii="Arial" w:hAnsi="Arial"/>
          <w:sz w:val="18"/>
        </w:rPr>
      </w:pPr>
      <w:r>
        <w:rPr>
          <w:rFonts w:ascii="Arial" w:hAnsi="Arial"/>
          <w:sz w:val="18"/>
        </w:rPr>
        <w:t>přiměřenou slevu ze sjednané ceny díla.</w:t>
      </w:r>
    </w:p>
    <w:p w:rsidR="006F2D20" w:rsidRDefault="006F2D20" w:rsidP="006F2D20">
      <w:pPr>
        <w:rPr>
          <w:rFonts w:ascii="Arial" w:hAnsi="Arial"/>
          <w:sz w:val="18"/>
        </w:rPr>
      </w:pPr>
    </w:p>
    <w:p w:rsidR="006F2D20" w:rsidRDefault="006F2D20" w:rsidP="006F2D20">
      <w:pPr>
        <w:numPr>
          <w:ilvl w:val="0"/>
          <w:numId w:val="31"/>
        </w:numPr>
        <w:rPr>
          <w:rFonts w:ascii="Arial" w:hAnsi="Arial"/>
          <w:sz w:val="18"/>
        </w:rPr>
      </w:pPr>
      <w:r>
        <w:rPr>
          <w:rFonts w:ascii="Arial" w:hAnsi="Arial"/>
          <w:sz w:val="18"/>
        </w:rPr>
        <w:t>Zhotovitel je povinen nejpozději do 5 dnů po obdržení reklamace sdělit objednateli, v jakém termínu začne s odstraňováním reklamované vady. Doba započetí s odstraňováním vady nesmí být delší 10 dnů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6F2D20" w:rsidRDefault="006F2D20" w:rsidP="006F2D20">
      <w:pPr>
        <w:tabs>
          <w:tab w:val="left" w:pos="360"/>
        </w:tabs>
        <w:ind w:left="340"/>
        <w:rPr>
          <w:rFonts w:ascii="Arial" w:hAnsi="Arial"/>
          <w:sz w:val="18"/>
        </w:rPr>
      </w:pPr>
    </w:p>
    <w:p w:rsidR="006F2D20" w:rsidRDefault="006F2D20" w:rsidP="006F2D20">
      <w:pPr>
        <w:numPr>
          <w:ilvl w:val="0"/>
          <w:numId w:val="31"/>
        </w:numPr>
        <w:tabs>
          <w:tab w:val="left" w:pos="360"/>
        </w:tabs>
        <w:rPr>
          <w:rFonts w:ascii="Arial" w:hAnsi="Arial"/>
          <w:sz w:val="18"/>
        </w:rPr>
      </w:pPr>
      <w:r>
        <w:rPr>
          <w:rFonts w:ascii="Arial" w:hAnsi="Arial"/>
          <w:sz w:val="18"/>
        </w:rPr>
        <w:t>Nezačne-li zhotovitel s odstraňováním reklamované vady v termínu uvedeném v odst. 7. tohoto článku, je objednatel oprávněn nechat reklamovanou vadu odstranit jinou způsobilou právnickou nebo fyzickou osobu, a to na náklady zhotovitele.</w:t>
      </w:r>
    </w:p>
    <w:p w:rsidR="006F2D20" w:rsidRDefault="006F2D20" w:rsidP="006F2D20">
      <w:pPr>
        <w:pStyle w:val="Zkladntext21"/>
        <w:ind w:left="0"/>
        <w:rPr>
          <w:sz w:val="18"/>
        </w:rPr>
      </w:pPr>
    </w:p>
    <w:p w:rsidR="006F2D20" w:rsidRDefault="006F2D20" w:rsidP="006F2D20">
      <w:pPr>
        <w:numPr>
          <w:ilvl w:val="0"/>
          <w:numId w:val="31"/>
        </w:numPr>
        <w:tabs>
          <w:tab w:val="left" w:pos="360"/>
        </w:tabs>
        <w:rPr>
          <w:rFonts w:ascii="Arial" w:hAnsi="Arial"/>
          <w:sz w:val="18"/>
        </w:rPr>
      </w:pPr>
      <w:r>
        <w:rPr>
          <w:rFonts w:ascii="Arial" w:hAnsi="Arial"/>
          <w:sz w:val="18"/>
        </w:rPr>
        <w:t>Jestliže objednatel v reklamaci výslovně uvede, že se jedná o havárii, je zhotovitel povinen začít s odstraňováním vady (havárie) nejpozději do 24 hodin po obdržení reklamace. Pokud tak neučiní, je povinen zaplatit objednateli mimo náhrady škody a případný ušlý zisk, které vzniknou neodstraněním havárie v tomto termínu i smluvní pokutu ve výši 3 000,- Kč za každý i započatý den prodlení se započetím odstraňování vady (havárie).</w:t>
      </w:r>
    </w:p>
    <w:p w:rsidR="006F2D20" w:rsidRDefault="006F2D20" w:rsidP="006F2D20">
      <w:pPr>
        <w:pStyle w:val="Odstavecseseznamem"/>
        <w:rPr>
          <w:rFonts w:ascii="Arial" w:hAnsi="Arial"/>
          <w:sz w:val="18"/>
        </w:rPr>
      </w:pPr>
    </w:p>
    <w:p w:rsidR="006F2D20" w:rsidRPr="00116670" w:rsidRDefault="006F2D20" w:rsidP="006F2D20">
      <w:pPr>
        <w:numPr>
          <w:ilvl w:val="0"/>
          <w:numId w:val="31"/>
        </w:numPr>
        <w:rPr>
          <w:rFonts w:ascii="Arial" w:hAnsi="Arial" w:cs="Arial"/>
          <w:sz w:val="18"/>
          <w:szCs w:val="18"/>
        </w:rPr>
      </w:pPr>
      <w:r w:rsidRPr="00116670">
        <w:rPr>
          <w:rFonts w:ascii="Arial" w:hAnsi="Arial" w:cs="Arial"/>
          <w:sz w:val="18"/>
          <w:szCs w:val="18"/>
        </w:rPr>
        <w:t>Zhotovitel se zavazuje, že nejpozději do 3 pracovních dnů ode dne uzavření této smlouvy předá objednateli bankovní záruku za řádné provedení díla (tj. zejména za dodržení smluvních podmínek a doby plnění díla) ve výši 5 (slovy: pět) % z celkové ceny díla vč. DPH dle čl. IV odst. 1 této smlouvy. Právo z bankovní záruky za řádné provedení díla je objednatel oprávněn uplatnit v případech, že zhotovitel nedodrží smluvní podmínky, nesplní termíny provádění díla podle harmonogramu, nepředloží řádně a včas objednateli bankovní záruku za kvalitu díla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Platnost bankovní záruky je min. 6 měsíců po předpokládaném dokončení předmětu plnění veřejné zakázky.</w:t>
      </w:r>
    </w:p>
    <w:p w:rsidR="006F2D20" w:rsidRPr="00116670" w:rsidRDefault="006F2D20" w:rsidP="006F2D20">
      <w:pPr>
        <w:ind w:left="360"/>
        <w:rPr>
          <w:rFonts w:ascii="Arial" w:hAnsi="Arial" w:cs="Arial"/>
          <w:sz w:val="18"/>
          <w:szCs w:val="18"/>
        </w:rPr>
      </w:pPr>
      <w:r w:rsidRPr="00116670">
        <w:rPr>
          <w:rFonts w:ascii="Arial" w:hAnsi="Arial" w:cs="Arial"/>
          <w:sz w:val="18"/>
          <w:szCs w:val="18"/>
        </w:rPr>
        <w:t xml:space="preserve">Bankovní záruka bude vystavena jako bezpodmínečná a bude splatná na první výzvu objednatele a bez námitek, které by mohla uplatnit banka, která vystavila bankovní záruky, vůči objednateli. </w:t>
      </w:r>
    </w:p>
    <w:p w:rsidR="006F2D20" w:rsidRPr="00116670" w:rsidRDefault="006F2D20" w:rsidP="006F2D20">
      <w:pPr>
        <w:pStyle w:val="Odstavecseseznamem"/>
        <w:rPr>
          <w:rFonts w:ascii="Arial" w:hAnsi="Arial" w:cs="Arial"/>
          <w:sz w:val="18"/>
        </w:rPr>
      </w:pPr>
    </w:p>
    <w:p w:rsidR="006F2D20" w:rsidRPr="00116670" w:rsidRDefault="006F2D20" w:rsidP="006F2D20">
      <w:pPr>
        <w:numPr>
          <w:ilvl w:val="0"/>
          <w:numId w:val="31"/>
        </w:numPr>
        <w:rPr>
          <w:rFonts w:ascii="Arial" w:hAnsi="Arial" w:cs="Arial"/>
          <w:sz w:val="18"/>
          <w:szCs w:val="18"/>
        </w:rPr>
      </w:pPr>
      <w:r w:rsidRPr="00116670">
        <w:rPr>
          <w:rFonts w:ascii="Arial" w:hAnsi="Arial" w:cs="Arial"/>
          <w:sz w:val="18"/>
          <w:szCs w:val="18"/>
        </w:rPr>
        <w:t xml:space="preserve">Nejpozději při předání a převzetí celého Předmětu díla včetně odstranění vad a nedodělků předá zhotovitel objednateli bankovní záruku za kvalitu Předmětu díla. Bankovní záruka bude vystavena na částku 5 (slovy: pět) % z celkové ceny díla vč. DPH dle čl. IV odst. 1 této smlouvy. S platností min. 24 (slovy: </w:t>
      </w:r>
      <w:proofErr w:type="spellStart"/>
      <w:r w:rsidRPr="00116670">
        <w:rPr>
          <w:rFonts w:ascii="Arial" w:hAnsi="Arial" w:cs="Arial"/>
          <w:sz w:val="18"/>
          <w:szCs w:val="18"/>
        </w:rPr>
        <w:t>dvacetčtyři</w:t>
      </w:r>
      <w:proofErr w:type="spellEnd"/>
      <w:r w:rsidRPr="00116670">
        <w:rPr>
          <w:rFonts w:ascii="Arial" w:hAnsi="Arial" w:cs="Arial"/>
          <w:sz w:val="18"/>
          <w:szCs w:val="18"/>
        </w:rPr>
        <w:t>) měsíců ode dne předání této bankovní záruky objednateli. Objednatel tuto bankovní záruku uvolní do 10 (slovy: deseti) kalendářních dnů po uplynutí její platnosti</w:t>
      </w:r>
      <w:r>
        <w:rPr>
          <w:rFonts w:ascii="Arial" w:hAnsi="Arial" w:cs="Arial"/>
          <w:sz w:val="18"/>
          <w:szCs w:val="18"/>
        </w:rPr>
        <w:t>,</w:t>
      </w:r>
      <w:r w:rsidRPr="00116670">
        <w:rPr>
          <w:rFonts w:ascii="Arial" w:hAnsi="Arial" w:cs="Arial"/>
          <w:sz w:val="18"/>
          <w:szCs w:val="18"/>
        </w:rPr>
        <w:t xml:space="preserve"> a to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w:t>
      </w:r>
    </w:p>
    <w:p w:rsidR="006F2D20" w:rsidRDefault="006F2D20" w:rsidP="006F2D20">
      <w:pPr>
        <w:ind w:left="360"/>
        <w:rPr>
          <w:rFonts w:ascii="Arial" w:hAnsi="Arial" w:cs="Arial"/>
          <w:sz w:val="18"/>
          <w:szCs w:val="18"/>
        </w:rPr>
      </w:pPr>
      <w:r w:rsidRPr="00116670">
        <w:rPr>
          <w:rFonts w:ascii="Arial" w:hAnsi="Arial" w:cs="Arial"/>
          <w:sz w:val="18"/>
          <w:szCs w:val="18"/>
        </w:rPr>
        <w:t>Bankovní záruka bude vystavena jako bezpodmínečná a bude splatná na první výzvu objednatele a bez námitek, které by mohla uplatnit banka, která vystavila bankovní záruky, vůči objednateli.</w:t>
      </w:r>
      <w:r>
        <w:rPr>
          <w:rFonts w:ascii="Arial" w:hAnsi="Arial" w:cs="Arial"/>
          <w:sz w:val="18"/>
          <w:szCs w:val="18"/>
        </w:rPr>
        <w:t xml:space="preserve"> </w:t>
      </w:r>
    </w:p>
    <w:p w:rsidR="006F2D20" w:rsidRDefault="006F2D20" w:rsidP="006F2D20">
      <w:pPr>
        <w:rPr>
          <w:rFonts w:ascii="Arial" w:hAnsi="Arial" w:cs="Arial"/>
          <w:sz w:val="18"/>
          <w:szCs w:val="18"/>
        </w:rPr>
      </w:pPr>
    </w:p>
    <w:p w:rsidR="006F2D20" w:rsidRDefault="006F2D20" w:rsidP="006F2D20">
      <w:pPr>
        <w:numPr>
          <w:ilvl w:val="0"/>
          <w:numId w:val="31"/>
        </w:numPr>
        <w:rPr>
          <w:rFonts w:ascii="Arial" w:hAnsi="Arial" w:cs="Arial"/>
          <w:sz w:val="18"/>
          <w:szCs w:val="18"/>
        </w:rPr>
      </w:pPr>
      <w:r>
        <w:rPr>
          <w:rFonts w:ascii="Arial" w:hAnsi="Arial" w:cs="Arial"/>
          <w:sz w:val="18"/>
          <w:szCs w:val="18"/>
        </w:rPr>
        <w:t>V případě, že zhotovitel nepředloží bankovní záruku, sjednávají si smluvní strany, že zhotovitel poskytuje objednateli slevu z celkové smluvní ceny ve výši finančních prostředků, na kterou měla být bankovní záruka vystavena.</w:t>
      </w:r>
    </w:p>
    <w:p w:rsidR="006F2D20" w:rsidRDefault="006F2D20" w:rsidP="006F2D20">
      <w:pPr>
        <w:pStyle w:val="Odstavecseseznamem"/>
        <w:rPr>
          <w:rFonts w:ascii="Arial" w:hAnsi="Arial" w:cs="Arial"/>
          <w:sz w:val="18"/>
          <w:szCs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XIII.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SANKČNÍ UJEDNÁNÍ </w:t>
      </w:r>
    </w:p>
    <w:p w:rsidR="006F2D20" w:rsidRDefault="006F2D20" w:rsidP="006F2D20">
      <w:pPr>
        <w:pStyle w:val="Zhlav"/>
        <w:widowControl/>
        <w:tabs>
          <w:tab w:val="left" w:pos="708"/>
        </w:tabs>
        <w:rPr>
          <w:rFonts w:ascii="Arial" w:hAnsi="Arial" w:cs="Arial"/>
          <w:sz w:val="18"/>
          <w:szCs w:val="18"/>
        </w:rPr>
      </w:pPr>
    </w:p>
    <w:p w:rsidR="006F2D20" w:rsidRPr="00116670" w:rsidRDefault="006F2D20" w:rsidP="006F2D20">
      <w:pPr>
        <w:pStyle w:val="Tlotextu"/>
        <w:numPr>
          <w:ilvl w:val="0"/>
          <w:numId w:val="32"/>
        </w:numPr>
        <w:spacing w:after="119" w:line="240" w:lineRule="auto"/>
        <w:jc w:val="both"/>
        <w:rPr>
          <w:rFonts w:ascii="Arial" w:hAnsi="Arial" w:cs="Arial"/>
          <w:sz w:val="18"/>
          <w:szCs w:val="18"/>
        </w:rPr>
      </w:pPr>
      <w:r w:rsidRPr="009130F2">
        <w:rPr>
          <w:rFonts w:ascii="Arial" w:hAnsi="Arial" w:cs="Arial"/>
          <w:sz w:val="18"/>
          <w:szCs w:val="18"/>
        </w:rPr>
        <w:t xml:space="preserve">Pokud bude </w:t>
      </w:r>
      <w:r>
        <w:rPr>
          <w:rFonts w:ascii="Arial" w:hAnsi="Arial" w:cs="Arial"/>
          <w:sz w:val="18"/>
          <w:szCs w:val="18"/>
        </w:rPr>
        <w:t>z</w:t>
      </w:r>
      <w:r w:rsidRPr="009130F2">
        <w:rPr>
          <w:rFonts w:ascii="Arial" w:hAnsi="Arial" w:cs="Arial"/>
          <w:sz w:val="18"/>
          <w:szCs w:val="18"/>
        </w:rPr>
        <w:t xml:space="preserve">hotovitel v prodlení s dokončením díla dle termínu uvedeného v čl. </w:t>
      </w:r>
      <w:r>
        <w:rPr>
          <w:rFonts w:ascii="Arial" w:hAnsi="Arial" w:cs="Arial"/>
          <w:sz w:val="18"/>
          <w:szCs w:val="18"/>
        </w:rPr>
        <w:t>III.</w:t>
      </w:r>
      <w:r w:rsidRPr="009130F2">
        <w:rPr>
          <w:rFonts w:ascii="Arial" w:hAnsi="Arial" w:cs="Arial"/>
          <w:sz w:val="18"/>
          <w:szCs w:val="18"/>
        </w:rPr>
        <w:t xml:space="preserve"> této smlouvy, je povinen zaplatit </w:t>
      </w:r>
      <w:r w:rsidRPr="00116670">
        <w:rPr>
          <w:rFonts w:ascii="Arial" w:hAnsi="Arial" w:cs="Arial"/>
          <w:sz w:val="18"/>
          <w:szCs w:val="18"/>
        </w:rPr>
        <w:t>objednateli jednorázovou smluvní pokutu ve výši 10</w:t>
      </w:r>
      <w:r>
        <w:rPr>
          <w:rFonts w:ascii="Arial" w:hAnsi="Arial" w:cs="Arial"/>
          <w:sz w:val="18"/>
          <w:szCs w:val="18"/>
        </w:rPr>
        <w:t xml:space="preserve"> </w:t>
      </w:r>
      <w:r w:rsidRPr="00116670">
        <w:rPr>
          <w:rFonts w:ascii="Arial" w:hAnsi="Arial" w:cs="Arial"/>
          <w:sz w:val="18"/>
          <w:szCs w:val="18"/>
        </w:rPr>
        <w:t>% z celkové ceny díla včetně DPH uvedené v čl. IV. této smlouvy.</w:t>
      </w:r>
    </w:p>
    <w:p w:rsidR="006F2D20" w:rsidRPr="00166469" w:rsidRDefault="006F2D20" w:rsidP="006F2D20">
      <w:pPr>
        <w:numPr>
          <w:ilvl w:val="0"/>
          <w:numId w:val="32"/>
        </w:numPr>
        <w:rPr>
          <w:rFonts w:ascii="Arial" w:hAnsi="Arial" w:cs="Arial"/>
          <w:sz w:val="18"/>
          <w:szCs w:val="18"/>
        </w:rPr>
      </w:pPr>
      <w:r w:rsidRPr="00166469">
        <w:rPr>
          <w:rFonts w:ascii="Arial" w:hAnsi="Arial" w:cs="Arial"/>
          <w:sz w:val="18"/>
          <w:szCs w:val="18"/>
        </w:rPr>
        <w:t xml:space="preserve">Nad rámec smluvní pokuty uvedené v předchozím odstavci se Zhotovitel zavazuje pro případ prodlení s dokončením díla a/nebo jeho jednotlivé části (etapy) díla dle termínů uvedených v této smlouvě, zaplatit Objednateli smluvní pokutu ve výši 0,2 % z ceny díla uvedené v čl. IV. této smlouvy (nejméně však 5 000,- Kč) za každý i započatý den prodlení s provedením díla či jeho příslušné </w:t>
      </w:r>
      <w:proofErr w:type="gramStart"/>
      <w:r w:rsidRPr="00166469">
        <w:rPr>
          <w:rFonts w:ascii="Arial" w:hAnsi="Arial" w:cs="Arial"/>
          <w:sz w:val="18"/>
          <w:szCs w:val="18"/>
        </w:rPr>
        <w:t>části - etapy</w:t>
      </w:r>
      <w:proofErr w:type="gramEnd"/>
      <w:r w:rsidRPr="00166469">
        <w:rPr>
          <w:rFonts w:ascii="Arial" w:hAnsi="Arial" w:cs="Arial"/>
          <w:sz w:val="18"/>
          <w:szCs w:val="18"/>
        </w:rPr>
        <w:t xml:space="preserve">. Zhotovitel přitom výslovně prohlašuje že je s výší smluvních pokut srozuměn, výši smluvních pokut, jak jsou uvedeny v tomto článku </w:t>
      </w:r>
      <w:r w:rsidRPr="00166469">
        <w:rPr>
          <w:rFonts w:ascii="Arial" w:hAnsi="Arial" w:cs="Arial"/>
          <w:sz w:val="18"/>
          <w:szCs w:val="18"/>
        </w:rPr>
        <w:lastRenderedPageBreak/>
        <w:t>považuje za přiměřenou povaze zajišťované povinnosti.</w:t>
      </w:r>
    </w:p>
    <w:p w:rsidR="006F2D20" w:rsidRDefault="006F2D20" w:rsidP="006F2D20">
      <w:pPr>
        <w:ind w:left="360"/>
        <w:rPr>
          <w:rFonts w:ascii="Arial" w:hAnsi="Arial" w:cs="Arial"/>
          <w:sz w:val="18"/>
          <w:szCs w:val="18"/>
        </w:rPr>
      </w:pPr>
    </w:p>
    <w:p w:rsidR="006F2D20" w:rsidRDefault="006F2D20" w:rsidP="006F2D20">
      <w:pPr>
        <w:numPr>
          <w:ilvl w:val="0"/>
          <w:numId w:val="32"/>
        </w:numPr>
        <w:rPr>
          <w:rFonts w:ascii="Arial" w:hAnsi="Arial" w:cs="Arial"/>
          <w:sz w:val="18"/>
          <w:szCs w:val="18"/>
        </w:rPr>
      </w:pPr>
      <w:r w:rsidRPr="00663766">
        <w:rPr>
          <w:rFonts w:ascii="Arial" w:hAnsi="Arial" w:cs="Arial"/>
          <w:sz w:val="18"/>
          <w:szCs w:val="18"/>
        </w:rPr>
        <w:t xml:space="preserve">V případě prodlení </w:t>
      </w:r>
      <w:r>
        <w:rPr>
          <w:rFonts w:ascii="Arial" w:hAnsi="Arial" w:cs="Arial"/>
          <w:sz w:val="18"/>
          <w:szCs w:val="18"/>
        </w:rPr>
        <w:t>z</w:t>
      </w:r>
      <w:r w:rsidRPr="00663766">
        <w:rPr>
          <w:rFonts w:ascii="Arial" w:hAnsi="Arial" w:cs="Arial"/>
          <w:sz w:val="18"/>
          <w:szCs w:val="18"/>
        </w:rPr>
        <w:t xml:space="preserve">hotovitele se započetím odstraňování vytčené </w:t>
      </w:r>
      <w:r>
        <w:rPr>
          <w:rFonts w:ascii="Arial" w:hAnsi="Arial" w:cs="Arial"/>
          <w:sz w:val="18"/>
          <w:szCs w:val="18"/>
        </w:rPr>
        <w:t xml:space="preserve">reklamované </w:t>
      </w:r>
      <w:r w:rsidRPr="00663766">
        <w:rPr>
          <w:rFonts w:ascii="Arial" w:hAnsi="Arial" w:cs="Arial"/>
          <w:sz w:val="18"/>
          <w:szCs w:val="18"/>
        </w:rPr>
        <w:t xml:space="preserve">vady (termíny jsou uvedeny v čl. </w:t>
      </w:r>
      <w:r>
        <w:rPr>
          <w:rFonts w:ascii="Arial" w:hAnsi="Arial" w:cs="Arial"/>
          <w:sz w:val="18"/>
          <w:szCs w:val="18"/>
        </w:rPr>
        <w:t xml:space="preserve">XII. </w:t>
      </w:r>
      <w:r w:rsidRPr="00663766">
        <w:rPr>
          <w:rFonts w:ascii="Arial" w:hAnsi="Arial" w:cs="Arial"/>
          <w:sz w:val="18"/>
          <w:szCs w:val="18"/>
        </w:rPr>
        <w:t xml:space="preserve">této smlouvy), je povinen zaplatit </w:t>
      </w:r>
      <w:r>
        <w:rPr>
          <w:rFonts w:ascii="Arial" w:hAnsi="Arial" w:cs="Arial"/>
          <w:sz w:val="18"/>
          <w:szCs w:val="18"/>
        </w:rPr>
        <w:t>o</w:t>
      </w:r>
      <w:r w:rsidRPr="00663766">
        <w:rPr>
          <w:rFonts w:ascii="Arial" w:hAnsi="Arial" w:cs="Arial"/>
          <w:sz w:val="18"/>
          <w:szCs w:val="18"/>
        </w:rPr>
        <w:t>bjednateli smluvní pokutu ve výši 0,1 % z</w:t>
      </w:r>
      <w:r>
        <w:rPr>
          <w:rFonts w:ascii="Arial" w:hAnsi="Arial" w:cs="Arial"/>
          <w:sz w:val="18"/>
          <w:szCs w:val="18"/>
        </w:rPr>
        <w:t xml:space="preserve"> celkové </w:t>
      </w:r>
      <w:r w:rsidRPr="00663766">
        <w:rPr>
          <w:rFonts w:ascii="Arial" w:hAnsi="Arial" w:cs="Arial"/>
          <w:sz w:val="18"/>
          <w:szCs w:val="18"/>
        </w:rPr>
        <w:t xml:space="preserve">ceny díla </w:t>
      </w:r>
      <w:r>
        <w:rPr>
          <w:rFonts w:ascii="Arial" w:hAnsi="Arial" w:cs="Arial"/>
          <w:sz w:val="18"/>
          <w:szCs w:val="18"/>
        </w:rPr>
        <w:t xml:space="preserve">včetně DPH </w:t>
      </w:r>
      <w:r w:rsidRPr="00663766">
        <w:rPr>
          <w:rFonts w:ascii="Arial" w:hAnsi="Arial" w:cs="Arial"/>
          <w:sz w:val="18"/>
          <w:szCs w:val="18"/>
        </w:rPr>
        <w:t xml:space="preserve">uvedené v čl. </w:t>
      </w:r>
      <w:r>
        <w:rPr>
          <w:rFonts w:ascii="Arial" w:hAnsi="Arial" w:cs="Arial"/>
          <w:sz w:val="18"/>
          <w:szCs w:val="18"/>
        </w:rPr>
        <w:t xml:space="preserve">IV. </w:t>
      </w:r>
      <w:r w:rsidRPr="00663766">
        <w:rPr>
          <w:rFonts w:ascii="Arial" w:hAnsi="Arial" w:cs="Arial"/>
          <w:sz w:val="18"/>
          <w:szCs w:val="18"/>
        </w:rPr>
        <w:t>této smlouvy (nejméně však 3</w:t>
      </w:r>
      <w:r>
        <w:rPr>
          <w:rFonts w:ascii="Arial" w:hAnsi="Arial" w:cs="Arial"/>
          <w:sz w:val="18"/>
          <w:szCs w:val="18"/>
        </w:rPr>
        <w:t xml:space="preserve"> </w:t>
      </w:r>
      <w:r w:rsidRPr="00663766">
        <w:rPr>
          <w:rFonts w:ascii="Arial" w:hAnsi="Arial" w:cs="Arial"/>
          <w:sz w:val="18"/>
          <w:szCs w:val="18"/>
        </w:rPr>
        <w:t>000,- Kč) za každý i započatý den prodlení.</w:t>
      </w:r>
    </w:p>
    <w:p w:rsidR="006F2D20" w:rsidRDefault="006F2D20" w:rsidP="006F2D20">
      <w:pPr>
        <w:pStyle w:val="Odstavecseseznamem"/>
        <w:rPr>
          <w:rFonts w:ascii="Arial" w:hAnsi="Arial" w:cs="Arial"/>
          <w:sz w:val="18"/>
          <w:szCs w:val="18"/>
        </w:rPr>
      </w:pPr>
    </w:p>
    <w:p w:rsidR="006F2D20" w:rsidRDefault="006F2D20" w:rsidP="006F2D20">
      <w:pPr>
        <w:numPr>
          <w:ilvl w:val="0"/>
          <w:numId w:val="32"/>
        </w:numPr>
        <w:rPr>
          <w:rFonts w:ascii="Arial" w:hAnsi="Arial" w:cs="Arial"/>
          <w:sz w:val="18"/>
          <w:szCs w:val="18"/>
        </w:rPr>
      </w:pPr>
      <w:r w:rsidRPr="00663766">
        <w:rPr>
          <w:rFonts w:ascii="Arial" w:hAnsi="Arial" w:cs="Arial"/>
          <w:sz w:val="18"/>
          <w:szCs w:val="18"/>
        </w:rPr>
        <w:t xml:space="preserve">V případě prodlení </w:t>
      </w:r>
      <w:r>
        <w:rPr>
          <w:rFonts w:ascii="Arial" w:hAnsi="Arial" w:cs="Arial"/>
          <w:sz w:val="18"/>
          <w:szCs w:val="18"/>
        </w:rPr>
        <w:t>z</w:t>
      </w:r>
      <w:r w:rsidRPr="00663766">
        <w:rPr>
          <w:rFonts w:ascii="Arial" w:hAnsi="Arial" w:cs="Arial"/>
          <w:sz w:val="18"/>
          <w:szCs w:val="18"/>
        </w:rPr>
        <w:t>hotovitele s</w:t>
      </w:r>
      <w:r>
        <w:rPr>
          <w:rFonts w:ascii="Arial" w:hAnsi="Arial" w:cs="Arial"/>
          <w:sz w:val="18"/>
          <w:szCs w:val="18"/>
        </w:rPr>
        <w:t xml:space="preserve"> termínem </w:t>
      </w:r>
      <w:r w:rsidRPr="00663766">
        <w:rPr>
          <w:rFonts w:ascii="Arial" w:hAnsi="Arial" w:cs="Arial"/>
          <w:sz w:val="18"/>
          <w:szCs w:val="18"/>
        </w:rPr>
        <w:t xml:space="preserve">odstranění vytčené </w:t>
      </w:r>
      <w:r>
        <w:rPr>
          <w:rFonts w:ascii="Arial" w:hAnsi="Arial" w:cs="Arial"/>
          <w:sz w:val="18"/>
          <w:szCs w:val="18"/>
        </w:rPr>
        <w:t xml:space="preserve">reklamované </w:t>
      </w:r>
      <w:r w:rsidRPr="00663766">
        <w:rPr>
          <w:rFonts w:ascii="Arial" w:hAnsi="Arial" w:cs="Arial"/>
          <w:sz w:val="18"/>
          <w:szCs w:val="18"/>
        </w:rPr>
        <w:t xml:space="preserve">vady (termíny jsou uvedeny v čl. </w:t>
      </w:r>
      <w:r>
        <w:rPr>
          <w:rFonts w:ascii="Arial" w:hAnsi="Arial" w:cs="Arial"/>
          <w:sz w:val="18"/>
          <w:szCs w:val="18"/>
        </w:rPr>
        <w:t xml:space="preserve">XII. </w:t>
      </w:r>
      <w:r w:rsidRPr="00663766">
        <w:rPr>
          <w:rFonts w:ascii="Arial" w:hAnsi="Arial" w:cs="Arial"/>
          <w:sz w:val="18"/>
          <w:szCs w:val="18"/>
        </w:rPr>
        <w:t xml:space="preserve">této smlouvy), je povinen zaplatit </w:t>
      </w:r>
      <w:r>
        <w:rPr>
          <w:rFonts w:ascii="Arial" w:hAnsi="Arial" w:cs="Arial"/>
          <w:sz w:val="18"/>
          <w:szCs w:val="18"/>
        </w:rPr>
        <w:t>o</w:t>
      </w:r>
      <w:r w:rsidRPr="00663766">
        <w:rPr>
          <w:rFonts w:ascii="Arial" w:hAnsi="Arial" w:cs="Arial"/>
          <w:sz w:val="18"/>
          <w:szCs w:val="18"/>
        </w:rPr>
        <w:t>bjednateli smluvní pokutu ve výši 0,1 % z</w:t>
      </w:r>
      <w:r>
        <w:rPr>
          <w:rFonts w:ascii="Arial" w:hAnsi="Arial" w:cs="Arial"/>
          <w:sz w:val="18"/>
          <w:szCs w:val="18"/>
        </w:rPr>
        <w:t xml:space="preserve"> celkové </w:t>
      </w:r>
      <w:r w:rsidRPr="00663766">
        <w:rPr>
          <w:rFonts w:ascii="Arial" w:hAnsi="Arial" w:cs="Arial"/>
          <w:sz w:val="18"/>
          <w:szCs w:val="18"/>
        </w:rPr>
        <w:t xml:space="preserve">ceny díla </w:t>
      </w:r>
      <w:r>
        <w:rPr>
          <w:rFonts w:ascii="Arial" w:hAnsi="Arial" w:cs="Arial"/>
          <w:sz w:val="18"/>
          <w:szCs w:val="18"/>
        </w:rPr>
        <w:t xml:space="preserve">včetně DPH </w:t>
      </w:r>
      <w:r w:rsidRPr="00663766">
        <w:rPr>
          <w:rFonts w:ascii="Arial" w:hAnsi="Arial" w:cs="Arial"/>
          <w:sz w:val="18"/>
          <w:szCs w:val="18"/>
        </w:rPr>
        <w:t xml:space="preserve">uvedené v čl. </w:t>
      </w:r>
      <w:r>
        <w:rPr>
          <w:rFonts w:ascii="Arial" w:hAnsi="Arial" w:cs="Arial"/>
          <w:sz w:val="18"/>
          <w:szCs w:val="18"/>
        </w:rPr>
        <w:t xml:space="preserve">IV. </w:t>
      </w:r>
      <w:r w:rsidRPr="00663766">
        <w:rPr>
          <w:rFonts w:ascii="Arial" w:hAnsi="Arial" w:cs="Arial"/>
          <w:sz w:val="18"/>
          <w:szCs w:val="18"/>
        </w:rPr>
        <w:t xml:space="preserve">této smlouvy (nejméně však </w:t>
      </w:r>
      <w:r>
        <w:rPr>
          <w:rFonts w:ascii="Arial" w:hAnsi="Arial" w:cs="Arial"/>
          <w:sz w:val="18"/>
          <w:szCs w:val="18"/>
        </w:rPr>
        <w:t xml:space="preserve">3 </w:t>
      </w:r>
      <w:r w:rsidRPr="00663766">
        <w:rPr>
          <w:rFonts w:ascii="Arial" w:hAnsi="Arial" w:cs="Arial"/>
          <w:sz w:val="18"/>
          <w:szCs w:val="18"/>
        </w:rPr>
        <w:t>000,- Kč) za každý i započatý den prodlení.</w:t>
      </w:r>
    </w:p>
    <w:p w:rsidR="006F2D20" w:rsidRDefault="006F2D20" w:rsidP="006F2D20">
      <w:pPr>
        <w:pStyle w:val="Odstavecseseznamem"/>
        <w:rPr>
          <w:rFonts w:ascii="Arial" w:hAnsi="Arial" w:cs="Arial"/>
          <w:sz w:val="18"/>
          <w:szCs w:val="18"/>
        </w:rPr>
      </w:pPr>
    </w:p>
    <w:p w:rsidR="006F2D20" w:rsidRDefault="006F2D20" w:rsidP="006F2D20">
      <w:pPr>
        <w:numPr>
          <w:ilvl w:val="0"/>
          <w:numId w:val="32"/>
        </w:numPr>
        <w:rPr>
          <w:rFonts w:ascii="Arial" w:hAnsi="Arial" w:cs="Arial"/>
          <w:sz w:val="18"/>
          <w:szCs w:val="18"/>
        </w:rPr>
      </w:pPr>
      <w:r>
        <w:rPr>
          <w:rFonts w:ascii="Arial" w:hAnsi="Arial" w:cs="Arial"/>
          <w:sz w:val="18"/>
          <w:szCs w:val="18"/>
        </w:rPr>
        <w:t>Při prodlení zhotovitele s odstraněním drobných vad a nedodělků nebránících užívání díla v dohodnutém termínu, uvedeném v zápisu z přejímacího řízení dle čl. XI. odst. 6., je objednatel oprávněn požadovat zaplacení smluvní pokuty ve výši 3 000,- Kč za každou neodstraněnou vadu nebo nedodělek a každý i započatý den prodlení.</w:t>
      </w:r>
    </w:p>
    <w:p w:rsidR="006F2D20" w:rsidRDefault="006F2D20" w:rsidP="006F2D20">
      <w:pPr>
        <w:rPr>
          <w:rFonts w:ascii="Arial" w:hAnsi="Arial" w:cs="Arial"/>
          <w:sz w:val="18"/>
          <w:szCs w:val="18"/>
        </w:rPr>
      </w:pPr>
    </w:p>
    <w:p w:rsidR="006F2D20" w:rsidRDefault="006F2D20" w:rsidP="006F2D20">
      <w:pPr>
        <w:numPr>
          <w:ilvl w:val="0"/>
          <w:numId w:val="32"/>
        </w:numPr>
        <w:rPr>
          <w:rFonts w:ascii="Arial" w:hAnsi="Arial" w:cs="Arial"/>
          <w:sz w:val="18"/>
          <w:szCs w:val="18"/>
        </w:rPr>
      </w:pPr>
      <w:r>
        <w:rPr>
          <w:rFonts w:ascii="Arial" w:hAnsi="Arial" w:cs="Arial"/>
          <w:sz w:val="18"/>
          <w:szCs w:val="18"/>
        </w:rPr>
        <w:t>Při prodlení zhotovitele s vyklizením staveniště dle čl. VIII. odst. 6., je objednatel oprávněn požadovat zaplacení smluvní pokuty ve výši 3 000,- Kč za každý i započatý den prodlení.</w:t>
      </w:r>
    </w:p>
    <w:p w:rsidR="006F2D20" w:rsidRDefault="006F2D20" w:rsidP="006F2D20">
      <w:pPr>
        <w:rPr>
          <w:rFonts w:ascii="Arial" w:hAnsi="Arial" w:cs="Arial"/>
          <w:sz w:val="18"/>
          <w:szCs w:val="18"/>
        </w:rPr>
      </w:pPr>
    </w:p>
    <w:p w:rsidR="006F2D20" w:rsidRDefault="006F2D20" w:rsidP="006F2D20">
      <w:pPr>
        <w:numPr>
          <w:ilvl w:val="0"/>
          <w:numId w:val="32"/>
        </w:numPr>
        <w:rPr>
          <w:rFonts w:ascii="Arial" w:hAnsi="Arial" w:cs="Arial"/>
          <w:sz w:val="18"/>
          <w:szCs w:val="18"/>
        </w:rPr>
      </w:pPr>
      <w:r>
        <w:rPr>
          <w:rFonts w:ascii="Arial" w:hAnsi="Arial" w:cs="Arial"/>
          <w:sz w:val="18"/>
          <w:szCs w:val="18"/>
        </w:rPr>
        <w:t>Za porušení povinnosti zhotovitele (zejména neumožnění kontroly prací a konstrukcí před zakrytím) zaplatí objednateli smluvní pokutu ve výši 3 000,- Kč za každé porušení takové povinnosti.</w:t>
      </w:r>
    </w:p>
    <w:p w:rsidR="006F2D20" w:rsidRDefault="006F2D20" w:rsidP="006F2D20">
      <w:pPr>
        <w:rPr>
          <w:rFonts w:ascii="Arial" w:hAnsi="Arial" w:cs="Arial"/>
          <w:sz w:val="18"/>
          <w:szCs w:val="18"/>
        </w:rPr>
      </w:pPr>
    </w:p>
    <w:p w:rsidR="006F2D20" w:rsidRDefault="006F2D20" w:rsidP="006F2D20">
      <w:pPr>
        <w:numPr>
          <w:ilvl w:val="0"/>
          <w:numId w:val="32"/>
        </w:numPr>
        <w:rPr>
          <w:rFonts w:ascii="Arial" w:hAnsi="Arial" w:cs="Arial"/>
          <w:sz w:val="18"/>
          <w:szCs w:val="18"/>
        </w:rPr>
      </w:pPr>
      <w:r>
        <w:rPr>
          <w:rFonts w:ascii="Arial" w:hAnsi="Arial" w:cs="Arial"/>
          <w:sz w:val="18"/>
          <w:szCs w:val="18"/>
        </w:rPr>
        <w:t xml:space="preserve">Při prodlení zhotovitele s úhradou jakéhokoli splatného závazku zhotovitele vůči objednateli podle této smlouvy je objednatel oprávněn požadovat zaplacení úroku z prodlení ve výši 0,05 % z dlužné částky za každý i započatý den prodlení. </w:t>
      </w:r>
    </w:p>
    <w:p w:rsidR="006F2D20" w:rsidRDefault="006F2D20" w:rsidP="006F2D20">
      <w:pPr>
        <w:rPr>
          <w:rFonts w:ascii="Arial" w:hAnsi="Arial" w:cs="Arial"/>
          <w:sz w:val="18"/>
          <w:szCs w:val="18"/>
        </w:rPr>
      </w:pPr>
    </w:p>
    <w:p w:rsidR="006F2D20" w:rsidRDefault="006F2D20" w:rsidP="006F2D20">
      <w:pPr>
        <w:numPr>
          <w:ilvl w:val="0"/>
          <w:numId w:val="32"/>
        </w:numPr>
        <w:ind w:left="340" w:hanging="340"/>
        <w:rPr>
          <w:rFonts w:ascii="Arial" w:hAnsi="Arial" w:cs="Arial"/>
          <w:sz w:val="18"/>
          <w:szCs w:val="18"/>
        </w:rPr>
      </w:pPr>
      <w:r>
        <w:rPr>
          <w:rFonts w:ascii="Arial" w:hAnsi="Arial" w:cs="Arial"/>
          <w:sz w:val="18"/>
          <w:szCs w:val="18"/>
        </w:rPr>
        <w:t xml:space="preserve">Zaplacením jakékoliv smluvní pokuty dle tohoto článku není dotčen nárok objednatele na náhradu škody v plném rozsahu. </w:t>
      </w:r>
    </w:p>
    <w:p w:rsidR="006F2D20" w:rsidRDefault="006F2D20" w:rsidP="006F2D20">
      <w:pPr>
        <w:rPr>
          <w:rFonts w:ascii="Arial" w:hAnsi="Arial" w:cs="Arial"/>
          <w:sz w:val="18"/>
          <w:szCs w:val="18"/>
        </w:rPr>
      </w:pPr>
    </w:p>
    <w:p w:rsidR="006F2D20" w:rsidRPr="00A12A86" w:rsidRDefault="006F2D20" w:rsidP="006F2D20">
      <w:pPr>
        <w:widowControl/>
        <w:numPr>
          <w:ilvl w:val="0"/>
          <w:numId w:val="32"/>
        </w:numPr>
        <w:spacing w:after="160" w:line="259" w:lineRule="auto"/>
        <w:rPr>
          <w:rFonts w:ascii="Arial" w:hAnsi="Arial"/>
          <w:sz w:val="18"/>
        </w:rPr>
      </w:pPr>
      <w:r w:rsidRPr="00A12A86">
        <w:rPr>
          <w:rFonts w:ascii="Tahoma" w:hAnsi="Tahoma"/>
          <w:sz w:val="18"/>
          <w:szCs w:val="18"/>
        </w:rPr>
        <w:t xml:space="preserve">V případě, že objednateli vznikne nárok na smluvní pokutu nebo jinou majetkovou sankci vůči zhotoviteli, je objednatel oprávněn </w:t>
      </w:r>
      <w:r>
        <w:rPr>
          <w:rFonts w:ascii="Tahoma" w:hAnsi="Tahoma"/>
          <w:sz w:val="18"/>
          <w:szCs w:val="18"/>
        </w:rPr>
        <w:t xml:space="preserve">jednostranně započíst </w:t>
      </w:r>
      <w:r w:rsidRPr="00A12A86">
        <w:rPr>
          <w:rFonts w:ascii="Tahoma" w:hAnsi="Tahoma"/>
          <w:sz w:val="18"/>
          <w:szCs w:val="18"/>
        </w:rPr>
        <w:t>částku</w:t>
      </w:r>
      <w:r>
        <w:rPr>
          <w:rFonts w:ascii="Tahoma" w:hAnsi="Tahoma"/>
          <w:sz w:val="18"/>
          <w:szCs w:val="18"/>
        </w:rPr>
        <w:t xml:space="preserve"> odpovídající vyčíslené smluvní pokutě </w:t>
      </w:r>
      <w:r w:rsidRPr="00A12A86">
        <w:rPr>
          <w:rFonts w:ascii="Tahoma" w:hAnsi="Tahoma"/>
          <w:sz w:val="18"/>
          <w:szCs w:val="18"/>
        </w:rPr>
        <w:t>z kteréhokoliv daňového dokladu a snížit o ni sjednanou cenu díla</w:t>
      </w:r>
      <w:r>
        <w:rPr>
          <w:rFonts w:ascii="Tahoma" w:hAnsi="Tahoma"/>
          <w:sz w:val="18"/>
          <w:szCs w:val="18"/>
        </w:rPr>
        <w:t>.</w:t>
      </w:r>
    </w:p>
    <w:p w:rsidR="006F2D20" w:rsidRDefault="006F2D20" w:rsidP="006F2D20">
      <w:pPr>
        <w:numPr>
          <w:ilvl w:val="0"/>
          <w:numId w:val="32"/>
        </w:numPr>
        <w:rPr>
          <w:rFonts w:ascii="Tahoma" w:hAnsi="Tahoma"/>
          <w:sz w:val="18"/>
          <w:szCs w:val="18"/>
        </w:rPr>
      </w:pPr>
      <w:r>
        <w:rPr>
          <w:rFonts w:ascii="Tahoma" w:hAnsi="Tahoma"/>
          <w:sz w:val="18"/>
          <w:szCs w:val="18"/>
        </w:rPr>
        <w:t>Zhotovitel i objednatel shodně prohlašují, že ujednání o smluvních pokutách, jak jsou uvedeny v tomto článku, případně v jiné části smlouvy, považují za určité a srozumitelné. Zhotovitel dále prohlašuje, že výši smluvních pokut, jak jsou uvedeny v odst. 1. a 2. tohoto článku, i pokud na ně objednateli vznikne nárok kumulativně, považuje za přiměřenou, a to s ohledem na povahu díla a významu jeho včasného dokončení pro objednatele.</w:t>
      </w:r>
    </w:p>
    <w:p w:rsidR="006F2D20" w:rsidRDefault="006F2D20" w:rsidP="006F2D20">
      <w:pPr>
        <w:pStyle w:val="Odstavecseseznamem"/>
        <w:rPr>
          <w:rFonts w:ascii="Tahoma" w:hAnsi="Tahoma"/>
          <w:sz w:val="18"/>
          <w:szCs w:val="18"/>
        </w:rPr>
      </w:pPr>
    </w:p>
    <w:p w:rsidR="006F2D20" w:rsidRDefault="006F2D20" w:rsidP="006F2D20">
      <w:pPr>
        <w:numPr>
          <w:ilvl w:val="0"/>
          <w:numId w:val="32"/>
        </w:numPr>
        <w:ind w:left="340" w:hanging="340"/>
        <w:rPr>
          <w:rFonts w:ascii="Arial" w:hAnsi="Arial"/>
          <w:sz w:val="18"/>
        </w:rPr>
      </w:pPr>
      <w:r>
        <w:rPr>
          <w:rFonts w:ascii="Arial" w:hAnsi="Arial"/>
          <w:sz w:val="18"/>
        </w:rPr>
        <w:t>Ustanovení tohoto článku XIII. přetrvají i po ukončení plnění této smlouvy.</w:t>
      </w:r>
    </w:p>
    <w:p w:rsidR="006F2D20" w:rsidRDefault="006F2D20" w:rsidP="006F2D20">
      <w:pPr>
        <w:pStyle w:val="Zkladntext21"/>
        <w:tabs>
          <w:tab w:val="left" w:pos="360"/>
        </w:tabs>
        <w:rPr>
          <w:sz w:val="18"/>
        </w:rPr>
      </w:pPr>
      <w:r>
        <w:rPr>
          <w:sz w:val="18"/>
        </w:rPr>
        <w:t xml:space="preserve">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 xml:space="preserve">XIV. </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VYŠŠÍ MOC</w:t>
      </w:r>
    </w:p>
    <w:p w:rsidR="006F2D20" w:rsidRDefault="006F2D20" w:rsidP="006F2D20">
      <w:pPr>
        <w:pStyle w:val="Zhlav"/>
        <w:widowControl/>
        <w:tabs>
          <w:tab w:val="left" w:pos="708"/>
        </w:tabs>
        <w:rPr>
          <w:rFonts w:ascii="Arial" w:hAnsi="Arial"/>
          <w:sz w:val="20"/>
        </w:rPr>
      </w:pPr>
    </w:p>
    <w:p w:rsidR="006F2D20" w:rsidRDefault="006F2D20" w:rsidP="006F2D20">
      <w:pPr>
        <w:numPr>
          <w:ilvl w:val="0"/>
          <w:numId w:val="33"/>
        </w:numPr>
        <w:tabs>
          <w:tab w:val="left" w:pos="360"/>
        </w:tabs>
        <w:ind w:left="340" w:hanging="340"/>
        <w:rPr>
          <w:rFonts w:ascii="Arial" w:hAnsi="Arial"/>
          <w:sz w:val="18"/>
        </w:rPr>
      </w:pPr>
      <w:r>
        <w:rPr>
          <w:rFonts w:ascii="Arial" w:hAnsi="Arial"/>
          <w:sz w:val="18"/>
        </w:rPr>
        <w:t xml:space="preserve">Pokud se splnění této smlouvy stane nemožným v důsledku zásahu vyšší moci, strana, která se na zásah vyšší moci odvolává, požádá druhou stranu o úpravu smlouvy ve vztahu k předmětu, ceně a době plnění. Pokud nedojde k dohodě, má strana, která se na zásah vyšší moci odvolává, právo odstoupit od této smlouvy. </w:t>
      </w:r>
    </w:p>
    <w:p w:rsidR="006F2D20" w:rsidRDefault="006F2D20" w:rsidP="006F2D20">
      <w:pPr>
        <w:tabs>
          <w:tab w:val="left" w:pos="360"/>
        </w:tabs>
        <w:rPr>
          <w:rFonts w:ascii="Arial" w:hAnsi="Arial"/>
          <w:sz w:val="18"/>
        </w:rPr>
      </w:pPr>
    </w:p>
    <w:p w:rsidR="006F2D20" w:rsidRDefault="006F2D20" w:rsidP="006F2D20">
      <w:pPr>
        <w:numPr>
          <w:ilvl w:val="0"/>
          <w:numId w:val="33"/>
        </w:numPr>
        <w:tabs>
          <w:tab w:val="left" w:pos="360"/>
        </w:tabs>
        <w:ind w:left="340" w:hanging="340"/>
        <w:rPr>
          <w:rFonts w:ascii="Arial" w:hAnsi="Arial"/>
          <w:sz w:val="18"/>
        </w:rPr>
      </w:pPr>
      <w:r>
        <w:rPr>
          <w:rFonts w:ascii="Arial" w:hAnsi="Arial"/>
          <w:sz w:val="18"/>
        </w:rPr>
        <w:t>Pro účely této smlouvy se za zásahy vyšší moci považují události, které nejsou závislé na vůli smluvních stran, a jejichž škodlivé následky smluvní strany nemohou předvídat a odvrátit. Jedná se např. o válku, mobilizaci, povstání, živelné pohromy apod.</w:t>
      </w:r>
    </w:p>
    <w:p w:rsidR="006F2D20" w:rsidRDefault="006F2D20" w:rsidP="006F2D20">
      <w:pPr>
        <w:tabs>
          <w:tab w:val="left" w:pos="360"/>
        </w:tabs>
        <w:rPr>
          <w:rFonts w:ascii="Arial" w:hAnsi="Arial"/>
          <w:sz w:val="18"/>
        </w:rPr>
      </w:pPr>
    </w:p>
    <w:p w:rsidR="006F2D20" w:rsidRDefault="006F2D20" w:rsidP="006F2D20">
      <w:pPr>
        <w:pStyle w:val="Zhlav"/>
        <w:widowControl/>
        <w:shd w:val="pct10" w:color="auto" w:fill="auto"/>
        <w:tabs>
          <w:tab w:val="left" w:pos="708"/>
        </w:tabs>
        <w:jc w:val="center"/>
        <w:rPr>
          <w:rFonts w:ascii="Arial" w:hAnsi="Arial"/>
          <w:b/>
          <w:caps/>
          <w:sz w:val="20"/>
        </w:rPr>
      </w:pPr>
      <w:r>
        <w:rPr>
          <w:rFonts w:ascii="Arial" w:hAnsi="Arial"/>
          <w:b/>
          <w:caps/>
          <w:sz w:val="20"/>
        </w:rPr>
        <w:t xml:space="preserve">XV. </w:t>
      </w:r>
    </w:p>
    <w:p w:rsidR="006F2D20" w:rsidRDefault="006F2D20" w:rsidP="006F2D20">
      <w:pPr>
        <w:pStyle w:val="Zhlav"/>
        <w:widowControl/>
        <w:shd w:val="pct10" w:color="auto" w:fill="auto"/>
        <w:tabs>
          <w:tab w:val="left" w:pos="708"/>
        </w:tabs>
        <w:jc w:val="center"/>
        <w:rPr>
          <w:rFonts w:ascii="Arial" w:hAnsi="Arial"/>
          <w:sz w:val="20"/>
        </w:rPr>
      </w:pPr>
      <w:r>
        <w:rPr>
          <w:rFonts w:ascii="Arial" w:hAnsi="Arial"/>
          <w:b/>
          <w:caps/>
          <w:sz w:val="20"/>
        </w:rPr>
        <w:t xml:space="preserve">ODSToupení od smlouvy </w:t>
      </w:r>
    </w:p>
    <w:p w:rsidR="006F2D20" w:rsidRDefault="006F2D20" w:rsidP="006F2D20">
      <w:pPr>
        <w:tabs>
          <w:tab w:val="left" w:pos="360"/>
        </w:tabs>
        <w:rPr>
          <w:rFonts w:ascii="Arial" w:hAnsi="Arial"/>
          <w:sz w:val="18"/>
        </w:rPr>
      </w:pPr>
    </w:p>
    <w:p w:rsidR="006F2D20" w:rsidRDefault="006F2D20" w:rsidP="006F2D20">
      <w:pPr>
        <w:numPr>
          <w:ilvl w:val="0"/>
          <w:numId w:val="34"/>
        </w:numPr>
        <w:tabs>
          <w:tab w:val="left" w:pos="360"/>
        </w:tabs>
        <w:ind w:left="340" w:hanging="340"/>
        <w:rPr>
          <w:rFonts w:ascii="Arial" w:hAnsi="Arial"/>
          <w:sz w:val="18"/>
        </w:rPr>
      </w:pPr>
      <w:r>
        <w:rPr>
          <w:rFonts w:ascii="Arial" w:hAnsi="Arial"/>
          <w:sz w:val="18"/>
        </w:rPr>
        <w:t>Kterákoliv ze smluvních stran je oprávněna odstoupit od této smlouvy v případě podstatného porušení smlouvy druhou smluvní stranou.</w:t>
      </w:r>
    </w:p>
    <w:p w:rsidR="006F2D20" w:rsidRDefault="006F2D20" w:rsidP="006F2D20">
      <w:pPr>
        <w:tabs>
          <w:tab w:val="left" w:pos="360"/>
        </w:tabs>
        <w:rPr>
          <w:rFonts w:ascii="Arial" w:hAnsi="Arial"/>
          <w:sz w:val="18"/>
        </w:rPr>
      </w:pPr>
    </w:p>
    <w:p w:rsidR="006F2D20" w:rsidRDefault="006F2D20" w:rsidP="006F2D20">
      <w:pPr>
        <w:numPr>
          <w:ilvl w:val="0"/>
          <w:numId w:val="34"/>
        </w:numPr>
        <w:tabs>
          <w:tab w:val="left" w:pos="360"/>
        </w:tabs>
        <w:ind w:left="340" w:hanging="340"/>
        <w:rPr>
          <w:rFonts w:ascii="Arial" w:hAnsi="Arial"/>
          <w:sz w:val="18"/>
        </w:rPr>
      </w:pPr>
      <w:r>
        <w:rPr>
          <w:rFonts w:ascii="Arial" w:hAnsi="Arial"/>
          <w:sz w:val="18"/>
        </w:rPr>
        <w:t>Podstatným porušením této smlouvy ze strany zhotovitele je zejména:</w:t>
      </w:r>
    </w:p>
    <w:p w:rsidR="006F2D20" w:rsidRDefault="006F2D20" w:rsidP="006F2D20">
      <w:pPr>
        <w:numPr>
          <w:ilvl w:val="0"/>
          <w:numId w:val="35"/>
        </w:numPr>
        <w:tabs>
          <w:tab w:val="left" w:pos="700"/>
        </w:tabs>
        <w:ind w:left="680" w:hanging="340"/>
        <w:rPr>
          <w:rFonts w:ascii="Arial" w:hAnsi="Arial"/>
          <w:sz w:val="18"/>
        </w:rPr>
      </w:pPr>
      <w:r>
        <w:rPr>
          <w:rFonts w:ascii="Arial" w:hAnsi="Arial"/>
          <w:sz w:val="18"/>
        </w:rPr>
        <w:t>nedodržení termínů stanovených v této smlouvě o více než 10 kalendářních dní, nebude-li toto prodlení ze strany objednatele odsouhlaseno,</w:t>
      </w:r>
    </w:p>
    <w:p w:rsidR="006F2D20" w:rsidRDefault="006F2D20" w:rsidP="006F2D20">
      <w:pPr>
        <w:numPr>
          <w:ilvl w:val="0"/>
          <w:numId w:val="35"/>
        </w:numPr>
        <w:tabs>
          <w:tab w:val="left" w:pos="700"/>
        </w:tabs>
        <w:ind w:left="680" w:hanging="340"/>
        <w:rPr>
          <w:rFonts w:ascii="Arial" w:hAnsi="Arial"/>
          <w:sz w:val="18"/>
        </w:rPr>
      </w:pPr>
      <w:r>
        <w:rPr>
          <w:rFonts w:ascii="Arial" w:hAnsi="Arial"/>
          <w:sz w:val="18"/>
        </w:rPr>
        <w:t>nedodržení termínů zahájení nebo ukončení jednotlivých činností dle harmonogramu o více než 20 kalendářních dní, nebude-li toto prodlení ze strany objednatele odsouhlaseno,</w:t>
      </w:r>
    </w:p>
    <w:p w:rsidR="006F2D20" w:rsidRDefault="006F2D20" w:rsidP="006F2D20">
      <w:pPr>
        <w:numPr>
          <w:ilvl w:val="0"/>
          <w:numId w:val="35"/>
        </w:numPr>
        <w:tabs>
          <w:tab w:val="left" w:pos="700"/>
        </w:tabs>
        <w:ind w:left="680" w:hanging="340"/>
        <w:rPr>
          <w:rFonts w:ascii="Arial" w:hAnsi="Arial"/>
          <w:sz w:val="18"/>
        </w:rPr>
      </w:pPr>
      <w:r>
        <w:rPr>
          <w:rFonts w:ascii="Arial" w:hAnsi="Arial"/>
          <w:sz w:val="18"/>
        </w:rPr>
        <w:t xml:space="preserve">provádění díla v rozporu s touto smlouvou i přes písemné upozornění objednatele. </w:t>
      </w:r>
    </w:p>
    <w:p w:rsidR="006F2D20" w:rsidRDefault="006F2D20" w:rsidP="006F2D20">
      <w:pPr>
        <w:tabs>
          <w:tab w:val="left" w:pos="700"/>
        </w:tabs>
        <w:ind w:left="340"/>
        <w:rPr>
          <w:rFonts w:ascii="Arial" w:hAnsi="Arial"/>
          <w:sz w:val="18"/>
        </w:rPr>
      </w:pPr>
    </w:p>
    <w:p w:rsidR="006F2D20" w:rsidRDefault="006F2D20" w:rsidP="006F2D20">
      <w:pPr>
        <w:numPr>
          <w:ilvl w:val="0"/>
          <w:numId w:val="36"/>
        </w:numPr>
        <w:tabs>
          <w:tab w:val="left" w:pos="360"/>
        </w:tabs>
        <w:ind w:left="340" w:hanging="340"/>
        <w:rPr>
          <w:rFonts w:ascii="Arial" w:hAnsi="Arial"/>
          <w:sz w:val="18"/>
        </w:rPr>
      </w:pPr>
      <w:r>
        <w:rPr>
          <w:rFonts w:ascii="Arial" w:hAnsi="Arial"/>
          <w:sz w:val="18"/>
        </w:rPr>
        <w:t>Odstoupení musí být učiněno písemně s uvedením důvodů odstoupení.</w:t>
      </w:r>
    </w:p>
    <w:p w:rsidR="006F2D20" w:rsidRDefault="006F2D20" w:rsidP="006F2D20">
      <w:pPr>
        <w:tabs>
          <w:tab w:val="left" w:pos="360"/>
        </w:tabs>
        <w:rPr>
          <w:rFonts w:ascii="Arial" w:hAnsi="Arial"/>
          <w:sz w:val="18"/>
        </w:rPr>
      </w:pPr>
    </w:p>
    <w:p w:rsidR="006F2D20" w:rsidRDefault="006F2D20" w:rsidP="006F2D20">
      <w:pPr>
        <w:numPr>
          <w:ilvl w:val="0"/>
          <w:numId w:val="36"/>
        </w:numPr>
        <w:tabs>
          <w:tab w:val="left" w:pos="360"/>
        </w:tabs>
        <w:ind w:left="340" w:hanging="340"/>
        <w:rPr>
          <w:rFonts w:ascii="Arial" w:hAnsi="Arial"/>
          <w:sz w:val="18"/>
        </w:rPr>
      </w:pPr>
      <w:r>
        <w:rPr>
          <w:rFonts w:ascii="Arial" w:hAnsi="Arial"/>
          <w:sz w:val="18"/>
        </w:rPr>
        <w:t xml:space="preserve">Odstoupením se tato smlouva ruší a to s účinky ke dni, kdy písemné oznámení o odstoupení bylo doručeno </w:t>
      </w:r>
      <w:r>
        <w:rPr>
          <w:rFonts w:ascii="Arial" w:hAnsi="Arial"/>
          <w:sz w:val="18"/>
        </w:rPr>
        <w:lastRenderedPageBreak/>
        <w:t xml:space="preserve">druhé smluvní straně.  </w:t>
      </w:r>
    </w:p>
    <w:p w:rsidR="006F2D20" w:rsidRDefault="006F2D20" w:rsidP="006F2D20">
      <w:pPr>
        <w:rPr>
          <w:rFonts w:ascii="Arial" w:hAnsi="Arial"/>
          <w:sz w:val="18"/>
        </w:rPr>
      </w:pPr>
    </w:p>
    <w:p w:rsidR="006F2D20" w:rsidRDefault="006F2D20" w:rsidP="006F2D20">
      <w:pPr>
        <w:numPr>
          <w:ilvl w:val="0"/>
          <w:numId w:val="36"/>
        </w:numPr>
        <w:tabs>
          <w:tab w:val="left" w:pos="360"/>
        </w:tabs>
        <w:ind w:left="340" w:hanging="340"/>
        <w:rPr>
          <w:rFonts w:ascii="Arial" w:hAnsi="Arial"/>
          <w:sz w:val="18"/>
        </w:rPr>
      </w:pPr>
      <w:r>
        <w:rPr>
          <w:rFonts w:ascii="Arial" w:hAnsi="Arial"/>
          <w:sz w:val="18"/>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p>
    <w:p w:rsidR="006F2D20" w:rsidRDefault="006F2D20" w:rsidP="006F2D20">
      <w:pPr>
        <w:tabs>
          <w:tab w:val="left" w:pos="360"/>
        </w:tabs>
        <w:rPr>
          <w:rFonts w:ascii="Arial" w:hAnsi="Arial"/>
          <w:sz w:val="18"/>
        </w:rPr>
      </w:pPr>
    </w:p>
    <w:p w:rsidR="006F2D20" w:rsidRDefault="006F2D20" w:rsidP="006F2D20">
      <w:pPr>
        <w:numPr>
          <w:ilvl w:val="0"/>
          <w:numId w:val="36"/>
        </w:numPr>
        <w:tabs>
          <w:tab w:val="left" w:pos="360"/>
        </w:tabs>
        <w:ind w:left="340" w:hanging="340"/>
        <w:rPr>
          <w:rFonts w:ascii="Arial" w:hAnsi="Arial"/>
          <w:sz w:val="18"/>
        </w:rPr>
      </w:pPr>
      <w:r>
        <w:rPr>
          <w:rFonts w:ascii="Arial" w:hAnsi="Arial"/>
          <w:sz w:val="18"/>
        </w:rPr>
        <w:t>Pro případ odstoupení od této smlouvy některou ze smluvních stran se smluvní strany dohodly na následujícím:</w:t>
      </w:r>
    </w:p>
    <w:p w:rsidR="006F2D20" w:rsidRDefault="006F2D20" w:rsidP="006F2D20">
      <w:pPr>
        <w:rPr>
          <w:rFonts w:ascii="Arial" w:hAnsi="Arial"/>
          <w:sz w:val="18"/>
        </w:rPr>
      </w:pPr>
    </w:p>
    <w:p w:rsidR="006F2D20" w:rsidRDefault="006F2D20" w:rsidP="006F2D20">
      <w:pPr>
        <w:numPr>
          <w:ilvl w:val="0"/>
          <w:numId w:val="37"/>
        </w:numPr>
        <w:tabs>
          <w:tab w:val="left" w:pos="700"/>
        </w:tabs>
        <w:ind w:left="680" w:hanging="340"/>
        <w:rPr>
          <w:rFonts w:ascii="Arial" w:hAnsi="Arial"/>
          <w:sz w:val="18"/>
        </w:rPr>
      </w:pPr>
      <w:r>
        <w:rPr>
          <w:rFonts w:ascii="Arial" w:hAnsi="Arial"/>
          <w:sz w:val="18"/>
        </w:rPr>
        <w:t>zhotovitel provede soupis všech provedených prací, oceněných v souladu s příslušnými ustanoveními této smlouvy,</w:t>
      </w:r>
    </w:p>
    <w:p w:rsidR="006F2D20" w:rsidRDefault="006F2D20" w:rsidP="006F2D20">
      <w:pPr>
        <w:tabs>
          <w:tab w:val="left" w:pos="700"/>
        </w:tabs>
        <w:ind w:left="340"/>
        <w:rPr>
          <w:rFonts w:ascii="Arial" w:hAnsi="Arial"/>
          <w:sz w:val="18"/>
        </w:rPr>
      </w:pPr>
    </w:p>
    <w:p w:rsidR="006F2D20" w:rsidRDefault="006F2D20" w:rsidP="006F2D20">
      <w:pPr>
        <w:numPr>
          <w:ilvl w:val="0"/>
          <w:numId w:val="37"/>
        </w:numPr>
        <w:tabs>
          <w:tab w:val="left" w:pos="700"/>
        </w:tabs>
        <w:ind w:left="680" w:hanging="340"/>
        <w:rPr>
          <w:rFonts w:ascii="Arial" w:hAnsi="Arial"/>
          <w:sz w:val="18"/>
        </w:rPr>
      </w:pPr>
      <w:r>
        <w:rPr>
          <w:rFonts w:ascii="Arial" w:hAnsi="Arial"/>
          <w:sz w:val="18"/>
        </w:rPr>
        <w:t>zhotovitel v souladu s příslušnými ustanoveními této smlouvy provede finanční vyčíslení provedených prací a zpracuje „dílčí konečný daňový doklad,”</w:t>
      </w:r>
    </w:p>
    <w:p w:rsidR="006F2D20" w:rsidRDefault="006F2D20" w:rsidP="006F2D20">
      <w:pPr>
        <w:tabs>
          <w:tab w:val="left" w:pos="700"/>
        </w:tabs>
        <w:rPr>
          <w:rFonts w:ascii="Arial" w:hAnsi="Arial"/>
          <w:sz w:val="18"/>
        </w:rPr>
      </w:pPr>
    </w:p>
    <w:p w:rsidR="006F2D20" w:rsidRDefault="006F2D20" w:rsidP="006F2D20">
      <w:pPr>
        <w:numPr>
          <w:ilvl w:val="0"/>
          <w:numId w:val="37"/>
        </w:numPr>
        <w:tabs>
          <w:tab w:val="left" w:pos="700"/>
        </w:tabs>
        <w:ind w:left="680" w:hanging="340"/>
        <w:rPr>
          <w:rFonts w:ascii="Arial" w:hAnsi="Arial"/>
          <w:sz w:val="18"/>
        </w:rPr>
      </w:pPr>
      <w:r>
        <w:rPr>
          <w:rFonts w:ascii="Arial" w:hAnsi="Arial"/>
          <w:sz w:val="18"/>
        </w:rPr>
        <w:t xml:space="preserve">v souladu s příslušnými ustanoveními této smlouvy zhotovitel vyzve objednatele k „dílčímu předání a převzetí díla“ a objednatel do tří dnů po obdržení výzvy zahájí „dílčí přejímací řízení,” </w:t>
      </w:r>
    </w:p>
    <w:p w:rsidR="006F2D20" w:rsidRDefault="006F2D20" w:rsidP="006F2D20">
      <w:pPr>
        <w:tabs>
          <w:tab w:val="left" w:pos="700"/>
        </w:tabs>
        <w:rPr>
          <w:rFonts w:ascii="Arial" w:hAnsi="Arial"/>
          <w:sz w:val="18"/>
        </w:rPr>
      </w:pPr>
    </w:p>
    <w:p w:rsidR="006F2D20" w:rsidRDefault="006F2D20" w:rsidP="006F2D20">
      <w:pPr>
        <w:numPr>
          <w:ilvl w:val="0"/>
          <w:numId w:val="37"/>
        </w:numPr>
        <w:tabs>
          <w:tab w:val="left" w:pos="700"/>
        </w:tabs>
        <w:ind w:left="680" w:hanging="340"/>
        <w:rPr>
          <w:rFonts w:ascii="Arial" w:hAnsi="Arial"/>
          <w:sz w:val="18"/>
        </w:rPr>
      </w:pPr>
      <w:r>
        <w:rPr>
          <w:rFonts w:ascii="Arial" w:hAnsi="Arial"/>
          <w:sz w:val="18"/>
        </w:rPr>
        <w:t>při odstoupení kterékoliv strany od smlouvy je zhotovitel povinen vyklidit staveniště do 14 kalendářních dní.</w:t>
      </w:r>
    </w:p>
    <w:p w:rsidR="006F2D20" w:rsidRDefault="006F2D20" w:rsidP="006F2D20">
      <w:pPr>
        <w:tabs>
          <w:tab w:val="left" w:pos="700"/>
        </w:tabs>
        <w:rPr>
          <w:rFonts w:ascii="Arial" w:hAnsi="Arial"/>
          <w:sz w:val="20"/>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XVI.</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OSTATNÍ UJEDNÁNÍ</w:t>
      </w:r>
    </w:p>
    <w:p w:rsidR="006F2D20" w:rsidRDefault="006F2D20" w:rsidP="006F2D20">
      <w:pPr>
        <w:widowControl/>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 platném znění.</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Nastanou-li u některé ze smluvních stran skutečnosti bránící řádnému plnění smlouvy, je povinna to ihned bez zbytečného odkladu oznámit straně druhé a vyvolat jednání pověřených zástupců obou smluvních stran.</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Smluvní strany se dohodly, že nebezpečí škody na zhotovovaném díle od doby převzetí staveniště až do doby převzetí provedeného a dokončeného díla bez vad a nedodělků objednatelem nese zhotovitel. Stejně tak zhotovitel odpovídá za škody způsobené svou činností objednateli nebo třetí osobě na majetku. V případě jakéhokoliv narušení či poškození majetku zhotovitele nebo třetí osoby je zhotovitel povinen bez zbytečného odkladu tuto škodu odstranit a není-li to možné, tak finančně uhradit.</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Vlastnické právo k zhotovované věci, přechází na objednatele postupným zhotovováním díla.</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 xml:space="preserve">Smluvní strany se zavazují, že nebudou provádět žádné úkony či vykonávat žádné činnosti, ať už přímo nebo nepřímo, sám nebo prostřednictvím třetích osob, kterými by škodily druhé smluvní straně nebo </w:t>
      </w:r>
      <w:proofErr w:type="gramStart"/>
      <w:r>
        <w:rPr>
          <w:rFonts w:ascii="Arial" w:hAnsi="Arial" w:cs="Arial"/>
          <w:sz w:val="18"/>
          <w:szCs w:val="18"/>
        </w:rPr>
        <w:t>ji</w:t>
      </w:r>
      <w:proofErr w:type="gramEnd"/>
      <w:r>
        <w:rPr>
          <w:rFonts w:ascii="Arial" w:hAnsi="Arial" w:cs="Arial"/>
          <w:sz w:val="18"/>
          <w:szCs w:val="18"/>
        </w:rPr>
        <w:t xml:space="preserve"> jakkoliv jinak znevýhodňovaly.</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 xml:space="preserve">Smluvní strany jsou povinny </w:t>
      </w:r>
      <w:r>
        <w:rPr>
          <w:rFonts w:ascii="Arial" w:hAnsi="Arial" w:cs="Arial"/>
          <w:snapToGrid w:val="0"/>
          <w:sz w:val="18"/>
          <w:szCs w:val="18"/>
        </w:rPr>
        <w:t>uchovávat odpovídajícím způsobem po dobu 10 let od ukončení financování akce originál této smlouvy včetně jejích dodatků, veškeré účetní doklady a další dokumenty související s realizací Projektu.</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Zhotovitel je povinen průběžně a dále kdykoliv na žádost objednatele informovat objednatele o stavu úkonů a činností vykonávaných na základě této smlouvy a sdělovat objednateli bez zbytečného odkladu veškeré informace a okolnosti významné z hlediska výkonu činnosti dle této smlouvy či jinak významné pro činnost objednatele.</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 xml:space="preserve">Zhotovitel se zavazuje, že bude spolupůsobit v souladu se zákonem č. 320/2001 Sb., o finanční kontrole ve veřejné správě a o změně některých zákonů (zákon o finanční kontrole), ve znění pozdějších předpisů při výkonu finanční kontroly. </w:t>
      </w:r>
    </w:p>
    <w:p w:rsidR="006F2D20" w:rsidRDefault="006F2D20" w:rsidP="006F2D20">
      <w:pPr>
        <w:rPr>
          <w:rFonts w:ascii="Arial" w:hAnsi="Arial" w:cs="Arial"/>
          <w:sz w:val="18"/>
          <w:szCs w:val="18"/>
        </w:rPr>
      </w:pPr>
    </w:p>
    <w:p w:rsidR="006F2D20" w:rsidRDefault="006F2D20" w:rsidP="006F2D20">
      <w:pPr>
        <w:numPr>
          <w:ilvl w:val="0"/>
          <w:numId w:val="38"/>
        </w:numPr>
        <w:rPr>
          <w:rFonts w:ascii="Arial" w:hAnsi="Arial" w:cs="Arial"/>
          <w:sz w:val="18"/>
          <w:szCs w:val="18"/>
        </w:rPr>
      </w:pPr>
      <w:r>
        <w:rPr>
          <w:rFonts w:ascii="Arial" w:hAnsi="Arial" w:cs="Arial"/>
          <w:sz w:val="18"/>
          <w:szCs w:val="18"/>
        </w:rPr>
        <w:t>Při plnění této smlouvy je zhotovitel povinen dodržovat obecně závazné předpisy, technické normy a ujednání této smlouvy a bude se řídit výchozími podklady objednatele, zápisy, dohodami a stanovisky veřejnoprávních orgánů a organizací. Práva a povinnosti výslovně neupravené touto smlouvou se řídí příslušnými ustanoveními občanského zákoníku.</w:t>
      </w:r>
    </w:p>
    <w:p w:rsidR="006F2D20" w:rsidRDefault="006F2D20" w:rsidP="006F2D20">
      <w:pPr>
        <w:pStyle w:val="Odstavecseseznamem"/>
        <w:rPr>
          <w:rFonts w:ascii="Arial" w:hAnsi="Arial" w:cs="Arial"/>
          <w:sz w:val="18"/>
          <w:szCs w:val="18"/>
        </w:rPr>
      </w:pPr>
    </w:p>
    <w:p w:rsidR="006F2D20" w:rsidRDefault="006F2D20" w:rsidP="006F2D20">
      <w:pPr>
        <w:rPr>
          <w:rFonts w:ascii="Arial" w:hAnsi="Arial" w:cs="Arial"/>
          <w:sz w:val="18"/>
          <w:szCs w:val="18"/>
        </w:rPr>
      </w:pP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lastRenderedPageBreak/>
        <w:t>XVII.</w:t>
      </w:r>
    </w:p>
    <w:p w:rsidR="006F2D20" w:rsidRDefault="006F2D20" w:rsidP="006F2D20">
      <w:pPr>
        <w:pStyle w:val="Zhlav"/>
        <w:widowControl/>
        <w:shd w:val="pct10" w:color="auto" w:fill="auto"/>
        <w:tabs>
          <w:tab w:val="left" w:pos="708"/>
        </w:tabs>
        <w:jc w:val="center"/>
        <w:rPr>
          <w:rFonts w:ascii="Arial" w:hAnsi="Arial"/>
          <w:b/>
          <w:sz w:val="20"/>
        </w:rPr>
      </w:pPr>
      <w:r>
        <w:rPr>
          <w:rFonts w:ascii="Arial" w:hAnsi="Arial"/>
          <w:b/>
          <w:sz w:val="20"/>
        </w:rPr>
        <w:t>ZÁVĚREČNÁ USTANOVENÍ</w:t>
      </w:r>
    </w:p>
    <w:p w:rsidR="006F2D20" w:rsidRDefault="006F2D20" w:rsidP="006F2D20">
      <w:pPr>
        <w:rPr>
          <w:rFonts w:ascii="Arial" w:hAnsi="Arial" w:cs="Arial"/>
          <w:sz w:val="18"/>
          <w:szCs w:val="18"/>
        </w:rPr>
      </w:pPr>
    </w:p>
    <w:p w:rsidR="006F2D20" w:rsidRDefault="006F2D20" w:rsidP="006F2D20">
      <w:pPr>
        <w:numPr>
          <w:ilvl w:val="0"/>
          <w:numId w:val="39"/>
        </w:numPr>
        <w:rPr>
          <w:rFonts w:ascii="Arial" w:hAnsi="Arial" w:cs="Arial"/>
          <w:sz w:val="18"/>
          <w:szCs w:val="18"/>
        </w:rPr>
      </w:pPr>
      <w:r>
        <w:rPr>
          <w:rFonts w:ascii="Arial" w:hAnsi="Arial" w:cs="Arial"/>
          <w:sz w:val="18"/>
          <w:szCs w:val="18"/>
        </w:rPr>
        <w:t>Právní vztahy založené smlouvou se řídí příslušnými ustanoveními zákona č. 89/2012 Sb., občanský zákoník, v platném znění.</w:t>
      </w:r>
    </w:p>
    <w:p w:rsidR="006F2D20" w:rsidRDefault="006F2D20" w:rsidP="006F2D20">
      <w:pPr>
        <w:rPr>
          <w:rFonts w:ascii="Arial" w:hAnsi="Arial" w:cs="Arial"/>
          <w:sz w:val="18"/>
          <w:szCs w:val="18"/>
        </w:rPr>
      </w:pPr>
    </w:p>
    <w:p w:rsidR="006F2D20" w:rsidRDefault="006F2D20" w:rsidP="006F2D20">
      <w:pPr>
        <w:pStyle w:val="Zkladntext21"/>
        <w:numPr>
          <w:ilvl w:val="0"/>
          <w:numId w:val="39"/>
        </w:numPr>
        <w:ind w:left="340" w:hanging="340"/>
        <w:rPr>
          <w:rFonts w:cs="Arial"/>
          <w:sz w:val="18"/>
          <w:szCs w:val="18"/>
        </w:rPr>
      </w:pPr>
      <w:r>
        <w:rPr>
          <w:rFonts w:cs="Arial"/>
          <w:sz w:val="18"/>
          <w:szCs w:val="18"/>
        </w:rPr>
        <w:t>Měnit nebo doplňovat text smlouvy je možné jen formou písemných dodatků ke smlouvě podepsaných oprávněnými zástupci obou smluvních stran ve věcech smluvních.</w:t>
      </w:r>
    </w:p>
    <w:p w:rsidR="006F2D20" w:rsidRDefault="006F2D20" w:rsidP="006F2D20">
      <w:pPr>
        <w:pStyle w:val="Zkladntext21"/>
        <w:ind w:left="0"/>
        <w:rPr>
          <w:rFonts w:cs="Arial"/>
          <w:sz w:val="18"/>
          <w:szCs w:val="18"/>
        </w:rPr>
      </w:pPr>
    </w:p>
    <w:p w:rsidR="006F2D20" w:rsidRDefault="006F2D20" w:rsidP="006F2D20">
      <w:pPr>
        <w:numPr>
          <w:ilvl w:val="0"/>
          <w:numId w:val="39"/>
        </w:numPr>
        <w:ind w:left="340" w:hanging="340"/>
        <w:rPr>
          <w:rFonts w:ascii="Arial" w:hAnsi="Arial" w:cs="Arial"/>
          <w:sz w:val="18"/>
          <w:szCs w:val="18"/>
        </w:rPr>
      </w:pPr>
      <w:r>
        <w:rPr>
          <w:rFonts w:ascii="Arial" w:hAnsi="Arial" w:cs="Arial"/>
          <w:sz w:val="18"/>
          <w:szCs w:val="18"/>
        </w:rPr>
        <w:t>K návrhu dodatku smlouvy se druhá smluvní strana vyjádří písemně ve lhůtě 15 dní po jeho doručení. Po tuto dobu je strana, která návrh předložila, tímto návrhem vázána.</w:t>
      </w:r>
    </w:p>
    <w:p w:rsidR="006F2D20" w:rsidRDefault="006F2D20" w:rsidP="006F2D20">
      <w:pPr>
        <w:rPr>
          <w:rFonts w:ascii="Arial" w:hAnsi="Arial" w:cs="Arial"/>
          <w:sz w:val="18"/>
          <w:szCs w:val="18"/>
        </w:rPr>
      </w:pPr>
    </w:p>
    <w:p w:rsidR="006F2D20" w:rsidRDefault="006F2D20" w:rsidP="006F2D20">
      <w:pPr>
        <w:numPr>
          <w:ilvl w:val="0"/>
          <w:numId w:val="39"/>
        </w:numPr>
        <w:rPr>
          <w:rFonts w:ascii="Arial" w:hAnsi="Arial" w:cs="Arial"/>
          <w:sz w:val="18"/>
          <w:szCs w:val="18"/>
        </w:rPr>
      </w:pPr>
      <w:r>
        <w:rPr>
          <w:rFonts w:ascii="Arial" w:hAnsi="Arial" w:cs="Arial"/>
          <w:sz w:val="18"/>
          <w:szCs w:val="18"/>
        </w:rPr>
        <w:t xml:space="preserve">Obě smluvní strany se zavazují, že obchodní a technické informace, které jim byly svěřeny druhou smluvní stranou, nezpřístupní třetím osobám bez písemného souhlasu druhé strany a nepoužijí tyto informace k jiným </w:t>
      </w:r>
      <w:proofErr w:type="gramStart"/>
      <w:r>
        <w:rPr>
          <w:rFonts w:ascii="Arial" w:hAnsi="Arial" w:cs="Arial"/>
          <w:sz w:val="18"/>
          <w:szCs w:val="18"/>
        </w:rPr>
        <w:t>účelům,</w:t>
      </w:r>
      <w:proofErr w:type="gramEnd"/>
      <w:r>
        <w:rPr>
          <w:rFonts w:ascii="Arial" w:hAnsi="Arial" w:cs="Arial"/>
          <w:sz w:val="18"/>
          <w:szCs w:val="18"/>
        </w:rPr>
        <w:t xml:space="preserve"> než k plnění podmínek této smlouvy.</w:t>
      </w:r>
    </w:p>
    <w:p w:rsidR="006F2D20" w:rsidRDefault="006F2D20" w:rsidP="006F2D20">
      <w:pPr>
        <w:rPr>
          <w:rFonts w:ascii="Arial" w:hAnsi="Arial" w:cs="Arial"/>
          <w:sz w:val="18"/>
          <w:szCs w:val="18"/>
        </w:rPr>
      </w:pPr>
    </w:p>
    <w:p w:rsidR="006F2D20" w:rsidRDefault="006F2D20" w:rsidP="006F2D20">
      <w:pPr>
        <w:numPr>
          <w:ilvl w:val="0"/>
          <w:numId w:val="39"/>
        </w:numPr>
        <w:rPr>
          <w:rFonts w:ascii="Arial" w:hAnsi="Arial" w:cs="Arial"/>
          <w:sz w:val="18"/>
          <w:szCs w:val="18"/>
        </w:rPr>
      </w:pPr>
      <w:r>
        <w:rPr>
          <w:rFonts w:ascii="Arial" w:hAnsi="Arial" w:cs="Arial"/>
          <w:sz w:val="18"/>
          <w:szCs w:val="18"/>
        </w:rPr>
        <w:t>Obě strany prohlašují, že došlo k dohodě o celém rozsahu této smlouvy, že se seznámily s celým textem smlouvy včetně jejich příloh a s celým obsahem smlouvy souhlasí. Současně prohlašují, že tato smlouva nebyla sjednána v tísni ani za jinak jednostranně nevýhodných podmínek.</w:t>
      </w:r>
    </w:p>
    <w:p w:rsidR="006F2D20" w:rsidRDefault="006F2D20" w:rsidP="006F2D20">
      <w:pPr>
        <w:rPr>
          <w:rFonts w:ascii="Arial" w:hAnsi="Arial" w:cs="Arial"/>
          <w:sz w:val="18"/>
          <w:szCs w:val="18"/>
        </w:rPr>
      </w:pPr>
    </w:p>
    <w:p w:rsidR="006F2D20" w:rsidRDefault="006F2D20" w:rsidP="006F2D20">
      <w:pPr>
        <w:numPr>
          <w:ilvl w:val="0"/>
          <w:numId w:val="39"/>
        </w:numPr>
        <w:rPr>
          <w:rFonts w:ascii="Arial" w:hAnsi="Arial" w:cs="Arial"/>
          <w:sz w:val="18"/>
          <w:szCs w:val="18"/>
        </w:rPr>
      </w:pPr>
      <w:r>
        <w:rPr>
          <w:rFonts w:ascii="Arial" w:hAnsi="Arial" w:cs="Arial"/>
          <w:sz w:val="18"/>
          <w:szCs w:val="18"/>
        </w:rPr>
        <w:t>Smlouva je sepsána v českém jazyce ve 4 vyhotoveních s platností originálu, z nichž zhotovitel obdrží 2 a objednatel 2 potvrzené výtisky.</w:t>
      </w:r>
    </w:p>
    <w:p w:rsidR="006F2D20" w:rsidRDefault="006F2D20" w:rsidP="006F2D20">
      <w:pPr>
        <w:rPr>
          <w:rFonts w:ascii="Arial" w:hAnsi="Arial" w:cs="Arial"/>
          <w:sz w:val="18"/>
          <w:szCs w:val="18"/>
        </w:rPr>
      </w:pPr>
    </w:p>
    <w:p w:rsidR="006F2D20" w:rsidRDefault="006F2D20" w:rsidP="006F2D20">
      <w:pPr>
        <w:numPr>
          <w:ilvl w:val="0"/>
          <w:numId w:val="39"/>
        </w:numPr>
        <w:rPr>
          <w:rFonts w:ascii="Arial" w:hAnsi="Arial" w:cs="Arial"/>
          <w:sz w:val="18"/>
          <w:szCs w:val="18"/>
        </w:rPr>
      </w:pPr>
      <w:r>
        <w:rPr>
          <w:rFonts w:ascii="Arial" w:hAnsi="Arial" w:cs="Arial"/>
          <w:sz w:val="18"/>
          <w:szCs w:val="18"/>
        </w:rPr>
        <w:t>Smlouva nabývá platnosti a účinnosti dnem podpisu oběma smluvními stranami.</w:t>
      </w:r>
    </w:p>
    <w:p w:rsidR="006F2D20" w:rsidRDefault="006F2D20" w:rsidP="006F2D20">
      <w:pPr>
        <w:rPr>
          <w:rFonts w:ascii="Arial" w:hAnsi="Arial" w:cs="Arial"/>
          <w:sz w:val="18"/>
          <w:szCs w:val="18"/>
        </w:rPr>
      </w:pPr>
    </w:p>
    <w:p w:rsidR="006F2D20" w:rsidRDefault="006F2D20" w:rsidP="006F2D20">
      <w:pPr>
        <w:numPr>
          <w:ilvl w:val="0"/>
          <w:numId w:val="39"/>
        </w:numPr>
        <w:ind w:left="340" w:hanging="340"/>
        <w:rPr>
          <w:rFonts w:ascii="Arial" w:hAnsi="Arial" w:cs="Arial"/>
          <w:sz w:val="18"/>
          <w:szCs w:val="18"/>
        </w:rPr>
      </w:pPr>
      <w:r>
        <w:rPr>
          <w:rFonts w:ascii="Arial" w:hAnsi="Arial" w:cs="Arial"/>
          <w:sz w:val="18"/>
          <w:szCs w:val="18"/>
        </w:rPr>
        <w:t xml:space="preserve">Nedílnou součástí smlouvy jsou přílohy: </w:t>
      </w:r>
    </w:p>
    <w:p w:rsidR="006F2D20" w:rsidRDefault="006F2D20" w:rsidP="006F2D20">
      <w:pPr>
        <w:tabs>
          <w:tab w:val="left" w:pos="700"/>
        </w:tabs>
        <w:rPr>
          <w:rFonts w:ascii="Arial" w:hAnsi="Arial" w:cs="Arial"/>
          <w:sz w:val="18"/>
          <w:szCs w:val="18"/>
        </w:rPr>
      </w:pPr>
      <w:r>
        <w:rPr>
          <w:rFonts w:ascii="Arial" w:hAnsi="Arial" w:cs="Arial"/>
          <w:sz w:val="18"/>
          <w:szCs w:val="18"/>
        </w:rPr>
        <w:t xml:space="preserve">        Příloha č. 1 – Oceněný výkaz výměr, vč. technické specifikace prací</w:t>
      </w:r>
    </w:p>
    <w:p w:rsidR="006F2D20" w:rsidRDefault="006F2D20" w:rsidP="006F2D20">
      <w:pPr>
        <w:tabs>
          <w:tab w:val="left" w:pos="700"/>
        </w:tabs>
        <w:rPr>
          <w:rFonts w:ascii="Arial" w:hAnsi="Arial" w:cs="Arial"/>
          <w:sz w:val="18"/>
          <w:szCs w:val="18"/>
        </w:rPr>
      </w:pPr>
      <w:r>
        <w:rPr>
          <w:rFonts w:ascii="Arial" w:hAnsi="Arial" w:cs="Arial"/>
          <w:sz w:val="18"/>
          <w:szCs w:val="18"/>
        </w:rPr>
        <w:t xml:space="preserve">        Příloha č. 2 – Harmonogram</w:t>
      </w:r>
    </w:p>
    <w:p w:rsidR="006F2D20" w:rsidRDefault="006F2D20" w:rsidP="006F2D20">
      <w:pPr>
        <w:tabs>
          <w:tab w:val="left" w:pos="700"/>
        </w:tabs>
        <w:rPr>
          <w:rFonts w:ascii="Arial" w:hAnsi="Arial" w:cs="Arial"/>
          <w:sz w:val="18"/>
          <w:szCs w:val="18"/>
        </w:rPr>
      </w:pPr>
      <w:r>
        <w:rPr>
          <w:rFonts w:ascii="Arial" w:hAnsi="Arial" w:cs="Arial"/>
          <w:sz w:val="18"/>
          <w:szCs w:val="18"/>
        </w:rPr>
        <w:t xml:space="preserve">        Příloha č. 3 – Projektová dokumentace</w:t>
      </w:r>
    </w:p>
    <w:p w:rsidR="006F2D20" w:rsidRDefault="006F2D20" w:rsidP="006F2D20">
      <w:pPr>
        <w:tabs>
          <w:tab w:val="left" w:pos="360"/>
        </w:tabs>
        <w:rPr>
          <w:rFonts w:ascii="Arial" w:hAnsi="Arial"/>
          <w:sz w:val="18"/>
        </w:rPr>
      </w:pPr>
    </w:p>
    <w:p w:rsidR="006F2D20" w:rsidRDefault="006F2D20" w:rsidP="006F2D20">
      <w:pPr>
        <w:pStyle w:val="Zkladntext21"/>
        <w:tabs>
          <w:tab w:val="left" w:pos="360"/>
        </w:tabs>
        <w:rPr>
          <w:sz w:val="18"/>
        </w:rPr>
      </w:pPr>
    </w:p>
    <w:p w:rsidR="006F2D20" w:rsidRDefault="006F2D20" w:rsidP="006F2D20">
      <w:pPr>
        <w:pStyle w:val="Zhlav"/>
        <w:widowControl/>
        <w:tabs>
          <w:tab w:val="left" w:pos="708"/>
        </w:tabs>
        <w:rPr>
          <w:rFonts w:ascii="Arial" w:hAnsi="Arial"/>
          <w:sz w:val="18"/>
        </w:rPr>
      </w:pPr>
      <w:r>
        <w:rPr>
          <w:rFonts w:ascii="Arial" w:hAnsi="Arial"/>
          <w:sz w:val="18"/>
        </w:rPr>
        <w:t xml:space="preserve">V Ostrově dne </w:t>
      </w:r>
    </w:p>
    <w:p w:rsidR="006F2D20" w:rsidRDefault="006F2D20" w:rsidP="006F2D20">
      <w:pPr>
        <w:pStyle w:val="Zhlav"/>
        <w:widowControl/>
        <w:tabs>
          <w:tab w:val="left" w:pos="708"/>
        </w:tabs>
        <w:rPr>
          <w:rFonts w:ascii="Arial" w:hAnsi="Arial"/>
          <w:sz w:val="18"/>
        </w:rPr>
      </w:pPr>
    </w:p>
    <w:p w:rsidR="006F2D20" w:rsidRDefault="006F2D20" w:rsidP="006F2D20">
      <w:pPr>
        <w:pStyle w:val="Zhlav"/>
        <w:widowControl/>
        <w:tabs>
          <w:tab w:val="left" w:pos="708"/>
        </w:tabs>
        <w:rPr>
          <w:rFonts w:ascii="Arial" w:hAnsi="Arial"/>
          <w:sz w:val="18"/>
        </w:rPr>
      </w:pPr>
    </w:p>
    <w:p w:rsidR="006F2D20" w:rsidRDefault="006F2D20" w:rsidP="006F2D20">
      <w:pPr>
        <w:pStyle w:val="Zhlav"/>
        <w:widowControl/>
        <w:tabs>
          <w:tab w:val="left" w:pos="708"/>
        </w:tabs>
        <w:rPr>
          <w:rFonts w:ascii="Arial" w:hAnsi="Arial"/>
          <w:sz w:val="18"/>
        </w:rPr>
      </w:pPr>
    </w:p>
    <w:p w:rsidR="006F2D20" w:rsidRDefault="006F2D20" w:rsidP="006F2D20">
      <w:pPr>
        <w:pStyle w:val="Zhlav"/>
        <w:widowControl/>
        <w:tabs>
          <w:tab w:val="left" w:pos="708"/>
        </w:tabs>
        <w:jc w:val="center"/>
        <w:rPr>
          <w:rFonts w:ascii="Arial" w:hAnsi="Arial"/>
          <w:sz w:val="18"/>
        </w:rPr>
      </w:pPr>
      <w:r>
        <w:rPr>
          <w:rFonts w:ascii="Arial" w:hAnsi="Arial"/>
          <w:sz w:val="18"/>
        </w:rPr>
        <w:t>Za objednatele: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Za zhotovitele:</w:t>
      </w: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p w:rsidR="006F2D20" w:rsidRDefault="006F2D20" w:rsidP="006F2D20">
      <w:pPr>
        <w:pStyle w:val="Zhlav"/>
        <w:widowControl/>
        <w:tabs>
          <w:tab w:val="clear" w:pos="4153"/>
          <w:tab w:val="center" w:pos="1560"/>
          <w:tab w:val="center" w:pos="7797"/>
        </w:tabs>
        <w:rPr>
          <w:rFonts w:ascii="Arial" w:hAnsi="Arial"/>
          <w:sz w:val="18"/>
        </w:rPr>
      </w:pPr>
    </w:p>
    <w:tbl>
      <w:tblPr>
        <w:tblW w:w="0" w:type="auto"/>
        <w:tblLayout w:type="fixed"/>
        <w:tblCellMar>
          <w:left w:w="70" w:type="dxa"/>
          <w:right w:w="70" w:type="dxa"/>
        </w:tblCellMar>
        <w:tblLook w:val="04A0" w:firstRow="1" w:lastRow="0" w:firstColumn="1" w:lastColumn="0" w:noHBand="0" w:noVBand="1"/>
      </w:tblPr>
      <w:tblGrid>
        <w:gridCol w:w="4889"/>
        <w:gridCol w:w="4889"/>
      </w:tblGrid>
      <w:tr w:rsidR="006F2D20" w:rsidTr="00CB5884">
        <w:tc>
          <w:tcPr>
            <w:tcW w:w="4889" w:type="dxa"/>
            <w:hideMark/>
          </w:tcPr>
          <w:p w:rsidR="006F2D20" w:rsidRDefault="006F2D20" w:rsidP="00CB5884">
            <w:pPr>
              <w:pStyle w:val="Zhlav"/>
              <w:widowControl/>
              <w:tabs>
                <w:tab w:val="clear" w:pos="4153"/>
                <w:tab w:val="center" w:pos="1560"/>
                <w:tab w:val="center" w:pos="7797"/>
              </w:tabs>
              <w:jc w:val="center"/>
              <w:rPr>
                <w:rFonts w:ascii="Arial" w:hAnsi="Arial"/>
                <w:sz w:val="18"/>
              </w:rPr>
            </w:pPr>
            <w:r>
              <w:rPr>
                <w:rFonts w:ascii="Arial" w:hAnsi="Arial"/>
                <w:sz w:val="18"/>
              </w:rPr>
              <w:t>………………………………..</w:t>
            </w:r>
          </w:p>
        </w:tc>
        <w:tc>
          <w:tcPr>
            <w:tcW w:w="4889" w:type="dxa"/>
            <w:hideMark/>
          </w:tcPr>
          <w:p w:rsidR="006F2D20" w:rsidRDefault="006F2D20" w:rsidP="00CB5884">
            <w:pPr>
              <w:pStyle w:val="Zhlav"/>
              <w:widowControl/>
              <w:tabs>
                <w:tab w:val="clear" w:pos="4153"/>
                <w:tab w:val="center" w:pos="1560"/>
                <w:tab w:val="center" w:pos="7797"/>
              </w:tabs>
              <w:jc w:val="center"/>
              <w:rPr>
                <w:rFonts w:ascii="Arial" w:hAnsi="Arial"/>
                <w:sz w:val="18"/>
              </w:rPr>
            </w:pPr>
            <w:r>
              <w:rPr>
                <w:rFonts w:ascii="Arial" w:hAnsi="Arial"/>
                <w:sz w:val="18"/>
              </w:rPr>
              <w:t>….………………………………..</w:t>
            </w:r>
          </w:p>
        </w:tc>
      </w:tr>
      <w:tr w:rsidR="006F2D20" w:rsidTr="00CB5884">
        <w:tc>
          <w:tcPr>
            <w:tcW w:w="4889" w:type="dxa"/>
            <w:hideMark/>
          </w:tcPr>
          <w:p w:rsidR="006F2D20" w:rsidRDefault="006F2D20" w:rsidP="00CB5884">
            <w:pPr>
              <w:pStyle w:val="Zhlav"/>
              <w:widowControl/>
              <w:tabs>
                <w:tab w:val="clear" w:pos="4153"/>
                <w:tab w:val="center" w:pos="1560"/>
                <w:tab w:val="center" w:pos="7797"/>
              </w:tabs>
              <w:jc w:val="center"/>
              <w:rPr>
                <w:rFonts w:ascii="Arial" w:hAnsi="Arial"/>
                <w:sz w:val="18"/>
              </w:rPr>
            </w:pPr>
            <w:r>
              <w:rPr>
                <w:rFonts w:ascii="Arial" w:hAnsi="Arial"/>
                <w:sz w:val="18"/>
              </w:rPr>
              <w:t>Ing. Jan Bureš, DBA</w:t>
            </w:r>
          </w:p>
          <w:p w:rsidR="006F2D20" w:rsidRDefault="006F2D20" w:rsidP="00CB5884">
            <w:pPr>
              <w:pStyle w:val="Zhlav"/>
              <w:widowControl/>
              <w:tabs>
                <w:tab w:val="clear" w:pos="4153"/>
                <w:tab w:val="center" w:pos="1560"/>
                <w:tab w:val="center" w:pos="7797"/>
              </w:tabs>
              <w:jc w:val="center"/>
              <w:rPr>
                <w:rFonts w:ascii="Arial" w:hAnsi="Arial"/>
                <w:sz w:val="18"/>
              </w:rPr>
            </w:pPr>
            <w:r>
              <w:rPr>
                <w:rFonts w:ascii="Arial" w:hAnsi="Arial"/>
                <w:sz w:val="18"/>
              </w:rPr>
              <w:t>starosta města Ostrov</w:t>
            </w:r>
          </w:p>
        </w:tc>
        <w:tc>
          <w:tcPr>
            <w:tcW w:w="4889" w:type="dxa"/>
            <w:hideMark/>
          </w:tcPr>
          <w:p w:rsidR="006F2D20" w:rsidRDefault="00166469" w:rsidP="00CB5884">
            <w:pPr>
              <w:pStyle w:val="Zhlav"/>
              <w:widowControl/>
              <w:tabs>
                <w:tab w:val="clear" w:pos="4153"/>
                <w:tab w:val="center" w:pos="1560"/>
                <w:tab w:val="center" w:pos="7797"/>
              </w:tabs>
              <w:jc w:val="center"/>
              <w:rPr>
                <w:rFonts w:ascii="Arial" w:hAnsi="Arial"/>
                <w:sz w:val="18"/>
              </w:rPr>
            </w:pPr>
            <w:r>
              <w:rPr>
                <w:rFonts w:ascii="Arial" w:hAnsi="Arial"/>
                <w:sz w:val="18"/>
              </w:rPr>
              <w:t>Lukáš Kolár</w:t>
            </w:r>
          </w:p>
          <w:p w:rsidR="006F2D20" w:rsidRDefault="006F2D20" w:rsidP="00CB5884">
            <w:pPr>
              <w:pStyle w:val="Zhlav"/>
              <w:widowControl/>
              <w:tabs>
                <w:tab w:val="clear" w:pos="4153"/>
                <w:tab w:val="center" w:pos="1560"/>
                <w:tab w:val="center" w:pos="7797"/>
              </w:tabs>
              <w:jc w:val="center"/>
              <w:rPr>
                <w:rFonts w:ascii="Arial" w:hAnsi="Arial"/>
                <w:sz w:val="18"/>
              </w:rPr>
            </w:pPr>
            <w:r>
              <w:rPr>
                <w:rFonts w:ascii="Arial" w:hAnsi="Arial"/>
                <w:sz w:val="18"/>
              </w:rPr>
              <w:t>jednatel</w:t>
            </w:r>
          </w:p>
        </w:tc>
      </w:tr>
      <w:tr w:rsidR="006F2D20" w:rsidTr="00CB5884">
        <w:tc>
          <w:tcPr>
            <w:tcW w:w="4889" w:type="dxa"/>
          </w:tcPr>
          <w:p w:rsidR="006F2D20" w:rsidRDefault="006F2D20" w:rsidP="00CB5884">
            <w:pPr>
              <w:pStyle w:val="Zhlav"/>
              <w:widowControl/>
              <w:tabs>
                <w:tab w:val="clear" w:pos="4153"/>
                <w:tab w:val="center" w:pos="1560"/>
                <w:tab w:val="center" w:pos="7797"/>
              </w:tabs>
              <w:rPr>
                <w:rFonts w:ascii="Arial" w:hAnsi="Arial"/>
                <w:sz w:val="18"/>
              </w:rPr>
            </w:pPr>
          </w:p>
        </w:tc>
        <w:tc>
          <w:tcPr>
            <w:tcW w:w="4889" w:type="dxa"/>
          </w:tcPr>
          <w:p w:rsidR="006F2D20" w:rsidRDefault="006F2D20" w:rsidP="00CB5884">
            <w:pPr>
              <w:pStyle w:val="Zhlav"/>
              <w:widowControl/>
              <w:tabs>
                <w:tab w:val="clear" w:pos="4153"/>
                <w:tab w:val="center" w:pos="1560"/>
                <w:tab w:val="center" w:pos="7797"/>
              </w:tabs>
              <w:jc w:val="center"/>
              <w:rPr>
                <w:rFonts w:ascii="Arial" w:hAnsi="Arial"/>
                <w:sz w:val="18"/>
              </w:rPr>
            </w:pPr>
          </w:p>
        </w:tc>
      </w:tr>
    </w:tbl>
    <w:p w:rsidR="006F2D20" w:rsidRDefault="006F2D20" w:rsidP="006F2D20"/>
    <w:p w:rsidR="006F2D20" w:rsidRDefault="006F2D20" w:rsidP="006F2D20"/>
    <w:p w:rsidR="006F2D20" w:rsidRDefault="006F2D20" w:rsidP="006F2D20"/>
    <w:p w:rsidR="006F2D20" w:rsidRDefault="006F2D20" w:rsidP="006F2D20"/>
    <w:p w:rsidR="006F2D20" w:rsidRDefault="006F2D20" w:rsidP="006F2D20"/>
    <w:p w:rsidR="006F2D20" w:rsidRDefault="006F2D20" w:rsidP="006F2D20"/>
    <w:p w:rsidR="006F2D20" w:rsidRDefault="006F2D20" w:rsidP="006F2D20"/>
    <w:p w:rsidR="00490E56" w:rsidRDefault="00490E56"/>
    <w:sectPr w:rsidR="00490E56" w:rsidSect="007B7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A31E44"/>
    <w:multiLevelType w:val="singleLevel"/>
    <w:tmpl w:val="4D2C028C"/>
    <w:lvl w:ilvl="0">
      <w:start w:val="1"/>
      <w:numFmt w:val="decimal"/>
      <w:lvlText w:val="%1."/>
      <w:legacy w:legacy="1" w:legacySpace="0" w:legacyIndent="360"/>
      <w:lvlJc w:val="left"/>
      <w:pPr>
        <w:ind w:left="540" w:hanging="360"/>
      </w:pPr>
      <w:rPr>
        <w:b w:val="0"/>
        <w:i w:val="0"/>
        <w:sz w:val="18"/>
        <w:szCs w:val="18"/>
      </w:rPr>
    </w:lvl>
  </w:abstractNum>
  <w:abstractNum w:abstractNumId="2" w15:restartNumberingAfterBreak="0">
    <w:nsid w:val="07894DCA"/>
    <w:multiLevelType w:val="singleLevel"/>
    <w:tmpl w:val="3B64BEEA"/>
    <w:lvl w:ilvl="0">
      <w:start w:val="1"/>
      <w:numFmt w:val="decimal"/>
      <w:lvlText w:val="%1."/>
      <w:legacy w:legacy="1" w:legacySpace="0" w:legacyIndent="360"/>
      <w:lvlJc w:val="left"/>
      <w:pPr>
        <w:ind w:left="360" w:hanging="360"/>
      </w:pPr>
      <w:rPr>
        <w:b w:val="0"/>
        <w:i w:val="0"/>
        <w:sz w:val="18"/>
        <w:szCs w:val="18"/>
      </w:rPr>
    </w:lvl>
  </w:abstractNum>
  <w:abstractNum w:abstractNumId="3" w15:restartNumberingAfterBreak="0">
    <w:nsid w:val="0EFA46A6"/>
    <w:multiLevelType w:val="singleLevel"/>
    <w:tmpl w:val="7F706E90"/>
    <w:lvl w:ilvl="0">
      <w:start w:val="2"/>
      <w:numFmt w:val="decimal"/>
      <w:lvlText w:val="%1."/>
      <w:lvlJc w:val="left"/>
      <w:pPr>
        <w:tabs>
          <w:tab w:val="num" w:pos="360"/>
        </w:tabs>
        <w:ind w:left="360" w:hanging="360"/>
      </w:pPr>
    </w:lvl>
  </w:abstractNum>
  <w:abstractNum w:abstractNumId="4" w15:restartNumberingAfterBreak="0">
    <w:nsid w:val="10B074A9"/>
    <w:multiLevelType w:val="singleLevel"/>
    <w:tmpl w:val="0286382A"/>
    <w:lvl w:ilvl="0">
      <w:start w:val="1"/>
      <w:numFmt w:val="decimal"/>
      <w:lvlText w:val="%1. "/>
      <w:lvlJc w:val="left"/>
      <w:pPr>
        <w:tabs>
          <w:tab w:val="num" w:pos="360"/>
        </w:tabs>
        <w:ind w:left="360" w:hanging="360"/>
      </w:pPr>
      <w:rPr>
        <w:rFonts w:ascii="Arial" w:hAnsi="Arial" w:cs="Times New Roman" w:hint="default"/>
        <w:b w:val="0"/>
        <w:i w:val="0"/>
        <w:sz w:val="18"/>
      </w:rPr>
    </w:lvl>
  </w:abstractNum>
  <w:abstractNum w:abstractNumId="5" w15:restartNumberingAfterBreak="0">
    <w:nsid w:val="12144A6C"/>
    <w:multiLevelType w:val="singleLevel"/>
    <w:tmpl w:val="320A26AA"/>
    <w:lvl w:ilvl="0">
      <w:start w:val="1"/>
      <w:numFmt w:val="lowerLetter"/>
      <w:lvlText w:val="%1)"/>
      <w:legacy w:legacy="1" w:legacySpace="0" w:legacyIndent="360"/>
      <w:lvlJc w:val="left"/>
      <w:pPr>
        <w:ind w:left="700" w:hanging="360"/>
      </w:pPr>
    </w:lvl>
  </w:abstractNum>
  <w:abstractNum w:abstractNumId="6" w15:restartNumberingAfterBreak="0">
    <w:nsid w:val="1A7E7EA2"/>
    <w:multiLevelType w:val="singleLevel"/>
    <w:tmpl w:val="FEBACF2A"/>
    <w:lvl w:ilvl="0">
      <w:start w:val="1"/>
      <w:numFmt w:val="decimal"/>
      <w:lvlText w:val="%1."/>
      <w:legacy w:legacy="1" w:legacySpace="0" w:legacyIndent="360"/>
      <w:lvlJc w:val="left"/>
      <w:pPr>
        <w:ind w:left="360" w:hanging="360"/>
      </w:pPr>
    </w:lvl>
  </w:abstractNum>
  <w:abstractNum w:abstractNumId="7" w15:restartNumberingAfterBreak="0">
    <w:nsid w:val="1CA82253"/>
    <w:multiLevelType w:val="singleLevel"/>
    <w:tmpl w:val="903E3E62"/>
    <w:lvl w:ilvl="0">
      <w:start w:val="1"/>
      <w:numFmt w:val="lowerLetter"/>
      <w:lvlText w:val="%1)"/>
      <w:lvlJc w:val="left"/>
      <w:pPr>
        <w:tabs>
          <w:tab w:val="num" w:pos="360"/>
        </w:tabs>
        <w:ind w:left="360" w:hanging="360"/>
      </w:pPr>
      <w:rPr>
        <w:b w:val="0"/>
        <w:i w:val="0"/>
      </w:rPr>
    </w:lvl>
  </w:abstractNum>
  <w:abstractNum w:abstractNumId="8" w15:restartNumberingAfterBreak="0">
    <w:nsid w:val="1E112EFD"/>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21672418"/>
    <w:multiLevelType w:val="singleLevel"/>
    <w:tmpl w:val="FEBACF2A"/>
    <w:lvl w:ilvl="0">
      <w:start w:val="1"/>
      <w:numFmt w:val="decimal"/>
      <w:lvlText w:val="%1."/>
      <w:legacy w:legacy="1" w:legacySpace="0" w:legacyIndent="360"/>
      <w:lvlJc w:val="left"/>
      <w:pPr>
        <w:ind w:left="360" w:hanging="360"/>
      </w:pPr>
    </w:lvl>
  </w:abstractNum>
  <w:abstractNum w:abstractNumId="10" w15:restartNumberingAfterBreak="0">
    <w:nsid w:val="26845F5D"/>
    <w:multiLevelType w:val="singleLevel"/>
    <w:tmpl w:val="320A26AA"/>
    <w:lvl w:ilvl="0">
      <w:start w:val="1"/>
      <w:numFmt w:val="lowerLetter"/>
      <w:lvlText w:val="%1)"/>
      <w:legacy w:legacy="1" w:legacySpace="0" w:legacyIndent="360"/>
      <w:lvlJc w:val="left"/>
      <w:pPr>
        <w:ind w:left="360" w:hanging="360"/>
      </w:pPr>
    </w:lvl>
  </w:abstractNum>
  <w:abstractNum w:abstractNumId="11" w15:restartNumberingAfterBreak="0">
    <w:nsid w:val="2A05416A"/>
    <w:multiLevelType w:val="singleLevel"/>
    <w:tmpl w:val="9AAA0E70"/>
    <w:lvl w:ilvl="0">
      <w:start w:val="3"/>
      <w:numFmt w:val="decimal"/>
      <w:lvlText w:val="%1. "/>
      <w:legacy w:legacy="1" w:legacySpace="0" w:legacyIndent="360"/>
      <w:lvlJc w:val="left"/>
      <w:pPr>
        <w:ind w:left="360" w:hanging="360"/>
      </w:pPr>
      <w:rPr>
        <w:b w:val="0"/>
        <w:i w:val="0"/>
        <w:sz w:val="18"/>
        <w:szCs w:val="18"/>
      </w:rPr>
    </w:lvl>
  </w:abstractNum>
  <w:abstractNum w:abstractNumId="12" w15:restartNumberingAfterBreak="0">
    <w:nsid w:val="2D776F1F"/>
    <w:multiLevelType w:val="singleLevel"/>
    <w:tmpl w:val="E8E8A548"/>
    <w:lvl w:ilvl="0">
      <w:start w:val="1"/>
      <w:numFmt w:val="decimal"/>
      <w:lvlText w:val="%1."/>
      <w:lvlJc w:val="left"/>
      <w:pPr>
        <w:tabs>
          <w:tab w:val="num" w:pos="360"/>
        </w:tabs>
        <w:ind w:left="360" w:hanging="360"/>
      </w:pPr>
    </w:lvl>
  </w:abstractNum>
  <w:abstractNum w:abstractNumId="13" w15:restartNumberingAfterBreak="0">
    <w:nsid w:val="31913FF1"/>
    <w:multiLevelType w:val="singleLevel"/>
    <w:tmpl w:val="A64C4D5E"/>
    <w:lvl w:ilvl="0">
      <w:start w:val="1"/>
      <w:numFmt w:val="decimal"/>
      <w:lvlText w:val="%1."/>
      <w:legacy w:legacy="1" w:legacySpace="0" w:legacyIndent="360"/>
      <w:lvlJc w:val="left"/>
      <w:pPr>
        <w:ind w:left="360" w:hanging="360"/>
      </w:pPr>
      <w:rPr>
        <w:b w:val="0"/>
        <w:i w:val="0"/>
        <w:sz w:val="18"/>
        <w:szCs w:val="18"/>
      </w:rPr>
    </w:lvl>
  </w:abstractNum>
  <w:abstractNum w:abstractNumId="14" w15:restartNumberingAfterBreak="0">
    <w:nsid w:val="329A07BC"/>
    <w:multiLevelType w:val="singleLevel"/>
    <w:tmpl w:val="CEB80720"/>
    <w:lvl w:ilvl="0">
      <w:start w:val="1"/>
      <w:numFmt w:val="decimal"/>
      <w:lvlText w:val="%1. "/>
      <w:legacy w:legacy="1" w:legacySpace="0" w:legacyIndent="360"/>
      <w:lvlJc w:val="left"/>
      <w:pPr>
        <w:ind w:left="360" w:hanging="360"/>
      </w:pPr>
      <w:rPr>
        <w:b w:val="0"/>
        <w:i w:val="0"/>
        <w:sz w:val="18"/>
        <w:szCs w:val="18"/>
      </w:rPr>
    </w:lvl>
  </w:abstractNum>
  <w:abstractNum w:abstractNumId="15" w15:restartNumberingAfterBreak="0">
    <w:nsid w:val="354D1502"/>
    <w:multiLevelType w:val="singleLevel"/>
    <w:tmpl w:val="6AF6F9A6"/>
    <w:lvl w:ilvl="0">
      <w:start w:val="7"/>
      <w:numFmt w:val="decimal"/>
      <w:lvlText w:val="%1."/>
      <w:lvlJc w:val="left"/>
      <w:pPr>
        <w:tabs>
          <w:tab w:val="num" w:pos="360"/>
        </w:tabs>
        <w:ind w:left="360" w:hanging="360"/>
      </w:pPr>
      <w:rPr>
        <w:rFonts w:ascii="Arial" w:hAnsi="Arial" w:cs="Times New Roman" w:hint="default"/>
        <w:b w:val="0"/>
        <w:i w:val="0"/>
        <w:sz w:val="18"/>
      </w:rPr>
    </w:lvl>
  </w:abstractNum>
  <w:abstractNum w:abstractNumId="16" w15:restartNumberingAfterBreak="0">
    <w:nsid w:val="36C73B97"/>
    <w:multiLevelType w:val="singleLevel"/>
    <w:tmpl w:val="0370261C"/>
    <w:lvl w:ilvl="0">
      <w:start w:val="2"/>
      <w:numFmt w:val="decimal"/>
      <w:lvlText w:val="%1. "/>
      <w:legacy w:legacy="1" w:legacySpace="0" w:legacyIndent="360"/>
      <w:lvlJc w:val="left"/>
      <w:pPr>
        <w:ind w:left="360" w:hanging="360"/>
      </w:pPr>
      <w:rPr>
        <w:b w:val="0"/>
        <w:i w:val="0"/>
        <w:sz w:val="18"/>
        <w:szCs w:val="18"/>
      </w:rPr>
    </w:lvl>
  </w:abstractNum>
  <w:abstractNum w:abstractNumId="17" w15:restartNumberingAfterBreak="0">
    <w:nsid w:val="3D122A83"/>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3DD01C12"/>
    <w:multiLevelType w:val="singleLevel"/>
    <w:tmpl w:val="3B8CC38E"/>
    <w:lvl w:ilvl="0">
      <w:start w:val="4"/>
      <w:numFmt w:val="decimal"/>
      <w:lvlText w:val="%1."/>
      <w:legacy w:legacy="1" w:legacySpace="0" w:legacyIndent="360"/>
      <w:lvlJc w:val="left"/>
      <w:pPr>
        <w:ind w:left="360" w:hanging="360"/>
      </w:pPr>
      <w:rPr>
        <w:b w:val="0"/>
        <w:i w:val="0"/>
        <w:sz w:val="18"/>
        <w:szCs w:val="18"/>
      </w:rPr>
    </w:lvl>
  </w:abstractNum>
  <w:abstractNum w:abstractNumId="19" w15:restartNumberingAfterBreak="0">
    <w:nsid w:val="41897506"/>
    <w:multiLevelType w:val="singleLevel"/>
    <w:tmpl w:val="6F0ECE80"/>
    <w:lvl w:ilvl="0">
      <w:start w:val="4"/>
      <w:numFmt w:val="lowerLetter"/>
      <w:lvlText w:val="%1)"/>
      <w:lvlJc w:val="left"/>
      <w:pPr>
        <w:tabs>
          <w:tab w:val="num" w:pos="360"/>
        </w:tabs>
        <w:ind w:left="360" w:hanging="360"/>
      </w:pPr>
      <w:rPr>
        <w:b w:val="0"/>
        <w:i w:val="0"/>
      </w:rPr>
    </w:lvl>
  </w:abstractNum>
  <w:abstractNum w:abstractNumId="20" w15:restartNumberingAfterBreak="0">
    <w:nsid w:val="420C01C8"/>
    <w:multiLevelType w:val="singleLevel"/>
    <w:tmpl w:val="F0CE9564"/>
    <w:lvl w:ilvl="0">
      <w:start w:val="1"/>
      <w:numFmt w:val="decimal"/>
      <w:lvlText w:val="%1. "/>
      <w:lvlJc w:val="left"/>
      <w:pPr>
        <w:tabs>
          <w:tab w:val="num" w:pos="360"/>
        </w:tabs>
        <w:ind w:left="360" w:hanging="360"/>
      </w:pPr>
      <w:rPr>
        <w:rFonts w:ascii="Arial" w:hAnsi="Arial" w:cs="Times New Roman" w:hint="default"/>
        <w:b w:val="0"/>
        <w:i w:val="0"/>
        <w:sz w:val="18"/>
      </w:rPr>
    </w:lvl>
  </w:abstractNum>
  <w:abstractNum w:abstractNumId="21" w15:restartNumberingAfterBreak="0">
    <w:nsid w:val="42F7349A"/>
    <w:multiLevelType w:val="singleLevel"/>
    <w:tmpl w:val="6F2A02AE"/>
    <w:lvl w:ilvl="0">
      <w:start w:val="1"/>
      <w:numFmt w:val="decimal"/>
      <w:lvlText w:val="%1. "/>
      <w:legacy w:legacy="1" w:legacySpace="0" w:legacyIndent="360"/>
      <w:lvlJc w:val="left"/>
      <w:pPr>
        <w:ind w:left="360" w:hanging="360"/>
      </w:pPr>
      <w:rPr>
        <w:b w:val="0"/>
        <w:i w:val="0"/>
        <w:sz w:val="18"/>
        <w:szCs w:val="18"/>
      </w:rPr>
    </w:lvl>
  </w:abstractNum>
  <w:abstractNum w:abstractNumId="22" w15:restartNumberingAfterBreak="0">
    <w:nsid w:val="45CC7856"/>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4FC16D01"/>
    <w:multiLevelType w:val="singleLevel"/>
    <w:tmpl w:val="320A26AA"/>
    <w:lvl w:ilvl="0">
      <w:start w:val="1"/>
      <w:numFmt w:val="lowerLetter"/>
      <w:lvlText w:val="%1)"/>
      <w:legacy w:legacy="1" w:legacySpace="0" w:legacyIndent="360"/>
      <w:lvlJc w:val="left"/>
      <w:pPr>
        <w:ind w:left="700" w:hanging="360"/>
      </w:pPr>
    </w:lvl>
  </w:abstractNum>
  <w:abstractNum w:abstractNumId="24" w15:restartNumberingAfterBreak="0">
    <w:nsid w:val="549227B9"/>
    <w:multiLevelType w:val="singleLevel"/>
    <w:tmpl w:val="FEBACF2A"/>
    <w:lvl w:ilvl="0">
      <w:start w:val="1"/>
      <w:numFmt w:val="decimal"/>
      <w:lvlText w:val="%1."/>
      <w:legacy w:legacy="1" w:legacySpace="0" w:legacyIndent="360"/>
      <w:lvlJc w:val="left"/>
      <w:pPr>
        <w:ind w:left="360" w:hanging="360"/>
      </w:pPr>
    </w:lvl>
  </w:abstractNum>
  <w:abstractNum w:abstractNumId="25" w15:restartNumberingAfterBreak="0">
    <w:nsid w:val="54D1223D"/>
    <w:multiLevelType w:val="singleLevel"/>
    <w:tmpl w:val="320A26AA"/>
    <w:lvl w:ilvl="0">
      <w:start w:val="1"/>
      <w:numFmt w:val="lowerLetter"/>
      <w:lvlText w:val="%1)"/>
      <w:legacy w:legacy="1" w:legacySpace="0" w:legacyIndent="360"/>
      <w:lvlJc w:val="left"/>
      <w:pPr>
        <w:ind w:left="700" w:hanging="360"/>
      </w:pPr>
    </w:lvl>
  </w:abstractNum>
  <w:abstractNum w:abstractNumId="26" w15:restartNumberingAfterBreak="0">
    <w:nsid w:val="55902DC2"/>
    <w:multiLevelType w:val="singleLevel"/>
    <w:tmpl w:val="320A26AA"/>
    <w:lvl w:ilvl="0">
      <w:start w:val="1"/>
      <w:numFmt w:val="lowerLetter"/>
      <w:lvlText w:val="%1)"/>
      <w:legacy w:legacy="1" w:legacySpace="0" w:legacyIndent="360"/>
      <w:lvlJc w:val="left"/>
      <w:pPr>
        <w:ind w:left="700" w:hanging="360"/>
      </w:pPr>
    </w:lvl>
  </w:abstractNum>
  <w:abstractNum w:abstractNumId="27" w15:restartNumberingAfterBreak="0">
    <w:nsid w:val="566D5C57"/>
    <w:multiLevelType w:val="singleLevel"/>
    <w:tmpl w:val="B0F67878"/>
    <w:lvl w:ilvl="0">
      <w:start w:val="1"/>
      <w:numFmt w:val="decimal"/>
      <w:lvlText w:val="%1. "/>
      <w:legacy w:legacy="1" w:legacySpace="0" w:legacyIndent="360"/>
      <w:lvlJc w:val="left"/>
      <w:pPr>
        <w:ind w:left="360" w:hanging="360"/>
      </w:pPr>
      <w:rPr>
        <w:b w:val="0"/>
        <w:i w:val="0"/>
        <w:sz w:val="18"/>
        <w:szCs w:val="18"/>
      </w:rPr>
    </w:lvl>
  </w:abstractNum>
  <w:abstractNum w:abstractNumId="28" w15:restartNumberingAfterBreak="0">
    <w:nsid w:val="5A9D71CD"/>
    <w:multiLevelType w:val="singleLevel"/>
    <w:tmpl w:val="320A26AA"/>
    <w:lvl w:ilvl="0">
      <w:start w:val="1"/>
      <w:numFmt w:val="lowerLetter"/>
      <w:lvlText w:val="%1)"/>
      <w:legacy w:legacy="1" w:legacySpace="0" w:legacyIndent="360"/>
      <w:lvlJc w:val="left"/>
      <w:pPr>
        <w:ind w:left="700" w:hanging="360"/>
      </w:pPr>
    </w:lvl>
  </w:abstractNum>
  <w:abstractNum w:abstractNumId="29" w15:restartNumberingAfterBreak="0">
    <w:nsid w:val="5D030058"/>
    <w:multiLevelType w:val="singleLevel"/>
    <w:tmpl w:val="182A6BB0"/>
    <w:lvl w:ilvl="0">
      <w:start w:val="4"/>
      <w:numFmt w:val="decimal"/>
      <w:lvlText w:val="%1."/>
      <w:lvlJc w:val="left"/>
      <w:pPr>
        <w:tabs>
          <w:tab w:val="num" w:pos="360"/>
        </w:tabs>
        <w:ind w:left="360" w:hanging="360"/>
      </w:pPr>
      <w:rPr>
        <w:rFonts w:ascii="Arial" w:hAnsi="Arial" w:cs="Times New Roman" w:hint="default"/>
        <w:sz w:val="18"/>
      </w:rPr>
    </w:lvl>
  </w:abstractNum>
  <w:abstractNum w:abstractNumId="30" w15:restartNumberingAfterBreak="0">
    <w:nsid w:val="5DC04F52"/>
    <w:multiLevelType w:val="singleLevel"/>
    <w:tmpl w:val="BDA05804"/>
    <w:lvl w:ilvl="0">
      <w:start w:val="2"/>
      <w:numFmt w:val="decimal"/>
      <w:lvlText w:val="%1. "/>
      <w:legacy w:legacy="1" w:legacySpace="0" w:legacyIndent="360"/>
      <w:lvlJc w:val="left"/>
      <w:pPr>
        <w:ind w:left="360" w:hanging="360"/>
      </w:pPr>
      <w:rPr>
        <w:b w:val="0"/>
        <w:i w:val="0"/>
        <w:sz w:val="18"/>
        <w:szCs w:val="18"/>
      </w:rPr>
    </w:lvl>
  </w:abstractNum>
  <w:abstractNum w:abstractNumId="31" w15:restartNumberingAfterBreak="0">
    <w:nsid w:val="667310F5"/>
    <w:multiLevelType w:val="singleLevel"/>
    <w:tmpl w:val="B9380E12"/>
    <w:lvl w:ilvl="0">
      <w:start w:val="1"/>
      <w:numFmt w:val="lowerLetter"/>
      <w:lvlText w:val="%1)"/>
      <w:lvlJc w:val="left"/>
      <w:pPr>
        <w:tabs>
          <w:tab w:val="num" w:pos="360"/>
        </w:tabs>
        <w:ind w:left="360" w:hanging="360"/>
      </w:pPr>
      <w:rPr>
        <w:b w:val="0"/>
        <w:i w:val="0"/>
      </w:rPr>
    </w:lvl>
  </w:abstractNum>
  <w:abstractNum w:abstractNumId="32" w15:restartNumberingAfterBreak="0">
    <w:nsid w:val="67B72B85"/>
    <w:multiLevelType w:val="singleLevel"/>
    <w:tmpl w:val="0FA0F3C0"/>
    <w:lvl w:ilvl="0">
      <w:start w:val="2"/>
      <w:numFmt w:val="lowerLetter"/>
      <w:lvlText w:val="%1)"/>
      <w:lvlJc w:val="left"/>
      <w:pPr>
        <w:tabs>
          <w:tab w:val="num" w:pos="360"/>
        </w:tabs>
        <w:ind w:left="360" w:hanging="360"/>
      </w:pPr>
      <w:rPr>
        <w:b w:val="0"/>
        <w:i w:val="0"/>
      </w:rPr>
    </w:lvl>
  </w:abstractNum>
  <w:abstractNum w:abstractNumId="33" w15:restartNumberingAfterBreak="0">
    <w:nsid w:val="681126DD"/>
    <w:multiLevelType w:val="singleLevel"/>
    <w:tmpl w:val="18422594"/>
    <w:lvl w:ilvl="0">
      <w:start w:val="2"/>
      <w:numFmt w:val="decimal"/>
      <w:lvlText w:val="%1. "/>
      <w:legacy w:legacy="1" w:legacySpace="0" w:legacyIndent="360"/>
      <w:lvlJc w:val="left"/>
      <w:pPr>
        <w:ind w:left="360" w:hanging="360"/>
      </w:pPr>
      <w:rPr>
        <w:b w:val="0"/>
        <w:i w:val="0"/>
        <w:sz w:val="18"/>
        <w:szCs w:val="18"/>
      </w:rPr>
    </w:lvl>
  </w:abstractNum>
  <w:abstractNum w:abstractNumId="34" w15:restartNumberingAfterBreak="0">
    <w:nsid w:val="69E015B6"/>
    <w:multiLevelType w:val="singleLevel"/>
    <w:tmpl w:val="320A26AA"/>
    <w:lvl w:ilvl="0">
      <w:start w:val="1"/>
      <w:numFmt w:val="lowerLetter"/>
      <w:lvlText w:val="%1)"/>
      <w:legacy w:legacy="1" w:legacySpace="0" w:legacyIndent="360"/>
      <w:lvlJc w:val="left"/>
      <w:pPr>
        <w:ind w:left="700" w:hanging="360"/>
      </w:pPr>
    </w:lvl>
  </w:abstractNum>
  <w:abstractNum w:abstractNumId="35" w15:restartNumberingAfterBreak="0">
    <w:nsid w:val="727717B4"/>
    <w:multiLevelType w:val="singleLevel"/>
    <w:tmpl w:val="320A26AA"/>
    <w:lvl w:ilvl="0">
      <w:start w:val="1"/>
      <w:numFmt w:val="lowerLetter"/>
      <w:lvlText w:val="%1)"/>
      <w:legacy w:legacy="1" w:legacySpace="0" w:legacyIndent="360"/>
      <w:lvlJc w:val="left"/>
      <w:pPr>
        <w:ind w:left="700" w:hanging="360"/>
      </w:pPr>
    </w:lvl>
  </w:abstractNum>
  <w:abstractNum w:abstractNumId="36" w15:restartNumberingAfterBreak="0">
    <w:nsid w:val="75685D78"/>
    <w:multiLevelType w:val="singleLevel"/>
    <w:tmpl w:val="320A26AA"/>
    <w:lvl w:ilvl="0">
      <w:start w:val="1"/>
      <w:numFmt w:val="lowerLetter"/>
      <w:lvlText w:val="%1)"/>
      <w:legacy w:legacy="1" w:legacySpace="0" w:legacyIndent="360"/>
      <w:lvlJc w:val="left"/>
      <w:pPr>
        <w:ind w:left="360" w:hanging="360"/>
      </w:pPr>
    </w:lvl>
  </w:abstractNum>
  <w:abstractNum w:abstractNumId="37" w15:restartNumberingAfterBreak="0">
    <w:nsid w:val="7A5E2A1E"/>
    <w:multiLevelType w:val="hybridMultilevel"/>
    <w:tmpl w:val="33DE1224"/>
    <w:lvl w:ilvl="0" w:tplc="FFFFFFFF">
      <w:start w:val="1"/>
      <w:numFmt w:val="lowerLetter"/>
      <w:lvlText w:val="%1)"/>
      <w:lvlJc w:val="left"/>
      <w:pPr>
        <w:tabs>
          <w:tab w:val="num" w:pos="700"/>
        </w:tabs>
        <w:ind w:left="7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E5B2E3B"/>
    <w:multiLevelType w:val="singleLevel"/>
    <w:tmpl w:val="08306890"/>
    <w:lvl w:ilvl="0">
      <w:start w:val="1"/>
      <w:numFmt w:val="decimal"/>
      <w:lvlText w:val="%1. "/>
      <w:legacy w:legacy="1" w:legacySpace="0" w:legacyIndent="360"/>
      <w:lvlJc w:val="left"/>
      <w:pPr>
        <w:ind w:left="360" w:hanging="360"/>
      </w:pPr>
      <w:rPr>
        <w:b w:val="0"/>
        <w:i w:val="0"/>
        <w:sz w:val="18"/>
        <w:szCs w:val="18"/>
      </w:rPr>
    </w:lvl>
  </w:abstractNum>
  <w:num w:numId="1">
    <w:abstractNumId w:val="1"/>
    <w:lvlOverride w:ilvl="0">
      <w:startOverride w:val="1"/>
    </w:lvlOverride>
  </w:num>
  <w:num w:numId="2">
    <w:abstractNumId w:val="28"/>
    <w:lvlOverride w:ilvl="0">
      <w:startOverride w:val="1"/>
    </w:lvlOverride>
  </w:num>
  <w:num w:numId="3">
    <w:abstractNumId w:val="33"/>
    <w:lvlOverride w:ilvl="0">
      <w:startOverride w:val="2"/>
    </w:lvlOverride>
  </w:num>
  <w:num w:numId="4">
    <w:abstractNumId w:val="5"/>
    <w:lvlOverride w:ilvl="0">
      <w:startOverride w:val="1"/>
    </w:lvlOverride>
  </w:num>
  <w:num w:numId="5">
    <w:abstractNumId w:val="10"/>
    <w:lvlOverride w:ilvl="0">
      <w:startOverride w:val="1"/>
    </w:lvlOverride>
  </w:num>
  <w:num w:numId="6">
    <w:abstractNumId w:val="31"/>
    <w:lvlOverride w:ilvl="0">
      <w:startOverride w:val="1"/>
    </w:lvlOverride>
  </w:num>
  <w:num w:numId="7">
    <w:abstractNumId w:val="32"/>
    <w:lvlOverride w:ilvl="0">
      <w:startOverride w:val="2"/>
    </w:lvlOverride>
  </w:num>
  <w:num w:numId="8">
    <w:abstractNumId w:val="19"/>
    <w:lvlOverride w:ilvl="0">
      <w:startOverride w:val="4"/>
    </w:lvlOverride>
  </w:num>
  <w:num w:numId="9">
    <w:abstractNumId w:val="22"/>
    <w:lvlOverride w:ilvl="0">
      <w:startOverride w:val="1"/>
    </w:lvlOverride>
  </w:num>
  <w:num w:numId="10">
    <w:abstractNumId w:val="3"/>
    <w:lvlOverride w:ilvl="0">
      <w:startOverride w:val="2"/>
    </w:lvlOverride>
  </w:num>
  <w:num w:numId="11">
    <w:abstractNumId w:val="7"/>
    <w:lvlOverride w:ilvl="0">
      <w:startOverride w:val="1"/>
    </w:lvlOverride>
  </w:num>
  <w:num w:numId="12">
    <w:abstractNumId w:val="29"/>
    <w:lvlOverride w:ilvl="0">
      <w:startOverride w:val="4"/>
    </w:lvlOverride>
  </w:num>
  <w:num w:numId="13">
    <w:abstractNumId w:val="21"/>
    <w:lvlOverride w:ilvl="0">
      <w:startOverride w:val="1"/>
    </w:lvlOverride>
  </w:num>
  <w:num w:numId="14">
    <w:abstractNumId w:val="34"/>
    <w:lvlOverride w:ilvl="0">
      <w:startOverride w:val="1"/>
    </w:lvlOverride>
  </w:num>
  <w:num w:numId="15">
    <w:abstractNumId w:val="16"/>
    <w:lvlOverride w:ilvl="0">
      <w:startOverride w:val="2"/>
    </w:lvlOverride>
  </w:num>
  <w:num w:numId="16">
    <w:abstractNumId w:val="6"/>
    <w:lvlOverride w:ilvl="0">
      <w:startOverride w:val="1"/>
    </w:lvlOverride>
  </w:num>
  <w:num w:numId="17">
    <w:abstractNumId w:val="30"/>
    <w:lvlOverride w:ilvl="0">
      <w:startOverride w:val="2"/>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35"/>
    <w:lvlOverride w:ilvl="0">
      <w:startOverride w:val="1"/>
    </w:lvlOverride>
  </w:num>
  <w:num w:numId="21">
    <w:abstractNumId w:val="36"/>
    <w:lvlOverride w:ilvl="0">
      <w:startOverride w:val="1"/>
    </w:lvlOverride>
  </w:num>
  <w:num w:numId="22">
    <w:abstractNumId w:val="27"/>
    <w:lvlOverride w:ilvl="0">
      <w:startOverride w:val="1"/>
    </w:lvlOverride>
  </w:num>
  <w:num w:numId="23">
    <w:abstractNumId w:val="24"/>
    <w:lvlOverride w:ilvl="0">
      <w:startOverride w:val="1"/>
    </w:lvlOverride>
  </w:num>
  <w:num w:numId="24">
    <w:abstractNumId w:val="14"/>
    <w:lvlOverride w:ilvl="0">
      <w:startOverride w:val="1"/>
    </w:lvlOverride>
  </w:num>
  <w:num w:numId="25">
    <w:abstractNumId w:val="0"/>
    <w:lvlOverride w:ilvl="0">
      <w:lvl w:ilvl="0">
        <w:numFmt w:val="bullet"/>
        <w:lvlText w:val="-"/>
        <w:legacy w:legacy="1" w:legacySpace="0" w:legacyIndent="360"/>
        <w:lvlJc w:val="left"/>
        <w:pPr>
          <w:ind w:left="700" w:hanging="360"/>
        </w:pPr>
      </w:lvl>
    </w:lvlOverride>
  </w:num>
  <w:num w:numId="26">
    <w:abstractNumId w:val="18"/>
    <w:lvlOverride w:ilvl="0">
      <w:startOverride w:val="4"/>
    </w:lvlOverride>
  </w:num>
  <w:num w:numId="27">
    <w:abstractNumId w:val="20"/>
    <w:lvlOverride w:ilvl="0">
      <w:startOverride w:val="1"/>
    </w:lvlOverride>
  </w:num>
  <w:num w:numId="28">
    <w:abstractNumId w:val="9"/>
    <w:lvlOverride w:ilvl="0">
      <w:startOverride w:val="1"/>
    </w:lvlOverride>
  </w:num>
  <w:num w:numId="29">
    <w:abstractNumId w:val="4"/>
    <w:lvlOverride w:ilvl="0">
      <w:startOverride w:val="1"/>
    </w:lvlOverride>
  </w:num>
  <w:num w:numId="30">
    <w:abstractNumId w:val="26"/>
    <w:lvlOverride w:ilvl="0">
      <w:startOverride w:val="1"/>
    </w:lvlOverride>
  </w:num>
  <w:num w:numId="31">
    <w:abstractNumId w:val="15"/>
    <w:lvlOverride w:ilvl="0">
      <w:startOverride w:val="7"/>
    </w:lvlOverride>
  </w:num>
  <w:num w:numId="32">
    <w:abstractNumId w:val="17"/>
    <w:lvlOverride w:ilvl="0">
      <w:startOverride w:val="1"/>
    </w:lvlOverride>
  </w:num>
  <w:num w:numId="33">
    <w:abstractNumId w:val="2"/>
    <w:lvlOverride w:ilvl="0">
      <w:startOverride w:val="1"/>
    </w:lvlOverride>
  </w:num>
  <w:num w:numId="34">
    <w:abstractNumId w:val="13"/>
    <w:lvlOverride w:ilvl="0">
      <w:startOverride w:val="1"/>
    </w:lvlOverride>
  </w:num>
  <w:num w:numId="35">
    <w:abstractNumId w:val="25"/>
    <w:lvlOverride w:ilvl="0">
      <w:startOverride w:val="1"/>
    </w:lvlOverride>
  </w:num>
  <w:num w:numId="36">
    <w:abstractNumId w:val="11"/>
    <w:lvlOverride w:ilvl="0">
      <w:startOverride w:val="3"/>
    </w:lvlOverride>
  </w:num>
  <w:num w:numId="37">
    <w:abstractNumId w:val="23"/>
    <w:lvlOverride w:ilvl="0">
      <w:startOverride w:val="1"/>
    </w:lvlOverride>
  </w:num>
  <w:num w:numId="38">
    <w:abstractNumId w:val="12"/>
    <w:lvlOverride w:ilvl="0">
      <w:startOverride w:val="1"/>
    </w:lvlOverride>
  </w:num>
  <w:num w:numId="3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20"/>
    <w:rsid w:val="00166469"/>
    <w:rsid w:val="00490E56"/>
    <w:rsid w:val="006F2D20"/>
    <w:rsid w:val="00CC2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F28"/>
  <w15:chartTrackingRefBased/>
  <w15:docId w15:val="{9A5C14A1-0589-4B28-AF2E-DC0BE0B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2D20"/>
    <w:pPr>
      <w:widowControl w:val="0"/>
      <w:spacing w:after="0" w:line="240" w:lineRule="auto"/>
      <w:jc w:val="both"/>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semiHidden/>
    <w:unhideWhenUsed/>
    <w:qFormat/>
    <w:rsid w:val="006F2D20"/>
    <w:pPr>
      <w:keepNext/>
      <w:outlineLvl w:val="1"/>
    </w:pPr>
    <w:rPr>
      <w:sz w:val="28"/>
    </w:rPr>
  </w:style>
  <w:style w:type="paragraph" w:styleId="Nadpis6">
    <w:name w:val="heading 6"/>
    <w:basedOn w:val="Normln"/>
    <w:next w:val="Normln"/>
    <w:link w:val="Nadpis6Char"/>
    <w:semiHidden/>
    <w:unhideWhenUsed/>
    <w:qFormat/>
    <w:rsid w:val="006F2D20"/>
    <w:pPr>
      <w:keepNext/>
      <w:ind w:firstLine="3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F2D20"/>
    <w:rPr>
      <w:rFonts w:ascii="Times New Roman" w:eastAsia="Times New Roman" w:hAnsi="Times New Roman" w:cs="Times New Roman"/>
      <w:sz w:val="28"/>
      <w:szCs w:val="20"/>
      <w:lang w:eastAsia="cs-CZ"/>
    </w:rPr>
  </w:style>
  <w:style w:type="character" w:customStyle="1" w:styleId="Nadpis6Char">
    <w:name w:val="Nadpis 6 Char"/>
    <w:basedOn w:val="Standardnpsmoodstavce"/>
    <w:link w:val="Nadpis6"/>
    <w:semiHidden/>
    <w:rsid w:val="006F2D20"/>
    <w:rPr>
      <w:rFonts w:ascii="Times New Roman" w:eastAsia="Times New Roman" w:hAnsi="Times New Roman" w:cs="Times New Roman"/>
      <w:b/>
      <w:sz w:val="20"/>
      <w:szCs w:val="20"/>
      <w:lang w:eastAsia="cs-CZ"/>
    </w:rPr>
  </w:style>
  <w:style w:type="paragraph" w:styleId="Zhlav">
    <w:name w:val="header"/>
    <w:basedOn w:val="Normln"/>
    <w:link w:val="ZhlavChar"/>
    <w:unhideWhenUsed/>
    <w:rsid w:val="006F2D20"/>
    <w:pPr>
      <w:tabs>
        <w:tab w:val="center" w:pos="4153"/>
        <w:tab w:val="right" w:pos="8306"/>
      </w:tabs>
    </w:pPr>
  </w:style>
  <w:style w:type="character" w:customStyle="1" w:styleId="ZhlavChar">
    <w:name w:val="Záhlaví Char"/>
    <w:basedOn w:val="Standardnpsmoodstavce"/>
    <w:link w:val="Zhlav"/>
    <w:rsid w:val="006F2D20"/>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6F2D20"/>
    <w:rPr>
      <w:sz w:val="28"/>
    </w:rPr>
  </w:style>
  <w:style w:type="character" w:customStyle="1" w:styleId="ZkladntextChar">
    <w:name w:val="Základní text Char"/>
    <w:basedOn w:val="Standardnpsmoodstavce"/>
    <w:link w:val="Zkladntext"/>
    <w:semiHidden/>
    <w:rsid w:val="006F2D20"/>
    <w:rPr>
      <w:rFonts w:ascii="Times New Roman" w:eastAsia="Times New Roman" w:hAnsi="Times New Roman" w:cs="Times New Roman"/>
      <w:sz w:val="28"/>
      <w:szCs w:val="20"/>
      <w:lang w:eastAsia="cs-CZ"/>
    </w:rPr>
  </w:style>
  <w:style w:type="paragraph" w:styleId="Zkladntext3">
    <w:name w:val="Body Text 3"/>
    <w:basedOn w:val="Normln"/>
    <w:link w:val="Zkladntext3Char"/>
    <w:uiPriority w:val="99"/>
    <w:semiHidden/>
    <w:unhideWhenUsed/>
    <w:rsid w:val="006F2D20"/>
    <w:pPr>
      <w:spacing w:after="120"/>
    </w:pPr>
    <w:rPr>
      <w:sz w:val="16"/>
      <w:szCs w:val="16"/>
    </w:rPr>
  </w:style>
  <w:style w:type="character" w:customStyle="1" w:styleId="Zkladntext3Char">
    <w:name w:val="Základní text 3 Char"/>
    <w:basedOn w:val="Standardnpsmoodstavce"/>
    <w:link w:val="Zkladntext3"/>
    <w:uiPriority w:val="99"/>
    <w:semiHidden/>
    <w:rsid w:val="006F2D20"/>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6F2D20"/>
    <w:pPr>
      <w:ind w:left="708"/>
    </w:pPr>
  </w:style>
  <w:style w:type="paragraph" w:customStyle="1" w:styleId="Zkladntext21">
    <w:name w:val="Základní text 21"/>
    <w:basedOn w:val="Normln"/>
    <w:rsid w:val="006F2D20"/>
    <w:pPr>
      <w:ind w:left="284"/>
    </w:pPr>
    <w:rPr>
      <w:rFonts w:ascii="Arial" w:hAnsi="Arial"/>
      <w:sz w:val="14"/>
    </w:rPr>
  </w:style>
  <w:style w:type="paragraph" w:customStyle="1" w:styleId="Nadpis">
    <w:name w:val="Nadpis"/>
    <w:basedOn w:val="Normln"/>
    <w:rsid w:val="006F2D20"/>
    <w:pPr>
      <w:widowControl/>
      <w:jc w:val="left"/>
    </w:pPr>
    <w:rPr>
      <w:shadow/>
      <w:sz w:val="20"/>
    </w:rPr>
  </w:style>
  <w:style w:type="paragraph" w:customStyle="1" w:styleId="BodyText21">
    <w:name w:val="Body Text 21"/>
    <w:basedOn w:val="Normln"/>
    <w:rsid w:val="006F2D20"/>
    <w:rPr>
      <w:sz w:val="22"/>
    </w:rPr>
  </w:style>
  <w:style w:type="paragraph" w:customStyle="1" w:styleId="Znaeka">
    <w:name w:val="Znaeka"/>
    <w:rsid w:val="006F2D20"/>
    <w:pPr>
      <w:widowControl w:val="0"/>
      <w:spacing w:after="0" w:line="240" w:lineRule="auto"/>
      <w:ind w:left="720"/>
    </w:pPr>
    <w:rPr>
      <w:rFonts w:ascii="Arial" w:eastAsia="Times New Roman" w:hAnsi="Arial" w:cs="Times New Roman"/>
      <w:color w:val="000000"/>
      <w:szCs w:val="20"/>
      <w:lang w:eastAsia="cs-CZ"/>
    </w:rPr>
  </w:style>
  <w:style w:type="paragraph" w:customStyle="1" w:styleId="Tlotextu">
    <w:name w:val="Tělo textu"/>
    <w:basedOn w:val="Normln"/>
    <w:rsid w:val="006F2D20"/>
    <w:pPr>
      <w:widowControl/>
      <w:spacing w:after="140" w:line="288" w:lineRule="auto"/>
      <w:jc w:val="left"/>
    </w:pPr>
    <w:rPr>
      <w:rFonts w:ascii="Liberation Serif" w:hAnsi="Liberation Seri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7034</Words>
  <Characters>41504</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Papánek David</dc:creator>
  <cp:keywords/>
  <dc:description/>
  <cp:lastModifiedBy>Papánek David</cp:lastModifiedBy>
  <cp:revision>3</cp:revision>
  <dcterms:created xsi:type="dcterms:W3CDTF">2021-06-08T06:42:00Z</dcterms:created>
  <dcterms:modified xsi:type="dcterms:W3CDTF">2021-06-08T07:01:00Z</dcterms:modified>
</cp:coreProperties>
</file>