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DF14D" w14:textId="77777777" w:rsidR="00EC277A" w:rsidRDefault="00EC277A" w:rsidP="008F6FD7">
      <w:pPr>
        <w:rPr>
          <w:rFonts w:asciiTheme="minorHAnsi" w:hAnsiTheme="minorHAnsi" w:cs="Calibri"/>
          <w:color w:val="000000"/>
          <w:sz w:val="22"/>
          <w:szCs w:val="22"/>
        </w:rPr>
      </w:pPr>
    </w:p>
    <w:p w14:paraId="060ECDF9" w14:textId="77777777" w:rsidR="00EC277A" w:rsidRDefault="00EC277A" w:rsidP="008F6FD7">
      <w:pPr>
        <w:rPr>
          <w:rFonts w:asciiTheme="minorHAnsi" w:hAnsiTheme="minorHAnsi" w:cs="Calibri"/>
          <w:color w:val="000000"/>
          <w:sz w:val="22"/>
          <w:szCs w:val="22"/>
        </w:rPr>
      </w:pPr>
    </w:p>
    <w:p w14:paraId="01008960" w14:textId="77777777" w:rsidR="00EC277A" w:rsidRDefault="00EC277A" w:rsidP="008F6FD7">
      <w:pPr>
        <w:rPr>
          <w:rFonts w:asciiTheme="minorHAnsi" w:hAnsiTheme="minorHAnsi" w:cs="Calibri"/>
          <w:color w:val="000000"/>
          <w:sz w:val="22"/>
          <w:szCs w:val="22"/>
        </w:rPr>
      </w:pPr>
    </w:p>
    <w:p w14:paraId="0CA2D908" w14:textId="77777777" w:rsidR="00EC277A" w:rsidRDefault="00EC277A" w:rsidP="008F6FD7">
      <w:pPr>
        <w:rPr>
          <w:rFonts w:asciiTheme="minorHAnsi" w:hAnsiTheme="minorHAnsi" w:cs="Calibri"/>
          <w:color w:val="000000"/>
          <w:sz w:val="22"/>
          <w:szCs w:val="22"/>
        </w:rPr>
      </w:pPr>
    </w:p>
    <w:p w14:paraId="5E6CC160" w14:textId="77777777" w:rsidR="00EC277A" w:rsidRDefault="00EC277A" w:rsidP="008F6FD7">
      <w:pPr>
        <w:rPr>
          <w:rFonts w:asciiTheme="minorHAnsi" w:hAnsiTheme="minorHAnsi" w:cs="Calibri"/>
          <w:color w:val="000000"/>
          <w:sz w:val="22"/>
          <w:szCs w:val="22"/>
        </w:rPr>
      </w:pPr>
    </w:p>
    <w:p w14:paraId="0D43716F" w14:textId="77777777" w:rsidR="00EC277A" w:rsidRDefault="00EC277A" w:rsidP="008F6FD7">
      <w:pPr>
        <w:rPr>
          <w:rFonts w:asciiTheme="minorHAnsi" w:hAnsiTheme="minorHAnsi" w:cs="Calibri"/>
          <w:color w:val="000000"/>
          <w:sz w:val="22"/>
          <w:szCs w:val="22"/>
        </w:rPr>
      </w:pPr>
    </w:p>
    <w:p w14:paraId="6F635A2E" w14:textId="77777777" w:rsidR="00EC277A" w:rsidRDefault="00EC277A" w:rsidP="008F6FD7">
      <w:pPr>
        <w:rPr>
          <w:rFonts w:asciiTheme="minorHAnsi" w:hAnsiTheme="minorHAnsi" w:cs="Calibri"/>
          <w:color w:val="000000"/>
          <w:sz w:val="22"/>
          <w:szCs w:val="22"/>
        </w:rPr>
      </w:pPr>
    </w:p>
    <w:p w14:paraId="51879304" w14:textId="77777777" w:rsidR="00EC277A" w:rsidRDefault="00EC277A" w:rsidP="008F6FD7">
      <w:pPr>
        <w:rPr>
          <w:rFonts w:asciiTheme="minorHAnsi" w:hAnsiTheme="minorHAnsi" w:cs="Calibri"/>
          <w:color w:val="000000"/>
          <w:sz w:val="22"/>
          <w:szCs w:val="22"/>
        </w:rPr>
      </w:pPr>
    </w:p>
    <w:p w14:paraId="591FE77A" w14:textId="77777777" w:rsidR="00EC277A" w:rsidRDefault="00EC277A" w:rsidP="008F6FD7">
      <w:pPr>
        <w:rPr>
          <w:rFonts w:asciiTheme="minorHAnsi" w:hAnsiTheme="minorHAnsi" w:cs="Calibri"/>
          <w:color w:val="000000"/>
          <w:sz w:val="22"/>
          <w:szCs w:val="22"/>
        </w:rPr>
      </w:pPr>
    </w:p>
    <w:p w14:paraId="38002A28" w14:textId="77777777" w:rsidR="008F6FD7" w:rsidRPr="00B16496" w:rsidRDefault="008F6FD7" w:rsidP="008F6FD7">
      <w:pPr>
        <w:rPr>
          <w:rFonts w:asciiTheme="minorHAnsi" w:hAnsiTheme="minorHAnsi" w:cs="Calibri"/>
          <w:color w:val="000000"/>
          <w:sz w:val="22"/>
          <w:szCs w:val="22"/>
          <w:lang w:val="en-US"/>
        </w:rPr>
      </w:pPr>
      <w:r w:rsidRPr="00B16496">
        <w:rPr>
          <w:rFonts w:asciiTheme="minorHAnsi" w:hAnsiTheme="minorHAnsi" w:cs="Calibri"/>
          <w:color w:val="000000"/>
          <w:sz w:val="22"/>
          <w:szCs w:val="22"/>
        </w:rPr>
        <w:t xml:space="preserve">Dnešního dne, měsíce a roku </w:t>
      </w:r>
    </w:p>
    <w:p w14:paraId="795E1D84" w14:textId="77777777" w:rsidR="008F6FD7" w:rsidRPr="00B16496" w:rsidRDefault="008F6FD7" w:rsidP="008F6FD7">
      <w:pPr>
        <w:rPr>
          <w:rFonts w:asciiTheme="minorHAnsi" w:hAnsiTheme="minorHAnsi" w:cs="Calibri"/>
          <w:b/>
          <w:bCs/>
          <w:color w:val="000000"/>
          <w:sz w:val="22"/>
          <w:szCs w:val="22"/>
          <w:lang w:val="en-US"/>
        </w:rPr>
      </w:pPr>
    </w:p>
    <w:p w14:paraId="2A9F3AC1" w14:textId="77777777" w:rsidR="008F6FD7" w:rsidRPr="00B16496" w:rsidRDefault="008F6FD7" w:rsidP="008F6FD7">
      <w:pPr>
        <w:rPr>
          <w:rFonts w:asciiTheme="minorHAnsi" w:hAnsiTheme="minorHAnsi" w:cs="Calibri"/>
          <w:b/>
          <w:bCs/>
          <w:color w:val="000000"/>
          <w:sz w:val="22"/>
          <w:szCs w:val="22"/>
          <w:lang w:val="en-US"/>
        </w:rPr>
      </w:pPr>
    </w:p>
    <w:p w14:paraId="399DC3DF" w14:textId="77777777" w:rsidR="008F6FD7" w:rsidRPr="00B16496" w:rsidRDefault="008F6FD7" w:rsidP="008F6FD7">
      <w:pPr>
        <w:rPr>
          <w:rFonts w:asciiTheme="minorHAnsi" w:hAnsiTheme="minorHAnsi" w:cs="Calibri"/>
          <w:b/>
          <w:bCs/>
          <w:color w:val="000000"/>
          <w:sz w:val="22"/>
          <w:szCs w:val="22"/>
          <w:lang w:val="en-US"/>
        </w:rPr>
      </w:pPr>
    </w:p>
    <w:p w14:paraId="74701FF8" w14:textId="77777777" w:rsidR="008F6FD7" w:rsidRPr="00B16496" w:rsidRDefault="00CE2F6D" w:rsidP="008F6FD7">
      <w:pPr>
        <w:rPr>
          <w:rFonts w:asciiTheme="minorHAnsi" w:hAnsiTheme="minorHAnsi" w:cs="Calibri"/>
          <w:b/>
          <w:bCs/>
          <w:color w:val="000000"/>
          <w:sz w:val="22"/>
          <w:szCs w:val="22"/>
        </w:rPr>
      </w:pPr>
      <w:r w:rsidRPr="00B16496">
        <w:rPr>
          <w:rFonts w:asciiTheme="minorHAnsi" w:hAnsiTheme="minorHAnsi" w:cs="Calibri"/>
          <w:b/>
          <w:bCs/>
          <w:color w:val="000000"/>
          <w:sz w:val="22"/>
          <w:szCs w:val="22"/>
        </w:rPr>
        <w:t>Statutární m</w:t>
      </w:r>
      <w:r w:rsidR="008F6FD7" w:rsidRPr="00B16496">
        <w:rPr>
          <w:rFonts w:asciiTheme="minorHAnsi" w:hAnsiTheme="minorHAnsi" w:cs="Calibri"/>
          <w:b/>
          <w:bCs/>
          <w:color w:val="000000"/>
          <w:sz w:val="22"/>
          <w:szCs w:val="22"/>
        </w:rPr>
        <w:t xml:space="preserve">ěsto Karlovy Vary </w:t>
      </w:r>
    </w:p>
    <w:p w14:paraId="0C8764C2" w14:textId="77777777" w:rsidR="008F6FD7" w:rsidRPr="00B16496" w:rsidRDefault="008F6FD7" w:rsidP="008F6FD7">
      <w:pPr>
        <w:rPr>
          <w:rFonts w:asciiTheme="minorHAnsi" w:hAnsiTheme="minorHAnsi" w:cs="Calibri"/>
          <w:color w:val="000000"/>
          <w:sz w:val="22"/>
          <w:szCs w:val="22"/>
        </w:rPr>
      </w:pPr>
      <w:r w:rsidRPr="00B16496">
        <w:rPr>
          <w:rFonts w:asciiTheme="minorHAnsi" w:hAnsiTheme="minorHAnsi" w:cs="Calibri"/>
          <w:color w:val="000000"/>
          <w:sz w:val="22"/>
          <w:szCs w:val="22"/>
        </w:rPr>
        <w:t xml:space="preserve">Moskevská </w:t>
      </w:r>
      <w:r w:rsidR="00616F9D" w:rsidRPr="00B16496">
        <w:rPr>
          <w:rFonts w:asciiTheme="minorHAnsi" w:hAnsiTheme="minorHAnsi" w:cs="Calibri"/>
          <w:color w:val="000000"/>
          <w:sz w:val="22"/>
          <w:szCs w:val="22"/>
        </w:rPr>
        <w:t>2035/</w:t>
      </w:r>
      <w:r w:rsidRPr="00B16496">
        <w:rPr>
          <w:rFonts w:asciiTheme="minorHAnsi" w:hAnsiTheme="minorHAnsi" w:cs="Calibri"/>
          <w:color w:val="000000"/>
          <w:sz w:val="22"/>
          <w:szCs w:val="22"/>
        </w:rPr>
        <w:t>21, 361 20 Karlovy Vary 1</w:t>
      </w:r>
    </w:p>
    <w:p w14:paraId="41311D19" w14:textId="77777777" w:rsidR="008F6FD7" w:rsidRPr="00B16496" w:rsidRDefault="008F6FD7" w:rsidP="008F6FD7">
      <w:pPr>
        <w:rPr>
          <w:rFonts w:asciiTheme="minorHAnsi" w:hAnsiTheme="minorHAnsi" w:cs="Calibri"/>
          <w:color w:val="000000"/>
          <w:sz w:val="22"/>
          <w:szCs w:val="22"/>
        </w:rPr>
      </w:pPr>
      <w:r w:rsidRPr="00B16496">
        <w:rPr>
          <w:rFonts w:asciiTheme="minorHAnsi" w:hAnsiTheme="minorHAnsi" w:cs="Calibri"/>
          <w:color w:val="000000"/>
          <w:sz w:val="22"/>
          <w:szCs w:val="22"/>
        </w:rPr>
        <w:t>IČ: 00254657</w:t>
      </w:r>
    </w:p>
    <w:p w14:paraId="143631E2" w14:textId="77777777" w:rsidR="008F6FD7" w:rsidRPr="002036F3" w:rsidRDefault="008F6FD7" w:rsidP="008F6FD7">
      <w:pPr>
        <w:rPr>
          <w:rFonts w:asciiTheme="minorHAnsi" w:hAnsiTheme="minorHAnsi" w:cs="Calibri"/>
          <w:color w:val="000000"/>
          <w:sz w:val="22"/>
          <w:szCs w:val="22"/>
        </w:rPr>
      </w:pPr>
      <w:r w:rsidRPr="00B16496">
        <w:rPr>
          <w:rFonts w:asciiTheme="minorHAnsi" w:hAnsiTheme="minorHAnsi" w:cs="Calibri"/>
          <w:color w:val="000000"/>
          <w:sz w:val="22"/>
          <w:szCs w:val="22"/>
        </w:rPr>
        <w:t>DIČ</w:t>
      </w:r>
      <w:r w:rsidRPr="002036F3">
        <w:rPr>
          <w:rFonts w:asciiTheme="minorHAnsi" w:hAnsiTheme="minorHAnsi" w:cs="Calibri"/>
          <w:color w:val="000000"/>
          <w:sz w:val="22"/>
          <w:szCs w:val="22"/>
        </w:rPr>
        <w:t>: CZ00254657</w:t>
      </w:r>
    </w:p>
    <w:p w14:paraId="7E2470DB" w14:textId="77777777" w:rsidR="008F6FD7" w:rsidRPr="002036F3" w:rsidRDefault="008239E4" w:rsidP="008F6FD7">
      <w:pPr>
        <w:rPr>
          <w:rFonts w:asciiTheme="minorHAnsi" w:hAnsiTheme="minorHAnsi" w:cs="Calibri"/>
          <w:color w:val="000000"/>
          <w:sz w:val="22"/>
          <w:szCs w:val="22"/>
        </w:rPr>
      </w:pPr>
      <w:r>
        <w:rPr>
          <w:rFonts w:asciiTheme="minorHAnsi" w:hAnsiTheme="minorHAnsi" w:cs="Calibri"/>
          <w:color w:val="000000"/>
          <w:sz w:val="22"/>
          <w:szCs w:val="22"/>
        </w:rPr>
        <w:t>p</w:t>
      </w:r>
      <w:r w:rsidR="008F6FD7" w:rsidRPr="002036F3">
        <w:rPr>
          <w:rFonts w:asciiTheme="minorHAnsi" w:hAnsiTheme="minorHAnsi" w:cs="Calibri"/>
          <w:color w:val="000000"/>
          <w:sz w:val="22"/>
          <w:szCs w:val="22"/>
        </w:rPr>
        <w:t>ronajímatel je plátcem DPH</w:t>
      </w:r>
    </w:p>
    <w:p w14:paraId="570A85E2" w14:textId="77777777" w:rsidR="008F6FD7" w:rsidRPr="002036F3" w:rsidRDefault="008239E4" w:rsidP="008F6FD7">
      <w:pPr>
        <w:rPr>
          <w:rFonts w:asciiTheme="minorHAnsi" w:hAnsiTheme="minorHAnsi" w:cs="Calibri"/>
          <w:sz w:val="22"/>
          <w:szCs w:val="22"/>
        </w:rPr>
      </w:pPr>
      <w:r>
        <w:rPr>
          <w:rFonts w:asciiTheme="minorHAnsi" w:hAnsiTheme="minorHAnsi" w:cs="Calibri"/>
          <w:sz w:val="22"/>
          <w:szCs w:val="22"/>
        </w:rPr>
        <w:t>b</w:t>
      </w:r>
      <w:r w:rsidR="008F6FD7" w:rsidRPr="002036F3">
        <w:rPr>
          <w:rFonts w:asciiTheme="minorHAnsi" w:hAnsiTheme="minorHAnsi" w:cs="Calibri"/>
          <w:sz w:val="22"/>
          <w:szCs w:val="22"/>
        </w:rPr>
        <w:t xml:space="preserve">ankovní spojení: účet č. </w:t>
      </w:r>
      <w:r w:rsidR="008F6FD7" w:rsidRPr="002036F3">
        <w:rPr>
          <w:rFonts w:asciiTheme="minorHAnsi" w:hAnsiTheme="minorHAnsi" w:cs="Calibri"/>
          <w:bCs/>
          <w:sz w:val="22"/>
          <w:szCs w:val="22"/>
        </w:rPr>
        <w:t xml:space="preserve">630037-0800424389/0800 </w:t>
      </w:r>
      <w:r w:rsidR="008F6FD7" w:rsidRPr="002036F3">
        <w:rPr>
          <w:rFonts w:asciiTheme="minorHAnsi" w:hAnsiTheme="minorHAnsi" w:cs="Calibri"/>
          <w:sz w:val="22"/>
          <w:szCs w:val="22"/>
        </w:rPr>
        <w:t>vedený u České spořitelny, a.s., pobočka K. Vary</w:t>
      </w:r>
    </w:p>
    <w:p w14:paraId="49BF008C" w14:textId="77777777" w:rsidR="002036F3" w:rsidRPr="002036F3" w:rsidRDefault="002036F3" w:rsidP="002036F3">
      <w:pPr>
        <w:jc w:val="both"/>
        <w:rPr>
          <w:rFonts w:ascii="Calibri" w:hAnsi="Calibri" w:cs="Calibri"/>
          <w:color w:val="000000"/>
          <w:sz w:val="22"/>
          <w:szCs w:val="22"/>
        </w:rPr>
      </w:pPr>
      <w:r w:rsidRPr="002036F3">
        <w:rPr>
          <w:rFonts w:ascii="Calibri" w:hAnsi="Calibri" w:cs="Calibri"/>
          <w:sz w:val="22"/>
          <w:szCs w:val="22"/>
        </w:rPr>
        <w:t xml:space="preserve">zastoupené: </w:t>
      </w:r>
      <w:r w:rsidRPr="002036F3">
        <w:rPr>
          <w:rFonts w:ascii="Calibri" w:hAnsi="Calibri" w:cs="Calibri"/>
          <w:bCs/>
          <w:sz w:val="22"/>
          <w:szCs w:val="22"/>
        </w:rPr>
        <w:t>Ing. Rostislavem Matyášem</w:t>
      </w:r>
      <w:r w:rsidRPr="002036F3">
        <w:rPr>
          <w:rFonts w:ascii="Calibri" w:hAnsi="Calibri" w:cs="Calibri"/>
          <w:sz w:val="22"/>
          <w:szCs w:val="22"/>
        </w:rPr>
        <w:t>, vedoucím Odboru majetku města Magistrátu města Karlovy Vary, na základě plné moci ze dne 01.03.2021</w:t>
      </w:r>
    </w:p>
    <w:p w14:paraId="3F84E5B5" w14:textId="77777777" w:rsidR="00FE5686" w:rsidRPr="00B16496" w:rsidRDefault="00FE5686" w:rsidP="008F6FD7">
      <w:pPr>
        <w:rPr>
          <w:rFonts w:asciiTheme="minorHAnsi" w:hAnsiTheme="minorHAnsi" w:cs="Calibri"/>
          <w:color w:val="000000"/>
          <w:sz w:val="22"/>
          <w:szCs w:val="22"/>
        </w:rPr>
      </w:pPr>
    </w:p>
    <w:p w14:paraId="686D2B57" w14:textId="77777777" w:rsidR="008F6FD7" w:rsidRPr="00B16496" w:rsidRDefault="008F6FD7" w:rsidP="008F6FD7">
      <w:pPr>
        <w:rPr>
          <w:rFonts w:asciiTheme="minorHAnsi" w:hAnsiTheme="minorHAnsi" w:cs="Calibri"/>
          <w:color w:val="000000"/>
          <w:sz w:val="22"/>
          <w:szCs w:val="22"/>
        </w:rPr>
      </w:pPr>
      <w:r w:rsidRPr="00B16496">
        <w:rPr>
          <w:rFonts w:asciiTheme="minorHAnsi" w:hAnsiTheme="minorHAnsi" w:cs="Calibri"/>
          <w:color w:val="000000"/>
          <w:sz w:val="22"/>
          <w:szCs w:val="22"/>
        </w:rPr>
        <w:t>na straně jedné (dále jen „</w:t>
      </w:r>
      <w:r w:rsidRPr="00B16496">
        <w:rPr>
          <w:rFonts w:asciiTheme="minorHAnsi" w:hAnsiTheme="minorHAnsi" w:cs="Calibri"/>
          <w:b/>
          <w:bCs/>
          <w:color w:val="000000"/>
          <w:sz w:val="22"/>
          <w:szCs w:val="22"/>
        </w:rPr>
        <w:t>Pronajímatel</w:t>
      </w:r>
      <w:r w:rsidRPr="00B16496">
        <w:rPr>
          <w:rFonts w:asciiTheme="minorHAnsi" w:hAnsiTheme="minorHAnsi" w:cs="Calibri"/>
          <w:color w:val="000000"/>
          <w:sz w:val="22"/>
          <w:szCs w:val="22"/>
        </w:rPr>
        <w:t>“)</w:t>
      </w:r>
    </w:p>
    <w:p w14:paraId="3F249999" w14:textId="77777777" w:rsidR="008F6FD7" w:rsidRPr="00B16496" w:rsidRDefault="008F6FD7" w:rsidP="008F6FD7">
      <w:pPr>
        <w:rPr>
          <w:rFonts w:asciiTheme="minorHAnsi" w:hAnsiTheme="minorHAnsi" w:cs="Calibri"/>
          <w:color w:val="000000"/>
          <w:sz w:val="22"/>
          <w:szCs w:val="22"/>
        </w:rPr>
      </w:pPr>
    </w:p>
    <w:p w14:paraId="7A25591F" w14:textId="77777777" w:rsidR="00FE5686" w:rsidRPr="00B16496" w:rsidRDefault="00FE5686" w:rsidP="008F6FD7">
      <w:pPr>
        <w:rPr>
          <w:rFonts w:asciiTheme="minorHAnsi" w:hAnsiTheme="minorHAnsi" w:cs="Calibri"/>
          <w:color w:val="000000"/>
          <w:sz w:val="22"/>
          <w:szCs w:val="22"/>
        </w:rPr>
      </w:pPr>
    </w:p>
    <w:p w14:paraId="05D8F29A" w14:textId="77777777" w:rsidR="008F6FD7" w:rsidRPr="00B16496" w:rsidRDefault="008F6FD7" w:rsidP="008F6FD7">
      <w:pPr>
        <w:rPr>
          <w:rFonts w:asciiTheme="minorHAnsi" w:hAnsiTheme="minorHAnsi" w:cs="Calibri"/>
          <w:color w:val="000000"/>
          <w:sz w:val="22"/>
          <w:szCs w:val="22"/>
        </w:rPr>
      </w:pPr>
      <w:r w:rsidRPr="00B16496">
        <w:rPr>
          <w:rFonts w:asciiTheme="minorHAnsi" w:hAnsiTheme="minorHAnsi" w:cs="Calibri"/>
          <w:color w:val="000000"/>
          <w:sz w:val="22"/>
          <w:szCs w:val="22"/>
        </w:rPr>
        <w:t>a</w:t>
      </w:r>
    </w:p>
    <w:p w14:paraId="6EDFA6A1" w14:textId="77777777" w:rsidR="008F6FD7" w:rsidRPr="00B16496" w:rsidRDefault="008F6FD7" w:rsidP="008F6FD7">
      <w:pPr>
        <w:rPr>
          <w:rFonts w:asciiTheme="minorHAnsi" w:hAnsiTheme="minorHAnsi" w:cs="Calibri"/>
          <w:color w:val="000000"/>
          <w:sz w:val="22"/>
          <w:szCs w:val="22"/>
        </w:rPr>
      </w:pPr>
    </w:p>
    <w:p w14:paraId="15086088" w14:textId="77777777" w:rsidR="00FE5686" w:rsidRPr="00B16496" w:rsidRDefault="00FE5686" w:rsidP="008F6FD7">
      <w:pPr>
        <w:rPr>
          <w:rFonts w:asciiTheme="minorHAnsi" w:hAnsiTheme="minorHAnsi" w:cs="Calibri"/>
          <w:sz w:val="22"/>
          <w:szCs w:val="22"/>
        </w:rPr>
      </w:pPr>
    </w:p>
    <w:p w14:paraId="7D6C0690" w14:textId="77777777" w:rsidR="00465092" w:rsidRPr="00465092" w:rsidRDefault="00465092" w:rsidP="008F6FD7">
      <w:pPr>
        <w:rPr>
          <w:rFonts w:asciiTheme="minorHAnsi" w:hAnsiTheme="minorHAnsi" w:cs="Calibri"/>
          <w:b/>
          <w:sz w:val="22"/>
          <w:szCs w:val="22"/>
        </w:rPr>
      </w:pPr>
      <w:r w:rsidRPr="00465092">
        <w:rPr>
          <w:rFonts w:asciiTheme="minorHAnsi" w:hAnsiTheme="minorHAnsi" w:cs="Calibri"/>
          <w:b/>
          <w:sz w:val="22"/>
          <w:szCs w:val="22"/>
        </w:rPr>
        <w:t>Česká spořitelna, a.s.</w:t>
      </w:r>
    </w:p>
    <w:p w14:paraId="3444B541" w14:textId="77777777" w:rsidR="008F6FD7" w:rsidRPr="00207F51" w:rsidRDefault="008F6FD7" w:rsidP="008F6FD7">
      <w:pPr>
        <w:rPr>
          <w:rFonts w:asciiTheme="minorHAnsi" w:hAnsiTheme="minorHAnsi" w:cs="Calibri"/>
          <w:bCs/>
          <w:sz w:val="22"/>
          <w:szCs w:val="22"/>
        </w:rPr>
      </w:pPr>
      <w:r w:rsidRPr="00207F51">
        <w:rPr>
          <w:rFonts w:asciiTheme="minorHAnsi" w:hAnsiTheme="minorHAnsi" w:cs="Calibri"/>
          <w:sz w:val="22"/>
          <w:szCs w:val="22"/>
        </w:rPr>
        <w:t xml:space="preserve">IČ: </w:t>
      </w:r>
      <w:r w:rsidR="00207F51" w:rsidRPr="00207F51">
        <w:rPr>
          <w:rFonts w:ascii="Calibri" w:hAnsi="Calibri" w:cs="Calibri"/>
          <w:bCs/>
          <w:sz w:val="22"/>
          <w:szCs w:val="22"/>
        </w:rPr>
        <w:t>45244782</w:t>
      </w:r>
    </w:p>
    <w:p w14:paraId="4AEA4AAA" w14:textId="77777777" w:rsidR="00207F51" w:rsidRPr="00207F51" w:rsidRDefault="00207F51" w:rsidP="008F6FD7">
      <w:pPr>
        <w:rPr>
          <w:rFonts w:asciiTheme="minorHAnsi" w:hAnsiTheme="minorHAnsi" w:cs="Calibri"/>
          <w:sz w:val="22"/>
          <w:szCs w:val="22"/>
        </w:rPr>
      </w:pPr>
      <w:r w:rsidRPr="00207F51">
        <w:rPr>
          <w:rFonts w:asciiTheme="minorHAnsi" w:hAnsiTheme="minorHAnsi" w:cs="Calibri"/>
          <w:sz w:val="22"/>
          <w:szCs w:val="22"/>
        </w:rPr>
        <w:t>DIČ: CZ</w:t>
      </w:r>
      <w:r w:rsidRPr="00207F51">
        <w:rPr>
          <w:rFonts w:ascii="Calibri" w:hAnsi="Calibri" w:cs="Calibri"/>
          <w:bCs/>
          <w:sz w:val="22"/>
          <w:szCs w:val="22"/>
        </w:rPr>
        <w:t>45244782</w:t>
      </w:r>
    </w:p>
    <w:p w14:paraId="193F439C" w14:textId="77777777" w:rsidR="008F6FD7" w:rsidRDefault="00B16496" w:rsidP="008F6FD7">
      <w:pPr>
        <w:rPr>
          <w:rFonts w:asciiTheme="minorHAnsi" w:hAnsiTheme="minorHAnsi" w:cs="Calibri"/>
          <w:sz w:val="22"/>
          <w:szCs w:val="22"/>
        </w:rPr>
      </w:pPr>
      <w:r w:rsidRPr="00B16496">
        <w:rPr>
          <w:rFonts w:asciiTheme="minorHAnsi" w:hAnsiTheme="minorHAnsi" w:cs="Calibri"/>
          <w:sz w:val="22"/>
          <w:szCs w:val="22"/>
        </w:rPr>
        <w:t>sídlo</w:t>
      </w:r>
      <w:r w:rsidR="008F6FD7" w:rsidRPr="00B16496">
        <w:rPr>
          <w:rFonts w:asciiTheme="minorHAnsi" w:hAnsiTheme="minorHAnsi" w:cs="Calibri"/>
          <w:sz w:val="22"/>
          <w:szCs w:val="22"/>
        </w:rPr>
        <w:t>:</w:t>
      </w:r>
      <w:r w:rsidR="00207F51">
        <w:rPr>
          <w:rFonts w:asciiTheme="minorHAnsi" w:hAnsiTheme="minorHAnsi" w:cs="Calibri"/>
          <w:sz w:val="22"/>
          <w:szCs w:val="22"/>
        </w:rPr>
        <w:t xml:space="preserve"> Olbrachtova 1929/62, 140 00 Praha 4</w:t>
      </w:r>
    </w:p>
    <w:p w14:paraId="2B118812" w14:textId="68BC8AB5" w:rsidR="00207F51" w:rsidRPr="00FB1DBB" w:rsidRDefault="00207F51" w:rsidP="008F6FD7">
      <w:pPr>
        <w:rPr>
          <w:rFonts w:asciiTheme="minorHAnsi" w:hAnsiTheme="minorHAnsi" w:cs="Calibri"/>
          <w:b/>
          <w:bCs/>
          <w:sz w:val="22"/>
          <w:szCs w:val="22"/>
        </w:rPr>
      </w:pPr>
      <w:r w:rsidRPr="00FB1DBB">
        <w:rPr>
          <w:rFonts w:asciiTheme="minorHAnsi" w:hAnsiTheme="minorHAnsi" w:cs="Calibri"/>
          <w:sz w:val="22"/>
          <w:szCs w:val="22"/>
        </w:rPr>
        <w:t xml:space="preserve">zastoupení: </w:t>
      </w:r>
      <w:r w:rsidR="00FB1DBB" w:rsidRPr="00FB1DBB">
        <w:rPr>
          <w:rFonts w:asciiTheme="minorHAnsi" w:hAnsiTheme="minorHAnsi" w:cs="Calibri"/>
          <w:sz w:val="22"/>
          <w:szCs w:val="22"/>
        </w:rPr>
        <w:t>Edita Mudrová, Real Estate manažer a Bc. Kateřina Vichtová, CEN 2300 – Řízení majetku</w:t>
      </w:r>
    </w:p>
    <w:p w14:paraId="5A9DF08E" w14:textId="77777777" w:rsidR="008F6FD7" w:rsidRPr="00B16496" w:rsidRDefault="008F6FD7" w:rsidP="008F6FD7">
      <w:pPr>
        <w:rPr>
          <w:rFonts w:asciiTheme="minorHAnsi" w:hAnsiTheme="minorHAnsi" w:cs="Calibri"/>
          <w:sz w:val="22"/>
          <w:szCs w:val="22"/>
        </w:rPr>
      </w:pPr>
    </w:p>
    <w:p w14:paraId="78226581" w14:textId="77777777" w:rsidR="008F6FD7" w:rsidRPr="00B16496" w:rsidRDefault="008F6FD7" w:rsidP="008F6FD7">
      <w:pPr>
        <w:rPr>
          <w:rFonts w:asciiTheme="minorHAnsi" w:hAnsiTheme="minorHAnsi" w:cs="Calibri"/>
          <w:sz w:val="22"/>
          <w:szCs w:val="22"/>
        </w:rPr>
      </w:pPr>
      <w:r w:rsidRPr="00B16496">
        <w:rPr>
          <w:rFonts w:asciiTheme="minorHAnsi" w:hAnsiTheme="minorHAnsi" w:cs="Calibri"/>
          <w:sz w:val="22"/>
          <w:szCs w:val="22"/>
        </w:rPr>
        <w:t>na straně druhé (dále jen „</w:t>
      </w:r>
      <w:r w:rsidRPr="00B16496">
        <w:rPr>
          <w:rFonts w:asciiTheme="minorHAnsi" w:hAnsiTheme="minorHAnsi" w:cs="Calibri"/>
          <w:b/>
          <w:bCs/>
          <w:sz w:val="22"/>
          <w:szCs w:val="22"/>
        </w:rPr>
        <w:t>Nájemce</w:t>
      </w:r>
      <w:r w:rsidRPr="00B16496">
        <w:rPr>
          <w:rFonts w:asciiTheme="minorHAnsi" w:hAnsiTheme="minorHAnsi" w:cs="Calibri"/>
          <w:sz w:val="22"/>
          <w:szCs w:val="22"/>
        </w:rPr>
        <w:t>“)</w:t>
      </w:r>
    </w:p>
    <w:p w14:paraId="5A9CF19C" w14:textId="77777777" w:rsidR="008F6FD7" w:rsidRPr="00B16496" w:rsidRDefault="008F6FD7" w:rsidP="008F6FD7">
      <w:pPr>
        <w:jc w:val="center"/>
        <w:rPr>
          <w:rFonts w:asciiTheme="minorHAnsi" w:hAnsiTheme="minorHAnsi" w:cs="Calibri"/>
          <w:color w:val="000000"/>
          <w:sz w:val="22"/>
          <w:szCs w:val="22"/>
        </w:rPr>
      </w:pPr>
    </w:p>
    <w:p w14:paraId="51EDCF4D" w14:textId="77777777" w:rsidR="008F6FD7" w:rsidRPr="00B16496" w:rsidRDefault="008F6FD7" w:rsidP="008F6FD7">
      <w:pPr>
        <w:jc w:val="center"/>
        <w:rPr>
          <w:rFonts w:asciiTheme="minorHAnsi" w:hAnsiTheme="minorHAnsi" w:cs="Calibri"/>
          <w:color w:val="000000"/>
          <w:sz w:val="22"/>
          <w:szCs w:val="22"/>
        </w:rPr>
      </w:pPr>
    </w:p>
    <w:p w14:paraId="2B36B0D0" w14:textId="77777777" w:rsidR="008F6FD7" w:rsidRPr="00B16496" w:rsidRDefault="008F6FD7" w:rsidP="008F6FD7">
      <w:pPr>
        <w:jc w:val="center"/>
        <w:rPr>
          <w:rFonts w:asciiTheme="minorHAnsi" w:hAnsiTheme="minorHAnsi" w:cs="Calibri"/>
          <w:color w:val="000000"/>
          <w:sz w:val="22"/>
          <w:szCs w:val="22"/>
        </w:rPr>
      </w:pPr>
    </w:p>
    <w:p w14:paraId="6C29EE5B" w14:textId="77777777" w:rsidR="008F6FD7" w:rsidRPr="00B16496" w:rsidRDefault="008F6FD7" w:rsidP="008F6FD7">
      <w:pPr>
        <w:jc w:val="center"/>
        <w:rPr>
          <w:rFonts w:asciiTheme="minorHAnsi" w:hAnsiTheme="minorHAnsi" w:cs="Calibri"/>
          <w:color w:val="000000"/>
          <w:sz w:val="22"/>
          <w:szCs w:val="22"/>
        </w:rPr>
      </w:pPr>
    </w:p>
    <w:p w14:paraId="1FAA0E40" w14:textId="77777777" w:rsidR="008F6FD7" w:rsidRPr="00B16496" w:rsidRDefault="008F6FD7" w:rsidP="008F6FD7">
      <w:pPr>
        <w:jc w:val="center"/>
        <w:rPr>
          <w:rFonts w:asciiTheme="minorHAnsi" w:hAnsiTheme="minorHAnsi" w:cs="Calibri"/>
          <w:color w:val="000000"/>
          <w:sz w:val="22"/>
          <w:szCs w:val="22"/>
        </w:rPr>
      </w:pPr>
    </w:p>
    <w:p w14:paraId="59F16405" w14:textId="77777777" w:rsidR="00DF5796" w:rsidRPr="00B16496" w:rsidRDefault="00DF5796" w:rsidP="00DF5796">
      <w:pPr>
        <w:jc w:val="center"/>
        <w:rPr>
          <w:rFonts w:asciiTheme="minorHAnsi" w:hAnsiTheme="minorHAnsi" w:cs="Calibri"/>
          <w:color w:val="000000"/>
          <w:sz w:val="22"/>
          <w:szCs w:val="22"/>
        </w:rPr>
      </w:pPr>
      <w:r w:rsidRPr="00B16496">
        <w:rPr>
          <w:rFonts w:asciiTheme="minorHAnsi" w:hAnsiTheme="minorHAnsi" w:cs="Calibri"/>
          <w:color w:val="000000"/>
          <w:sz w:val="22"/>
          <w:szCs w:val="22"/>
        </w:rPr>
        <w:t>uzavřeli ve smyslu zákona č. 89/2012 Sb., občanský zákoník, v platném znění tuto</w:t>
      </w:r>
    </w:p>
    <w:p w14:paraId="1C970B8E" w14:textId="77777777" w:rsidR="008F6FD7" w:rsidRPr="00B16496" w:rsidRDefault="008F6FD7" w:rsidP="008F6FD7">
      <w:pPr>
        <w:jc w:val="center"/>
        <w:rPr>
          <w:rFonts w:asciiTheme="minorHAnsi" w:hAnsiTheme="minorHAnsi" w:cs="Calibri"/>
          <w:color w:val="000000"/>
          <w:sz w:val="22"/>
          <w:szCs w:val="22"/>
        </w:rPr>
      </w:pPr>
    </w:p>
    <w:p w14:paraId="69A3041A" w14:textId="77777777" w:rsidR="008F6FD7" w:rsidRPr="00B16496" w:rsidRDefault="008F6FD7" w:rsidP="008F6FD7">
      <w:pPr>
        <w:jc w:val="center"/>
        <w:rPr>
          <w:rFonts w:asciiTheme="minorHAnsi" w:hAnsiTheme="minorHAnsi" w:cs="Calibri"/>
          <w:color w:val="000000"/>
          <w:sz w:val="22"/>
          <w:szCs w:val="22"/>
        </w:rPr>
      </w:pPr>
    </w:p>
    <w:p w14:paraId="2DE13828" w14:textId="77777777" w:rsidR="008F6FD7" w:rsidRPr="00B16496" w:rsidRDefault="008F6FD7" w:rsidP="008F6FD7">
      <w:pPr>
        <w:jc w:val="center"/>
        <w:rPr>
          <w:rFonts w:asciiTheme="minorHAnsi" w:hAnsiTheme="minorHAnsi" w:cs="Calibri"/>
          <w:color w:val="000000"/>
          <w:sz w:val="22"/>
          <w:szCs w:val="22"/>
        </w:rPr>
      </w:pPr>
    </w:p>
    <w:p w14:paraId="343420C9" w14:textId="77777777" w:rsidR="008F6FD7" w:rsidRPr="00B16496" w:rsidRDefault="008F6FD7" w:rsidP="008F6FD7">
      <w:pPr>
        <w:pStyle w:val="Nadpis2"/>
        <w:rPr>
          <w:rFonts w:asciiTheme="minorHAnsi" w:hAnsiTheme="minorHAnsi" w:cs="Calibri"/>
          <w:color w:val="000000"/>
          <w:sz w:val="22"/>
          <w:szCs w:val="22"/>
        </w:rPr>
      </w:pPr>
      <w:r w:rsidRPr="00B16496">
        <w:rPr>
          <w:rFonts w:asciiTheme="minorHAnsi" w:hAnsiTheme="minorHAnsi" w:cs="Calibri"/>
          <w:color w:val="000000"/>
          <w:sz w:val="22"/>
          <w:szCs w:val="22"/>
        </w:rPr>
        <w:t>_____________________________________________________________________________________</w:t>
      </w:r>
    </w:p>
    <w:p w14:paraId="4EDA9915" w14:textId="77777777" w:rsidR="008F6FD7" w:rsidRPr="00B16496" w:rsidRDefault="008F6FD7" w:rsidP="008F6FD7">
      <w:pPr>
        <w:pStyle w:val="Nadpis2"/>
        <w:jc w:val="center"/>
        <w:rPr>
          <w:rFonts w:asciiTheme="minorHAnsi" w:hAnsiTheme="minorHAnsi" w:cs="Calibri"/>
          <w:color w:val="000000"/>
          <w:sz w:val="22"/>
          <w:szCs w:val="22"/>
        </w:rPr>
      </w:pPr>
    </w:p>
    <w:p w14:paraId="332FA135" w14:textId="77777777" w:rsidR="008F6FD7" w:rsidRPr="00B16496" w:rsidRDefault="008F6FD7" w:rsidP="008F6FD7">
      <w:pPr>
        <w:pStyle w:val="Nadpis2"/>
        <w:jc w:val="center"/>
        <w:rPr>
          <w:rFonts w:asciiTheme="minorHAnsi" w:hAnsiTheme="minorHAnsi" w:cs="Calibri"/>
          <w:b/>
          <w:bCs/>
          <w:color w:val="000000"/>
          <w:sz w:val="22"/>
          <w:szCs w:val="22"/>
        </w:rPr>
      </w:pPr>
    </w:p>
    <w:p w14:paraId="45483B48" w14:textId="77777777" w:rsidR="008F6FD7" w:rsidRPr="00B16496" w:rsidRDefault="008F6FD7" w:rsidP="008F6FD7">
      <w:pPr>
        <w:pStyle w:val="Nadpis2"/>
        <w:jc w:val="center"/>
        <w:rPr>
          <w:rFonts w:asciiTheme="minorHAnsi" w:hAnsiTheme="minorHAnsi" w:cs="Calibri"/>
          <w:b/>
          <w:bCs/>
          <w:color w:val="000000"/>
          <w:sz w:val="28"/>
          <w:szCs w:val="28"/>
        </w:rPr>
      </w:pPr>
      <w:r w:rsidRPr="00B16496">
        <w:rPr>
          <w:rFonts w:asciiTheme="minorHAnsi" w:hAnsiTheme="minorHAnsi" w:cs="Calibri"/>
          <w:b/>
          <w:bCs/>
          <w:color w:val="000000"/>
        </w:rPr>
        <w:t>SMLOUVU</w:t>
      </w:r>
    </w:p>
    <w:p w14:paraId="7F170880" w14:textId="5CF3EA6C" w:rsidR="008F6FD7" w:rsidRDefault="008F6FD7" w:rsidP="008F6FD7">
      <w:pPr>
        <w:jc w:val="center"/>
        <w:rPr>
          <w:rFonts w:asciiTheme="minorHAnsi" w:hAnsiTheme="minorHAnsi" w:cs="Calibri"/>
          <w:b/>
          <w:bCs/>
          <w:color w:val="000000"/>
        </w:rPr>
      </w:pPr>
      <w:r w:rsidRPr="00B16496">
        <w:rPr>
          <w:rFonts w:asciiTheme="minorHAnsi" w:hAnsiTheme="minorHAnsi" w:cs="Calibri"/>
          <w:b/>
          <w:bCs/>
          <w:color w:val="000000"/>
        </w:rPr>
        <w:t xml:space="preserve">O NÁJMU </w:t>
      </w:r>
      <w:r w:rsidR="00DF5796" w:rsidRPr="00B16496">
        <w:rPr>
          <w:rFonts w:asciiTheme="minorHAnsi" w:hAnsiTheme="minorHAnsi" w:cs="Calibri"/>
          <w:b/>
          <w:bCs/>
          <w:color w:val="000000"/>
        </w:rPr>
        <w:t>PROSTOR SLOUŽÍCÍCH K</w:t>
      </w:r>
      <w:r w:rsidR="00EC277A">
        <w:rPr>
          <w:rFonts w:asciiTheme="minorHAnsi" w:hAnsiTheme="minorHAnsi" w:cs="Calibri"/>
          <w:b/>
          <w:bCs/>
          <w:color w:val="000000"/>
        </w:rPr>
        <w:t> </w:t>
      </w:r>
      <w:r w:rsidR="00DF5796" w:rsidRPr="00B16496">
        <w:rPr>
          <w:rFonts w:asciiTheme="minorHAnsi" w:hAnsiTheme="minorHAnsi" w:cs="Calibri"/>
          <w:b/>
          <w:bCs/>
          <w:color w:val="000000"/>
        </w:rPr>
        <w:t>PODNIKÁNÍ</w:t>
      </w:r>
    </w:p>
    <w:p w14:paraId="147516C4" w14:textId="77777777" w:rsidR="0090026A" w:rsidRDefault="0090026A" w:rsidP="008F6FD7">
      <w:pPr>
        <w:jc w:val="center"/>
        <w:rPr>
          <w:rFonts w:asciiTheme="minorHAnsi" w:hAnsiTheme="minorHAnsi" w:cs="Calibri"/>
          <w:b/>
          <w:bCs/>
          <w:color w:val="000000"/>
        </w:rPr>
      </w:pPr>
    </w:p>
    <w:p w14:paraId="31AE246A" w14:textId="6B91E42F" w:rsidR="00EC277A" w:rsidRPr="00FB1DBB" w:rsidRDefault="000C20B8" w:rsidP="00FB1DBB">
      <w:pPr>
        <w:pStyle w:val="NormlnSpodnadpisem"/>
        <w:keepNext w:val="0"/>
        <w:widowControl w:val="0"/>
      </w:pPr>
      <w:r w:rsidRPr="00FB1DBB">
        <w:t>č. sml. ČS v SAP:600000</w:t>
      </w:r>
      <w:r w:rsidR="00FB1DBB" w:rsidRPr="00FB1DBB">
        <w:t>2892</w:t>
      </w:r>
      <w:r w:rsidRPr="00FB1DBB">
        <w:t xml:space="preserve">, evid. č. ČS: </w:t>
      </w:r>
      <w:r w:rsidRPr="00FB1DBB">
        <w:fldChar w:fldCharType="begin"/>
      </w:r>
      <w:r w:rsidRPr="00FB1DBB">
        <w:instrText xml:space="preserve"> DATE  \@ "yyyy"  \* MERGEFORMAT </w:instrText>
      </w:r>
      <w:r w:rsidRPr="00FB1DBB">
        <w:fldChar w:fldCharType="separate"/>
      </w:r>
      <w:r w:rsidR="00FB1DBB" w:rsidRPr="00FB1DBB">
        <w:rPr>
          <w:noProof/>
        </w:rPr>
        <w:t>2021</w:t>
      </w:r>
      <w:r w:rsidRPr="00FB1DBB">
        <w:fldChar w:fldCharType="end"/>
      </w:r>
      <w:r w:rsidRPr="00FB1DBB">
        <w:t>/2300/</w:t>
      </w:r>
      <w:r w:rsidR="00FB1DBB" w:rsidRPr="00FB1DBB">
        <w:t>859</w:t>
      </w:r>
    </w:p>
    <w:p w14:paraId="639F266C" w14:textId="77777777" w:rsidR="00FB1DBB" w:rsidRPr="00FB1DBB" w:rsidRDefault="00FB1DBB" w:rsidP="00FB1DBB"/>
    <w:p w14:paraId="00B7D18D" w14:textId="77777777" w:rsidR="008F6FD7" w:rsidRPr="00B16496" w:rsidRDefault="008F6FD7" w:rsidP="008F6FD7">
      <w:pPr>
        <w:rPr>
          <w:rFonts w:asciiTheme="minorHAnsi" w:hAnsiTheme="minorHAnsi" w:cs="Calibri"/>
          <w:color w:val="000000"/>
          <w:sz w:val="22"/>
          <w:szCs w:val="22"/>
        </w:rPr>
      </w:pPr>
      <w:r w:rsidRPr="00B16496">
        <w:rPr>
          <w:rFonts w:asciiTheme="minorHAnsi" w:hAnsiTheme="minorHAnsi" w:cs="Calibri"/>
          <w:color w:val="000000"/>
          <w:sz w:val="22"/>
          <w:szCs w:val="22"/>
        </w:rPr>
        <w:t>_____________________________________________________________________________________</w:t>
      </w:r>
    </w:p>
    <w:p w14:paraId="2CD9CA89" w14:textId="77777777" w:rsidR="008F6FD7" w:rsidRPr="00B16496" w:rsidRDefault="008F6FD7" w:rsidP="008F6FD7">
      <w:pPr>
        <w:rPr>
          <w:rFonts w:asciiTheme="minorHAnsi" w:hAnsiTheme="minorHAnsi" w:cs="Calibri"/>
          <w:color w:val="000000"/>
          <w:sz w:val="22"/>
          <w:szCs w:val="22"/>
        </w:rPr>
      </w:pPr>
      <w:r w:rsidRPr="00B16496">
        <w:rPr>
          <w:rFonts w:asciiTheme="minorHAnsi" w:hAnsiTheme="minorHAnsi" w:cs="Calibri"/>
          <w:color w:val="000000"/>
          <w:sz w:val="22"/>
          <w:szCs w:val="22"/>
        </w:rPr>
        <w:lastRenderedPageBreak/>
        <w:t>Vzhledem k tomu, že:</w:t>
      </w:r>
    </w:p>
    <w:p w14:paraId="3A3BADA8" w14:textId="77777777" w:rsidR="008F6FD7" w:rsidRPr="00B16496" w:rsidRDefault="008F6FD7" w:rsidP="008F6FD7">
      <w:pPr>
        <w:rPr>
          <w:rFonts w:asciiTheme="minorHAnsi" w:hAnsiTheme="minorHAnsi" w:cs="Calibri"/>
          <w:color w:val="000000"/>
          <w:sz w:val="22"/>
          <w:szCs w:val="22"/>
        </w:rPr>
      </w:pPr>
    </w:p>
    <w:p w14:paraId="1E81CF3D" w14:textId="77777777" w:rsidR="008239E4" w:rsidRPr="008239E4" w:rsidRDefault="008239E4" w:rsidP="008239E4">
      <w:pPr>
        <w:ind w:left="426" w:hanging="426"/>
        <w:jc w:val="both"/>
        <w:rPr>
          <w:rFonts w:ascii="Calibri" w:hAnsi="Calibri" w:cs="Calibri"/>
          <w:sz w:val="22"/>
          <w:szCs w:val="22"/>
        </w:rPr>
      </w:pPr>
      <w:r w:rsidRPr="008239E4">
        <w:rPr>
          <w:rFonts w:ascii="Calibri" w:hAnsi="Calibri" w:cs="Calibri"/>
          <w:sz w:val="22"/>
          <w:szCs w:val="22"/>
        </w:rPr>
        <w:t>A)</w:t>
      </w:r>
      <w:r w:rsidRPr="008239E4">
        <w:rPr>
          <w:rFonts w:ascii="Calibri" w:hAnsi="Calibri" w:cs="Calibri"/>
          <w:sz w:val="22"/>
          <w:szCs w:val="22"/>
        </w:rPr>
        <w:tab/>
        <w:t>Pronajímatel je na základě zákona č. 172/1991 Sb. - o přechodu některých věcí z majetku České republiky do vlastnictví obcí, vlastníkem Předmětu nájmu. Pronajímatel má zájem pronajmout Předmět nájmu Nájemci;</w:t>
      </w:r>
    </w:p>
    <w:p w14:paraId="74F81C64" w14:textId="77777777" w:rsidR="00F65DFF" w:rsidRPr="00B16496" w:rsidRDefault="00F65DFF" w:rsidP="00F65DFF">
      <w:pPr>
        <w:ind w:left="426" w:hanging="426"/>
        <w:jc w:val="both"/>
        <w:rPr>
          <w:rFonts w:asciiTheme="minorHAnsi" w:hAnsiTheme="minorHAnsi" w:cs="Calibri"/>
          <w:b/>
          <w:bCs/>
          <w:sz w:val="22"/>
          <w:szCs w:val="22"/>
        </w:rPr>
      </w:pPr>
      <w:r w:rsidRPr="00B16496">
        <w:rPr>
          <w:rFonts w:asciiTheme="minorHAnsi" w:hAnsiTheme="minorHAnsi" w:cs="Calibri"/>
          <w:sz w:val="22"/>
          <w:szCs w:val="22"/>
        </w:rPr>
        <w:t>B)</w:t>
      </w:r>
      <w:r w:rsidRPr="00B16496">
        <w:rPr>
          <w:rFonts w:asciiTheme="minorHAnsi" w:hAnsiTheme="minorHAnsi" w:cs="Calibri"/>
          <w:sz w:val="22"/>
          <w:szCs w:val="22"/>
        </w:rPr>
        <w:tab/>
        <w:t xml:space="preserve">Záměr pronájmu byl zveřejněn na úřední desce Magistrátu města </w:t>
      </w:r>
      <w:r w:rsidR="00FE5686" w:rsidRPr="006F5FF2">
        <w:rPr>
          <w:rFonts w:asciiTheme="minorHAnsi" w:hAnsiTheme="minorHAnsi" w:cs="Calibri"/>
          <w:sz w:val="22"/>
          <w:szCs w:val="22"/>
        </w:rPr>
        <w:t xml:space="preserve">od </w:t>
      </w:r>
      <w:r w:rsidR="00207F51">
        <w:rPr>
          <w:rFonts w:asciiTheme="minorHAnsi" w:hAnsiTheme="minorHAnsi" w:cs="Calibri"/>
          <w:sz w:val="22"/>
          <w:szCs w:val="22"/>
        </w:rPr>
        <w:t>23.02.2021</w:t>
      </w:r>
      <w:r w:rsidR="008239E4">
        <w:rPr>
          <w:rFonts w:asciiTheme="minorHAnsi" w:hAnsiTheme="minorHAnsi" w:cs="Calibri"/>
          <w:sz w:val="22"/>
          <w:szCs w:val="22"/>
        </w:rPr>
        <w:t xml:space="preserve"> – </w:t>
      </w:r>
      <w:r w:rsidR="00207F51">
        <w:rPr>
          <w:rFonts w:asciiTheme="minorHAnsi" w:hAnsiTheme="minorHAnsi" w:cs="Calibri"/>
          <w:sz w:val="22"/>
          <w:szCs w:val="22"/>
        </w:rPr>
        <w:t>15.03.2021</w:t>
      </w:r>
      <w:r w:rsidRPr="00B16496">
        <w:rPr>
          <w:rFonts w:asciiTheme="minorHAnsi" w:hAnsiTheme="minorHAnsi" w:cs="Calibri"/>
          <w:sz w:val="22"/>
          <w:szCs w:val="22"/>
        </w:rPr>
        <w:t>;</w:t>
      </w:r>
    </w:p>
    <w:p w14:paraId="6D66223C" w14:textId="77777777" w:rsidR="00F65DFF" w:rsidRPr="00B16496" w:rsidRDefault="00F65DFF" w:rsidP="00F65DFF">
      <w:pPr>
        <w:ind w:left="426" w:hanging="426"/>
        <w:jc w:val="both"/>
        <w:rPr>
          <w:rFonts w:asciiTheme="minorHAnsi" w:hAnsiTheme="minorHAnsi" w:cs="Calibri"/>
          <w:color w:val="000000"/>
          <w:sz w:val="22"/>
          <w:szCs w:val="22"/>
        </w:rPr>
      </w:pPr>
      <w:r w:rsidRPr="00B16496">
        <w:rPr>
          <w:rFonts w:asciiTheme="minorHAnsi" w:hAnsiTheme="minorHAnsi" w:cs="Calibri"/>
          <w:color w:val="000000"/>
          <w:sz w:val="22"/>
          <w:szCs w:val="22"/>
        </w:rPr>
        <w:t>C)</w:t>
      </w:r>
      <w:r w:rsidRPr="00B16496">
        <w:rPr>
          <w:rFonts w:asciiTheme="minorHAnsi" w:hAnsiTheme="minorHAnsi" w:cs="Calibri"/>
          <w:color w:val="000000"/>
          <w:sz w:val="22"/>
          <w:szCs w:val="22"/>
        </w:rPr>
        <w:tab/>
        <w:t>Nájemce má zájem si Předmět nájmu od Pronajímatele pronajmout;</w:t>
      </w:r>
    </w:p>
    <w:p w14:paraId="023C4605" w14:textId="77777777" w:rsidR="00F65DFF" w:rsidRPr="00B16496" w:rsidRDefault="00F65DFF" w:rsidP="00F65DFF">
      <w:pPr>
        <w:ind w:left="426" w:hanging="426"/>
        <w:rPr>
          <w:rFonts w:asciiTheme="minorHAnsi" w:hAnsiTheme="minorHAnsi" w:cs="Calibri"/>
          <w:b/>
          <w:bCs/>
          <w:sz w:val="22"/>
          <w:szCs w:val="22"/>
        </w:rPr>
      </w:pPr>
      <w:r w:rsidRPr="00B16496">
        <w:rPr>
          <w:rFonts w:asciiTheme="minorHAnsi" w:hAnsiTheme="minorHAnsi" w:cs="Calibri"/>
          <w:color w:val="000000"/>
          <w:sz w:val="22"/>
          <w:szCs w:val="22"/>
        </w:rPr>
        <w:t>D)</w:t>
      </w:r>
      <w:r w:rsidRPr="00B16496">
        <w:rPr>
          <w:rFonts w:asciiTheme="minorHAnsi" w:hAnsiTheme="minorHAnsi" w:cs="Calibri"/>
          <w:color w:val="000000"/>
          <w:sz w:val="22"/>
          <w:szCs w:val="22"/>
        </w:rPr>
        <w:tab/>
        <w:t xml:space="preserve">Rada </w:t>
      </w:r>
      <w:r w:rsidRPr="00B16496">
        <w:rPr>
          <w:rFonts w:asciiTheme="minorHAnsi" w:hAnsiTheme="minorHAnsi" w:cs="Calibri"/>
          <w:sz w:val="22"/>
          <w:szCs w:val="22"/>
        </w:rPr>
        <w:t>města Karlovy Vary sch</w:t>
      </w:r>
      <w:r w:rsidR="00FE5686" w:rsidRPr="00B16496">
        <w:rPr>
          <w:rFonts w:asciiTheme="minorHAnsi" w:hAnsiTheme="minorHAnsi" w:cs="Calibri"/>
          <w:sz w:val="22"/>
          <w:szCs w:val="22"/>
        </w:rPr>
        <w:t>válila pronájem Předmětu nájmu N</w:t>
      </w:r>
      <w:r w:rsidRPr="00B16496">
        <w:rPr>
          <w:rFonts w:asciiTheme="minorHAnsi" w:hAnsiTheme="minorHAnsi" w:cs="Calibri"/>
          <w:sz w:val="22"/>
          <w:szCs w:val="22"/>
        </w:rPr>
        <w:t>ájemci na svém zasedání dne</w:t>
      </w:r>
      <w:r w:rsidR="00FE5686" w:rsidRPr="00B16496">
        <w:rPr>
          <w:rFonts w:asciiTheme="minorHAnsi" w:hAnsiTheme="minorHAnsi" w:cs="Calibri"/>
          <w:sz w:val="22"/>
          <w:szCs w:val="22"/>
        </w:rPr>
        <w:t xml:space="preserve"> </w:t>
      </w:r>
      <w:r w:rsidR="00207F51">
        <w:rPr>
          <w:rFonts w:asciiTheme="minorHAnsi" w:hAnsiTheme="minorHAnsi" w:cs="Calibri"/>
          <w:sz w:val="22"/>
          <w:szCs w:val="22"/>
        </w:rPr>
        <w:t>06.04.2021</w:t>
      </w:r>
      <w:r w:rsidRPr="00B16496">
        <w:rPr>
          <w:rFonts w:asciiTheme="minorHAnsi" w:hAnsiTheme="minorHAnsi" w:cs="Calibri"/>
          <w:sz w:val="22"/>
          <w:szCs w:val="22"/>
        </w:rPr>
        <w:t>;</w:t>
      </w:r>
    </w:p>
    <w:p w14:paraId="5D56E8C9" w14:textId="77777777" w:rsidR="008239E4" w:rsidRPr="007942D4" w:rsidRDefault="008239E4" w:rsidP="008239E4">
      <w:pPr>
        <w:ind w:left="426" w:hanging="426"/>
        <w:rPr>
          <w:rFonts w:ascii="Calibri" w:hAnsi="Calibri" w:cs="Calibri"/>
          <w:sz w:val="22"/>
          <w:szCs w:val="22"/>
        </w:rPr>
      </w:pPr>
      <w:r w:rsidRPr="007942D4">
        <w:rPr>
          <w:rFonts w:ascii="Calibri" w:hAnsi="Calibri" w:cs="Calibri"/>
          <w:sz w:val="22"/>
          <w:szCs w:val="22"/>
        </w:rPr>
        <w:t xml:space="preserve">E)    </w:t>
      </w:r>
      <w:r w:rsidRPr="007942D4">
        <w:rPr>
          <w:rFonts w:ascii="Calibri" w:hAnsi="Calibri" w:cs="Calibri"/>
          <w:sz w:val="22"/>
          <w:szCs w:val="22"/>
        </w:rPr>
        <w:tab/>
      </w:r>
      <w:r w:rsidR="00207F51" w:rsidRPr="00623414">
        <w:rPr>
          <w:rFonts w:ascii="Calibri" w:hAnsi="Calibri" w:cs="Calibri"/>
          <w:sz w:val="22"/>
          <w:szCs w:val="22"/>
        </w:rPr>
        <w:t>Nájemce je právnická</w:t>
      </w:r>
      <w:r w:rsidR="00207F51" w:rsidRPr="00A82FC3">
        <w:rPr>
          <w:rFonts w:ascii="Calibri" w:hAnsi="Calibri" w:cs="Calibri"/>
          <w:sz w:val="22"/>
          <w:szCs w:val="22"/>
        </w:rPr>
        <w:t xml:space="preserve"> osoba zapsaná v obchodním rejstříku vedeném </w:t>
      </w:r>
      <w:r w:rsidR="00207F51">
        <w:rPr>
          <w:rFonts w:ascii="Calibri" w:hAnsi="Calibri" w:cs="Calibri"/>
          <w:sz w:val="22"/>
          <w:szCs w:val="22"/>
        </w:rPr>
        <w:t xml:space="preserve">Městským </w:t>
      </w:r>
      <w:r w:rsidR="00207F51" w:rsidRPr="00A82FC3">
        <w:rPr>
          <w:rFonts w:ascii="Calibri" w:hAnsi="Calibri" w:cs="Calibri"/>
          <w:sz w:val="22"/>
          <w:szCs w:val="22"/>
        </w:rPr>
        <w:t>soudem v </w:t>
      </w:r>
      <w:r w:rsidR="00207F51">
        <w:rPr>
          <w:rFonts w:ascii="Calibri" w:hAnsi="Calibri" w:cs="Calibri"/>
          <w:sz w:val="22"/>
          <w:szCs w:val="22"/>
        </w:rPr>
        <w:t>Praze</w:t>
      </w:r>
      <w:r w:rsidR="00207F51" w:rsidRPr="00A82FC3">
        <w:rPr>
          <w:rFonts w:ascii="Calibri" w:hAnsi="Calibri" w:cs="Calibri"/>
          <w:sz w:val="22"/>
          <w:szCs w:val="22"/>
        </w:rPr>
        <w:t xml:space="preserve">, oddíl </w:t>
      </w:r>
      <w:r w:rsidR="00207F51">
        <w:rPr>
          <w:rFonts w:ascii="Calibri" w:hAnsi="Calibri" w:cs="Calibri"/>
          <w:sz w:val="22"/>
          <w:szCs w:val="22"/>
        </w:rPr>
        <w:t>B</w:t>
      </w:r>
      <w:r w:rsidR="00207F51" w:rsidRPr="00A82FC3">
        <w:rPr>
          <w:rFonts w:ascii="Calibri" w:hAnsi="Calibri" w:cs="Calibri"/>
          <w:sz w:val="22"/>
          <w:szCs w:val="22"/>
        </w:rPr>
        <w:t xml:space="preserve">, vložka </w:t>
      </w:r>
      <w:r w:rsidR="00207F51">
        <w:rPr>
          <w:rFonts w:ascii="Calibri" w:hAnsi="Calibri" w:cs="Calibri"/>
          <w:sz w:val="22"/>
          <w:szCs w:val="22"/>
        </w:rPr>
        <w:t>1171</w:t>
      </w:r>
      <w:r w:rsidRPr="007942D4">
        <w:rPr>
          <w:rFonts w:ascii="Calibri" w:hAnsi="Calibri" w:cs="Calibri"/>
          <w:sz w:val="22"/>
          <w:szCs w:val="22"/>
        </w:rPr>
        <w:t>;</w:t>
      </w:r>
    </w:p>
    <w:p w14:paraId="6A2D3EFC" w14:textId="78AD16B4" w:rsidR="008F6FD7" w:rsidRPr="00B16496" w:rsidRDefault="00F65DFF" w:rsidP="008F6FD7">
      <w:pPr>
        <w:ind w:left="426" w:hanging="426"/>
        <w:jc w:val="both"/>
        <w:rPr>
          <w:rFonts w:asciiTheme="minorHAnsi" w:hAnsiTheme="minorHAnsi" w:cs="Calibri"/>
          <w:color w:val="000000"/>
          <w:sz w:val="22"/>
          <w:szCs w:val="22"/>
        </w:rPr>
      </w:pPr>
      <w:r w:rsidRPr="00B16496">
        <w:rPr>
          <w:rFonts w:asciiTheme="minorHAnsi" w:hAnsiTheme="minorHAnsi" w:cs="Calibri"/>
          <w:color w:val="000000"/>
          <w:sz w:val="22"/>
          <w:szCs w:val="22"/>
        </w:rPr>
        <w:t>F</w:t>
      </w:r>
      <w:r w:rsidR="008F6FD7" w:rsidRPr="00B16496">
        <w:rPr>
          <w:rFonts w:asciiTheme="minorHAnsi" w:hAnsiTheme="minorHAnsi" w:cs="Calibri"/>
          <w:color w:val="000000"/>
          <w:sz w:val="22"/>
          <w:szCs w:val="22"/>
        </w:rPr>
        <w:t>)</w:t>
      </w:r>
      <w:r w:rsidR="008F6FD7" w:rsidRPr="00B16496">
        <w:rPr>
          <w:rFonts w:asciiTheme="minorHAnsi" w:hAnsiTheme="minorHAnsi" w:cs="Calibri"/>
          <w:color w:val="000000"/>
          <w:sz w:val="22"/>
          <w:szCs w:val="22"/>
        </w:rPr>
        <w:tab/>
      </w:r>
      <w:r w:rsidR="008F6FD7" w:rsidRPr="00B16496">
        <w:rPr>
          <w:rFonts w:asciiTheme="minorHAnsi" w:hAnsiTheme="minorHAnsi" w:cs="Calibri"/>
          <w:snapToGrid w:val="0"/>
          <w:sz w:val="22"/>
          <w:szCs w:val="22"/>
        </w:rPr>
        <w:t>Správcem uvedené nemovitosti je realitní kancelář RECOM REALITY s.r.o., IČ 25238744, se sídlem</w:t>
      </w:r>
      <w:r w:rsidR="0029758D">
        <w:rPr>
          <w:rFonts w:asciiTheme="minorHAnsi" w:hAnsiTheme="minorHAnsi" w:cs="Calibri"/>
          <w:snapToGrid w:val="0"/>
          <w:sz w:val="22"/>
          <w:szCs w:val="22"/>
        </w:rPr>
        <w:t xml:space="preserve"> </w:t>
      </w:r>
      <w:r w:rsidR="008A6FF2" w:rsidRPr="00B16496">
        <w:rPr>
          <w:rFonts w:asciiTheme="minorHAnsi" w:hAnsiTheme="minorHAnsi" w:cs="Calibri"/>
          <w:sz w:val="22"/>
          <w:szCs w:val="22"/>
        </w:rPr>
        <w:t>T.</w:t>
      </w:r>
      <w:r w:rsidR="0029758D">
        <w:rPr>
          <w:rFonts w:asciiTheme="minorHAnsi" w:hAnsiTheme="minorHAnsi" w:cs="Calibri"/>
          <w:sz w:val="22"/>
          <w:szCs w:val="22"/>
        </w:rPr>
        <w:t> </w:t>
      </w:r>
      <w:r w:rsidR="008A6FF2" w:rsidRPr="00B16496">
        <w:rPr>
          <w:rFonts w:asciiTheme="minorHAnsi" w:hAnsiTheme="minorHAnsi" w:cs="Calibri"/>
          <w:sz w:val="22"/>
          <w:szCs w:val="22"/>
        </w:rPr>
        <w:t>G.</w:t>
      </w:r>
      <w:r w:rsidR="0029758D">
        <w:rPr>
          <w:rFonts w:asciiTheme="minorHAnsi" w:hAnsiTheme="minorHAnsi" w:cs="Calibri"/>
          <w:sz w:val="22"/>
          <w:szCs w:val="22"/>
        </w:rPr>
        <w:t> </w:t>
      </w:r>
      <w:r w:rsidR="008A6FF2" w:rsidRPr="00B16496">
        <w:rPr>
          <w:rFonts w:asciiTheme="minorHAnsi" w:hAnsiTheme="minorHAnsi" w:cs="Calibri"/>
          <w:sz w:val="22"/>
          <w:szCs w:val="22"/>
        </w:rPr>
        <w:t>Masaryka 883/53</w:t>
      </w:r>
      <w:r w:rsidR="008F6FD7" w:rsidRPr="00B16496">
        <w:rPr>
          <w:rFonts w:asciiTheme="minorHAnsi" w:hAnsiTheme="minorHAnsi" w:cs="Calibri"/>
          <w:snapToGrid w:val="0"/>
          <w:sz w:val="22"/>
          <w:szCs w:val="22"/>
        </w:rPr>
        <w:t>, Karlovy Vary</w:t>
      </w:r>
      <w:r w:rsidR="008F6FD7" w:rsidRPr="00B16496">
        <w:rPr>
          <w:rFonts w:asciiTheme="minorHAnsi" w:hAnsiTheme="minorHAnsi" w:cs="Calibri"/>
          <w:sz w:val="22"/>
          <w:szCs w:val="22"/>
        </w:rPr>
        <w:t>,</w:t>
      </w:r>
      <w:r w:rsidR="00FE5686" w:rsidRPr="00B16496">
        <w:rPr>
          <w:rFonts w:asciiTheme="minorHAnsi" w:hAnsiTheme="minorHAnsi" w:cs="Calibri"/>
          <w:sz w:val="22"/>
          <w:szCs w:val="22"/>
        </w:rPr>
        <w:t xml:space="preserve"> </w:t>
      </w:r>
      <w:r w:rsidR="008F6FD7" w:rsidRPr="00B16496">
        <w:rPr>
          <w:rFonts w:asciiTheme="minorHAnsi" w:hAnsiTheme="minorHAnsi" w:cs="Calibri"/>
          <w:sz w:val="22"/>
          <w:szCs w:val="22"/>
        </w:rPr>
        <w:t>a to na základě pověření k výkonu těchto činností učiněného na základě mandátní smlouvy společností IKON spol. s r.o., IČ 45800031, se sídlem Nehvizdská 22/8, 198 00 Praha 9 – Hloubětín jako mandatářem se souhlasem Pronajímatele jako mandanta uděleným prohlášením ze dne 28.</w:t>
      </w:r>
      <w:r w:rsidR="00FE5686" w:rsidRPr="00B16496">
        <w:rPr>
          <w:rFonts w:asciiTheme="minorHAnsi" w:hAnsiTheme="minorHAnsi" w:cs="Calibri"/>
          <w:sz w:val="22"/>
          <w:szCs w:val="22"/>
        </w:rPr>
        <w:t>0</w:t>
      </w:r>
      <w:r w:rsidR="008F6FD7" w:rsidRPr="00B16496">
        <w:rPr>
          <w:rFonts w:asciiTheme="minorHAnsi" w:hAnsiTheme="minorHAnsi" w:cs="Calibri"/>
          <w:sz w:val="22"/>
          <w:szCs w:val="22"/>
        </w:rPr>
        <w:t>2.2007</w:t>
      </w:r>
      <w:r w:rsidR="008F6FD7" w:rsidRPr="00B16496">
        <w:rPr>
          <w:rFonts w:asciiTheme="minorHAnsi" w:hAnsiTheme="minorHAnsi" w:cs="Calibri"/>
          <w:color w:val="000000"/>
          <w:sz w:val="22"/>
          <w:szCs w:val="22"/>
        </w:rPr>
        <w:t>;</w:t>
      </w:r>
    </w:p>
    <w:p w14:paraId="64D643D4" w14:textId="77777777" w:rsidR="008F6FD7" w:rsidRPr="00B16496" w:rsidRDefault="008F6FD7" w:rsidP="00F65DFF">
      <w:pPr>
        <w:jc w:val="both"/>
        <w:rPr>
          <w:rFonts w:asciiTheme="minorHAnsi" w:hAnsiTheme="minorHAnsi" w:cs="Calibri"/>
          <w:b/>
          <w:bCs/>
          <w:color w:val="FF0000"/>
          <w:sz w:val="22"/>
          <w:szCs w:val="22"/>
        </w:rPr>
      </w:pPr>
    </w:p>
    <w:p w14:paraId="0AF506A4" w14:textId="77777777" w:rsidR="008F6FD7" w:rsidRPr="00B16496" w:rsidRDefault="008F6FD7" w:rsidP="008F6FD7">
      <w:pPr>
        <w:jc w:val="both"/>
        <w:rPr>
          <w:rFonts w:asciiTheme="minorHAnsi" w:hAnsiTheme="minorHAnsi" w:cs="Calibri"/>
          <w:color w:val="000000"/>
          <w:sz w:val="22"/>
          <w:szCs w:val="22"/>
        </w:rPr>
      </w:pPr>
      <w:r w:rsidRPr="00B16496">
        <w:rPr>
          <w:rFonts w:asciiTheme="minorHAnsi" w:hAnsiTheme="minorHAnsi" w:cs="Calibri"/>
          <w:sz w:val="22"/>
          <w:szCs w:val="22"/>
        </w:rPr>
        <w:t xml:space="preserve">dohodli na uzavřené této </w:t>
      </w:r>
      <w:r w:rsidRPr="00B16496">
        <w:rPr>
          <w:rFonts w:asciiTheme="minorHAnsi" w:hAnsiTheme="minorHAnsi" w:cs="Calibri"/>
          <w:color w:val="FF0000"/>
          <w:sz w:val="22"/>
          <w:szCs w:val="22"/>
        </w:rPr>
        <w:tab/>
      </w:r>
    </w:p>
    <w:p w14:paraId="750C8742" w14:textId="77777777" w:rsidR="008F6FD7" w:rsidRPr="00B16496" w:rsidRDefault="008F6FD7" w:rsidP="008F6FD7">
      <w:pPr>
        <w:pStyle w:val="Nadpis1"/>
        <w:jc w:val="center"/>
        <w:rPr>
          <w:rFonts w:asciiTheme="minorHAnsi" w:hAnsiTheme="minorHAnsi" w:cs="Calibri"/>
          <w:b/>
          <w:bCs/>
          <w:color w:val="000000"/>
          <w:sz w:val="32"/>
          <w:szCs w:val="32"/>
          <w:u w:val="single"/>
        </w:rPr>
      </w:pPr>
    </w:p>
    <w:p w14:paraId="7CADEC54" w14:textId="77777777" w:rsidR="00DF5796" w:rsidRPr="00B16496" w:rsidRDefault="00DF5796" w:rsidP="00DF5796">
      <w:pPr>
        <w:pStyle w:val="Nadpis1"/>
        <w:jc w:val="center"/>
        <w:rPr>
          <w:rFonts w:asciiTheme="minorHAnsi" w:hAnsiTheme="minorHAnsi" w:cs="Calibri"/>
          <w:b/>
          <w:bCs/>
          <w:color w:val="000000"/>
          <w:u w:val="single"/>
        </w:rPr>
      </w:pPr>
      <w:r w:rsidRPr="00B16496">
        <w:rPr>
          <w:rFonts w:asciiTheme="minorHAnsi" w:hAnsiTheme="minorHAnsi" w:cs="Calibri"/>
          <w:b/>
          <w:bCs/>
          <w:color w:val="000000"/>
          <w:u w:val="single"/>
        </w:rPr>
        <w:t xml:space="preserve">S M L O U V Y    O   N Á J M U </w:t>
      </w:r>
    </w:p>
    <w:p w14:paraId="37504E5F" w14:textId="77777777" w:rsidR="00DF5796" w:rsidRPr="00B16496" w:rsidRDefault="00DF5796" w:rsidP="00DF5796">
      <w:pPr>
        <w:jc w:val="center"/>
        <w:rPr>
          <w:rFonts w:asciiTheme="minorHAnsi" w:hAnsiTheme="minorHAnsi" w:cs="Calibri"/>
          <w:b/>
          <w:bCs/>
          <w:lang w:eastAsia="x-none"/>
        </w:rPr>
      </w:pPr>
      <w:r w:rsidRPr="00B16496">
        <w:rPr>
          <w:rFonts w:asciiTheme="minorHAnsi" w:hAnsiTheme="minorHAnsi" w:cs="Calibri"/>
          <w:b/>
          <w:bCs/>
          <w:u w:val="single"/>
          <w:lang w:eastAsia="x-none"/>
        </w:rPr>
        <w:t>P R O S T O R  S L O U Ž Í C Í C H  K  P O D N I K Á N</w:t>
      </w:r>
      <w:r w:rsidRPr="00B16496">
        <w:rPr>
          <w:rFonts w:asciiTheme="minorHAnsi" w:hAnsiTheme="minorHAnsi" w:cs="Calibri"/>
          <w:b/>
          <w:bCs/>
          <w:lang w:eastAsia="x-none"/>
        </w:rPr>
        <w:t xml:space="preserve"> Í</w:t>
      </w:r>
    </w:p>
    <w:p w14:paraId="1EDB7618" w14:textId="77777777" w:rsidR="00FE5686" w:rsidRDefault="00FE5686" w:rsidP="00DF5796">
      <w:pPr>
        <w:pBdr>
          <w:bottom w:val="single" w:sz="6" w:space="1" w:color="auto"/>
        </w:pBdr>
        <w:jc w:val="center"/>
        <w:rPr>
          <w:rFonts w:asciiTheme="minorHAnsi" w:hAnsiTheme="minorHAnsi" w:cs="Calibri"/>
          <w:b/>
          <w:bCs/>
          <w:lang w:eastAsia="x-none"/>
        </w:rPr>
      </w:pPr>
    </w:p>
    <w:p w14:paraId="644E398E" w14:textId="77777777" w:rsidR="00EC277A" w:rsidRPr="00B16496" w:rsidRDefault="00EC277A" w:rsidP="00DF5796">
      <w:pPr>
        <w:pBdr>
          <w:bottom w:val="single" w:sz="6" w:space="1" w:color="auto"/>
        </w:pBdr>
        <w:jc w:val="center"/>
        <w:rPr>
          <w:rFonts w:asciiTheme="minorHAnsi" w:hAnsiTheme="minorHAnsi" w:cs="Calibri"/>
          <w:b/>
          <w:bCs/>
          <w:lang w:eastAsia="x-none"/>
        </w:rPr>
      </w:pPr>
    </w:p>
    <w:p w14:paraId="2802D753" w14:textId="77777777" w:rsidR="00FE5686" w:rsidRDefault="00FE5686" w:rsidP="00DF5796">
      <w:pPr>
        <w:jc w:val="center"/>
        <w:rPr>
          <w:rFonts w:asciiTheme="minorHAnsi" w:hAnsiTheme="minorHAnsi" w:cs="Calibri"/>
          <w:b/>
          <w:bCs/>
          <w:lang w:eastAsia="x-none"/>
        </w:rPr>
      </w:pPr>
    </w:p>
    <w:p w14:paraId="100B63B9" w14:textId="77777777" w:rsidR="00EC277A" w:rsidRPr="00B16496" w:rsidRDefault="00EC277A" w:rsidP="00DF5796">
      <w:pPr>
        <w:jc w:val="center"/>
        <w:rPr>
          <w:rFonts w:asciiTheme="minorHAnsi" w:hAnsiTheme="minorHAnsi" w:cs="Calibri"/>
          <w:b/>
          <w:bCs/>
          <w:lang w:eastAsia="x-none"/>
        </w:rPr>
      </w:pPr>
    </w:p>
    <w:p w14:paraId="1FFD5825" w14:textId="77777777" w:rsidR="008F6FD7" w:rsidRPr="00B16496" w:rsidRDefault="008F6FD7" w:rsidP="008F6FD7">
      <w:pPr>
        <w:pStyle w:val="Nadpis9"/>
        <w:jc w:val="both"/>
        <w:rPr>
          <w:rFonts w:asciiTheme="minorHAnsi" w:hAnsiTheme="minorHAnsi" w:cs="Calibri"/>
          <w:b/>
          <w:bCs/>
          <w:color w:val="000000"/>
          <w:sz w:val="22"/>
          <w:szCs w:val="22"/>
          <w:u w:val="single"/>
        </w:rPr>
      </w:pPr>
      <w:r w:rsidRPr="00B16496">
        <w:rPr>
          <w:rFonts w:asciiTheme="minorHAnsi" w:hAnsiTheme="minorHAnsi" w:cs="Calibri"/>
          <w:b/>
          <w:bCs/>
          <w:color w:val="000000"/>
          <w:sz w:val="22"/>
          <w:szCs w:val="22"/>
          <w:u w:val="single"/>
        </w:rPr>
        <w:t>Definice pojmů</w:t>
      </w:r>
    </w:p>
    <w:p w14:paraId="552B5629" w14:textId="77777777" w:rsidR="008F6FD7" w:rsidRPr="00B16496" w:rsidRDefault="008F6FD7" w:rsidP="008F6FD7">
      <w:pPr>
        <w:jc w:val="both"/>
        <w:rPr>
          <w:rFonts w:asciiTheme="minorHAnsi" w:hAnsiTheme="minorHAnsi" w:cs="Calibri"/>
          <w:color w:val="000000"/>
          <w:sz w:val="22"/>
          <w:szCs w:val="22"/>
          <w:u w:val="single"/>
        </w:rPr>
      </w:pPr>
    </w:p>
    <w:p w14:paraId="7A95511C" w14:textId="77777777" w:rsidR="008F6FD7" w:rsidRPr="00B16496" w:rsidRDefault="008F6FD7" w:rsidP="008F6FD7">
      <w:pPr>
        <w:jc w:val="both"/>
        <w:rPr>
          <w:rFonts w:asciiTheme="minorHAnsi" w:hAnsiTheme="minorHAnsi" w:cs="Calibri"/>
          <w:color w:val="000000"/>
          <w:sz w:val="22"/>
          <w:szCs w:val="22"/>
        </w:rPr>
      </w:pPr>
      <w:r w:rsidRPr="00B16496">
        <w:rPr>
          <w:rFonts w:asciiTheme="minorHAnsi" w:hAnsiTheme="minorHAnsi" w:cs="Calibri"/>
          <w:color w:val="000000"/>
          <w:sz w:val="22"/>
          <w:szCs w:val="22"/>
        </w:rPr>
        <w:t>Nevyplývá-li z kontextu něco jiného, mají ve smlouvě na této listině následující slova a výrazy (tam, kde jsou uvedeny s velkým počátečním písmenem) tento význam:</w:t>
      </w:r>
    </w:p>
    <w:p w14:paraId="4D55A6CB" w14:textId="77777777" w:rsidR="008F6FD7" w:rsidRPr="00B16496" w:rsidRDefault="008F6FD7" w:rsidP="008F6FD7">
      <w:pPr>
        <w:jc w:val="both"/>
        <w:rPr>
          <w:rFonts w:asciiTheme="minorHAnsi" w:hAnsiTheme="minorHAnsi" w:cs="Calibri"/>
          <w:color w:val="000000"/>
          <w:sz w:val="22"/>
          <w:szCs w:val="22"/>
        </w:rPr>
      </w:pPr>
    </w:p>
    <w:p w14:paraId="69EC8AE4" w14:textId="559A6F3E" w:rsidR="008F6FD7" w:rsidRPr="00B16496" w:rsidRDefault="008F6FD7" w:rsidP="008F6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rFonts w:asciiTheme="minorHAnsi" w:hAnsiTheme="minorHAnsi" w:cs="Calibri"/>
          <w:color w:val="000000"/>
          <w:sz w:val="22"/>
          <w:szCs w:val="22"/>
        </w:rPr>
      </w:pPr>
      <w:r w:rsidRPr="00B16496">
        <w:rPr>
          <w:rFonts w:asciiTheme="minorHAnsi" w:hAnsiTheme="minorHAnsi" w:cs="Calibri"/>
          <w:color w:val="000000"/>
          <w:sz w:val="22"/>
          <w:szCs w:val="22"/>
        </w:rPr>
        <w:t>„</w:t>
      </w:r>
      <w:r w:rsidRPr="00B16496">
        <w:rPr>
          <w:rFonts w:asciiTheme="minorHAnsi" w:hAnsiTheme="minorHAnsi" w:cs="Calibri"/>
          <w:color w:val="000000"/>
          <w:sz w:val="22"/>
          <w:szCs w:val="22"/>
          <w:u w:val="single"/>
        </w:rPr>
        <w:t>Míra inflace</w:t>
      </w:r>
      <w:r w:rsidRPr="00B16496">
        <w:rPr>
          <w:rFonts w:asciiTheme="minorHAnsi" w:hAnsiTheme="minorHAnsi" w:cs="Calibri"/>
          <w:color w:val="000000"/>
          <w:sz w:val="22"/>
          <w:szCs w:val="22"/>
        </w:rPr>
        <w:t xml:space="preserve">“: </w:t>
      </w:r>
      <w:r w:rsidR="00080C7B">
        <w:rPr>
          <w:rFonts w:asciiTheme="minorHAnsi" w:hAnsiTheme="minorHAnsi" w:cs="Calibri"/>
          <w:color w:val="000000"/>
          <w:sz w:val="22"/>
          <w:szCs w:val="22"/>
        </w:rPr>
        <w:t>z</w:t>
      </w:r>
      <w:r w:rsidRPr="00B16496">
        <w:rPr>
          <w:rFonts w:asciiTheme="minorHAnsi" w:hAnsiTheme="minorHAnsi" w:cs="Calibri"/>
          <w:color w:val="000000"/>
          <w:sz w:val="22"/>
          <w:szCs w:val="22"/>
        </w:rPr>
        <w:t>namená přírůstek průměrného indexu spotřebitelských cen (CPI - Consumer Price Index) za posledních dvanáct měsíců proti průměru předchozích dvanácti měsíců.</w:t>
      </w:r>
    </w:p>
    <w:p w14:paraId="3299422B" w14:textId="46787F0B" w:rsidR="008F6FD7" w:rsidRPr="00B16496" w:rsidRDefault="008F6FD7" w:rsidP="008F6FD7">
      <w:pPr>
        <w:ind w:left="1134" w:hanging="1134"/>
        <w:jc w:val="both"/>
        <w:rPr>
          <w:rFonts w:asciiTheme="minorHAnsi" w:hAnsiTheme="minorHAnsi" w:cs="Calibri"/>
          <w:color w:val="000000"/>
          <w:sz w:val="22"/>
          <w:szCs w:val="22"/>
        </w:rPr>
      </w:pPr>
      <w:r w:rsidRPr="00B16496">
        <w:rPr>
          <w:rFonts w:asciiTheme="minorHAnsi" w:hAnsiTheme="minorHAnsi" w:cs="Calibri"/>
          <w:color w:val="000000"/>
          <w:sz w:val="22"/>
          <w:szCs w:val="22"/>
        </w:rPr>
        <w:t>„</w:t>
      </w:r>
      <w:r w:rsidRPr="00B16496">
        <w:rPr>
          <w:rFonts w:asciiTheme="minorHAnsi" w:hAnsiTheme="minorHAnsi" w:cs="Calibri"/>
          <w:color w:val="000000"/>
          <w:sz w:val="22"/>
          <w:szCs w:val="22"/>
          <w:u w:val="single"/>
        </w:rPr>
        <w:t>Nájemné</w:t>
      </w:r>
      <w:r w:rsidRPr="00B16496">
        <w:rPr>
          <w:rFonts w:asciiTheme="minorHAnsi" w:hAnsiTheme="minorHAnsi" w:cs="Calibri"/>
          <w:color w:val="000000"/>
          <w:sz w:val="22"/>
          <w:szCs w:val="22"/>
        </w:rPr>
        <w:t xml:space="preserve">“: </w:t>
      </w:r>
      <w:r w:rsidR="00080C7B">
        <w:rPr>
          <w:rFonts w:asciiTheme="minorHAnsi" w:hAnsiTheme="minorHAnsi" w:cs="Calibri"/>
          <w:color w:val="000000"/>
          <w:sz w:val="22"/>
          <w:szCs w:val="22"/>
        </w:rPr>
        <w:t>z</w:t>
      </w:r>
      <w:r w:rsidRPr="00B16496">
        <w:rPr>
          <w:rFonts w:asciiTheme="minorHAnsi" w:hAnsiTheme="minorHAnsi" w:cs="Calibri"/>
          <w:color w:val="000000"/>
          <w:sz w:val="22"/>
          <w:szCs w:val="22"/>
        </w:rPr>
        <w:t xml:space="preserve">namená </w:t>
      </w:r>
      <w:r w:rsidR="00FE5686" w:rsidRPr="00B16496">
        <w:rPr>
          <w:rFonts w:asciiTheme="minorHAnsi" w:hAnsiTheme="minorHAnsi" w:cs="Calibri"/>
          <w:color w:val="000000"/>
          <w:sz w:val="22"/>
          <w:szCs w:val="22"/>
        </w:rPr>
        <w:t>nájemné za užívání Předmětu</w:t>
      </w:r>
      <w:r w:rsidRPr="00B16496">
        <w:rPr>
          <w:rFonts w:asciiTheme="minorHAnsi" w:hAnsiTheme="minorHAnsi" w:cs="Calibri"/>
          <w:color w:val="000000"/>
          <w:sz w:val="22"/>
          <w:szCs w:val="22"/>
        </w:rPr>
        <w:t xml:space="preserve"> nájmu Nájemcem, a to ve výši uvedené v článku 5.1. Smlouvy. </w:t>
      </w:r>
    </w:p>
    <w:p w14:paraId="3C8C3055" w14:textId="234D011C" w:rsidR="008F6FD7" w:rsidRPr="00B16496" w:rsidRDefault="00FE5686" w:rsidP="008F6FD7">
      <w:pPr>
        <w:jc w:val="both"/>
        <w:rPr>
          <w:rFonts w:asciiTheme="minorHAnsi" w:hAnsiTheme="minorHAnsi" w:cs="Calibri"/>
          <w:color w:val="000000"/>
          <w:sz w:val="22"/>
          <w:szCs w:val="22"/>
          <w:u w:val="single"/>
        </w:rPr>
      </w:pPr>
      <w:r w:rsidRPr="00B16496">
        <w:rPr>
          <w:rFonts w:asciiTheme="minorHAnsi" w:hAnsiTheme="minorHAnsi" w:cs="Calibri"/>
          <w:color w:val="000000"/>
          <w:sz w:val="22"/>
          <w:szCs w:val="22"/>
        </w:rPr>
        <w:t xml:space="preserve"> </w:t>
      </w:r>
      <w:r w:rsidR="008F6FD7" w:rsidRPr="00B16496">
        <w:rPr>
          <w:rFonts w:asciiTheme="minorHAnsi" w:hAnsiTheme="minorHAnsi" w:cs="Calibri"/>
          <w:color w:val="000000"/>
          <w:sz w:val="22"/>
          <w:szCs w:val="22"/>
        </w:rPr>
        <w:t>„</w:t>
      </w:r>
      <w:r w:rsidR="008F6FD7" w:rsidRPr="00B16496">
        <w:rPr>
          <w:rFonts w:asciiTheme="minorHAnsi" w:hAnsiTheme="minorHAnsi" w:cs="Calibri"/>
          <w:color w:val="000000"/>
          <w:sz w:val="22"/>
          <w:szCs w:val="22"/>
          <w:u w:val="single"/>
        </w:rPr>
        <w:t>OBČZ</w:t>
      </w:r>
      <w:r w:rsidR="008F6FD7" w:rsidRPr="00B16496">
        <w:rPr>
          <w:rFonts w:asciiTheme="minorHAnsi" w:hAnsiTheme="minorHAnsi" w:cs="Calibri"/>
          <w:color w:val="000000"/>
          <w:sz w:val="22"/>
          <w:szCs w:val="22"/>
        </w:rPr>
        <w:t xml:space="preserve">“: </w:t>
      </w:r>
      <w:r w:rsidR="00DF5796" w:rsidRPr="00B16496">
        <w:rPr>
          <w:rFonts w:asciiTheme="minorHAnsi" w:hAnsiTheme="minorHAnsi" w:cs="Calibri"/>
          <w:color w:val="000000"/>
          <w:sz w:val="22"/>
          <w:szCs w:val="22"/>
        </w:rPr>
        <w:t>89/2012 Sb. - občanský zákoník, ve znění pozdějších právních předpisů.</w:t>
      </w:r>
    </w:p>
    <w:p w14:paraId="6926F602" w14:textId="2272F45D" w:rsidR="008F6FD7" w:rsidRPr="00B16496" w:rsidRDefault="008F6FD7" w:rsidP="008F6FD7">
      <w:pPr>
        <w:ind w:left="993" w:hanging="993"/>
        <w:jc w:val="both"/>
        <w:rPr>
          <w:rFonts w:asciiTheme="minorHAnsi" w:hAnsiTheme="minorHAnsi" w:cs="Calibri"/>
          <w:sz w:val="22"/>
          <w:szCs w:val="22"/>
        </w:rPr>
      </w:pPr>
      <w:r w:rsidRPr="00B16496">
        <w:rPr>
          <w:rFonts w:asciiTheme="minorHAnsi" w:hAnsiTheme="minorHAnsi" w:cs="Calibri"/>
          <w:sz w:val="22"/>
          <w:szCs w:val="22"/>
        </w:rPr>
        <w:t>„</w:t>
      </w:r>
      <w:r w:rsidRPr="00B16496">
        <w:rPr>
          <w:rFonts w:asciiTheme="minorHAnsi" w:hAnsiTheme="minorHAnsi" w:cs="Calibri"/>
          <w:sz w:val="22"/>
          <w:szCs w:val="22"/>
          <w:u w:val="single"/>
        </w:rPr>
        <w:t>Oprava</w:t>
      </w:r>
      <w:r w:rsidRPr="00B16496">
        <w:rPr>
          <w:rFonts w:asciiTheme="minorHAnsi" w:hAnsiTheme="minorHAnsi" w:cs="Calibri"/>
          <w:sz w:val="22"/>
          <w:szCs w:val="22"/>
        </w:rPr>
        <w:t xml:space="preserve">“: </w:t>
      </w:r>
      <w:r w:rsidRPr="00B16496">
        <w:rPr>
          <w:rFonts w:asciiTheme="minorHAnsi" w:hAnsiTheme="minorHAnsi" w:cs="Calibri"/>
          <w:sz w:val="22"/>
          <w:szCs w:val="22"/>
        </w:rPr>
        <w:tab/>
      </w:r>
      <w:r w:rsidR="00080C7B">
        <w:rPr>
          <w:rFonts w:asciiTheme="minorHAnsi" w:hAnsiTheme="minorHAnsi" w:cs="Calibri"/>
          <w:sz w:val="22"/>
          <w:szCs w:val="22"/>
        </w:rPr>
        <w:t>z</w:t>
      </w:r>
      <w:r w:rsidRPr="00B16496">
        <w:rPr>
          <w:rFonts w:asciiTheme="minorHAnsi" w:hAnsiTheme="minorHAnsi" w:cs="Calibri"/>
          <w:sz w:val="22"/>
          <w:szCs w:val="22"/>
        </w:rPr>
        <w:t xml:space="preserve">namená odstranění účinků částečného fyzického opotřebení nebo poškození za účelem uvedení do předchozího nebo provozuschopného stavu. </w:t>
      </w:r>
      <w:r w:rsidR="00DD7FCC" w:rsidRPr="00B16496">
        <w:rPr>
          <w:rFonts w:asciiTheme="minorHAnsi" w:hAnsiTheme="minorHAnsi" w:cs="Calibri"/>
          <w:sz w:val="22"/>
          <w:szCs w:val="22"/>
        </w:rPr>
        <w:t xml:space="preserve">Uvedením do provozuschopného stavu se rozumí provedení opravy i s použitím jiných než původních materiálů, dílů, součástí nebo technologií, pokud tím nedojde k technickému zhodnocení </w:t>
      </w:r>
      <w:r w:rsidRPr="00B16496">
        <w:rPr>
          <w:rFonts w:asciiTheme="minorHAnsi" w:hAnsiTheme="minorHAnsi" w:cs="Calibri"/>
          <w:sz w:val="22"/>
          <w:szCs w:val="22"/>
        </w:rPr>
        <w:t>(Vyhláška Ministerstva financí č. 500/2002)</w:t>
      </w:r>
      <w:r w:rsidR="0086121C">
        <w:rPr>
          <w:rFonts w:asciiTheme="minorHAnsi" w:hAnsiTheme="minorHAnsi" w:cs="Calibri"/>
          <w:sz w:val="22"/>
          <w:szCs w:val="22"/>
        </w:rPr>
        <w:t>.</w:t>
      </w:r>
    </w:p>
    <w:p w14:paraId="16B88F5C" w14:textId="610D87F9" w:rsidR="008F6FD7" w:rsidRPr="00B16496" w:rsidRDefault="008F6FD7" w:rsidP="008F6FD7">
      <w:pPr>
        <w:jc w:val="both"/>
        <w:rPr>
          <w:rFonts w:asciiTheme="minorHAnsi" w:hAnsiTheme="minorHAnsi" w:cs="Calibri"/>
          <w:color w:val="000000"/>
          <w:sz w:val="22"/>
          <w:szCs w:val="22"/>
        </w:rPr>
      </w:pPr>
      <w:r w:rsidRPr="00B16496">
        <w:rPr>
          <w:rFonts w:asciiTheme="minorHAnsi" w:hAnsiTheme="minorHAnsi" w:cs="Calibri"/>
          <w:color w:val="000000"/>
          <w:sz w:val="22"/>
          <w:szCs w:val="22"/>
        </w:rPr>
        <w:t>„</w:t>
      </w:r>
      <w:r w:rsidRPr="00B16496">
        <w:rPr>
          <w:rFonts w:asciiTheme="minorHAnsi" w:hAnsiTheme="minorHAnsi" w:cs="Calibri"/>
          <w:color w:val="000000"/>
          <w:sz w:val="22"/>
          <w:szCs w:val="22"/>
          <w:u w:val="single"/>
        </w:rPr>
        <w:t>Služby</w:t>
      </w:r>
      <w:r w:rsidRPr="00B16496">
        <w:rPr>
          <w:rFonts w:asciiTheme="minorHAnsi" w:hAnsiTheme="minorHAnsi" w:cs="Calibri"/>
          <w:color w:val="000000"/>
          <w:sz w:val="22"/>
          <w:szCs w:val="22"/>
        </w:rPr>
        <w:t xml:space="preserve">“: </w:t>
      </w:r>
      <w:r w:rsidR="00080C7B">
        <w:rPr>
          <w:rFonts w:asciiTheme="minorHAnsi" w:hAnsiTheme="minorHAnsi" w:cs="Calibri"/>
          <w:color w:val="000000"/>
          <w:sz w:val="22"/>
          <w:szCs w:val="22"/>
        </w:rPr>
        <w:t>z</w:t>
      </w:r>
      <w:r w:rsidRPr="00B16496">
        <w:rPr>
          <w:rFonts w:asciiTheme="minorHAnsi" w:hAnsiTheme="minorHAnsi" w:cs="Calibri"/>
          <w:color w:val="000000"/>
          <w:sz w:val="22"/>
          <w:szCs w:val="22"/>
        </w:rPr>
        <w:t>namená služby spojené s užíváním Předmětu nájmu a popsané v článku 7. Smlouvy.</w:t>
      </w:r>
    </w:p>
    <w:p w14:paraId="41606DBA" w14:textId="59082892" w:rsidR="008F6FD7" w:rsidRPr="00B16496" w:rsidRDefault="008F6FD7" w:rsidP="008F6FD7">
      <w:pPr>
        <w:jc w:val="both"/>
        <w:rPr>
          <w:rFonts w:asciiTheme="minorHAnsi" w:hAnsiTheme="minorHAnsi" w:cs="Calibri"/>
          <w:color w:val="000000"/>
          <w:sz w:val="22"/>
          <w:szCs w:val="22"/>
        </w:rPr>
      </w:pPr>
      <w:r w:rsidRPr="00B16496">
        <w:rPr>
          <w:rFonts w:asciiTheme="minorHAnsi" w:hAnsiTheme="minorHAnsi" w:cs="Calibri"/>
          <w:color w:val="000000"/>
          <w:sz w:val="22"/>
          <w:szCs w:val="22"/>
        </w:rPr>
        <w:t>„</w:t>
      </w:r>
      <w:r w:rsidRPr="00B16496">
        <w:rPr>
          <w:rFonts w:asciiTheme="minorHAnsi" w:hAnsiTheme="minorHAnsi" w:cs="Calibri"/>
          <w:color w:val="000000"/>
          <w:sz w:val="22"/>
          <w:szCs w:val="22"/>
          <w:u w:val="single"/>
        </w:rPr>
        <w:t>Smlouva</w:t>
      </w:r>
      <w:r w:rsidRPr="00B16496">
        <w:rPr>
          <w:rFonts w:asciiTheme="minorHAnsi" w:hAnsiTheme="minorHAnsi" w:cs="Calibri"/>
          <w:color w:val="000000"/>
          <w:sz w:val="22"/>
          <w:szCs w:val="22"/>
        </w:rPr>
        <w:t xml:space="preserve">“: </w:t>
      </w:r>
      <w:r w:rsidR="00080C7B">
        <w:rPr>
          <w:rFonts w:asciiTheme="minorHAnsi" w:hAnsiTheme="minorHAnsi" w:cs="Calibri"/>
          <w:color w:val="000000"/>
          <w:sz w:val="22"/>
          <w:szCs w:val="22"/>
        </w:rPr>
        <w:t>z</w:t>
      </w:r>
      <w:r w:rsidRPr="00B16496">
        <w:rPr>
          <w:rFonts w:asciiTheme="minorHAnsi" w:hAnsiTheme="minorHAnsi" w:cs="Calibri"/>
          <w:color w:val="000000"/>
          <w:sz w:val="22"/>
          <w:szCs w:val="22"/>
        </w:rPr>
        <w:t>namená smlouvu o nájmu na této listině.</w:t>
      </w:r>
    </w:p>
    <w:p w14:paraId="2B5E3FFB" w14:textId="66CCDB93" w:rsidR="008F6FD7" w:rsidRPr="00B16496" w:rsidRDefault="008F6FD7" w:rsidP="008F6FD7">
      <w:pPr>
        <w:ind w:left="994" w:hanging="994"/>
        <w:jc w:val="both"/>
        <w:rPr>
          <w:rFonts w:asciiTheme="minorHAnsi" w:hAnsiTheme="minorHAnsi" w:cs="Calibri"/>
          <w:sz w:val="22"/>
          <w:szCs w:val="22"/>
        </w:rPr>
      </w:pPr>
      <w:r w:rsidRPr="00B16496">
        <w:rPr>
          <w:rFonts w:asciiTheme="minorHAnsi" w:hAnsiTheme="minorHAnsi" w:cs="Calibri"/>
          <w:sz w:val="22"/>
          <w:szCs w:val="22"/>
        </w:rPr>
        <w:t>„</w:t>
      </w:r>
      <w:r w:rsidRPr="00B16496">
        <w:rPr>
          <w:rFonts w:asciiTheme="minorHAnsi" w:hAnsiTheme="minorHAnsi" w:cs="Calibri"/>
          <w:sz w:val="22"/>
          <w:szCs w:val="22"/>
          <w:u w:val="single"/>
        </w:rPr>
        <w:t>Správce</w:t>
      </w:r>
      <w:r w:rsidRPr="00B16496">
        <w:rPr>
          <w:rFonts w:asciiTheme="minorHAnsi" w:hAnsiTheme="minorHAnsi" w:cs="Calibri"/>
          <w:sz w:val="22"/>
          <w:szCs w:val="22"/>
        </w:rPr>
        <w:t xml:space="preserve">“: </w:t>
      </w:r>
      <w:r w:rsidR="00080C7B">
        <w:rPr>
          <w:rFonts w:asciiTheme="minorHAnsi" w:hAnsiTheme="minorHAnsi" w:cs="Calibri"/>
          <w:sz w:val="22"/>
          <w:szCs w:val="22"/>
        </w:rPr>
        <w:t>z</w:t>
      </w:r>
      <w:r w:rsidRPr="00B16496">
        <w:rPr>
          <w:rFonts w:asciiTheme="minorHAnsi" w:hAnsiTheme="minorHAnsi" w:cs="Calibri"/>
          <w:sz w:val="22"/>
          <w:szCs w:val="22"/>
        </w:rPr>
        <w:t xml:space="preserve">namená realitní kancelář RECOM REALITY s.r.o., se sídlem </w:t>
      </w:r>
      <w:r w:rsidR="00132A73" w:rsidRPr="00B16496">
        <w:rPr>
          <w:rFonts w:asciiTheme="minorHAnsi" w:hAnsiTheme="minorHAnsi" w:cs="Calibri"/>
          <w:sz w:val="22"/>
          <w:szCs w:val="22"/>
        </w:rPr>
        <w:t>T.</w:t>
      </w:r>
      <w:r w:rsidR="00FE5686" w:rsidRPr="00B16496">
        <w:rPr>
          <w:rFonts w:asciiTheme="minorHAnsi" w:hAnsiTheme="minorHAnsi" w:cs="Calibri"/>
          <w:sz w:val="22"/>
          <w:szCs w:val="22"/>
        </w:rPr>
        <w:t xml:space="preserve"> </w:t>
      </w:r>
      <w:r w:rsidR="00132A73" w:rsidRPr="00B16496">
        <w:rPr>
          <w:rFonts w:asciiTheme="minorHAnsi" w:hAnsiTheme="minorHAnsi" w:cs="Calibri"/>
          <w:sz w:val="22"/>
          <w:szCs w:val="22"/>
        </w:rPr>
        <w:t>G.</w:t>
      </w:r>
      <w:r w:rsidR="00FE5686" w:rsidRPr="00B16496">
        <w:rPr>
          <w:rFonts w:asciiTheme="minorHAnsi" w:hAnsiTheme="minorHAnsi" w:cs="Calibri"/>
          <w:sz w:val="22"/>
          <w:szCs w:val="22"/>
        </w:rPr>
        <w:t xml:space="preserve"> </w:t>
      </w:r>
      <w:r w:rsidR="00132A73" w:rsidRPr="00B16496">
        <w:rPr>
          <w:rFonts w:asciiTheme="minorHAnsi" w:hAnsiTheme="minorHAnsi" w:cs="Calibri"/>
          <w:sz w:val="22"/>
          <w:szCs w:val="22"/>
        </w:rPr>
        <w:t>Masaryka 883/53</w:t>
      </w:r>
      <w:r w:rsidRPr="00B16496">
        <w:rPr>
          <w:rFonts w:asciiTheme="minorHAnsi" w:hAnsiTheme="minorHAnsi" w:cs="Calibri"/>
          <w:sz w:val="22"/>
          <w:szCs w:val="22"/>
        </w:rPr>
        <w:t xml:space="preserve">, 360 01 Karlovy Vary 1, IČ: 25238744, DIČ: CZ25238744.     </w:t>
      </w:r>
    </w:p>
    <w:p w14:paraId="59C937A1" w14:textId="02DED073" w:rsidR="008F6FD7" w:rsidRPr="00B16496" w:rsidRDefault="008F6FD7" w:rsidP="008F6FD7">
      <w:pPr>
        <w:ind w:left="2410" w:hanging="2410"/>
        <w:jc w:val="both"/>
        <w:rPr>
          <w:rFonts w:asciiTheme="minorHAnsi" w:hAnsiTheme="minorHAnsi" w:cs="Calibri"/>
          <w:color w:val="000000"/>
          <w:sz w:val="22"/>
          <w:szCs w:val="22"/>
        </w:rPr>
      </w:pPr>
      <w:r w:rsidRPr="00B16496">
        <w:rPr>
          <w:rFonts w:asciiTheme="minorHAnsi" w:hAnsiTheme="minorHAnsi" w:cs="Calibri"/>
          <w:color w:val="000000"/>
          <w:sz w:val="22"/>
          <w:szCs w:val="22"/>
        </w:rPr>
        <w:t>„</w:t>
      </w:r>
      <w:r w:rsidRPr="00B16496">
        <w:rPr>
          <w:rFonts w:asciiTheme="minorHAnsi" w:hAnsiTheme="minorHAnsi" w:cs="Calibri"/>
          <w:color w:val="000000"/>
          <w:sz w:val="22"/>
          <w:szCs w:val="22"/>
          <w:u w:val="single"/>
        </w:rPr>
        <w:t>Technické zhodnocení</w:t>
      </w:r>
      <w:r w:rsidRPr="00B16496">
        <w:rPr>
          <w:rFonts w:asciiTheme="minorHAnsi" w:hAnsiTheme="minorHAnsi" w:cs="Calibri"/>
          <w:color w:val="000000"/>
          <w:sz w:val="22"/>
          <w:szCs w:val="22"/>
        </w:rPr>
        <w:t>“:</w:t>
      </w:r>
      <w:r w:rsidR="0029758D">
        <w:rPr>
          <w:rFonts w:asciiTheme="minorHAnsi" w:hAnsiTheme="minorHAnsi" w:cs="Calibri"/>
          <w:color w:val="000000"/>
          <w:sz w:val="22"/>
          <w:szCs w:val="22"/>
        </w:rPr>
        <w:t xml:space="preserve"> </w:t>
      </w:r>
      <w:r w:rsidR="00080C7B">
        <w:rPr>
          <w:rFonts w:asciiTheme="minorHAnsi" w:hAnsiTheme="minorHAnsi" w:cs="Calibri"/>
          <w:color w:val="000000"/>
          <w:sz w:val="22"/>
          <w:szCs w:val="22"/>
        </w:rPr>
        <w:t>z</w:t>
      </w:r>
      <w:r w:rsidRPr="00B16496">
        <w:rPr>
          <w:rFonts w:asciiTheme="minorHAnsi" w:hAnsiTheme="minorHAnsi" w:cs="Calibri"/>
          <w:color w:val="000000"/>
          <w:sz w:val="22"/>
          <w:szCs w:val="22"/>
        </w:rPr>
        <w:t>namená výdaje na dokončené nástavby, přístavby, stavební úpravy, rekonstrukce a modernizace Předmětu nájmu (včetně zařízení), pokud převý</w:t>
      </w:r>
      <w:r w:rsidR="00EF0041">
        <w:rPr>
          <w:rFonts w:asciiTheme="minorHAnsi" w:hAnsiTheme="minorHAnsi" w:cs="Calibri"/>
          <w:color w:val="000000"/>
          <w:sz w:val="22"/>
          <w:szCs w:val="22"/>
        </w:rPr>
        <w:t>ší ve zdaňovacím období částku 8</w:t>
      </w:r>
      <w:r w:rsidRPr="00B16496">
        <w:rPr>
          <w:rFonts w:asciiTheme="minorHAnsi" w:hAnsiTheme="minorHAnsi" w:cs="Calibri"/>
          <w:color w:val="000000"/>
          <w:sz w:val="22"/>
          <w:szCs w:val="22"/>
        </w:rPr>
        <w:t>0</w:t>
      </w:r>
      <w:r w:rsidR="00EF0041">
        <w:rPr>
          <w:rFonts w:asciiTheme="minorHAnsi" w:hAnsiTheme="minorHAnsi" w:cs="Calibri"/>
          <w:color w:val="000000"/>
          <w:sz w:val="22"/>
          <w:szCs w:val="22"/>
        </w:rPr>
        <w:t xml:space="preserve"> </w:t>
      </w:r>
      <w:r w:rsidRPr="00B16496">
        <w:rPr>
          <w:rFonts w:asciiTheme="minorHAnsi" w:hAnsiTheme="minorHAnsi" w:cs="Calibri"/>
          <w:color w:val="000000"/>
          <w:sz w:val="22"/>
          <w:szCs w:val="22"/>
        </w:rPr>
        <w:t>000 Kč (viz § 33 zákona č. 586/1992 Sb. -</w:t>
      </w:r>
      <w:r w:rsidR="0029758D">
        <w:rPr>
          <w:rFonts w:asciiTheme="minorHAnsi" w:hAnsiTheme="minorHAnsi" w:cs="Calibri"/>
          <w:color w:val="000000"/>
          <w:sz w:val="22"/>
          <w:szCs w:val="22"/>
        </w:rPr>
        <w:t xml:space="preserve"> </w:t>
      </w:r>
      <w:r w:rsidRPr="00B16496">
        <w:rPr>
          <w:rFonts w:asciiTheme="minorHAnsi" w:hAnsiTheme="minorHAnsi" w:cs="Calibri"/>
          <w:color w:val="000000"/>
          <w:sz w:val="22"/>
          <w:szCs w:val="22"/>
        </w:rPr>
        <w:t>o daních z příjmu, ve znění pozdějších předpisů).</w:t>
      </w:r>
    </w:p>
    <w:p w14:paraId="17680537" w14:textId="5698AE6B" w:rsidR="008F6FD7" w:rsidRPr="00B16496" w:rsidRDefault="008F6FD7" w:rsidP="008F6F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993"/>
        <w:jc w:val="both"/>
        <w:rPr>
          <w:rFonts w:asciiTheme="minorHAnsi" w:hAnsiTheme="minorHAnsi" w:cs="Calibri"/>
          <w:sz w:val="22"/>
          <w:szCs w:val="22"/>
        </w:rPr>
      </w:pPr>
      <w:r w:rsidRPr="00B16496">
        <w:rPr>
          <w:rFonts w:asciiTheme="minorHAnsi" w:hAnsiTheme="minorHAnsi" w:cs="Calibri"/>
          <w:sz w:val="22"/>
          <w:szCs w:val="22"/>
        </w:rPr>
        <w:t>„</w:t>
      </w:r>
      <w:r w:rsidRPr="00B16496">
        <w:rPr>
          <w:rFonts w:asciiTheme="minorHAnsi" w:hAnsiTheme="minorHAnsi" w:cs="Calibri"/>
          <w:sz w:val="22"/>
          <w:szCs w:val="22"/>
          <w:u w:val="single"/>
        </w:rPr>
        <w:t>Údržba</w:t>
      </w:r>
      <w:r w:rsidRPr="00B16496">
        <w:rPr>
          <w:rFonts w:asciiTheme="minorHAnsi" w:hAnsiTheme="minorHAnsi" w:cs="Calibri"/>
          <w:sz w:val="22"/>
          <w:szCs w:val="22"/>
        </w:rPr>
        <w:t>“:</w:t>
      </w:r>
      <w:r w:rsidR="0029758D">
        <w:rPr>
          <w:rFonts w:asciiTheme="minorHAnsi" w:hAnsiTheme="minorHAnsi" w:cs="Calibri"/>
          <w:sz w:val="22"/>
          <w:szCs w:val="22"/>
        </w:rPr>
        <w:t xml:space="preserve"> </w:t>
      </w:r>
      <w:r w:rsidRPr="00B16496">
        <w:rPr>
          <w:rFonts w:asciiTheme="minorHAnsi" w:hAnsiTheme="minorHAnsi" w:cs="Calibri"/>
          <w:sz w:val="22"/>
          <w:szCs w:val="22"/>
        </w:rPr>
        <w:t>znamená soustavnou činnost, kterou se zpomaluje fyzické opotřebení a předchází poruchám</w:t>
      </w:r>
      <w:r w:rsidR="0029758D">
        <w:rPr>
          <w:rFonts w:asciiTheme="minorHAnsi" w:hAnsiTheme="minorHAnsi" w:cs="Calibri"/>
          <w:sz w:val="22"/>
          <w:szCs w:val="22"/>
        </w:rPr>
        <w:t xml:space="preserve"> </w:t>
      </w:r>
      <w:r w:rsidRPr="00B16496">
        <w:rPr>
          <w:rFonts w:asciiTheme="minorHAnsi" w:hAnsiTheme="minorHAnsi" w:cs="Calibri"/>
          <w:sz w:val="22"/>
          <w:szCs w:val="22"/>
        </w:rPr>
        <w:t>a odstraňují se drobnější závady (Vyhláška Ministerstva financí č. 500/2002 Sb.)</w:t>
      </w:r>
      <w:r w:rsidR="0086121C">
        <w:rPr>
          <w:rFonts w:asciiTheme="minorHAnsi" w:hAnsiTheme="minorHAnsi" w:cs="Calibri"/>
          <w:sz w:val="22"/>
          <w:szCs w:val="22"/>
        </w:rPr>
        <w:t>.</w:t>
      </w:r>
    </w:p>
    <w:p w14:paraId="0C9CCDC6" w14:textId="77777777" w:rsidR="008F6FD7" w:rsidRPr="00B16496" w:rsidRDefault="008F6FD7" w:rsidP="008F6FD7">
      <w:pPr>
        <w:jc w:val="both"/>
        <w:rPr>
          <w:rFonts w:asciiTheme="minorHAnsi" w:hAnsiTheme="minorHAnsi" w:cs="Calibri"/>
          <w:color w:val="000000"/>
          <w:sz w:val="22"/>
          <w:szCs w:val="22"/>
        </w:rPr>
      </w:pPr>
    </w:p>
    <w:p w14:paraId="768EE0A5" w14:textId="77777777" w:rsidR="008F6FD7" w:rsidRDefault="008F6FD7" w:rsidP="008F6FD7">
      <w:pPr>
        <w:jc w:val="both"/>
        <w:rPr>
          <w:rFonts w:asciiTheme="minorHAnsi" w:hAnsiTheme="minorHAnsi" w:cs="Calibri"/>
          <w:color w:val="000000"/>
          <w:sz w:val="22"/>
          <w:szCs w:val="22"/>
        </w:rPr>
      </w:pPr>
    </w:p>
    <w:p w14:paraId="624D113A" w14:textId="77777777" w:rsidR="00EC277A" w:rsidRDefault="00EC277A" w:rsidP="008F6FD7">
      <w:pPr>
        <w:jc w:val="both"/>
        <w:rPr>
          <w:rFonts w:asciiTheme="minorHAnsi" w:hAnsiTheme="minorHAnsi" w:cs="Calibri"/>
          <w:color w:val="000000"/>
          <w:sz w:val="22"/>
          <w:szCs w:val="22"/>
        </w:rPr>
      </w:pPr>
    </w:p>
    <w:p w14:paraId="419ABE81" w14:textId="77777777" w:rsidR="008F6FD7" w:rsidRPr="00B16496" w:rsidRDefault="008F6FD7" w:rsidP="008F6FD7">
      <w:pPr>
        <w:jc w:val="both"/>
        <w:rPr>
          <w:rFonts w:asciiTheme="minorHAnsi" w:hAnsiTheme="minorHAnsi" w:cs="Calibri"/>
          <w:b/>
          <w:bCs/>
          <w:color w:val="000000"/>
          <w:sz w:val="22"/>
          <w:szCs w:val="22"/>
          <w:u w:val="single"/>
        </w:rPr>
      </w:pPr>
      <w:r w:rsidRPr="00B16496">
        <w:rPr>
          <w:rFonts w:asciiTheme="minorHAnsi" w:hAnsiTheme="minorHAnsi" w:cs="Calibri"/>
          <w:b/>
          <w:bCs/>
          <w:color w:val="000000"/>
          <w:sz w:val="22"/>
          <w:szCs w:val="22"/>
          <w:u w:val="single"/>
        </w:rPr>
        <w:lastRenderedPageBreak/>
        <w:t xml:space="preserve">A. </w:t>
      </w:r>
      <w:r w:rsidRPr="00B16496">
        <w:rPr>
          <w:rFonts w:asciiTheme="minorHAnsi" w:hAnsiTheme="minorHAnsi" w:cs="Calibri"/>
          <w:b/>
          <w:bCs/>
          <w:color w:val="000000"/>
          <w:sz w:val="22"/>
          <w:szCs w:val="22"/>
          <w:u w:val="single"/>
        </w:rPr>
        <w:tab/>
        <w:t>PŘEDMĚT NÁJMU, ÚČEL A DOBA TRVÁNÍ</w:t>
      </w:r>
    </w:p>
    <w:p w14:paraId="688B2BEF" w14:textId="77777777" w:rsidR="008F6FD7" w:rsidRPr="00B16496" w:rsidRDefault="008F6FD7" w:rsidP="008F6FD7">
      <w:pPr>
        <w:jc w:val="both"/>
        <w:rPr>
          <w:rFonts w:asciiTheme="minorHAnsi" w:hAnsiTheme="minorHAnsi" w:cs="Calibri"/>
          <w:b/>
          <w:bCs/>
          <w:color w:val="000000"/>
          <w:sz w:val="22"/>
          <w:szCs w:val="22"/>
          <w:u w:val="single"/>
        </w:rPr>
      </w:pPr>
    </w:p>
    <w:p w14:paraId="3E215E32" w14:textId="77777777" w:rsidR="008F6FD7" w:rsidRPr="00B16496" w:rsidRDefault="008F6FD7" w:rsidP="008F6FD7">
      <w:pPr>
        <w:jc w:val="both"/>
        <w:rPr>
          <w:rFonts w:asciiTheme="minorHAnsi" w:hAnsiTheme="minorHAnsi" w:cs="Calibri"/>
          <w:b/>
          <w:bCs/>
          <w:i/>
          <w:iCs/>
          <w:sz w:val="22"/>
          <w:szCs w:val="22"/>
        </w:rPr>
      </w:pPr>
      <w:r w:rsidRPr="00B16496">
        <w:rPr>
          <w:rFonts w:asciiTheme="minorHAnsi" w:hAnsiTheme="minorHAnsi" w:cs="Calibri"/>
          <w:b/>
          <w:bCs/>
          <w:i/>
          <w:iCs/>
          <w:color w:val="000000"/>
          <w:sz w:val="22"/>
          <w:szCs w:val="22"/>
        </w:rPr>
        <w:t xml:space="preserve">1. </w:t>
      </w:r>
      <w:r w:rsidRPr="00B16496">
        <w:rPr>
          <w:rFonts w:asciiTheme="minorHAnsi" w:hAnsiTheme="minorHAnsi" w:cs="Calibri"/>
          <w:b/>
          <w:bCs/>
          <w:i/>
          <w:iCs/>
          <w:color w:val="000000"/>
          <w:sz w:val="22"/>
          <w:szCs w:val="22"/>
        </w:rPr>
        <w:tab/>
        <w:t>Předmět nájmu</w:t>
      </w:r>
    </w:p>
    <w:p w14:paraId="21276CFF" w14:textId="77777777" w:rsidR="008F6FD7" w:rsidRPr="00B16496" w:rsidRDefault="008F6FD7" w:rsidP="008F6FD7">
      <w:pPr>
        <w:jc w:val="both"/>
        <w:rPr>
          <w:rFonts w:asciiTheme="minorHAnsi" w:hAnsiTheme="minorHAnsi" w:cs="Calibri"/>
          <w:b/>
          <w:bCs/>
          <w:sz w:val="22"/>
          <w:szCs w:val="22"/>
        </w:rPr>
      </w:pPr>
    </w:p>
    <w:p w14:paraId="008D3B65" w14:textId="1A4FD87C" w:rsidR="008F6FD7" w:rsidRPr="00B16496" w:rsidRDefault="008F6FD7" w:rsidP="0029758D">
      <w:pPr>
        <w:ind w:left="709" w:hanging="709"/>
        <w:jc w:val="both"/>
        <w:rPr>
          <w:rFonts w:asciiTheme="minorHAnsi" w:hAnsiTheme="minorHAnsi" w:cs="Calibri"/>
          <w:sz w:val="22"/>
          <w:szCs w:val="22"/>
        </w:rPr>
      </w:pPr>
      <w:r w:rsidRPr="00B16496">
        <w:rPr>
          <w:rFonts w:asciiTheme="minorHAnsi" w:hAnsiTheme="minorHAnsi" w:cs="Calibri"/>
          <w:b/>
          <w:bCs/>
          <w:sz w:val="22"/>
          <w:szCs w:val="22"/>
        </w:rPr>
        <w:t>1.1.</w:t>
      </w:r>
      <w:r w:rsidRPr="00B16496">
        <w:rPr>
          <w:rFonts w:asciiTheme="minorHAnsi" w:hAnsiTheme="minorHAnsi" w:cs="Calibri"/>
          <w:sz w:val="22"/>
          <w:szCs w:val="22"/>
        </w:rPr>
        <w:tab/>
        <w:t xml:space="preserve">Pronajímatel </w:t>
      </w:r>
      <w:r w:rsidR="00DF5796" w:rsidRPr="00B16496">
        <w:rPr>
          <w:rFonts w:asciiTheme="minorHAnsi" w:hAnsiTheme="minorHAnsi" w:cs="Calibri"/>
          <w:sz w:val="22"/>
          <w:szCs w:val="22"/>
        </w:rPr>
        <w:t xml:space="preserve">přenechává Nájemci k užívání prostor sloužící k podnikání </w:t>
      </w:r>
      <w:r w:rsidRPr="00B16496">
        <w:rPr>
          <w:rFonts w:asciiTheme="minorHAnsi" w:hAnsiTheme="minorHAnsi" w:cs="Calibri"/>
          <w:sz w:val="22"/>
          <w:szCs w:val="22"/>
        </w:rPr>
        <w:t xml:space="preserve">č. </w:t>
      </w:r>
      <w:r w:rsidR="00207F51">
        <w:rPr>
          <w:rFonts w:asciiTheme="minorHAnsi" w:hAnsiTheme="minorHAnsi" w:cs="Calibri"/>
          <w:b/>
          <w:bCs/>
          <w:sz w:val="22"/>
          <w:szCs w:val="22"/>
        </w:rPr>
        <w:t>602</w:t>
      </w:r>
      <w:r w:rsidRPr="00B16496">
        <w:rPr>
          <w:rFonts w:asciiTheme="minorHAnsi" w:hAnsiTheme="minorHAnsi" w:cs="Calibri"/>
          <w:b/>
          <w:bCs/>
          <w:sz w:val="22"/>
          <w:szCs w:val="22"/>
        </w:rPr>
        <w:t xml:space="preserve"> </w:t>
      </w:r>
      <w:r w:rsidRPr="00B16496">
        <w:rPr>
          <w:rFonts w:asciiTheme="minorHAnsi" w:hAnsiTheme="minorHAnsi" w:cs="Calibri"/>
          <w:sz w:val="22"/>
          <w:szCs w:val="22"/>
        </w:rPr>
        <w:t>o celkové výměře</w:t>
      </w:r>
      <w:r w:rsidR="0029758D">
        <w:rPr>
          <w:rFonts w:asciiTheme="minorHAnsi" w:hAnsiTheme="minorHAnsi" w:cs="Calibri"/>
          <w:sz w:val="22"/>
          <w:szCs w:val="22"/>
        </w:rPr>
        <w:t xml:space="preserve"> </w:t>
      </w:r>
      <w:r w:rsidR="00207F51">
        <w:rPr>
          <w:rFonts w:asciiTheme="minorHAnsi" w:hAnsiTheme="minorHAnsi" w:cs="Calibri"/>
          <w:b/>
          <w:bCs/>
          <w:sz w:val="22"/>
          <w:szCs w:val="22"/>
        </w:rPr>
        <w:t>1,3</w:t>
      </w:r>
      <w:r w:rsidRPr="00B16496">
        <w:rPr>
          <w:rFonts w:asciiTheme="minorHAnsi" w:hAnsiTheme="minorHAnsi" w:cs="Calibri"/>
          <w:b/>
          <w:bCs/>
          <w:sz w:val="22"/>
          <w:szCs w:val="22"/>
        </w:rPr>
        <w:t xml:space="preserve"> </w:t>
      </w:r>
      <w:r w:rsidRPr="00B16496">
        <w:rPr>
          <w:rFonts w:asciiTheme="minorHAnsi" w:hAnsiTheme="minorHAnsi" w:cs="Calibri"/>
          <w:sz w:val="22"/>
          <w:szCs w:val="22"/>
        </w:rPr>
        <w:t>m2, umístěn</w:t>
      </w:r>
      <w:r w:rsidR="00B16496" w:rsidRPr="00B16496">
        <w:rPr>
          <w:rFonts w:asciiTheme="minorHAnsi" w:hAnsiTheme="minorHAnsi" w:cs="Calibri"/>
          <w:sz w:val="22"/>
          <w:szCs w:val="22"/>
        </w:rPr>
        <w:t>ý</w:t>
      </w:r>
      <w:r w:rsidRPr="00B16496">
        <w:rPr>
          <w:rFonts w:asciiTheme="minorHAnsi" w:hAnsiTheme="minorHAnsi" w:cs="Calibri"/>
          <w:sz w:val="22"/>
          <w:szCs w:val="22"/>
        </w:rPr>
        <w:t xml:space="preserve"> v </w:t>
      </w:r>
      <w:r w:rsidRPr="00B16496">
        <w:rPr>
          <w:rFonts w:asciiTheme="minorHAnsi" w:hAnsiTheme="minorHAnsi" w:cs="Calibri"/>
          <w:b/>
          <w:bCs/>
          <w:sz w:val="22"/>
          <w:szCs w:val="22"/>
        </w:rPr>
        <w:t xml:space="preserve">1. </w:t>
      </w:r>
      <w:r w:rsidRPr="00B16496">
        <w:rPr>
          <w:rFonts w:asciiTheme="minorHAnsi" w:hAnsiTheme="minorHAnsi" w:cs="Calibri"/>
          <w:sz w:val="22"/>
          <w:szCs w:val="22"/>
        </w:rPr>
        <w:t>nadzemním podlaží nemovitosti - domu č</w:t>
      </w:r>
      <w:r w:rsidR="00B16496" w:rsidRPr="00B16496">
        <w:rPr>
          <w:rFonts w:asciiTheme="minorHAnsi" w:hAnsiTheme="minorHAnsi" w:cs="Calibri"/>
          <w:sz w:val="22"/>
          <w:szCs w:val="22"/>
        </w:rPr>
        <w:t>.</w:t>
      </w:r>
      <w:r w:rsidR="0029758D">
        <w:rPr>
          <w:rFonts w:asciiTheme="minorHAnsi" w:hAnsiTheme="minorHAnsi" w:cs="Calibri"/>
          <w:sz w:val="22"/>
          <w:szCs w:val="22"/>
        </w:rPr>
        <w:t xml:space="preserve"> </w:t>
      </w:r>
      <w:r w:rsidRPr="00B16496">
        <w:rPr>
          <w:rFonts w:asciiTheme="minorHAnsi" w:hAnsiTheme="minorHAnsi" w:cs="Calibri"/>
          <w:sz w:val="22"/>
          <w:szCs w:val="22"/>
        </w:rPr>
        <w:t xml:space="preserve">p. </w:t>
      </w:r>
      <w:r w:rsidR="00207F51">
        <w:rPr>
          <w:rFonts w:asciiTheme="minorHAnsi" w:hAnsiTheme="minorHAnsi" w:cs="Calibri"/>
          <w:b/>
          <w:bCs/>
          <w:sz w:val="22"/>
          <w:szCs w:val="22"/>
        </w:rPr>
        <w:t xml:space="preserve">2075 </w:t>
      </w:r>
      <w:r w:rsidRPr="00B16496">
        <w:rPr>
          <w:rFonts w:asciiTheme="minorHAnsi" w:hAnsiTheme="minorHAnsi" w:cs="Calibri"/>
          <w:sz w:val="22"/>
          <w:szCs w:val="22"/>
        </w:rPr>
        <w:t xml:space="preserve">v ulici </w:t>
      </w:r>
      <w:r w:rsidR="00207F51">
        <w:rPr>
          <w:rFonts w:asciiTheme="minorHAnsi" w:hAnsiTheme="minorHAnsi" w:cs="Calibri"/>
          <w:b/>
          <w:bCs/>
          <w:sz w:val="22"/>
          <w:szCs w:val="22"/>
        </w:rPr>
        <w:t>Lázeňská 14</w:t>
      </w:r>
      <w:r w:rsidR="0029758D">
        <w:rPr>
          <w:rFonts w:asciiTheme="minorHAnsi" w:hAnsiTheme="minorHAnsi" w:cs="Calibri"/>
          <w:b/>
          <w:bCs/>
          <w:sz w:val="22"/>
          <w:szCs w:val="22"/>
        </w:rPr>
        <w:t xml:space="preserve"> </w:t>
      </w:r>
      <w:r w:rsidRPr="00B16496">
        <w:rPr>
          <w:rFonts w:asciiTheme="minorHAnsi" w:hAnsiTheme="minorHAnsi" w:cs="Calibri"/>
          <w:sz w:val="22"/>
          <w:szCs w:val="22"/>
        </w:rPr>
        <w:t>v Karlových</w:t>
      </w:r>
      <w:r w:rsidR="00FE5686" w:rsidRPr="00B16496">
        <w:rPr>
          <w:rFonts w:asciiTheme="minorHAnsi" w:hAnsiTheme="minorHAnsi" w:cs="Calibri"/>
          <w:sz w:val="22"/>
          <w:szCs w:val="22"/>
        </w:rPr>
        <w:t>, který je součástí pozemku parc. č.</w:t>
      </w:r>
      <w:r w:rsidRPr="00B16496">
        <w:rPr>
          <w:rFonts w:asciiTheme="minorHAnsi" w:hAnsiTheme="minorHAnsi" w:cs="Calibri"/>
          <w:sz w:val="22"/>
          <w:szCs w:val="22"/>
        </w:rPr>
        <w:t xml:space="preserve"> </w:t>
      </w:r>
      <w:r w:rsidR="00207F51">
        <w:rPr>
          <w:rFonts w:asciiTheme="minorHAnsi" w:hAnsiTheme="minorHAnsi" w:cs="Calibri"/>
          <w:b/>
          <w:bCs/>
          <w:sz w:val="22"/>
          <w:szCs w:val="22"/>
        </w:rPr>
        <w:t>1256</w:t>
      </w:r>
      <w:r w:rsidRPr="00B16496">
        <w:rPr>
          <w:rFonts w:asciiTheme="minorHAnsi" w:hAnsiTheme="minorHAnsi" w:cs="Calibri"/>
          <w:sz w:val="22"/>
          <w:szCs w:val="22"/>
        </w:rPr>
        <w:t>,</w:t>
      </w:r>
      <w:r w:rsidRPr="00B16496">
        <w:rPr>
          <w:rFonts w:asciiTheme="minorHAnsi" w:hAnsiTheme="minorHAnsi" w:cs="Calibri"/>
          <w:b/>
          <w:bCs/>
          <w:sz w:val="22"/>
          <w:szCs w:val="22"/>
        </w:rPr>
        <w:t xml:space="preserve"> </w:t>
      </w:r>
      <w:r w:rsidRPr="00B16496">
        <w:rPr>
          <w:rFonts w:asciiTheme="minorHAnsi" w:hAnsiTheme="minorHAnsi" w:cs="Calibri"/>
          <w:sz w:val="22"/>
          <w:szCs w:val="22"/>
        </w:rPr>
        <w:t xml:space="preserve">vše v katastrálním území </w:t>
      </w:r>
      <w:r w:rsidR="00207F51">
        <w:rPr>
          <w:rFonts w:asciiTheme="minorHAnsi" w:hAnsiTheme="minorHAnsi" w:cs="Calibri"/>
          <w:sz w:val="22"/>
          <w:szCs w:val="22"/>
        </w:rPr>
        <w:t>Karlovy Vary</w:t>
      </w:r>
      <w:r w:rsidRPr="00B16496">
        <w:rPr>
          <w:rFonts w:asciiTheme="minorHAnsi" w:hAnsiTheme="minorHAnsi" w:cs="Calibri"/>
          <w:sz w:val="22"/>
          <w:szCs w:val="22"/>
        </w:rPr>
        <w:t>, obec</w:t>
      </w:r>
      <w:r w:rsidR="0029758D">
        <w:rPr>
          <w:rFonts w:asciiTheme="minorHAnsi" w:hAnsiTheme="minorHAnsi" w:cs="Calibri"/>
          <w:sz w:val="22"/>
          <w:szCs w:val="22"/>
        </w:rPr>
        <w:t xml:space="preserve"> </w:t>
      </w:r>
      <w:r w:rsidRPr="00B16496">
        <w:rPr>
          <w:rFonts w:asciiTheme="minorHAnsi" w:hAnsiTheme="minorHAnsi" w:cs="Calibri"/>
          <w:sz w:val="22"/>
          <w:szCs w:val="22"/>
        </w:rPr>
        <w:t>a okres Karlovy Vary, zapsané na LV č. 1 u Katastrálního úřadu v Karlových Varech</w:t>
      </w:r>
      <w:r w:rsidR="00FE5686" w:rsidRPr="00B16496">
        <w:rPr>
          <w:rFonts w:asciiTheme="minorHAnsi" w:hAnsiTheme="minorHAnsi" w:cs="Calibri"/>
          <w:sz w:val="22"/>
          <w:szCs w:val="22"/>
        </w:rPr>
        <w:t>, když tento prostor je blíže specifikován zákresem předmětu nájmu, který tvoří Přílohu č. 4 Smlouvy</w:t>
      </w:r>
      <w:r w:rsidRPr="00B16496">
        <w:rPr>
          <w:rFonts w:asciiTheme="minorHAnsi" w:hAnsiTheme="minorHAnsi" w:cs="Calibri"/>
          <w:sz w:val="22"/>
          <w:szCs w:val="22"/>
        </w:rPr>
        <w:t xml:space="preserve"> (dále jen „Předmět nájmu“).</w:t>
      </w:r>
    </w:p>
    <w:p w14:paraId="452C537A" w14:textId="77777777" w:rsidR="008F6FD7" w:rsidRPr="00B16496" w:rsidRDefault="008F6FD7" w:rsidP="008F6FD7">
      <w:pPr>
        <w:jc w:val="both"/>
        <w:rPr>
          <w:rFonts w:asciiTheme="minorHAnsi" w:hAnsiTheme="minorHAnsi" w:cs="Calibri"/>
          <w:color w:val="000000"/>
          <w:sz w:val="22"/>
          <w:szCs w:val="22"/>
        </w:rPr>
      </w:pPr>
    </w:p>
    <w:p w14:paraId="508B5B98" w14:textId="77777777" w:rsidR="008F6FD7" w:rsidRPr="00B16496" w:rsidRDefault="008F6FD7" w:rsidP="008F6FD7">
      <w:pPr>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2.</w:t>
      </w:r>
      <w:r w:rsidRPr="00B16496">
        <w:rPr>
          <w:rFonts w:asciiTheme="minorHAnsi" w:hAnsiTheme="minorHAnsi" w:cs="Calibri"/>
          <w:b/>
          <w:bCs/>
          <w:i/>
          <w:iCs/>
          <w:color w:val="000000"/>
          <w:sz w:val="22"/>
          <w:szCs w:val="22"/>
        </w:rPr>
        <w:tab/>
        <w:t xml:space="preserve">Další údaje o Předmětu nájmu </w:t>
      </w:r>
    </w:p>
    <w:p w14:paraId="0D45A738" w14:textId="77777777" w:rsidR="008F6FD7" w:rsidRPr="00B16496" w:rsidRDefault="008F6FD7" w:rsidP="008F6FD7">
      <w:pPr>
        <w:jc w:val="both"/>
        <w:rPr>
          <w:rFonts w:asciiTheme="minorHAnsi" w:hAnsiTheme="minorHAnsi" w:cs="Calibri"/>
          <w:color w:val="000000"/>
          <w:sz w:val="22"/>
          <w:szCs w:val="22"/>
        </w:rPr>
      </w:pPr>
    </w:p>
    <w:p w14:paraId="442CD062"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2.1.</w:t>
      </w:r>
      <w:r w:rsidRPr="00B16496">
        <w:rPr>
          <w:rFonts w:asciiTheme="minorHAnsi" w:hAnsiTheme="minorHAnsi" w:cs="Calibri"/>
          <w:b/>
          <w:bCs/>
          <w:color w:val="000000"/>
          <w:sz w:val="22"/>
          <w:szCs w:val="22"/>
        </w:rPr>
        <w:tab/>
        <w:t>Stav Předmětu nájmu</w:t>
      </w:r>
    </w:p>
    <w:p w14:paraId="06430C8F" w14:textId="77777777" w:rsidR="008F6FD7" w:rsidRPr="00B16496" w:rsidRDefault="008F6FD7" w:rsidP="008F6FD7">
      <w:pPr>
        <w:jc w:val="both"/>
        <w:rPr>
          <w:rFonts w:asciiTheme="minorHAnsi" w:hAnsiTheme="minorHAnsi" w:cs="Calibri"/>
          <w:b/>
          <w:bCs/>
          <w:color w:val="000000"/>
          <w:sz w:val="22"/>
          <w:szCs w:val="22"/>
        </w:rPr>
      </w:pPr>
    </w:p>
    <w:p w14:paraId="55456BF7" w14:textId="13F46EEC" w:rsidR="008F6FD7" w:rsidRDefault="008F6FD7" w:rsidP="008F6FD7">
      <w:pPr>
        <w:ind w:left="709"/>
        <w:jc w:val="both"/>
        <w:rPr>
          <w:rFonts w:asciiTheme="minorHAnsi" w:hAnsiTheme="minorHAnsi" w:cs="Calibri"/>
          <w:color w:val="000000"/>
          <w:sz w:val="22"/>
          <w:szCs w:val="22"/>
        </w:rPr>
      </w:pPr>
      <w:r w:rsidRPr="00B16496">
        <w:rPr>
          <w:rFonts w:asciiTheme="minorHAnsi" w:hAnsiTheme="minorHAnsi" w:cs="Calibri"/>
          <w:color w:val="000000"/>
          <w:sz w:val="22"/>
          <w:szCs w:val="22"/>
        </w:rPr>
        <w:t>Nájemce prohlašuje, že se dostatečně seznámil s faktickým stavem a technickou dokumentací stavu Předmětu nájmu (viz. článek II. Smlouvy) a že nezjistil, ani podle stanovisek jím přizvaných odborně způsobilých osob, žádné překážky, které by Nájemci bránily v uzavření Smlouvy nebo které by vedly k nezpůsobilosti Předmětu nájmu k využití v rámci účelu sjednaného Smlouvou.</w:t>
      </w:r>
    </w:p>
    <w:p w14:paraId="634BCE67" w14:textId="77777777" w:rsidR="00B16496" w:rsidRPr="00B16496" w:rsidRDefault="00B16496" w:rsidP="008F6FD7">
      <w:pPr>
        <w:ind w:left="709"/>
        <w:jc w:val="both"/>
        <w:rPr>
          <w:rFonts w:asciiTheme="minorHAnsi" w:hAnsiTheme="minorHAnsi" w:cs="Calibri"/>
          <w:color w:val="000000"/>
          <w:sz w:val="22"/>
          <w:szCs w:val="22"/>
        </w:rPr>
      </w:pPr>
    </w:p>
    <w:p w14:paraId="6E3A1FEE"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 xml:space="preserve">2.2. </w:t>
      </w:r>
      <w:r w:rsidRPr="00B16496">
        <w:rPr>
          <w:rFonts w:asciiTheme="minorHAnsi" w:hAnsiTheme="minorHAnsi" w:cs="Calibri"/>
          <w:b/>
          <w:bCs/>
          <w:color w:val="000000"/>
          <w:sz w:val="22"/>
          <w:szCs w:val="22"/>
        </w:rPr>
        <w:tab/>
        <w:t xml:space="preserve">Technická dokumentace stavu Předmětu nájmu </w:t>
      </w:r>
    </w:p>
    <w:p w14:paraId="46E7D77C" w14:textId="77777777" w:rsidR="008F6FD7" w:rsidRPr="00B16496" w:rsidRDefault="008F6FD7" w:rsidP="008F6FD7">
      <w:pPr>
        <w:jc w:val="both"/>
        <w:rPr>
          <w:rFonts w:asciiTheme="minorHAnsi" w:hAnsiTheme="minorHAnsi" w:cs="Calibri"/>
          <w:b/>
          <w:bCs/>
          <w:color w:val="000000"/>
          <w:sz w:val="22"/>
          <w:szCs w:val="22"/>
        </w:rPr>
      </w:pPr>
    </w:p>
    <w:p w14:paraId="47428AC9" w14:textId="77777777" w:rsidR="008239E4" w:rsidRPr="00890B4A" w:rsidRDefault="008239E4" w:rsidP="008239E4">
      <w:pPr>
        <w:ind w:left="709"/>
        <w:jc w:val="both"/>
        <w:rPr>
          <w:rFonts w:ascii="Calibri" w:hAnsi="Calibri" w:cs="Calibri"/>
          <w:sz w:val="22"/>
          <w:szCs w:val="22"/>
        </w:rPr>
      </w:pPr>
      <w:r w:rsidRPr="008239E4">
        <w:rPr>
          <w:rFonts w:ascii="Calibri" w:hAnsi="Calibri" w:cs="Calibri"/>
          <w:sz w:val="22"/>
          <w:szCs w:val="22"/>
        </w:rPr>
        <w:t xml:space="preserve">Stav Předmětu nájmu k datu podpisu Smlouvy vyplývá z technické dokumentace, která byla Nájemci předložena k nahlédnutí. Seznámení s touto dokumentací potvrzují Smluvní strany svými podpisy na Smlouvě. </w:t>
      </w:r>
    </w:p>
    <w:p w14:paraId="5ED31995" w14:textId="77777777" w:rsidR="008F6FD7" w:rsidRPr="00B16496" w:rsidRDefault="008F6FD7" w:rsidP="008F6FD7">
      <w:pPr>
        <w:jc w:val="both"/>
        <w:rPr>
          <w:rFonts w:asciiTheme="minorHAnsi" w:hAnsiTheme="minorHAnsi" w:cs="Calibri"/>
          <w:color w:val="000000"/>
          <w:sz w:val="22"/>
          <w:szCs w:val="22"/>
        </w:rPr>
      </w:pPr>
    </w:p>
    <w:p w14:paraId="63895DCA"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2.3.</w:t>
      </w:r>
      <w:r w:rsidRPr="00B16496">
        <w:rPr>
          <w:rFonts w:asciiTheme="minorHAnsi" w:hAnsiTheme="minorHAnsi" w:cs="Calibri"/>
          <w:b/>
          <w:bCs/>
          <w:color w:val="000000"/>
          <w:sz w:val="22"/>
          <w:szCs w:val="22"/>
        </w:rPr>
        <w:tab/>
        <w:t>Předání Předmětu nájmu</w:t>
      </w:r>
    </w:p>
    <w:p w14:paraId="27E00778" w14:textId="77777777" w:rsidR="008F6FD7" w:rsidRPr="00B16496" w:rsidRDefault="008F6FD7" w:rsidP="008F6FD7">
      <w:pPr>
        <w:jc w:val="both"/>
        <w:rPr>
          <w:rFonts w:asciiTheme="minorHAnsi" w:hAnsiTheme="minorHAnsi" w:cs="Calibri"/>
          <w:b/>
          <w:bCs/>
          <w:color w:val="000000"/>
          <w:sz w:val="22"/>
          <w:szCs w:val="22"/>
        </w:rPr>
      </w:pPr>
    </w:p>
    <w:p w14:paraId="588B4E73" w14:textId="3BAFF73F" w:rsidR="008F6FD7" w:rsidRPr="00B16496" w:rsidRDefault="32A11117" w:rsidP="6D702D8F">
      <w:pPr>
        <w:ind w:left="709"/>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 xml:space="preserve">Pronajímatel se zavazuje předat Nájemci Předmět nájmu do </w:t>
      </w:r>
      <w:r w:rsidR="005D35B9">
        <w:rPr>
          <w:rFonts w:asciiTheme="minorHAnsi" w:hAnsiTheme="minorHAnsi" w:cs="Calibri"/>
          <w:color w:val="000000" w:themeColor="text1"/>
          <w:sz w:val="22"/>
          <w:szCs w:val="22"/>
        </w:rPr>
        <w:t>pěti pracovních dnů od podpisu Smlouvy</w:t>
      </w:r>
      <w:r w:rsidRPr="6D702D8F">
        <w:rPr>
          <w:rFonts w:asciiTheme="minorHAnsi" w:hAnsiTheme="minorHAnsi" w:cs="Calibri"/>
          <w:color w:val="000000" w:themeColor="text1"/>
          <w:sz w:val="22"/>
          <w:szCs w:val="22"/>
        </w:rPr>
        <w:t>. Smluvní strany vyhotoví o předání a převzetí Předmětu nájmu protokol o předání</w:t>
      </w:r>
      <w:r w:rsidR="10C48F69" w:rsidRPr="6D702D8F">
        <w:rPr>
          <w:rFonts w:asciiTheme="minorHAnsi" w:hAnsiTheme="minorHAnsi" w:cs="Calibri"/>
          <w:color w:val="000000" w:themeColor="text1"/>
          <w:sz w:val="22"/>
          <w:szCs w:val="22"/>
        </w:rPr>
        <w:t xml:space="preserve"> </w:t>
      </w:r>
      <w:r w:rsidRPr="6D702D8F">
        <w:rPr>
          <w:rFonts w:asciiTheme="minorHAnsi" w:hAnsiTheme="minorHAnsi" w:cs="Calibri"/>
          <w:color w:val="000000" w:themeColor="text1"/>
          <w:sz w:val="22"/>
          <w:szCs w:val="22"/>
        </w:rPr>
        <w:t xml:space="preserve">a převzetí Předmětu nájmu. </w:t>
      </w:r>
    </w:p>
    <w:p w14:paraId="734D7308" w14:textId="77777777" w:rsidR="6D702D8F" w:rsidRDefault="6D702D8F" w:rsidP="6D702D8F">
      <w:pPr>
        <w:ind w:left="709"/>
        <w:jc w:val="both"/>
        <w:rPr>
          <w:rFonts w:asciiTheme="minorHAnsi" w:hAnsiTheme="minorHAnsi" w:cs="Calibri"/>
          <w:color w:val="000000" w:themeColor="text1"/>
        </w:rPr>
      </w:pPr>
    </w:p>
    <w:p w14:paraId="7D42F143" w14:textId="77777777" w:rsidR="18CEC0C3" w:rsidRDefault="18CEC0C3" w:rsidP="6D702D8F">
      <w:pPr>
        <w:jc w:val="both"/>
        <w:rPr>
          <w:rFonts w:asciiTheme="minorHAnsi" w:hAnsiTheme="minorHAnsi" w:cs="Calibri"/>
          <w:b/>
          <w:bCs/>
          <w:color w:val="000000" w:themeColor="text1"/>
          <w:sz w:val="22"/>
          <w:szCs w:val="22"/>
        </w:rPr>
      </w:pPr>
      <w:r w:rsidRPr="6D702D8F">
        <w:rPr>
          <w:rFonts w:asciiTheme="minorHAnsi" w:hAnsiTheme="minorHAnsi" w:cs="Calibri"/>
          <w:b/>
          <w:bCs/>
          <w:color w:val="000000" w:themeColor="text1"/>
          <w:sz w:val="22"/>
          <w:szCs w:val="22"/>
        </w:rPr>
        <w:t>2.4.</w:t>
      </w:r>
      <w:r>
        <w:tab/>
      </w:r>
      <w:r w:rsidRPr="6D702D8F">
        <w:rPr>
          <w:rFonts w:asciiTheme="minorHAnsi" w:hAnsiTheme="minorHAnsi" w:cs="Calibri"/>
          <w:b/>
          <w:bCs/>
          <w:color w:val="000000" w:themeColor="text1"/>
          <w:sz w:val="22"/>
          <w:szCs w:val="22"/>
        </w:rPr>
        <w:t>Proved</w:t>
      </w:r>
      <w:r w:rsidR="469D23C1" w:rsidRPr="6D702D8F">
        <w:rPr>
          <w:rFonts w:asciiTheme="minorHAnsi" w:hAnsiTheme="minorHAnsi" w:cs="Calibri"/>
          <w:b/>
          <w:bCs/>
          <w:color w:val="000000" w:themeColor="text1"/>
          <w:sz w:val="22"/>
          <w:szCs w:val="22"/>
        </w:rPr>
        <w:t>e</w:t>
      </w:r>
      <w:r w:rsidRPr="6D702D8F">
        <w:rPr>
          <w:rFonts w:asciiTheme="minorHAnsi" w:hAnsiTheme="minorHAnsi" w:cs="Calibri"/>
          <w:b/>
          <w:bCs/>
          <w:color w:val="000000" w:themeColor="text1"/>
          <w:sz w:val="22"/>
          <w:szCs w:val="22"/>
        </w:rPr>
        <w:t>ní úprav předmětu nájmu</w:t>
      </w:r>
    </w:p>
    <w:p w14:paraId="0C2EA52F" w14:textId="77777777" w:rsidR="6D702D8F" w:rsidRDefault="6D702D8F" w:rsidP="6D702D8F">
      <w:pPr>
        <w:jc w:val="both"/>
        <w:rPr>
          <w:rFonts w:asciiTheme="minorHAnsi" w:hAnsiTheme="minorHAnsi" w:cs="Calibri"/>
          <w:b/>
          <w:bCs/>
          <w:color w:val="000000" w:themeColor="text1"/>
        </w:rPr>
      </w:pPr>
    </w:p>
    <w:p w14:paraId="7483A9B4" w14:textId="3F022F41" w:rsidR="6D702D8F" w:rsidRDefault="6D702D8F" w:rsidP="6D702D8F">
      <w:pPr>
        <w:ind w:left="709"/>
        <w:jc w:val="both"/>
        <w:rPr>
          <w:rFonts w:asciiTheme="minorHAnsi" w:hAnsiTheme="minorHAnsi" w:cs="Calibri"/>
          <w:color w:val="000000" w:themeColor="text1"/>
          <w:sz w:val="22"/>
          <w:szCs w:val="22"/>
        </w:rPr>
      </w:pPr>
      <w:r>
        <w:tab/>
      </w:r>
      <w:r w:rsidR="5A15C472" w:rsidRPr="0029758D">
        <w:rPr>
          <w:rFonts w:asciiTheme="minorHAnsi" w:hAnsiTheme="minorHAnsi" w:cs="Calibri"/>
          <w:color w:val="000000" w:themeColor="text1"/>
          <w:sz w:val="22"/>
          <w:szCs w:val="22"/>
        </w:rPr>
        <w:t>Nájemce je oprávněn k provedení úprav</w:t>
      </w:r>
      <w:r w:rsidR="5A15C472" w:rsidRPr="6D702D8F">
        <w:rPr>
          <w:rFonts w:asciiTheme="minorHAnsi" w:hAnsiTheme="minorHAnsi" w:cs="Calibri"/>
          <w:color w:val="000000" w:themeColor="text1"/>
          <w:sz w:val="22"/>
          <w:szCs w:val="22"/>
        </w:rPr>
        <w:t>, které považuje za nutné k uzpůsobení prostor pro užívání v so</w:t>
      </w:r>
      <w:r w:rsidR="2B54D136" w:rsidRPr="6D702D8F">
        <w:rPr>
          <w:rFonts w:asciiTheme="minorHAnsi" w:hAnsiTheme="minorHAnsi" w:cs="Calibri"/>
          <w:color w:val="000000" w:themeColor="text1"/>
          <w:sz w:val="22"/>
          <w:szCs w:val="22"/>
        </w:rPr>
        <w:t xml:space="preserve">uladu s účelem nájmu dle této smlouvy, jejichž rozsah je uveden v Příloze č. </w:t>
      </w:r>
      <w:r w:rsidR="00AA0784">
        <w:rPr>
          <w:rFonts w:asciiTheme="minorHAnsi" w:hAnsiTheme="minorHAnsi" w:cs="Calibri"/>
          <w:color w:val="000000" w:themeColor="text1"/>
          <w:sz w:val="22"/>
          <w:szCs w:val="22"/>
        </w:rPr>
        <w:t>7</w:t>
      </w:r>
      <w:r w:rsidR="00666811">
        <w:rPr>
          <w:rFonts w:asciiTheme="minorHAnsi" w:hAnsiTheme="minorHAnsi" w:cs="Calibri"/>
          <w:color w:val="000000" w:themeColor="text1"/>
          <w:sz w:val="22"/>
          <w:szCs w:val="22"/>
        </w:rPr>
        <w:t xml:space="preserve"> </w:t>
      </w:r>
      <w:r w:rsidR="2B54D136" w:rsidRPr="6D702D8F">
        <w:rPr>
          <w:rFonts w:asciiTheme="minorHAnsi" w:hAnsiTheme="minorHAnsi" w:cs="Calibri"/>
          <w:color w:val="000000" w:themeColor="text1"/>
          <w:sz w:val="22"/>
          <w:szCs w:val="22"/>
        </w:rPr>
        <w:t xml:space="preserve">- </w:t>
      </w:r>
      <w:r w:rsidR="193EDBC6" w:rsidRPr="0029758D">
        <w:rPr>
          <w:rFonts w:asciiTheme="minorHAnsi" w:hAnsiTheme="minorHAnsi" w:cs="Calibri"/>
          <w:color w:val="000000" w:themeColor="text1"/>
          <w:sz w:val="22"/>
          <w:szCs w:val="22"/>
        </w:rPr>
        <w:t>Stavebně technické řešení - projektová dokumentace k instalaci bankomatu</w:t>
      </w:r>
      <w:r w:rsidR="193EDBC6" w:rsidRPr="6D702D8F">
        <w:rPr>
          <w:rFonts w:asciiTheme="minorHAnsi" w:hAnsiTheme="minorHAnsi" w:cs="Calibri"/>
          <w:color w:val="000000" w:themeColor="text1"/>
          <w:sz w:val="22"/>
          <w:szCs w:val="22"/>
        </w:rPr>
        <w:t>. Pron</w:t>
      </w:r>
      <w:r w:rsidR="3D1897D2" w:rsidRPr="6D702D8F">
        <w:rPr>
          <w:rFonts w:asciiTheme="minorHAnsi" w:hAnsiTheme="minorHAnsi" w:cs="Calibri"/>
          <w:color w:val="000000" w:themeColor="text1"/>
          <w:sz w:val="22"/>
          <w:szCs w:val="22"/>
        </w:rPr>
        <w:t>a</w:t>
      </w:r>
      <w:r w:rsidR="193EDBC6" w:rsidRPr="6D702D8F">
        <w:rPr>
          <w:rFonts w:asciiTheme="minorHAnsi" w:hAnsiTheme="minorHAnsi" w:cs="Calibri"/>
          <w:color w:val="000000" w:themeColor="text1"/>
          <w:sz w:val="22"/>
          <w:szCs w:val="22"/>
        </w:rPr>
        <w:t>jímatel je povinen poskyt</w:t>
      </w:r>
      <w:r w:rsidR="005E9DF9" w:rsidRPr="6D702D8F">
        <w:rPr>
          <w:rFonts w:asciiTheme="minorHAnsi" w:hAnsiTheme="minorHAnsi" w:cs="Calibri"/>
          <w:color w:val="000000" w:themeColor="text1"/>
          <w:sz w:val="22"/>
          <w:szCs w:val="22"/>
        </w:rPr>
        <w:t>n</w:t>
      </w:r>
      <w:r w:rsidR="193EDBC6" w:rsidRPr="6D702D8F">
        <w:rPr>
          <w:rFonts w:asciiTheme="minorHAnsi" w:hAnsiTheme="minorHAnsi" w:cs="Calibri"/>
          <w:color w:val="000000" w:themeColor="text1"/>
          <w:sz w:val="22"/>
          <w:szCs w:val="22"/>
        </w:rPr>
        <w:t xml:space="preserve">out nájemci </w:t>
      </w:r>
      <w:r w:rsidR="1F6651BF" w:rsidRPr="6D702D8F">
        <w:rPr>
          <w:rFonts w:asciiTheme="minorHAnsi" w:hAnsiTheme="minorHAnsi" w:cs="Calibri"/>
          <w:color w:val="000000" w:themeColor="text1"/>
          <w:sz w:val="22"/>
          <w:szCs w:val="22"/>
        </w:rPr>
        <w:t>veškerou</w:t>
      </w:r>
      <w:r w:rsidR="000939D4">
        <w:rPr>
          <w:rFonts w:asciiTheme="minorHAnsi" w:hAnsiTheme="minorHAnsi" w:cs="Calibri"/>
          <w:color w:val="000000" w:themeColor="text1"/>
          <w:sz w:val="22"/>
          <w:szCs w:val="22"/>
        </w:rPr>
        <w:t xml:space="preserve"> rozumně očekávatelnou</w:t>
      </w:r>
      <w:r w:rsidR="1F6651BF" w:rsidRPr="6D702D8F">
        <w:rPr>
          <w:rFonts w:asciiTheme="minorHAnsi" w:hAnsiTheme="minorHAnsi" w:cs="Calibri"/>
          <w:color w:val="000000" w:themeColor="text1"/>
          <w:sz w:val="22"/>
          <w:szCs w:val="22"/>
        </w:rPr>
        <w:t xml:space="preserve"> součinnost nezbytnou k provedení zařizovacích prací Nájemce.</w:t>
      </w:r>
    </w:p>
    <w:p w14:paraId="2B93381C" w14:textId="0983C9CF" w:rsidR="096692AE" w:rsidRDefault="096692AE" w:rsidP="0029758D">
      <w:pPr>
        <w:ind w:left="709"/>
        <w:jc w:val="both"/>
        <w:rPr>
          <w:rFonts w:asciiTheme="minorHAnsi" w:hAnsiTheme="minorHAnsi" w:cs="Calibri"/>
          <w:color w:val="000000" w:themeColor="text1"/>
          <w:sz w:val="22"/>
          <w:szCs w:val="22"/>
        </w:rPr>
      </w:pPr>
      <w:r w:rsidRPr="0029758D">
        <w:rPr>
          <w:rFonts w:asciiTheme="minorHAnsi" w:hAnsiTheme="minorHAnsi" w:cs="Calibri"/>
          <w:color w:val="000000" w:themeColor="text1"/>
          <w:sz w:val="22"/>
          <w:szCs w:val="22"/>
        </w:rPr>
        <w:t>Nájemce je oprávněn umístit na plášti budovy své obchodní jméno a logo standardní velikosti</w:t>
      </w:r>
      <w:r w:rsidR="000939D4">
        <w:rPr>
          <w:rFonts w:asciiTheme="minorHAnsi" w:hAnsiTheme="minorHAnsi" w:cs="Calibri"/>
          <w:color w:val="000000" w:themeColor="text1"/>
          <w:sz w:val="22"/>
          <w:szCs w:val="22"/>
        </w:rPr>
        <w:t xml:space="preserve"> nebude-li to v rozporu s požadavky památkové péče</w:t>
      </w:r>
      <w:r w:rsidR="00666811">
        <w:rPr>
          <w:rFonts w:asciiTheme="minorHAnsi" w:hAnsiTheme="minorHAnsi" w:cs="Calibri"/>
          <w:color w:val="000000" w:themeColor="text1"/>
          <w:sz w:val="22"/>
          <w:szCs w:val="22"/>
        </w:rPr>
        <w:t xml:space="preserve"> a v rozporu s požadavky majitele objektu</w:t>
      </w:r>
      <w:r w:rsidRPr="0029758D">
        <w:rPr>
          <w:rFonts w:asciiTheme="minorHAnsi" w:hAnsiTheme="minorHAnsi" w:cs="Calibri"/>
          <w:color w:val="000000" w:themeColor="text1"/>
          <w:sz w:val="22"/>
          <w:szCs w:val="22"/>
        </w:rPr>
        <w:t xml:space="preserve">. Jakýkoli nápis či označení je nájemce oprávněn umístit v prostorách či na plášti budovy pouze s předchozím písemným souhlasem </w:t>
      </w:r>
      <w:r w:rsidRPr="7EB241AA">
        <w:rPr>
          <w:rFonts w:asciiTheme="minorHAnsi" w:hAnsiTheme="minorHAnsi" w:cs="Calibri"/>
          <w:color w:val="000000" w:themeColor="text1"/>
          <w:sz w:val="22"/>
          <w:szCs w:val="22"/>
        </w:rPr>
        <w:t>P</w:t>
      </w:r>
      <w:r w:rsidRPr="0029758D">
        <w:rPr>
          <w:rFonts w:asciiTheme="minorHAnsi" w:hAnsiTheme="minorHAnsi" w:cs="Calibri"/>
          <w:color w:val="000000" w:themeColor="text1"/>
          <w:sz w:val="22"/>
          <w:szCs w:val="22"/>
        </w:rPr>
        <w:t xml:space="preserve">ronajímatele, event. požádat příslušné státní orgány o vydání souhlasu s jeho instalací (vyjma vývěsek oznamující klientům informace o provozu bankomatu). </w:t>
      </w:r>
    </w:p>
    <w:p w14:paraId="1FE1B3B6" w14:textId="77777777" w:rsidR="0029758D" w:rsidRDefault="0029758D" w:rsidP="0029758D">
      <w:pPr>
        <w:ind w:left="709"/>
        <w:jc w:val="both"/>
        <w:rPr>
          <w:rFonts w:asciiTheme="minorHAnsi" w:hAnsiTheme="minorHAnsi" w:cs="Calibri"/>
          <w:color w:val="000000" w:themeColor="text1"/>
          <w:sz w:val="22"/>
          <w:szCs w:val="22"/>
        </w:rPr>
      </w:pPr>
    </w:p>
    <w:p w14:paraId="26999CE7" w14:textId="21992F40" w:rsidR="5B168123" w:rsidRPr="0029758D" w:rsidRDefault="5B168123" w:rsidP="7EB241AA">
      <w:pPr>
        <w:ind w:left="709"/>
        <w:jc w:val="both"/>
        <w:rPr>
          <w:rFonts w:asciiTheme="minorHAnsi" w:hAnsiTheme="minorHAnsi" w:cs="Calibri"/>
          <w:color w:val="000000" w:themeColor="text1"/>
          <w:sz w:val="22"/>
          <w:szCs w:val="22"/>
        </w:rPr>
      </w:pPr>
      <w:r w:rsidRPr="0029758D">
        <w:rPr>
          <w:rFonts w:asciiTheme="minorHAnsi" w:hAnsiTheme="minorHAnsi" w:cs="Calibri"/>
          <w:color w:val="000000" w:themeColor="text1"/>
          <w:sz w:val="22"/>
          <w:szCs w:val="22"/>
          <w:u w:val="single"/>
        </w:rPr>
        <w:t>Zabezpečení pronajatých prostor</w:t>
      </w:r>
      <w:r w:rsidR="0029758D">
        <w:rPr>
          <w:rFonts w:asciiTheme="minorHAnsi" w:hAnsiTheme="minorHAnsi" w:cs="Calibri"/>
          <w:color w:val="000000" w:themeColor="text1"/>
          <w:sz w:val="22"/>
          <w:szCs w:val="22"/>
        </w:rPr>
        <w:t>:</w:t>
      </w:r>
      <w:r w:rsidRPr="0029758D">
        <w:rPr>
          <w:rFonts w:asciiTheme="minorHAnsi" w:hAnsiTheme="minorHAnsi" w:cs="Calibri"/>
          <w:color w:val="000000" w:themeColor="text1"/>
          <w:sz w:val="22"/>
          <w:szCs w:val="22"/>
        </w:rPr>
        <w:t xml:space="preserve"> </w:t>
      </w:r>
    </w:p>
    <w:p w14:paraId="1E8C812C" w14:textId="13666D71" w:rsidR="0029758D" w:rsidRDefault="5B168123" w:rsidP="0029758D">
      <w:pPr>
        <w:ind w:left="709"/>
        <w:jc w:val="both"/>
        <w:rPr>
          <w:rFonts w:asciiTheme="minorHAnsi" w:hAnsiTheme="minorHAnsi" w:cs="Calibri"/>
          <w:color w:val="000000" w:themeColor="text1"/>
          <w:sz w:val="22"/>
          <w:szCs w:val="22"/>
        </w:rPr>
      </w:pPr>
      <w:r w:rsidRPr="0029758D">
        <w:rPr>
          <w:rFonts w:asciiTheme="minorHAnsi" w:hAnsiTheme="minorHAnsi" w:cs="Calibri"/>
          <w:color w:val="000000" w:themeColor="text1"/>
          <w:sz w:val="22"/>
          <w:szCs w:val="22"/>
        </w:rPr>
        <w:t xml:space="preserve">Pronajímatel bere na vědomí specifické bezpečnostní požadavky na provozování činností souvisejících s předmětem podnikání </w:t>
      </w:r>
      <w:r w:rsidRPr="7EB241AA">
        <w:rPr>
          <w:rFonts w:asciiTheme="minorHAnsi" w:hAnsiTheme="minorHAnsi" w:cs="Calibri"/>
          <w:color w:val="000000" w:themeColor="text1"/>
          <w:sz w:val="22"/>
          <w:szCs w:val="22"/>
        </w:rPr>
        <w:t>N</w:t>
      </w:r>
      <w:r w:rsidRPr="0029758D">
        <w:rPr>
          <w:rFonts w:asciiTheme="minorHAnsi" w:hAnsiTheme="minorHAnsi" w:cs="Calibri"/>
          <w:color w:val="000000" w:themeColor="text1"/>
          <w:sz w:val="22"/>
          <w:szCs w:val="22"/>
        </w:rPr>
        <w:t xml:space="preserve">ájemce, účelem nájmu prostor dle této </w:t>
      </w:r>
      <w:r w:rsidRPr="7EB241AA">
        <w:rPr>
          <w:rFonts w:asciiTheme="minorHAnsi" w:hAnsiTheme="minorHAnsi" w:cs="Calibri"/>
          <w:color w:val="000000" w:themeColor="text1"/>
          <w:sz w:val="22"/>
          <w:szCs w:val="22"/>
        </w:rPr>
        <w:t>S</w:t>
      </w:r>
      <w:r w:rsidRPr="0029758D">
        <w:rPr>
          <w:rFonts w:asciiTheme="minorHAnsi" w:hAnsiTheme="minorHAnsi" w:cs="Calibri"/>
          <w:color w:val="000000" w:themeColor="text1"/>
          <w:sz w:val="22"/>
          <w:szCs w:val="22"/>
        </w:rPr>
        <w:t xml:space="preserve">mlouvy a existenci bankovního tajemství a zavazuje se umožnit uplatnění bezpečnostních předpisů </w:t>
      </w:r>
      <w:r w:rsidRPr="7EB241AA">
        <w:rPr>
          <w:rFonts w:asciiTheme="minorHAnsi" w:hAnsiTheme="minorHAnsi" w:cs="Calibri"/>
          <w:color w:val="000000" w:themeColor="text1"/>
          <w:sz w:val="22"/>
          <w:szCs w:val="22"/>
        </w:rPr>
        <w:t>N</w:t>
      </w:r>
      <w:r w:rsidRPr="0029758D">
        <w:rPr>
          <w:rFonts w:asciiTheme="minorHAnsi" w:hAnsiTheme="minorHAnsi" w:cs="Calibri"/>
          <w:color w:val="000000" w:themeColor="text1"/>
          <w:sz w:val="22"/>
          <w:szCs w:val="22"/>
        </w:rPr>
        <w:t xml:space="preserve">ájemce. Vzhledem k této specifické povaze využít prostor se strany výslovně dohodly na vyloučení § 2234 zákona č. 89/2012 Sb., občanský zákoník, v platném znění. </w:t>
      </w:r>
    </w:p>
    <w:p w14:paraId="5B81335C" w14:textId="77777777" w:rsidR="00FF6F26" w:rsidRDefault="00FF6F26" w:rsidP="0029758D">
      <w:pPr>
        <w:ind w:left="709"/>
        <w:jc w:val="both"/>
        <w:rPr>
          <w:rFonts w:asciiTheme="minorHAnsi" w:hAnsiTheme="minorHAnsi" w:cs="Calibri"/>
          <w:color w:val="000000" w:themeColor="text1"/>
          <w:sz w:val="22"/>
          <w:szCs w:val="22"/>
        </w:rPr>
      </w:pPr>
    </w:p>
    <w:p w14:paraId="766A358E" w14:textId="77777777" w:rsidR="00212D03" w:rsidRDefault="00212D03" w:rsidP="0029758D">
      <w:pPr>
        <w:ind w:left="709"/>
        <w:jc w:val="both"/>
        <w:rPr>
          <w:rFonts w:asciiTheme="minorHAnsi" w:hAnsiTheme="minorHAnsi" w:cs="Calibri"/>
          <w:color w:val="000000" w:themeColor="text1"/>
          <w:sz w:val="22"/>
          <w:szCs w:val="22"/>
        </w:rPr>
      </w:pPr>
    </w:p>
    <w:p w14:paraId="639577C7" w14:textId="77777777" w:rsidR="00212D03" w:rsidRDefault="00212D03" w:rsidP="0029758D">
      <w:pPr>
        <w:ind w:left="709"/>
        <w:jc w:val="both"/>
        <w:rPr>
          <w:rFonts w:asciiTheme="minorHAnsi" w:hAnsiTheme="minorHAnsi" w:cs="Calibri"/>
          <w:color w:val="000000" w:themeColor="text1"/>
          <w:sz w:val="22"/>
          <w:szCs w:val="22"/>
        </w:rPr>
      </w:pPr>
    </w:p>
    <w:p w14:paraId="481862C7" w14:textId="77777777" w:rsidR="5B168123" w:rsidRPr="0029758D" w:rsidRDefault="5B168123" w:rsidP="0029758D">
      <w:pPr>
        <w:ind w:left="709"/>
        <w:jc w:val="both"/>
        <w:rPr>
          <w:rFonts w:asciiTheme="minorHAnsi" w:hAnsiTheme="minorHAnsi" w:cs="Calibri"/>
          <w:color w:val="000000" w:themeColor="text1"/>
          <w:sz w:val="22"/>
          <w:szCs w:val="22"/>
        </w:rPr>
      </w:pPr>
      <w:r w:rsidRPr="0029758D">
        <w:rPr>
          <w:rFonts w:asciiTheme="minorHAnsi" w:hAnsiTheme="minorHAnsi" w:cs="Calibri"/>
          <w:color w:val="000000" w:themeColor="text1"/>
          <w:sz w:val="22"/>
          <w:szCs w:val="22"/>
        </w:rPr>
        <w:lastRenderedPageBreak/>
        <w:t xml:space="preserve">Pronajímatel tímto dává nájemci souhlas k instalaci veškerých vlastních zařízení </w:t>
      </w:r>
      <w:r w:rsidR="111B9C18" w:rsidRPr="7EB241AA">
        <w:rPr>
          <w:rFonts w:asciiTheme="minorHAnsi" w:hAnsiTheme="minorHAnsi" w:cs="Calibri"/>
          <w:color w:val="000000" w:themeColor="text1"/>
          <w:sz w:val="22"/>
          <w:szCs w:val="22"/>
        </w:rPr>
        <w:t>N</w:t>
      </w:r>
      <w:r w:rsidRPr="0029758D">
        <w:rPr>
          <w:rFonts w:asciiTheme="minorHAnsi" w:hAnsiTheme="minorHAnsi" w:cs="Calibri"/>
          <w:color w:val="000000" w:themeColor="text1"/>
          <w:sz w:val="22"/>
          <w:szCs w:val="22"/>
        </w:rPr>
        <w:t xml:space="preserve">ájemce sloužících k technické ostraze a ochraně majetku v prostorách v souladu se standardy </w:t>
      </w:r>
      <w:r w:rsidR="3AD7BC66" w:rsidRPr="7EB241AA">
        <w:rPr>
          <w:rFonts w:asciiTheme="minorHAnsi" w:hAnsiTheme="minorHAnsi" w:cs="Calibri"/>
          <w:color w:val="000000" w:themeColor="text1"/>
          <w:sz w:val="22"/>
          <w:szCs w:val="22"/>
        </w:rPr>
        <w:t>N</w:t>
      </w:r>
      <w:r w:rsidRPr="0029758D">
        <w:rPr>
          <w:rFonts w:asciiTheme="minorHAnsi" w:hAnsiTheme="minorHAnsi" w:cs="Calibri"/>
          <w:color w:val="000000" w:themeColor="text1"/>
          <w:sz w:val="22"/>
          <w:szCs w:val="22"/>
        </w:rPr>
        <w:t xml:space="preserve">ájemce pro daný typ objektu, včetně práva vybavit prostory vlastním bezpečnostním zařízením. </w:t>
      </w:r>
    </w:p>
    <w:p w14:paraId="066BB11E" w14:textId="77777777" w:rsidR="5B168123" w:rsidRPr="0029758D" w:rsidRDefault="5B168123" w:rsidP="0029758D">
      <w:pPr>
        <w:ind w:left="709"/>
        <w:jc w:val="both"/>
        <w:rPr>
          <w:rFonts w:asciiTheme="minorHAnsi" w:hAnsiTheme="minorHAnsi" w:cs="Calibri"/>
          <w:color w:val="000000" w:themeColor="text1"/>
          <w:sz w:val="22"/>
          <w:szCs w:val="22"/>
        </w:rPr>
      </w:pPr>
      <w:r w:rsidRPr="0029758D">
        <w:rPr>
          <w:rFonts w:asciiTheme="minorHAnsi" w:hAnsiTheme="minorHAnsi" w:cs="Calibri"/>
          <w:color w:val="000000" w:themeColor="text1"/>
          <w:sz w:val="22"/>
          <w:szCs w:val="22"/>
        </w:rPr>
        <w:t>P</w:t>
      </w:r>
      <w:r w:rsidR="2E5A0016" w:rsidRPr="7EB241AA">
        <w:rPr>
          <w:rFonts w:asciiTheme="minorHAnsi" w:hAnsiTheme="minorHAnsi" w:cs="Calibri"/>
          <w:color w:val="000000" w:themeColor="text1"/>
          <w:sz w:val="22"/>
          <w:szCs w:val="22"/>
        </w:rPr>
        <w:t>r</w:t>
      </w:r>
      <w:r w:rsidRPr="0029758D">
        <w:rPr>
          <w:rFonts w:asciiTheme="minorHAnsi" w:hAnsiTheme="minorHAnsi" w:cs="Calibri"/>
          <w:color w:val="000000" w:themeColor="text1"/>
          <w:sz w:val="22"/>
          <w:szCs w:val="22"/>
        </w:rPr>
        <w:t xml:space="preserve">onajímatel bere na vědomí, že veškeré informace o bezpečnostních systémech jsou vnitřní záležitostí </w:t>
      </w:r>
      <w:r w:rsidR="0C7AD455" w:rsidRPr="7EB241AA">
        <w:rPr>
          <w:rFonts w:asciiTheme="minorHAnsi" w:hAnsiTheme="minorHAnsi" w:cs="Calibri"/>
          <w:color w:val="000000" w:themeColor="text1"/>
          <w:sz w:val="22"/>
          <w:szCs w:val="22"/>
        </w:rPr>
        <w:t>N</w:t>
      </w:r>
      <w:r w:rsidRPr="0029758D">
        <w:rPr>
          <w:rFonts w:asciiTheme="minorHAnsi" w:hAnsiTheme="minorHAnsi" w:cs="Calibri"/>
          <w:color w:val="000000" w:themeColor="text1"/>
          <w:sz w:val="22"/>
          <w:szCs w:val="22"/>
        </w:rPr>
        <w:t xml:space="preserve">ájemce a nebude mu poskytnut žádný stupeň projektové dokumentace těchto systémů, ani žádná bližší technická specifikace. </w:t>
      </w:r>
    </w:p>
    <w:p w14:paraId="180462EE" w14:textId="77777777" w:rsidR="5B168123" w:rsidRPr="0029758D" w:rsidRDefault="5B168123" w:rsidP="0029758D">
      <w:pPr>
        <w:ind w:left="709"/>
        <w:jc w:val="both"/>
        <w:rPr>
          <w:rFonts w:asciiTheme="minorHAnsi" w:hAnsiTheme="minorHAnsi" w:cs="Calibri"/>
          <w:color w:val="000000" w:themeColor="text1"/>
          <w:sz w:val="22"/>
          <w:szCs w:val="22"/>
        </w:rPr>
      </w:pPr>
      <w:r w:rsidRPr="0029758D">
        <w:rPr>
          <w:rFonts w:asciiTheme="minorHAnsi" w:hAnsiTheme="minorHAnsi" w:cs="Calibri"/>
          <w:color w:val="000000" w:themeColor="text1"/>
          <w:sz w:val="22"/>
          <w:szCs w:val="22"/>
        </w:rPr>
        <w:t xml:space="preserve">Pronajímatel bere na vědomí, že instalaci bezpečnostních systémů provede přímo společnost určená </w:t>
      </w:r>
      <w:r w:rsidR="2DCE76EE" w:rsidRPr="7EB241AA">
        <w:rPr>
          <w:rFonts w:asciiTheme="minorHAnsi" w:hAnsiTheme="minorHAnsi" w:cs="Calibri"/>
          <w:color w:val="000000" w:themeColor="text1"/>
          <w:sz w:val="22"/>
          <w:szCs w:val="22"/>
        </w:rPr>
        <w:t>N</w:t>
      </w:r>
      <w:r w:rsidRPr="0029758D">
        <w:rPr>
          <w:rFonts w:asciiTheme="minorHAnsi" w:hAnsiTheme="minorHAnsi" w:cs="Calibri"/>
          <w:color w:val="000000" w:themeColor="text1"/>
          <w:sz w:val="22"/>
          <w:szCs w:val="22"/>
        </w:rPr>
        <w:t xml:space="preserve">ájemcem, a to vlastní investicí </w:t>
      </w:r>
      <w:r w:rsidR="2550BFD7" w:rsidRPr="7EB241AA">
        <w:rPr>
          <w:rFonts w:asciiTheme="minorHAnsi" w:hAnsiTheme="minorHAnsi" w:cs="Calibri"/>
          <w:color w:val="000000" w:themeColor="text1"/>
          <w:sz w:val="22"/>
          <w:szCs w:val="22"/>
        </w:rPr>
        <w:t>N</w:t>
      </w:r>
      <w:r w:rsidRPr="0029758D">
        <w:rPr>
          <w:rFonts w:asciiTheme="minorHAnsi" w:hAnsiTheme="minorHAnsi" w:cs="Calibri"/>
          <w:color w:val="000000" w:themeColor="text1"/>
          <w:sz w:val="22"/>
          <w:szCs w:val="22"/>
        </w:rPr>
        <w:t>ájemce.</w:t>
      </w:r>
    </w:p>
    <w:p w14:paraId="7B540904" w14:textId="77777777" w:rsidR="6D702D8F" w:rsidRDefault="6D702D8F" w:rsidP="6D702D8F">
      <w:pPr>
        <w:ind w:left="709"/>
        <w:jc w:val="both"/>
        <w:rPr>
          <w:rFonts w:asciiTheme="minorHAnsi" w:hAnsiTheme="minorHAnsi" w:cs="Calibri"/>
          <w:color w:val="000000" w:themeColor="text1"/>
        </w:rPr>
      </w:pPr>
    </w:p>
    <w:p w14:paraId="61EAE65F" w14:textId="77777777" w:rsidR="193EDBC6" w:rsidRDefault="193EDBC6" w:rsidP="6D702D8F">
      <w:pPr>
        <w:jc w:val="both"/>
        <w:rPr>
          <w:rFonts w:asciiTheme="minorHAnsi" w:hAnsiTheme="minorHAnsi" w:cs="Calibri"/>
          <w:b/>
          <w:bCs/>
          <w:color w:val="000000" w:themeColor="text1"/>
          <w:sz w:val="22"/>
          <w:szCs w:val="22"/>
        </w:rPr>
      </w:pPr>
      <w:r w:rsidRPr="6D702D8F">
        <w:rPr>
          <w:rFonts w:asciiTheme="minorHAnsi" w:hAnsiTheme="minorHAnsi" w:cs="Calibri"/>
          <w:b/>
          <w:bCs/>
          <w:color w:val="000000" w:themeColor="text1"/>
          <w:sz w:val="22"/>
          <w:szCs w:val="22"/>
        </w:rPr>
        <w:t>2.5</w:t>
      </w:r>
      <w:r>
        <w:tab/>
      </w:r>
      <w:r w:rsidR="5036F186" w:rsidRPr="6D702D8F">
        <w:rPr>
          <w:rFonts w:asciiTheme="minorHAnsi" w:hAnsiTheme="minorHAnsi" w:cs="Calibri"/>
          <w:b/>
          <w:bCs/>
          <w:color w:val="000000" w:themeColor="text1"/>
          <w:sz w:val="22"/>
          <w:szCs w:val="22"/>
        </w:rPr>
        <w:t>Náklady na p</w:t>
      </w:r>
      <w:r w:rsidRPr="6D702D8F">
        <w:rPr>
          <w:rFonts w:asciiTheme="minorHAnsi" w:hAnsiTheme="minorHAnsi" w:cs="Calibri"/>
          <w:b/>
          <w:bCs/>
          <w:color w:val="000000" w:themeColor="text1"/>
          <w:sz w:val="22"/>
          <w:szCs w:val="22"/>
        </w:rPr>
        <w:t>roved</w:t>
      </w:r>
      <w:r w:rsidR="1E4E59C2" w:rsidRPr="6D702D8F">
        <w:rPr>
          <w:rFonts w:asciiTheme="minorHAnsi" w:hAnsiTheme="minorHAnsi" w:cs="Calibri"/>
          <w:b/>
          <w:bCs/>
          <w:color w:val="000000" w:themeColor="text1"/>
          <w:sz w:val="22"/>
          <w:szCs w:val="22"/>
        </w:rPr>
        <w:t>e</w:t>
      </w:r>
      <w:r w:rsidRPr="6D702D8F">
        <w:rPr>
          <w:rFonts w:asciiTheme="minorHAnsi" w:hAnsiTheme="minorHAnsi" w:cs="Calibri"/>
          <w:b/>
          <w:bCs/>
          <w:color w:val="000000" w:themeColor="text1"/>
          <w:sz w:val="22"/>
          <w:szCs w:val="22"/>
        </w:rPr>
        <w:t>ní úprav předmětu nájmu</w:t>
      </w:r>
    </w:p>
    <w:p w14:paraId="0B94B789" w14:textId="77777777" w:rsidR="6D702D8F" w:rsidRDefault="6D702D8F" w:rsidP="6D702D8F">
      <w:pPr>
        <w:jc w:val="both"/>
        <w:rPr>
          <w:rFonts w:asciiTheme="minorHAnsi" w:hAnsiTheme="minorHAnsi" w:cs="Calibri"/>
          <w:b/>
          <w:bCs/>
          <w:color w:val="000000" w:themeColor="text1"/>
        </w:rPr>
      </w:pPr>
    </w:p>
    <w:p w14:paraId="6351C142" w14:textId="16244BFC" w:rsidR="6D702D8F" w:rsidRDefault="6D702D8F" w:rsidP="0029758D">
      <w:pPr>
        <w:ind w:left="709"/>
        <w:jc w:val="both"/>
      </w:pPr>
      <w:r>
        <w:tab/>
      </w:r>
      <w:r w:rsidR="4D7AFA21" w:rsidRPr="0029758D">
        <w:rPr>
          <w:rFonts w:asciiTheme="minorHAnsi" w:hAnsiTheme="minorHAnsi" w:cs="Calibri"/>
          <w:color w:val="000000" w:themeColor="text1"/>
          <w:sz w:val="22"/>
          <w:szCs w:val="22"/>
        </w:rPr>
        <w:t xml:space="preserve">Je ujednáno, že Nájemce ponese veškeré náklady </w:t>
      </w:r>
      <w:r w:rsidR="4D7AFA21" w:rsidRPr="6D702D8F">
        <w:rPr>
          <w:rFonts w:asciiTheme="minorHAnsi" w:hAnsiTheme="minorHAnsi" w:cs="Calibri"/>
          <w:color w:val="000000" w:themeColor="text1"/>
          <w:sz w:val="22"/>
          <w:szCs w:val="22"/>
        </w:rPr>
        <w:t xml:space="preserve">spojené se zařizovacími pracemi </w:t>
      </w:r>
      <w:r w:rsidR="04CC0FEB" w:rsidRPr="6D702D8F">
        <w:rPr>
          <w:rFonts w:asciiTheme="minorHAnsi" w:hAnsiTheme="minorHAnsi" w:cs="Calibri"/>
          <w:color w:val="000000" w:themeColor="text1"/>
          <w:sz w:val="22"/>
          <w:szCs w:val="22"/>
        </w:rPr>
        <w:t>Nájemce. Pronajím</w:t>
      </w:r>
      <w:r w:rsidR="2E883039" w:rsidRPr="6D702D8F">
        <w:rPr>
          <w:rFonts w:asciiTheme="minorHAnsi" w:hAnsiTheme="minorHAnsi" w:cs="Calibri"/>
          <w:color w:val="000000" w:themeColor="text1"/>
          <w:sz w:val="22"/>
          <w:szCs w:val="22"/>
        </w:rPr>
        <w:t>a</w:t>
      </w:r>
      <w:r w:rsidR="04CC0FEB" w:rsidRPr="6D702D8F">
        <w:rPr>
          <w:rFonts w:asciiTheme="minorHAnsi" w:hAnsiTheme="minorHAnsi" w:cs="Calibri"/>
          <w:color w:val="000000" w:themeColor="text1"/>
          <w:sz w:val="22"/>
          <w:szCs w:val="22"/>
        </w:rPr>
        <w:t>tel souhlasí, že technické zhod</w:t>
      </w:r>
      <w:r w:rsidR="015F7196" w:rsidRPr="6D702D8F">
        <w:rPr>
          <w:rFonts w:asciiTheme="minorHAnsi" w:hAnsiTheme="minorHAnsi" w:cs="Calibri"/>
          <w:color w:val="000000" w:themeColor="text1"/>
          <w:sz w:val="22"/>
          <w:szCs w:val="22"/>
        </w:rPr>
        <w:t>n</w:t>
      </w:r>
      <w:r w:rsidR="04CC0FEB" w:rsidRPr="6D702D8F">
        <w:rPr>
          <w:rFonts w:asciiTheme="minorHAnsi" w:hAnsiTheme="minorHAnsi" w:cs="Calibri"/>
          <w:color w:val="000000" w:themeColor="text1"/>
          <w:sz w:val="22"/>
          <w:szCs w:val="22"/>
        </w:rPr>
        <w:t xml:space="preserve">ocení uhrazené nájemcem </w:t>
      </w:r>
      <w:r w:rsidR="6CBE4CC0" w:rsidRPr="6D702D8F">
        <w:rPr>
          <w:rFonts w:asciiTheme="minorHAnsi" w:hAnsiTheme="minorHAnsi" w:cs="Calibri"/>
          <w:color w:val="000000" w:themeColor="text1"/>
          <w:sz w:val="22"/>
          <w:szCs w:val="22"/>
        </w:rPr>
        <w:t xml:space="preserve">bude po dobu trvání </w:t>
      </w:r>
      <w:r w:rsidR="586C6B98" w:rsidRPr="6D702D8F">
        <w:rPr>
          <w:rFonts w:asciiTheme="minorHAnsi" w:hAnsiTheme="minorHAnsi" w:cs="Calibri"/>
          <w:color w:val="000000" w:themeColor="text1"/>
          <w:sz w:val="22"/>
          <w:szCs w:val="22"/>
        </w:rPr>
        <w:t>S</w:t>
      </w:r>
      <w:r w:rsidR="6CBE4CC0" w:rsidRPr="6D702D8F">
        <w:rPr>
          <w:rFonts w:asciiTheme="minorHAnsi" w:hAnsiTheme="minorHAnsi" w:cs="Calibri"/>
          <w:color w:val="000000" w:themeColor="text1"/>
          <w:sz w:val="22"/>
          <w:szCs w:val="22"/>
        </w:rPr>
        <w:t>mlouvy</w:t>
      </w:r>
      <w:r w:rsidR="6CBE4CC0" w:rsidRPr="0029758D">
        <w:rPr>
          <w:rFonts w:asciiTheme="minorHAnsi" w:hAnsiTheme="minorHAnsi" w:cs="Calibri"/>
          <w:color w:val="000000" w:themeColor="text1"/>
          <w:sz w:val="22"/>
          <w:szCs w:val="22"/>
        </w:rPr>
        <w:t xml:space="preserve"> </w:t>
      </w:r>
      <w:r w:rsidR="4A46542A" w:rsidRPr="0029758D">
        <w:rPr>
          <w:rFonts w:asciiTheme="minorHAnsi" w:hAnsiTheme="minorHAnsi" w:cs="Calibri"/>
          <w:color w:val="000000" w:themeColor="text1"/>
          <w:sz w:val="22"/>
          <w:szCs w:val="22"/>
        </w:rPr>
        <w:t xml:space="preserve">odepisovat </w:t>
      </w:r>
      <w:r w:rsidR="30399C44" w:rsidRPr="6D702D8F">
        <w:rPr>
          <w:rFonts w:asciiTheme="minorHAnsi" w:hAnsiTheme="minorHAnsi" w:cs="Calibri"/>
          <w:color w:val="000000" w:themeColor="text1"/>
          <w:sz w:val="22"/>
          <w:szCs w:val="22"/>
        </w:rPr>
        <w:t>N</w:t>
      </w:r>
      <w:r w:rsidR="4A46542A" w:rsidRPr="0029758D">
        <w:rPr>
          <w:rFonts w:asciiTheme="minorHAnsi" w:hAnsiTheme="minorHAnsi" w:cs="Calibri"/>
          <w:color w:val="000000" w:themeColor="text1"/>
          <w:sz w:val="22"/>
          <w:szCs w:val="22"/>
        </w:rPr>
        <w:t>ájemce v souladu se zákonem o daních z příjmů.</w:t>
      </w:r>
    </w:p>
    <w:p w14:paraId="526FED8C" w14:textId="77777777" w:rsidR="6D702D8F" w:rsidRDefault="6D702D8F" w:rsidP="6D702D8F">
      <w:pPr>
        <w:ind w:left="709"/>
        <w:jc w:val="both"/>
        <w:rPr>
          <w:rFonts w:asciiTheme="minorHAnsi" w:hAnsiTheme="minorHAnsi" w:cs="Calibri"/>
          <w:color w:val="000000" w:themeColor="text1"/>
        </w:rPr>
      </w:pPr>
    </w:p>
    <w:p w14:paraId="2AF8F545" w14:textId="77777777" w:rsidR="7A60320C" w:rsidRPr="0029758D" w:rsidRDefault="7A60320C" w:rsidP="6D702D8F">
      <w:pPr>
        <w:ind w:left="709"/>
        <w:jc w:val="both"/>
        <w:rPr>
          <w:rFonts w:asciiTheme="minorHAnsi" w:hAnsiTheme="minorHAnsi" w:cs="Calibri"/>
          <w:color w:val="000000" w:themeColor="text1"/>
          <w:sz w:val="22"/>
          <w:szCs w:val="22"/>
        </w:rPr>
      </w:pPr>
      <w:r w:rsidRPr="0029758D">
        <w:rPr>
          <w:rFonts w:asciiTheme="minorHAnsi" w:hAnsiTheme="minorHAnsi" w:cs="Calibri"/>
          <w:color w:val="000000" w:themeColor="text1"/>
          <w:sz w:val="22"/>
          <w:szCs w:val="22"/>
        </w:rPr>
        <w:t xml:space="preserve">Pronajímatel souhlasí, aby technické zhodnocení pronajatých prostor uhrazené </w:t>
      </w:r>
      <w:r w:rsidRPr="6D702D8F">
        <w:rPr>
          <w:rFonts w:asciiTheme="minorHAnsi" w:hAnsiTheme="minorHAnsi" w:cs="Calibri"/>
          <w:color w:val="000000" w:themeColor="text1"/>
          <w:sz w:val="22"/>
          <w:szCs w:val="22"/>
        </w:rPr>
        <w:t>N</w:t>
      </w:r>
      <w:r w:rsidRPr="0029758D">
        <w:rPr>
          <w:rFonts w:asciiTheme="minorHAnsi" w:hAnsiTheme="minorHAnsi" w:cs="Calibri"/>
          <w:color w:val="000000" w:themeColor="text1"/>
          <w:sz w:val="22"/>
          <w:szCs w:val="22"/>
        </w:rPr>
        <w:t xml:space="preserve">ájemcem po dobu trvání </w:t>
      </w:r>
      <w:r w:rsidR="4229139D" w:rsidRPr="6D702D8F">
        <w:rPr>
          <w:rFonts w:asciiTheme="minorHAnsi" w:hAnsiTheme="minorHAnsi" w:cs="Calibri"/>
          <w:color w:val="000000" w:themeColor="text1"/>
          <w:sz w:val="22"/>
          <w:szCs w:val="22"/>
        </w:rPr>
        <w:t>S</w:t>
      </w:r>
      <w:r w:rsidRPr="0029758D">
        <w:rPr>
          <w:rFonts w:asciiTheme="minorHAnsi" w:hAnsiTheme="minorHAnsi" w:cs="Calibri"/>
          <w:color w:val="000000" w:themeColor="text1"/>
          <w:sz w:val="22"/>
          <w:szCs w:val="22"/>
        </w:rPr>
        <w:t xml:space="preserve">mlouvy v souladu s ustanovením § 28 zákona 586/1992 Sb., o daních z příjmu, odepisoval </w:t>
      </w:r>
      <w:r w:rsidR="747DCDCA" w:rsidRPr="6D702D8F">
        <w:rPr>
          <w:rFonts w:asciiTheme="minorHAnsi" w:hAnsiTheme="minorHAnsi" w:cs="Calibri"/>
          <w:color w:val="000000" w:themeColor="text1"/>
          <w:sz w:val="22"/>
          <w:szCs w:val="22"/>
        </w:rPr>
        <w:t>N</w:t>
      </w:r>
      <w:r w:rsidRPr="0029758D">
        <w:rPr>
          <w:rFonts w:asciiTheme="minorHAnsi" w:hAnsiTheme="minorHAnsi" w:cs="Calibri"/>
          <w:color w:val="000000" w:themeColor="text1"/>
          <w:sz w:val="22"/>
          <w:szCs w:val="22"/>
        </w:rPr>
        <w:t xml:space="preserve">ájemce. Pronajímatel nezvýší o toto technické zhodnocení hodnotu svého majetku. Ustanovení tohoto odstavce platí pouze pro technické zhodnocení provedené a uhrazené </w:t>
      </w:r>
      <w:r w:rsidR="5DE82BBB" w:rsidRPr="6D702D8F">
        <w:rPr>
          <w:rFonts w:asciiTheme="minorHAnsi" w:hAnsiTheme="minorHAnsi" w:cs="Calibri"/>
          <w:color w:val="000000" w:themeColor="text1"/>
          <w:sz w:val="22"/>
          <w:szCs w:val="22"/>
        </w:rPr>
        <w:t>N</w:t>
      </w:r>
      <w:r w:rsidRPr="0029758D">
        <w:rPr>
          <w:rFonts w:asciiTheme="minorHAnsi" w:hAnsiTheme="minorHAnsi" w:cs="Calibri"/>
          <w:color w:val="000000" w:themeColor="text1"/>
          <w:sz w:val="22"/>
          <w:szCs w:val="22"/>
        </w:rPr>
        <w:t xml:space="preserve">ájemcem se souhlasem </w:t>
      </w:r>
      <w:r w:rsidR="2A5EFC6B" w:rsidRPr="6D702D8F">
        <w:rPr>
          <w:rFonts w:asciiTheme="minorHAnsi" w:hAnsiTheme="minorHAnsi" w:cs="Calibri"/>
          <w:color w:val="000000" w:themeColor="text1"/>
          <w:sz w:val="22"/>
          <w:szCs w:val="22"/>
        </w:rPr>
        <w:t>P</w:t>
      </w:r>
      <w:r w:rsidRPr="0029758D">
        <w:rPr>
          <w:rFonts w:asciiTheme="minorHAnsi" w:hAnsiTheme="minorHAnsi" w:cs="Calibri"/>
          <w:color w:val="000000" w:themeColor="text1"/>
          <w:sz w:val="22"/>
          <w:szCs w:val="22"/>
        </w:rPr>
        <w:t>ronajímatele po</w:t>
      </w:r>
      <w:r w:rsidR="00486A15">
        <w:rPr>
          <w:rFonts w:asciiTheme="minorHAnsi" w:hAnsiTheme="minorHAnsi" w:cs="Calibri"/>
          <w:color w:val="000000" w:themeColor="text1"/>
          <w:sz w:val="22"/>
          <w:szCs w:val="22"/>
        </w:rPr>
        <w:t xml:space="preserve"> dobu</w:t>
      </w:r>
      <w:r w:rsidRPr="0029758D">
        <w:rPr>
          <w:rFonts w:asciiTheme="minorHAnsi" w:hAnsiTheme="minorHAnsi" w:cs="Calibri"/>
          <w:color w:val="000000" w:themeColor="text1"/>
          <w:sz w:val="22"/>
          <w:szCs w:val="22"/>
        </w:rPr>
        <w:t xml:space="preserve"> účinnosti této </w:t>
      </w:r>
      <w:r w:rsidR="4631D54F" w:rsidRPr="6D702D8F">
        <w:rPr>
          <w:rFonts w:asciiTheme="minorHAnsi" w:hAnsiTheme="minorHAnsi" w:cs="Calibri"/>
          <w:color w:val="000000" w:themeColor="text1"/>
          <w:sz w:val="22"/>
          <w:szCs w:val="22"/>
        </w:rPr>
        <w:t>S</w:t>
      </w:r>
      <w:r w:rsidRPr="0029758D">
        <w:rPr>
          <w:rFonts w:asciiTheme="minorHAnsi" w:hAnsiTheme="minorHAnsi" w:cs="Calibri"/>
          <w:color w:val="000000" w:themeColor="text1"/>
          <w:sz w:val="22"/>
          <w:szCs w:val="22"/>
        </w:rPr>
        <w:t xml:space="preserve">mlouvy.  </w:t>
      </w:r>
    </w:p>
    <w:p w14:paraId="2BE610A4" w14:textId="77777777" w:rsidR="6D702D8F" w:rsidRDefault="6D702D8F" w:rsidP="6D702D8F">
      <w:pPr>
        <w:ind w:left="709"/>
        <w:jc w:val="both"/>
        <w:rPr>
          <w:rFonts w:asciiTheme="minorHAnsi" w:hAnsiTheme="minorHAnsi" w:cs="Calibri"/>
          <w:color w:val="000000" w:themeColor="text1"/>
          <w:sz w:val="22"/>
          <w:szCs w:val="22"/>
        </w:rPr>
      </w:pPr>
    </w:p>
    <w:p w14:paraId="2FFCDECA" w14:textId="4E45E372" w:rsidR="00FF6F26" w:rsidRDefault="7A60320C" w:rsidP="0029758D">
      <w:pPr>
        <w:ind w:left="709"/>
        <w:jc w:val="both"/>
        <w:rPr>
          <w:rFonts w:asciiTheme="minorHAnsi" w:hAnsiTheme="minorHAnsi" w:cs="Calibri"/>
          <w:color w:val="000000" w:themeColor="text1"/>
          <w:sz w:val="22"/>
          <w:szCs w:val="22"/>
        </w:rPr>
      </w:pPr>
      <w:r w:rsidRPr="0029758D">
        <w:rPr>
          <w:rFonts w:asciiTheme="minorHAnsi" w:hAnsiTheme="minorHAnsi" w:cs="Calibri"/>
          <w:color w:val="000000" w:themeColor="text1"/>
          <w:sz w:val="22"/>
          <w:szCs w:val="22"/>
        </w:rPr>
        <w:t xml:space="preserve">Pronajímatel pro splnění povinnosti </w:t>
      </w:r>
      <w:r w:rsidR="7E07C176" w:rsidRPr="6D702D8F">
        <w:rPr>
          <w:rFonts w:asciiTheme="minorHAnsi" w:hAnsiTheme="minorHAnsi" w:cs="Calibri"/>
          <w:color w:val="000000" w:themeColor="text1"/>
          <w:sz w:val="22"/>
          <w:szCs w:val="22"/>
        </w:rPr>
        <w:t>N</w:t>
      </w:r>
      <w:r w:rsidRPr="0029758D">
        <w:rPr>
          <w:rFonts w:asciiTheme="minorHAnsi" w:hAnsiTheme="minorHAnsi" w:cs="Calibri"/>
          <w:color w:val="000000" w:themeColor="text1"/>
          <w:sz w:val="22"/>
          <w:szCs w:val="22"/>
        </w:rPr>
        <w:t>ájemce stanovené v zákoně o daních z příjmů sděluje, že pronajatý majetek, na kterém bylo provedeno technické zhodnocení má pronajímatel zařazen do odpisové skupiny</w:t>
      </w:r>
      <w:r w:rsidR="005D35B9">
        <w:rPr>
          <w:rFonts w:asciiTheme="minorHAnsi" w:hAnsiTheme="minorHAnsi" w:cs="Calibri"/>
          <w:color w:val="000000" w:themeColor="text1"/>
          <w:sz w:val="22"/>
          <w:szCs w:val="22"/>
        </w:rPr>
        <w:t xml:space="preserve"> VII.</w:t>
      </w:r>
    </w:p>
    <w:p w14:paraId="2B526660" w14:textId="77777777" w:rsidR="005D35B9" w:rsidRDefault="005D35B9" w:rsidP="0029758D">
      <w:pPr>
        <w:ind w:left="709"/>
        <w:jc w:val="both"/>
        <w:rPr>
          <w:rFonts w:asciiTheme="minorHAnsi" w:hAnsiTheme="minorHAnsi" w:cs="Calibri"/>
          <w:color w:val="000000" w:themeColor="text1"/>
          <w:sz w:val="22"/>
          <w:szCs w:val="22"/>
        </w:rPr>
      </w:pPr>
    </w:p>
    <w:p w14:paraId="52865B1A" w14:textId="6B783E0B" w:rsidR="008F6FD7" w:rsidRPr="00B16496" w:rsidRDefault="008F6FD7" w:rsidP="008F6FD7">
      <w:pPr>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3.</w:t>
      </w:r>
      <w:r w:rsidRPr="00B16496">
        <w:rPr>
          <w:rFonts w:asciiTheme="minorHAnsi" w:hAnsiTheme="minorHAnsi" w:cs="Calibri"/>
          <w:b/>
          <w:bCs/>
          <w:i/>
          <w:iCs/>
          <w:color w:val="000000"/>
          <w:sz w:val="22"/>
          <w:szCs w:val="22"/>
        </w:rPr>
        <w:tab/>
        <w:t>Účel nájmu</w:t>
      </w:r>
    </w:p>
    <w:p w14:paraId="0761DD46" w14:textId="77777777" w:rsidR="008F6FD7" w:rsidRPr="00B16496" w:rsidRDefault="008F6FD7" w:rsidP="008F6FD7">
      <w:pPr>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ab/>
      </w:r>
    </w:p>
    <w:p w14:paraId="50727E53" w14:textId="77777777" w:rsidR="008F6FD7" w:rsidRPr="00B16496" w:rsidRDefault="00DF5796" w:rsidP="00DF5796">
      <w:pPr>
        <w:ind w:left="710"/>
        <w:jc w:val="both"/>
        <w:rPr>
          <w:rFonts w:asciiTheme="minorHAnsi" w:hAnsiTheme="minorHAnsi" w:cs="Calibri"/>
          <w:b/>
          <w:bCs/>
          <w:color w:val="000000"/>
          <w:sz w:val="22"/>
          <w:szCs w:val="22"/>
        </w:rPr>
      </w:pPr>
      <w:r w:rsidRPr="00B16496">
        <w:rPr>
          <w:rFonts w:asciiTheme="minorHAnsi" w:hAnsiTheme="minorHAnsi" w:cs="Calibri"/>
          <w:sz w:val="22"/>
          <w:szCs w:val="22"/>
        </w:rPr>
        <w:t xml:space="preserve">Předmět nájmu je Pronajímatelem přenecháván Nájemci do nájmu za účelem: </w:t>
      </w:r>
      <w:r w:rsidR="00207F51">
        <w:rPr>
          <w:rFonts w:asciiTheme="minorHAnsi" w:hAnsiTheme="minorHAnsi" w:cs="Calibri"/>
          <w:b/>
          <w:sz w:val="22"/>
          <w:szCs w:val="22"/>
        </w:rPr>
        <w:t>umístění a provozování peněžního bankomatu České spořitelny, a.s. (poskytující služby veřejnosti)</w:t>
      </w:r>
      <w:r w:rsidR="008F6FD7" w:rsidRPr="00B16496">
        <w:rPr>
          <w:rFonts w:asciiTheme="minorHAnsi" w:hAnsiTheme="minorHAnsi" w:cs="Calibri"/>
          <w:sz w:val="22"/>
          <w:szCs w:val="22"/>
        </w:rPr>
        <w:t>.</w:t>
      </w:r>
    </w:p>
    <w:p w14:paraId="53652352" w14:textId="77777777" w:rsidR="008F6FD7" w:rsidRPr="00B16496" w:rsidRDefault="008F6FD7" w:rsidP="008F6FD7">
      <w:pPr>
        <w:tabs>
          <w:tab w:val="left" w:pos="1080"/>
        </w:tabs>
        <w:ind w:left="710" w:hanging="710"/>
        <w:jc w:val="both"/>
        <w:rPr>
          <w:rFonts w:asciiTheme="minorHAnsi" w:hAnsiTheme="minorHAnsi" w:cs="Calibri"/>
          <w:b/>
          <w:bCs/>
          <w:color w:val="000000"/>
          <w:sz w:val="22"/>
          <w:szCs w:val="22"/>
        </w:rPr>
      </w:pPr>
    </w:p>
    <w:p w14:paraId="6A08F394" w14:textId="77777777" w:rsidR="008F6FD7" w:rsidRPr="00B16496" w:rsidRDefault="008F6FD7" w:rsidP="008F6FD7">
      <w:pPr>
        <w:tabs>
          <w:tab w:val="left" w:pos="1080"/>
        </w:tabs>
        <w:ind w:left="710" w:hanging="710"/>
        <w:jc w:val="both"/>
        <w:rPr>
          <w:rFonts w:asciiTheme="minorHAnsi" w:hAnsiTheme="minorHAnsi" w:cs="Calibri"/>
          <w:b/>
          <w:bCs/>
          <w:color w:val="000000"/>
          <w:sz w:val="22"/>
          <w:szCs w:val="22"/>
        </w:rPr>
      </w:pPr>
      <w:r w:rsidRPr="00B16496">
        <w:rPr>
          <w:rFonts w:asciiTheme="minorHAnsi" w:hAnsiTheme="minorHAnsi" w:cs="Calibri"/>
          <w:b/>
          <w:bCs/>
          <w:i/>
          <w:iCs/>
          <w:color w:val="000000"/>
          <w:sz w:val="22"/>
          <w:szCs w:val="22"/>
        </w:rPr>
        <w:t>4.</w:t>
      </w:r>
      <w:r w:rsidRPr="00B16496">
        <w:rPr>
          <w:rFonts w:asciiTheme="minorHAnsi" w:hAnsiTheme="minorHAnsi" w:cs="Calibri"/>
          <w:b/>
          <w:bCs/>
          <w:i/>
          <w:iCs/>
          <w:color w:val="000000"/>
          <w:sz w:val="22"/>
          <w:szCs w:val="22"/>
        </w:rPr>
        <w:tab/>
        <w:t>Doba trvání nájmu</w:t>
      </w:r>
      <w:r w:rsidRPr="00B16496">
        <w:rPr>
          <w:rFonts w:asciiTheme="minorHAnsi" w:hAnsiTheme="minorHAnsi" w:cs="Calibri"/>
          <w:b/>
          <w:bCs/>
          <w:color w:val="000000"/>
          <w:sz w:val="22"/>
          <w:szCs w:val="22"/>
        </w:rPr>
        <w:tab/>
      </w:r>
    </w:p>
    <w:p w14:paraId="74755917" w14:textId="77777777" w:rsidR="008F6FD7" w:rsidRPr="00B16496" w:rsidRDefault="008F6FD7" w:rsidP="008F6FD7">
      <w:pPr>
        <w:jc w:val="both"/>
        <w:rPr>
          <w:rFonts w:asciiTheme="minorHAnsi" w:hAnsiTheme="minorHAnsi" w:cs="Calibri"/>
          <w:b/>
          <w:bCs/>
          <w:color w:val="000000"/>
          <w:sz w:val="22"/>
          <w:szCs w:val="22"/>
        </w:rPr>
      </w:pPr>
    </w:p>
    <w:p w14:paraId="555976D2" w14:textId="77777777" w:rsidR="00F96773" w:rsidRDefault="008F6FD7" w:rsidP="00F96773">
      <w:pPr>
        <w:tabs>
          <w:tab w:val="left" w:pos="720"/>
        </w:tabs>
        <w:ind w:left="710" w:hanging="721"/>
        <w:jc w:val="both"/>
        <w:rPr>
          <w:rFonts w:asciiTheme="minorHAnsi" w:hAnsiTheme="minorHAnsi" w:cs="Calibri"/>
          <w:sz w:val="22"/>
          <w:szCs w:val="22"/>
        </w:rPr>
      </w:pPr>
      <w:r w:rsidRPr="00B16496">
        <w:rPr>
          <w:rFonts w:asciiTheme="minorHAnsi" w:hAnsiTheme="minorHAnsi" w:cs="Calibri"/>
          <w:b/>
          <w:bCs/>
          <w:sz w:val="22"/>
          <w:szCs w:val="22"/>
        </w:rPr>
        <w:t>4.1.</w:t>
      </w:r>
      <w:r w:rsidRPr="00B16496">
        <w:rPr>
          <w:rFonts w:asciiTheme="minorHAnsi" w:hAnsiTheme="minorHAnsi" w:cs="Calibri"/>
          <w:sz w:val="22"/>
          <w:szCs w:val="22"/>
        </w:rPr>
        <w:tab/>
        <w:t>Nájemní vztah dle té</w:t>
      </w:r>
      <w:r w:rsidR="00B16496">
        <w:rPr>
          <w:rFonts w:asciiTheme="minorHAnsi" w:hAnsiTheme="minorHAnsi" w:cs="Calibri"/>
          <w:sz w:val="22"/>
          <w:szCs w:val="22"/>
        </w:rPr>
        <w:t xml:space="preserve">to Smlouvy je uzavírán na dobu </w:t>
      </w:r>
      <w:r w:rsidRPr="00B16496">
        <w:rPr>
          <w:rFonts w:asciiTheme="minorHAnsi" w:hAnsiTheme="minorHAnsi" w:cs="Calibri"/>
          <w:b/>
          <w:bCs/>
          <w:sz w:val="22"/>
          <w:szCs w:val="22"/>
        </w:rPr>
        <w:t>neurčitou.</w:t>
      </w:r>
      <w:r w:rsidRPr="00B16496">
        <w:rPr>
          <w:rFonts w:asciiTheme="minorHAnsi" w:hAnsiTheme="minorHAnsi" w:cs="Calibri"/>
          <w:sz w:val="22"/>
          <w:szCs w:val="22"/>
        </w:rPr>
        <w:t xml:space="preserve"> </w:t>
      </w:r>
    </w:p>
    <w:p w14:paraId="29C6FBBD" w14:textId="77777777" w:rsidR="00F96773" w:rsidRDefault="00F96773" w:rsidP="00F96773">
      <w:pPr>
        <w:tabs>
          <w:tab w:val="left" w:pos="720"/>
        </w:tabs>
        <w:ind w:left="710" w:hanging="721"/>
        <w:jc w:val="both"/>
        <w:rPr>
          <w:rFonts w:asciiTheme="minorHAnsi" w:hAnsiTheme="minorHAnsi" w:cs="Calibri"/>
          <w:sz w:val="22"/>
          <w:szCs w:val="22"/>
        </w:rPr>
      </w:pPr>
    </w:p>
    <w:p w14:paraId="51B4398E" w14:textId="77777777" w:rsidR="00F96773" w:rsidRDefault="00F96773" w:rsidP="00F96773">
      <w:pPr>
        <w:tabs>
          <w:tab w:val="left" w:pos="720"/>
        </w:tabs>
        <w:ind w:left="710" w:hanging="721"/>
        <w:jc w:val="both"/>
        <w:rPr>
          <w:rFonts w:asciiTheme="minorHAnsi" w:hAnsiTheme="minorHAnsi" w:cs="Calibri"/>
          <w:sz w:val="22"/>
          <w:szCs w:val="22"/>
        </w:rPr>
      </w:pPr>
    </w:p>
    <w:p w14:paraId="1D6378C2" w14:textId="64303DFD" w:rsidR="008F6FD7" w:rsidRPr="00B16496" w:rsidRDefault="008F6FD7" w:rsidP="00F96773">
      <w:pPr>
        <w:tabs>
          <w:tab w:val="left" w:pos="720"/>
        </w:tabs>
        <w:ind w:left="710" w:hanging="721"/>
        <w:jc w:val="both"/>
        <w:rPr>
          <w:rFonts w:asciiTheme="minorHAnsi" w:hAnsiTheme="minorHAnsi" w:cs="Calibri"/>
          <w:b/>
          <w:bCs/>
          <w:color w:val="000000"/>
          <w:sz w:val="22"/>
          <w:szCs w:val="22"/>
          <w:u w:val="single"/>
        </w:rPr>
      </w:pPr>
      <w:r w:rsidRPr="00B16496">
        <w:rPr>
          <w:rFonts w:asciiTheme="minorHAnsi" w:hAnsiTheme="minorHAnsi" w:cs="Calibri"/>
          <w:b/>
          <w:bCs/>
          <w:color w:val="000000"/>
          <w:sz w:val="22"/>
          <w:szCs w:val="22"/>
          <w:u w:val="single"/>
        </w:rPr>
        <w:t>B.</w:t>
      </w:r>
      <w:r w:rsidRPr="00B16496">
        <w:rPr>
          <w:rFonts w:asciiTheme="minorHAnsi" w:hAnsiTheme="minorHAnsi" w:cs="Calibri"/>
          <w:b/>
          <w:bCs/>
          <w:color w:val="000000"/>
          <w:sz w:val="22"/>
          <w:szCs w:val="22"/>
          <w:u w:val="single"/>
        </w:rPr>
        <w:tab/>
        <w:t>NÁJEMNÉ, SLUŽBY</w:t>
      </w:r>
    </w:p>
    <w:p w14:paraId="0C1C73AF" w14:textId="77777777" w:rsidR="008F6FD7" w:rsidRPr="00EC277A" w:rsidRDefault="008F6FD7" w:rsidP="008F6FD7">
      <w:pPr>
        <w:jc w:val="both"/>
        <w:rPr>
          <w:rFonts w:asciiTheme="minorHAnsi" w:hAnsiTheme="minorHAnsi" w:cs="Calibri"/>
          <w:b/>
          <w:bCs/>
          <w:color w:val="000000"/>
          <w:sz w:val="20"/>
          <w:szCs w:val="20"/>
        </w:rPr>
      </w:pPr>
    </w:p>
    <w:p w14:paraId="3A8EC5CF" w14:textId="77777777" w:rsidR="008F6FD7" w:rsidRPr="00B16496" w:rsidRDefault="008F6FD7" w:rsidP="008F6FD7">
      <w:pPr>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5.</w:t>
      </w:r>
      <w:r w:rsidRPr="00B16496">
        <w:rPr>
          <w:rFonts w:asciiTheme="minorHAnsi" w:hAnsiTheme="minorHAnsi" w:cs="Calibri"/>
          <w:b/>
          <w:bCs/>
          <w:i/>
          <w:iCs/>
          <w:color w:val="000000"/>
          <w:sz w:val="22"/>
          <w:szCs w:val="22"/>
        </w:rPr>
        <w:tab/>
        <w:t>Obecné Nájemné</w:t>
      </w:r>
    </w:p>
    <w:p w14:paraId="124769BF" w14:textId="77777777" w:rsidR="008F6FD7" w:rsidRPr="00EC277A" w:rsidRDefault="008F6FD7" w:rsidP="008F6FD7">
      <w:pPr>
        <w:jc w:val="both"/>
        <w:rPr>
          <w:rFonts w:asciiTheme="minorHAnsi" w:hAnsiTheme="minorHAnsi" w:cs="Calibri"/>
          <w:b/>
          <w:bCs/>
          <w:i/>
          <w:iCs/>
          <w:color w:val="000000"/>
          <w:sz w:val="20"/>
          <w:szCs w:val="20"/>
        </w:rPr>
      </w:pPr>
    </w:p>
    <w:p w14:paraId="58B08C2B" w14:textId="14DA1848"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5.1.</w:t>
      </w:r>
      <w:r w:rsidRPr="00B16496">
        <w:rPr>
          <w:rFonts w:asciiTheme="minorHAnsi" w:hAnsiTheme="minorHAnsi" w:cs="Calibri"/>
          <w:b/>
          <w:bCs/>
          <w:color w:val="000000"/>
          <w:sz w:val="22"/>
          <w:szCs w:val="22"/>
        </w:rPr>
        <w:tab/>
        <w:t>Obecná výše Nájemného</w:t>
      </w:r>
    </w:p>
    <w:p w14:paraId="07FE27EA" w14:textId="77777777" w:rsidR="008F6FD7" w:rsidRPr="00EC277A" w:rsidRDefault="008F6FD7" w:rsidP="008F6FD7">
      <w:pPr>
        <w:ind w:left="709"/>
        <w:jc w:val="both"/>
        <w:rPr>
          <w:rFonts w:asciiTheme="minorHAnsi" w:hAnsiTheme="minorHAnsi" w:cs="Calibri"/>
          <w:b/>
          <w:bCs/>
          <w:color w:val="000000"/>
          <w:sz w:val="20"/>
          <w:szCs w:val="20"/>
        </w:rPr>
      </w:pPr>
    </w:p>
    <w:p w14:paraId="3C4DEAC3" w14:textId="06B1920D" w:rsidR="00207F51" w:rsidRDefault="6F10FF5A" w:rsidP="00207F51">
      <w:pPr>
        <w:ind w:left="709" w:firstLine="11"/>
        <w:jc w:val="both"/>
        <w:rPr>
          <w:rFonts w:ascii="Calibri" w:hAnsi="Calibri" w:cs="Calibri"/>
          <w:sz w:val="22"/>
          <w:szCs w:val="22"/>
        </w:rPr>
      </w:pPr>
      <w:r w:rsidRPr="6D702D8F">
        <w:rPr>
          <w:rFonts w:ascii="Calibri" w:hAnsi="Calibri" w:cs="Calibri"/>
          <w:sz w:val="22"/>
          <w:szCs w:val="22"/>
        </w:rPr>
        <w:t xml:space="preserve">Pokud není dále uvedeno jinak, činí výše Nájemného částku </w:t>
      </w:r>
      <w:r w:rsidRPr="6D702D8F">
        <w:rPr>
          <w:rFonts w:ascii="Calibri" w:hAnsi="Calibri" w:cs="Calibri"/>
          <w:b/>
          <w:bCs/>
          <w:sz w:val="22"/>
          <w:szCs w:val="22"/>
        </w:rPr>
        <w:t xml:space="preserve">120 000 Kč </w:t>
      </w:r>
      <w:r w:rsidRPr="6D702D8F">
        <w:rPr>
          <w:rFonts w:ascii="Calibri" w:hAnsi="Calibri" w:cs="Calibri"/>
          <w:sz w:val="22"/>
          <w:szCs w:val="22"/>
        </w:rPr>
        <w:t>(slovy: jedno sto dvacet tisíc korun českých) ročně včetně DPH</w:t>
      </w:r>
      <w:r w:rsidRPr="6D702D8F">
        <w:rPr>
          <w:rFonts w:ascii="Calibri" w:hAnsi="Calibri" w:cs="Calibri"/>
          <w:b/>
          <w:bCs/>
          <w:sz w:val="22"/>
          <w:szCs w:val="22"/>
        </w:rPr>
        <w:t>,</w:t>
      </w:r>
      <w:r w:rsidRPr="6D702D8F">
        <w:rPr>
          <w:rFonts w:ascii="Calibri" w:hAnsi="Calibri" w:cs="Calibri"/>
          <w:sz w:val="22"/>
          <w:szCs w:val="22"/>
        </w:rPr>
        <w:t xml:space="preserve"> tj. </w:t>
      </w:r>
      <w:r w:rsidRPr="6D702D8F">
        <w:rPr>
          <w:rFonts w:ascii="Calibri" w:hAnsi="Calibri" w:cs="Calibri"/>
          <w:b/>
          <w:bCs/>
          <w:sz w:val="22"/>
          <w:szCs w:val="22"/>
        </w:rPr>
        <w:t>1</w:t>
      </w:r>
      <w:r w:rsidR="04632014" w:rsidRPr="6D702D8F">
        <w:rPr>
          <w:rFonts w:ascii="Calibri" w:hAnsi="Calibri" w:cs="Calibri"/>
          <w:b/>
          <w:bCs/>
          <w:sz w:val="22"/>
          <w:szCs w:val="22"/>
        </w:rPr>
        <w:t>0</w:t>
      </w:r>
      <w:r w:rsidRPr="6D702D8F">
        <w:rPr>
          <w:rFonts w:ascii="Calibri" w:hAnsi="Calibri" w:cs="Calibri"/>
          <w:b/>
          <w:bCs/>
          <w:sz w:val="22"/>
          <w:szCs w:val="22"/>
        </w:rPr>
        <w:t xml:space="preserve"> 000 Kč</w:t>
      </w:r>
      <w:r w:rsidRPr="6D702D8F">
        <w:rPr>
          <w:rFonts w:ascii="Calibri" w:hAnsi="Calibri" w:cs="Calibri"/>
          <w:sz w:val="22"/>
          <w:szCs w:val="22"/>
        </w:rPr>
        <w:t xml:space="preserve"> (slovy: </w:t>
      </w:r>
      <w:r w:rsidR="0093476C">
        <w:rPr>
          <w:rFonts w:ascii="Calibri" w:hAnsi="Calibri" w:cs="Calibri"/>
          <w:sz w:val="22"/>
          <w:szCs w:val="22"/>
        </w:rPr>
        <w:t>deset</w:t>
      </w:r>
      <w:r w:rsidR="0093476C" w:rsidRPr="6D702D8F">
        <w:rPr>
          <w:rFonts w:ascii="Calibri" w:hAnsi="Calibri" w:cs="Calibri"/>
          <w:sz w:val="22"/>
          <w:szCs w:val="22"/>
        </w:rPr>
        <w:t xml:space="preserve"> </w:t>
      </w:r>
      <w:r w:rsidRPr="6D702D8F">
        <w:rPr>
          <w:rFonts w:ascii="Calibri" w:hAnsi="Calibri" w:cs="Calibri"/>
          <w:sz w:val="22"/>
          <w:szCs w:val="22"/>
        </w:rPr>
        <w:t>tisíc korun českých) měsíčně včetně DPH. Měsíční Nájemné platné ke dni podpisu této smlouvy je uvedeno v </w:t>
      </w:r>
      <w:r w:rsidR="006B6252">
        <w:rPr>
          <w:rFonts w:ascii="Calibri" w:hAnsi="Calibri" w:cs="Calibri"/>
          <w:sz w:val="22"/>
          <w:szCs w:val="22"/>
        </w:rPr>
        <w:t>P</w:t>
      </w:r>
      <w:r w:rsidRPr="6D702D8F">
        <w:rPr>
          <w:rFonts w:ascii="Calibri" w:hAnsi="Calibri" w:cs="Calibri"/>
          <w:sz w:val="22"/>
          <w:szCs w:val="22"/>
        </w:rPr>
        <w:t xml:space="preserve">říloze č. 1 – ve Výpočtovém listu pro příslušný prostor sloužící k podnikání. Součástí ceny Nájemného bude DPH v platné sazbě ke dni uskutečnění zdanitelného plnění. Za datum dílčího zdanitelného plnění se považuje poslední den v příslušném kalendářním měsíci. </w:t>
      </w:r>
    </w:p>
    <w:p w14:paraId="143421DF" w14:textId="77777777" w:rsidR="00207F51" w:rsidRDefault="00207F51" w:rsidP="00207F51">
      <w:pPr>
        <w:ind w:left="709" w:firstLine="11"/>
        <w:jc w:val="both"/>
        <w:rPr>
          <w:rFonts w:ascii="Calibri" w:hAnsi="Calibri" w:cs="Calibri"/>
          <w:sz w:val="22"/>
          <w:szCs w:val="22"/>
        </w:rPr>
      </w:pPr>
    </w:p>
    <w:p w14:paraId="4A380C3F" w14:textId="77777777" w:rsidR="00207F51" w:rsidRDefault="00207F51" w:rsidP="00207F51">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jc w:val="both"/>
        <w:rPr>
          <w:rFonts w:ascii="Calibri" w:hAnsi="Calibri" w:cs="Calibri"/>
          <w:sz w:val="22"/>
          <w:szCs w:val="22"/>
        </w:rPr>
      </w:pPr>
      <w:r w:rsidRPr="008C0878">
        <w:rPr>
          <w:rFonts w:ascii="Calibri" w:hAnsi="Calibri" w:cs="Calibri"/>
          <w:sz w:val="22"/>
          <w:szCs w:val="22"/>
        </w:rPr>
        <w:t>Nájemné bude vždy k 1. lednu každého kalendářního</w:t>
      </w:r>
      <w:r w:rsidRPr="008C0878">
        <w:rPr>
          <w:rFonts w:ascii="Calibri" w:hAnsi="Calibri" w:cs="Calibri"/>
          <w:b/>
          <w:bCs/>
          <w:sz w:val="22"/>
          <w:szCs w:val="22"/>
        </w:rPr>
        <w:t xml:space="preserve"> </w:t>
      </w:r>
      <w:r w:rsidRPr="008C0878">
        <w:rPr>
          <w:rFonts w:ascii="Calibri" w:hAnsi="Calibri" w:cs="Calibri"/>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633AB6AF" w14:textId="77777777" w:rsidR="008F6FD7" w:rsidRPr="00B16496" w:rsidRDefault="008239E4" w:rsidP="008239E4">
      <w:pPr>
        <w:ind w:left="709"/>
        <w:jc w:val="both"/>
        <w:rPr>
          <w:rFonts w:asciiTheme="minorHAnsi" w:hAnsiTheme="minorHAnsi" w:cs="Calibri"/>
          <w:color w:val="000000"/>
          <w:sz w:val="22"/>
          <w:szCs w:val="22"/>
        </w:rPr>
      </w:pPr>
      <w:r w:rsidRPr="00F6372B">
        <w:rPr>
          <w:rFonts w:ascii="Calibri" w:hAnsi="Calibri" w:cs="Calibri"/>
          <w:color w:val="000000"/>
          <w:sz w:val="22"/>
          <w:szCs w:val="22"/>
        </w:rPr>
        <w:t xml:space="preserve">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w:t>
      </w:r>
      <w:r w:rsidRPr="00F6372B">
        <w:rPr>
          <w:rFonts w:ascii="Calibri" w:hAnsi="Calibri" w:cs="Calibri"/>
          <w:color w:val="000000"/>
          <w:sz w:val="22"/>
          <w:szCs w:val="22"/>
        </w:rPr>
        <w:lastRenderedPageBreak/>
        <w:t>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E7F43B2" w14:textId="77777777" w:rsidR="008F6FD7" w:rsidRPr="00B16496" w:rsidRDefault="008F6FD7" w:rsidP="008F6FD7">
      <w:pPr>
        <w:jc w:val="both"/>
        <w:rPr>
          <w:rFonts w:asciiTheme="minorHAnsi" w:hAnsiTheme="minorHAnsi" w:cs="Calibri"/>
          <w:b/>
          <w:bCs/>
          <w:i/>
          <w:iCs/>
          <w:color w:val="FF0000"/>
          <w:sz w:val="22"/>
          <w:szCs w:val="22"/>
          <w:u w:val="single"/>
        </w:rPr>
      </w:pPr>
    </w:p>
    <w:p w14:paraId="5354E1A0"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5.2.</w:t>
      </w:r>
      <w:r w:rsidRPr="00B16496">
        <w:rPr>
          <w:rFonts w:asciiTheme="minorHAnsi" w:hAnsiTheme="minorHAnsi" w:cs="Calibri"/>
          <w:b/>
          <w:bCs/>
          <w:color w:val="000000"/>
          <w:sz w:val="22"/>
          <w:szCs w:val="22"/>
        </w:rPr>
        <w:tab/>
        <w:t>Splatnost Nájemného</w:t>
      </w:r>
    </w:p>
    <w:p w14:paraId="7A60886B" w14:textId="77777777" w:rsidR="008F6FD7" w:rsidRPr="00B16496" w:rsidRDefault="008F6FD7" w:rsidP="008F6FD7">
      <w:pPr>
        <w:jc w:val="both"/>
        <w:rPr>
          <w:rFonts w:asciiTheme="minorHAnsi" w:hAnsiTheme="minorHAnsi" w:cs="Calibri"/>
          <w:b/>
          <w:bCs/>
          <w:color w:val="000000"/>
          <w:sz w:val="22"/>
          <w:szCs w:val="22"/>
        </w:rPr>
      </w:pPr>
    </w:p>
    <w:p w14:paraId="645E7425" w14:textId="74AB09F5" w:rsidR="008F6FD7" w:rsidRPr="00B16496" w:rsidRDefault="32A11117" w:rsidP="6D702D8F">
      <w:pPr>
        <w:ind w:left="709"/>
        <w:jc w:val="both"/>
        <w:rPr>
          <w:rFonts w:asciiTheme="minorHAnsi" w:hAnsiTheme="minorHAnsi" w:cs="Calibri"/>
          <w:sz w:val="22"/>
          <w:szCs w:val="22"/>
        </w:rPr>
      </w:pPr>
      <w:r w:rsidRPr="6D702D8F">
        <w:rPr>
          <w:rFonts w:asciiTheme="minorHAnsi" w:hAnsiTheme="minorHAnsi" w:cs="Calibri"/>
          <w:sz w:val="22"/>
          <w:szCs w:val="22"/>
        </w:rPr>
        <w:t xml:space="preserve">Pokud není dále uvedeno jinak, je Nájemce povinen hradit Nájemné </w:t>
      </w:r>
      <w:r w:rsidRPr="00082D98">
        <w:rPr>
          <w:rFonts w:asciiTheme="minorHAnsi" w:hAnsiTheme="minorHAnsi" w:cs="Calibri"/>
          <w:sz w:val="22"/>
          <w:szCs w:val="22"/>
        </w:rPr>
        <w:t>v</w:t>
      </w:r>
      <w:r w:rsidRPr="6D702D8F">
        <w:rPr>
          <w:rFonts w:asciiTheme="minorHAnsi" w:hAnsiTheme="minorHAnsi" w:cs="Calibri"/>
          <w:b/>
          <w:bCs/>
          <w:sz w:val="22"/>
          <w:szCs w:val="22"/>
        </w:rPr>
        <w:t xml:space="preserve"> měsíčních splátkách, a to vždy </w:t>
      </w:r>
      <w:r w:rsidR="008F6FD7" w:rsidRPr="6D702D8F">
        <w:rPr>
          <w:rFonts w:asciiTheme="minorHAnsi" w:hAnsiTheme="minorHAnsi" w:cs="Calibri"/>
          <w:b/>
          <w:bCs/>
          <w:sz w:val="22"/>
          <w:szCs w:val="22"/>
        </w:rPr>
        <w:t xml:space="preserve">nejpozději k desátému dni </w:t>
      </w:r>
      <w:r w:rsidR="008F6FD7" w:rsidRPr="00082D98">
        <w:rPr>
          <w:rFonts w:ascii="Calibri" w:hAnsi="Calibri" w:cs="Calibri"/>
          <w:b/>
          <w:bCs/>
          <w:sz w:val="22"/>
          <w:szCs w:val="22"/>
        </w:rPr>
        <w:t xml:space="preserve">následujícího </w:t>
      </w:r>
      <w:r w:rsidR="008F6FD7" w:rsidRPr="6D702D8F">
        <w:rPr>
          <w:rFonts w:asciiTheme="minorHAnsi" w:hAnsiTheme="minorHAnsi" w:cs="Calibri"/>
          <w:b/>
          <w:bCs/>
          <w:sz w:val="22"/>
          <w:szCs w:val="22"/>
        </w:rPr>
        <w:t>kalendářního měsíce</w:t>
      </w:r>
      <w:r w:rsidRPr="6D702D8F">
        <w:rPr>
          <w:rFonts w:asciiTheme="minorHAnsi" w:hAnsiTheme="minorHAnsi" w:cs="Calibri"/>
          <w:sz w:val="22"/>
          <w:szCs w:val="22"/>
        </w:rPr>
        <w:t>, za který je Nájemné hrazeno.</w:t>
      </w:r>
    </w:p>
    <w:p w14:paraId="169A9246" w14:textId="77777777" w:rsidR="008F6FD7" w:rsidRPr="00EF0041" w:rsidRDefault="008F6FD7" w:rsidP="008F6FD7">
      <w:pPr>
        <w:jc w:val="both"/>
        <w:rPr>
          <w:rFonts w:asciiTheme="minorHAnsi" w:hAnsiTheme="minorHAnsi" w:cs="Calibri"/>
          <w:sz w:val="20"/>
          <w:szCs w:val="20"/>
        </w:rPr>
      </w:pPr>
    </w:p>
    <w:p w14:paraId="42EA514F"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5.3.</w:t>
      </w:r>
      <w:r w:rsidRPr="00B16496">
        <w:rPr>
          <w:rFonts w:asciiTheme="minorHAnsi" w:hAnsiTheme="minorHAnsi" w:cs="Calibri"/>
          <w:b/>
          <w:bCs/>
          <w:color w:val="000000"/>
          <w:sz w:val="22"/>
          <w:szCs w:val="22"/>
        </w:rPr>
        <w:tab/>
        <w:t>Způsob úhrady Nájemného</w:t>
      </w:r>
    </w:p>
    <w:p w14:paraId="323E2149" w14:textId="77777777" w:rsidR="008F6FD7" w:rsidRPr="00EF0041" w:rsidRDefault="008F6FD7" w:rsidP="008F6FD7">
      <w:pPr>
        <w:ind w:left="709"/>
        <w:jc w:val="both"/>
        <w:rPr>
          <w:rFonts w:asciiTheme="minorHAnsi" w:hAnsiTheme="minorHAnsi" w:cs="Calibri"/>
          <w:b/>
          <w:bCs/>
          <w:color w:val="000000"/>
          <w:sz w:val="20"/>
          <w:szCs w:val="20"/>
        </w:rPr>
      </w:pPr>
    </w:p>
    <w:p w14:paraId="148FC257" w14:textId="3B5A0078" w:rsidR="008F6FD7" w:rsidRPr="00B16496" w:rsidRDefault="32A11117" w:rsidP="6D702D8F">
      <w:pPr>
        <w:ind w:left="709"/>
        <w:jc w:val="both"/>
        <w:rPr>
          <w:rFonts w:asciiTheme="minorHAnsi" w:hAnsiTheme="minorHAnsi" w:cs="Calibri"/>
          <w:b/>
          <w:bCs/>
          <w:sz w:val="22"/>
          <w:szCs w:val="22"/>
        </w:rPr>
      </w:pPr>
      <w:r w:rsidRPr="6D702D8F">
        <w:rPr>
          <w:rFonts w:asciiTheme="minorHAnsi" w:hAnsiTheme="minorHAnsi" w:cs="Calibri"/>
          <w:sz w:val="22"/>
          <w:szCs w:val="22"/>
        </w:rPr>
        <w:t>Nájemné bude Nájemcem Pronajímateli hrazeno bankovním převodem na účet Pronajímatele č.</w:t>
      </w:r>
      <w:r w:rsidRPr="6D702D8F">
        <w:rPr>
          <w:rFonts w:asciiTheme="minorHAnsi" w:hAnsiTheme="minorHAnsi" w:cs="Calibri"/>
          <w:b/>
          <w:bCs/>
          <w:sz w:val="22"/>
          <w:szCs w:val="22"/>
        </w:rPr>
        <w:t xml:space="preserve"> 630037-0800424389/0800</w:t>
      </w:r>
      <w:r w:rsidRPr="6D702D8F">
        <w:rPr>
          <w:rFonts w:asciiTheme="minorHAnsi" w:hAnsiTheme="minorHAnsi" w:cs="Calibri"/>
          <w:sz w:val="22"/>
          <w:szCs w:val="22"/>
        </w:rPr>
        <w:t xml:space="preserve">, variabilní symbol </w:t>
      </w:r>
      <w:r w:rsidR="00B532B6">
        <w:rPr>
          <w:rFonts w:asciiTheme="minorHAnsi" w:hAnsiTheme="minorHAnsi" w:cs="Calibri"/>
          <w:b/>
          <w:bCs/>
          <w:sz w:val="22"/>
          <w:szCs w:val="22"/>
        </w:rPr>
        <w:t>207560201</w:t>
      </w:r>
      <w:r w:rsidRPr="6D702D8F">
        <w:rPr>
          <w:rFonts w:asciiTheme="minorHAnsi" w:hAnsiTheme="minorHAnsi" w:cs="Calibri"/>
          <w:sz w:val="22"/>
          <w:szCs w:val="22"/>
        </w:rPr>
        <w:t xml:space="preserve"> vedený u </w:t>
      </w:r>
      <w:r w:rsidRPr="6D702D8F">
        <w:rPr>
          <w:rFonts w:asciiTheme="minorHAnsi" w:hAnsiTheme="minorHAnsi" w:cs="Calibri"/>
          <w:b/>
          <w:bCs/>
          <w:sz w:val="22"/>
          <w:szCs w:val="22"/>
        </w:rPr>
        <w:t>České spořitelny</w:t>
      </w:r>
      <w:r w:rsidRPr="6D702D8F">
        <w:rPr>
          <w:rFonts w:asciiTheme="minorHAnsi" w:hAnsiTheme="minorHAnsi" w:cs="Calibri"/>
          <w:sz w:val="22"/>
          <w:szCs w:val="22"/>
        </w:rPr>
        <w:t xml:space="preserve"> </w:t>
      </w:r>
      <w:r w:rsidRPr="006B6252">
        <w:rPr>
          <w:rFonts w:asciiTheme="minorHAnsi" w:hAnsiTheme="minorHAnsi" w:cs="Calibri"/>
          <w:b/>
          <w:bCs/>
          <w:sz w:val="22"/>
          <w:szCs w:val="22"/>
        </w:rPr>
        <w:t>a.s.</w:t>
      </w:r>
      <w:r w:rsidRPr="6D702D8F">
        <w:rPr>
          <w:rFonts w:asciiTheme="minorHAnsi" w:hAnsiTheme="minorHAnsi" w:cs="Calibri"/>
          <w:sz w:val="22"/>
          <w:szCs w:val="22"/>
        </w:rPr>
        <w:t>, pobočka Karlovy Vary, pokud Pronajímatel Nájemci písemně nesdělí jiný způsob úhrady Nájemného,</w:t>
      </w:r>
      <w:r w:rsidRPr="6D702D8F">
        <w:rPr>
          <w:rFonts w:asciiTheme="minorHAnsi" w:hAnsiTheme="minorHAnsi" w:cs="Calibri"/>
          <w:b/>
          <w:bCs/>
          <w:sz w:val="22"/>
          <w:szCs w:val="22"/>
        </w:rPr>
        <w:t xml:space="preserve"> a to i bez předchozí výzvy Pronajímatele k úhradě.</w:t>
      </w:r>
    </w:p>
    <w:p w14:paraId="6A1F4EC2" w14:textId="77777777" w:rsidR="008F6FD7" w:rsidRPr="005468AE"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rFonts w:asciiTheme="minorHAnsi" w:hAnsiTheme="minorHAnsi" w:cs="Calibri"/>
          <w:b/>
          <w:bCs/>
          <w:color w:val="000000"/>
          <w:sz w:val="18"/>
          <w:szCs w:val="18"/>
        </w:rPr>
      </w:pPr>
    </w:p>
    <w:p w14:paraId="4E1D496F" w14:textId="77777777" w:rsidR="008F6FD7" w:rsidRPr="00B16496" w:rsidRDefault="008F6FD7" w:rsidP="008F6FD7">
      <w:pPr>
        <w:tabs>
          <w:tab w:val="left" w:pos="426"/>
        </w:tabs>
        <w:ind w:left="426" w:hanging="426"/>
        <w:jc w:val="both"/>
        <w:rPr>
          <w:rFonts w:asciiTheme="minorHAnsi" w:hAnsiTheme="minorHAnsi" w:cs="Calibri"/>
          <w:b/>
          <w:bCs/>
          <w:sz w:val="22"/>
          <w:szCs w:val="22"/>
        </w:rPr>
      </w:pPr>
      <w:r w:rsidRPr="00B16496">
        <w:rPr>
          <w:rFonts w:asciiTheme="minorHAnsi" w:hAnsiTheme="minorHAnsi" w:cs="Calibri"/>
          <w:b/>
          <w:bCs/>
          <w:sz w:val="22"/>
          <w:szCs w:val="22"/>
        </w:rPr>
        <w:t>5.</w:t>
      </w:r>
      <w:r w:rsidR="00EE66EF" w:rsidRPr="00B16496">
        <w:rPr>
          <w:rFonts w:asciiTheme="minorHAnsi" w:hAnsiTheme="minorHAnsi" w:cs="Calibri"/>
          <w:b/>
          <w:bCs/>
          <w:sz w:val="22"/>
          <w:szCs w:val="22"/>
        </w:rPr>
        <w:t>4</w:t>
      </w:r>
      <w:r w:rsidRPr="00B16496">
        <w:rPr>
          <w:rFonts w:asciiTheme="minorHAnsi" w:hAnsiTheme="minorHAnsi" w:cs="Calibri"/>
          <w:b/>
          <w:bCs/>
          <w:sz w:val="22"/>
          <w:szCs w:val="22"/>
        </w:rPr>
        <w:t>.</w:t>
      </w:r>
      <w:r w:rsidRPr="00B16496">
        <w:rPr>
          <w:rFonts w:asciiTheme="minorHAnsi" w:hAnsiTheme="minorHAnsi" w:cs="Calibri"/>
          <w:b/>
          <w:bCs/>
          <w:sz w:val="22"/>
          <w:szCs w:val="22"/>
        </w:rPr>
        <w:tab/>
        <w:t>Kauce</w:t>
      </w:r>
    </w:p>
    <w:p w14:paraId="549702D0" w14:textId="77777777" w:rsidR="008F6FD7" w:rsidRPr="005468AE" w:rsidRDefault="008F6FD7" w:rsidP="008F6FD7">
      <w:pPr>
        <w:ind w:left="360"/>
        <w:jc w:val="both"/>
        <w:rPr>
          <w:rFonts w:asciiTheme="minorHAnsi" w:hAnsiTheme="minorHAnsi" w:cs="Calibri"/>
          <w:b/>
          <w:bCs/>
          <w:sz w:val="18"/>
          <w:szCs w:val="18"/>
        </w:rPr>
      </w:pPr>
    </w:p>
    <w:p w14:paraId="4053B716" w14:textId="14F7B0BB" w:rsidR="008F6FD7" w:rsidRPr="00B16496" w:rsidRDefault="32A11117" w:rsidP="6D702D8F">
      <w:pPr>
        <w:ind w:left="720" w:hanging="360"/>
        <w:jc w:val="both"/>
        <w:rPr>
          <w:rFonts w:asciiTheme="minorHAnsi" w:hAnsiTheme="minorHAnsi" w:cs="Calibri"/>
          <w:b/>
          <w:bCs/>
          <w:sz w:val="22"/>
          <w:szCs w:val="22"/>
        </w:rPr>
      </w:pPr>
      <w:r w:rsidRPr="6D702D8F">
        <w:rPr>
          <w:rFonts w:asciiTheme="minorHAnsi" w:hAnsiTheme="minorHAnsi" w:cs="Calibri"/>
          <w:sz w:val="22"/>
          <w:szCs w:val="22"/>
        </w:rPr>
        <w:t>a)</w:t>
      </w:r>
      <w:r w:rsidR="008F6FD7">
        <w:tab/>
      </w:r>
      <w:r w:rsidR="70C8C60F" w:rsidRPr="6D702D8F">
        <w:rPr>
          <w:rFonts w:ascii="Calibri" w:hAnsi="Calibri" w:cs="Calibri"/>
          <w:sz w:val="22"/>
          <w:szCs w:val="22"/>
        </w:rPr>
        <w:t xml:space="preserve">Nájemce má povinnost uhradit k datu podpisu Nájemní smlouvy Pronajímateli kauci ve výši čtyř měsíčních nájmů, tzn. částku </w:t>
      </w:r>
      <w:r w:rsidR="1D3B1BFB" w:rsidRPr="6D702D8F">
        <w:rPr>
          <w:rFonts w:ascii="Calibri" w:hAnsi="Calibri" w:cs="Calibri"/>
          <w:b/>
          <w:bCs/>
          <w:sz w:val="22"/>
          <w:szCs w:val="22"/>
        </w:rPr>
        <w:t>4</w:t>
      </w:r>
      <w:r w:rsidR="7D10D652" w:rsidRPr="6D702D8F">
        <w:rPr>
          <w:rFonts w:ascii="Calibri" w:hAnsi="Calibri" w:cs="Calibri"/>
          <w:b/>
          <w:bCs/>
          <w:sz w:val="22"/>
          <w:szCs w:val="22"/>
        </w:rPr>
        <w:t>0</w:t>
      </w:r>
      <w:r w:rsidR="1D3B1BFB" w:rsidRPr="6D702D8F">
        <w:rPr>
          <w:rFonts w:ascii="Calibri" w:hAnsi="Calibri" w:cs="Calibri"/>
          <w:b/>
          <w:bCs/>
          <w:sz w:val="22"/>
          <w:szCs w:val="22"/>
        </w:rPr>
        <w:t xml:space="preserve"> 000</w:t>
      </w:r>
      <w:r w:rsidR="6B77BEB8" w:rsidRPr="6D702D8F">
        <w:rPr>
          <w:rFonts w:ascii="Calibri" w:hAnsi="Calibri" w:cs="Calibri"/>
          <w:b/>
          <w:bCs/>
          <w:sz w:val="22"/>
          <w:szCs w:val="22"/>
        </w:rPr>
        <w:t xml:space="preserve"> Kč</w:t>
      </w:r>
      <w:r w:rsidR="6B77BEB8" w:rsidRPr="6D702D8F">
        <w:rPr>
          <w:rFonts w:ascii="Calibri" w:hAnsi="Calibri" w:cs="Calibri"/>
          <w:sz w:val="22"/>
          <w:szCs w:val="22"/>
        </w:rPr>
        <w:t xml:space="preserve"> (slovy: </w:t>
      </w:r>
      <w:r w:rsidR="00A45563">
        <w:rPr>
          <w:rFonts w:ascii="Calibri" w:hAnsi="Calibri" w:cs="Calibri"/>
          <w:sz w:val="22"/>
          <w:szCs w:val="22"/>
        </w:rPr>
        <w:t xml:space="preserve">čtyřicet tisíc </w:t>
      </w:r>
      <w:r w:rsidRPr="6D702D8F">
        <w:rPr>
          <w:rFonts w:asciiTheme="minorHAnsi" w:hAnsiTheme="minorHAnsi" w:cs="Calibri"/>
          <w:sz w:val="22"/>
          <w:szCs w:val="22"/>
        </w:rPr>
        <w:t xml:space="preserve">korun českých) </w:t>
      </w:r>
      <w:r w:rsidR="1D3B1BFB" w:rsidRPr="6D702D8F">
        <w:rPr>
          <w:rFonts w:asciiTheme="minorHAnsi" w:hAnsiTheme="minorHAnsi" w:cs="Calibri"/>
          <w:sz w:val="22"/>
          <w:szCs w:val="22"/>
        </w:rPr>
        <w:t>a</w:t>
      </w:r>
      <w:r w:rsidRPr="6D702D8F">
        <w:rPr>
          <w:rFonts w:asciiTheme="minorHAnsi" w:hAnsiTheme="minorHAnsi" w:cs="Calibri"/>
          <w:sz w:val="22"/>
          <w:szCs w:val="22"/>
        </w:rPr>
        <w:t xml:space="preserve"> to bankovním převodem na účet Pronajímatele č. </w:t>
      </w:r>
      <w:r w:rsidR="231B0ED8" w:rsidRPr="6D702D8F">
        <w:rPr>
          <w:rFonts w:asciiTheme="minorHAnsi" w:hAnsiTheme="minorHAnsi" w:cs="Calibri"/>
          <w:b/>
          <w:bCs/>
          <w:sz w:val="22"/>
          <w:szCs w:val="22"/>
        </w:rPr>
        <w:t>630037-0800424389/0800</w:t>
      </w:r>
      <w:r w:rsidRPr="6D702D8F">
        <w:rPr>
          <w:rFonts w:asciiTheme="minorHAnsi" w:hAnsiTheme="minorHAnsi" w:cs="Calibri"/>
          <w:sz w:val="22"/>
          <w:szCs w:val="22"/>
        </w:rPr>
        <w:t xml:space="preserve">, variabilní symbol </w:t>
      </w:r>
      <w:r w:rsidR="00B532B6">
        <w:rPr>
          <w:rFonts w:asciiTheme="minorHAnsi" w:hAnsiTheme="minorHAnsi" w:cs="Calibri"/>
          <w:b/>
          <w:bCs/>
          <w:sz w:val="22"/>
          <w:szCs w:val="22"/>
        </w:rPr>
        <w:t>207560201</w:t>
      </w:r>
      <w:r w:rsidRPr="6D702D8F">
        <w:rPr>
          <w:rFonts w:asciiTheme="minorHAnsi" w:hAnsiTheme="minorHAnsi" w:cs="Calibri"/>
          <w:sz w:val="22"/>
          <w:szCs w:val="22"/>
        </w:rPr>
        <w:t>, vedený u České spořitelny a.s., pobočka Karlovy Vary.</w:t>
      </w:r>
    </w:p>
    <w:p w14:paraId="66A39271" w14:textId="77777777" w:rsidR="008F6FD7" w:rsidRPr="00B16496" w:rsidRDefault="00723851" w:rsidP="008F6FD7">
      <w:pPr>
        <w:ind w:left="720" w:hanging="360"/>
        <w:jc w:val="both"/>
        <w:rPr>
          <w:rFonts w:asciiTheme="minorHAnsi" w:hAnsiTheme="minorHAnsi" w:cs="Calibri"/>
          <w:b/>
          <w:bCs/>
          <w:sz w:val="22"/>
          <w:szCs w:val="22"/>
        </w:rPr>
      </w:pPr>
      <w:r w:rsidRPr="00B16496">
        <w:rPr>
          <w:rFonts w:asciiTheme="minorHAnsi" w:hAnsiTheme="minorHAnsi" w:cs="Calibri"/>
          <w:sz w:val="22"/>
          <w:szCs w:val="22"/>
        </w:rPr>
        <w:t>b</w:t>
      </w:r>
      <w:r w:rsidR="008F6FD7" w:rsidRPr="00B16496">
        <w:rPr>
          <w:rFonts w:asciiTheme="minorHAnsi" w:hAnsiTheme="minorHAnsi" w:cs="Calibri"/>
          <w:sz w:val="22"/>
          <w:szCs w:val="22"/>
        </w:rPr>
        <w:t>)</w:t>
      </w:r>
      <w:r w:rsidR="008F6FD7" w:rsidRPr="00B16496">
        <w:rPr>
          <w:rFonts w:asciiTheme="minorHAnsi" w:hAnsiTheme="minorHAnsi" w:cs="Calibri"/>
          <w:sz w:val="22"/>
          <w:szCs w:val="22"/>
        </w:rPr>
        <w:tab/>
        <w:t>Použití a vrácení kauce:</w:t>
      </w:r>
    </w:p>
    <w:p w14:paraId="2C35F5E2" w14:textId="26403F13" w:rsidR="008F6FD7" w:rsidRPr="00B16496" w:rsidRDefault="008F6FD7" w:rsidP="008F6FD7">
      <w:pPr>
        <w:ind w:left="900" w:hanging="180"/>
        <w:jc w:val="both"/>
        <w:rPr>
          <w:rFonts w:asciiTheme="minorHAnsi" w:hAnsiTheme="minorHAnsi" w:cs="Calibri"/>
          <w:sz w:val="22"/>
          <w:szCs w:val="22"/>
        </w:rPr>
      </w:pPr>
      <w:r w:rsidRPr="00B16496">
        <w:rPr>
          <w:rFonts w:asciiTheme="minorHAnsi" w:hAnsiTheme="minorHAnsi" w:cs="Calibri"/>
          <w:sz w:val="22"/>
          <w:szCs w:val="22"/>
        </w:rPr>
        <w:t>-</w:t>
      </w:r>
      <w:r w:rsidRPr="00B16496">
        <w:rPr>
          <w:rFonts w:asciiTheme="minorHAnsi" w:hAnsiTheme="minorHAnsi" w:cs="Calibri"/>
          <w:sz w:val="22"/>
          <w:szCs w:val="22"/>
        </w:rPr>
        <w:tab/>
        <w:t xml:space="preserve">Účelem kauce je zajištění úhrad veškerých </w:t>
      </w:r>
      <w:r w:rsidR="000C20B8">
        <w:rPr>
          <w:rFonts w:asciiTheme="minorHAnsi" w:hAnsiTheme="minorHAnsi" w:cs="Calibri"/>
          <w:sz w:val="22"/>
          <w:szCs w:val="22"/>
        </w:rPr>
        <w:t xml:space="preserve">prokazatelných </w:t>
      </w:r>
      <w:r w:rsidRPr="00B16496">
        <w:rPr>
          <w:rFonts w:asciiTheme="minorHAnsi" w:hAnsiTheme="minorHAnsi" w:cs="Calibri"/>
          <w:sz w:val="22"/>
          <w:szCs w:val="22"/>
        </w:rPr>
        <w:t>pohledávek Pronajímatele vůči Nájemci, které vzniknou Pronajímateli z titulu poškození nebo nadměrného opotřebení p</w:t>
      </w:r>
      <w:r w:rsidR="00B532B6">
        <w:rPr>
          <w:rFonts w:asciiTheme="minorHAnsi" w:hAnsiTheme="minorHAnsi" w:cs="Calibri"/>
          <w:sz w:val="22"/>
          <w:szCs w:val="22"/>
        </w:rPr>
        <w:t>ronajatého nebytového prostoru a ú</w:t>
      </w:r>
      <w:r w:rsidRPr="00B16496">
        <w:rPr>
          <w:rFonts w:asciiTheme="minorHAnsi" w:hAnsiTheme="minorHAnsi" w:cs="Calibri"/>
          <w:sz w:val="22"/>
          <w:szCs w:val="22"/>
        </w:rPr>
        <w:t xml:space="preserve">hrady za plnění poskytovaná s užíváním nebytového prostoru a dalších služeb poskytovaných Pronajímatelem a dále sankčních plnění hrazených Nájemcem dle této smlouvy (např. smluvních pokut). </w:t>
      </w:r>
    </w:p>
    <w:p w14:paraId="2D26AA1B" w14:textId="77777777" w:rsidR="008F6FD7" w:rsidRPr="00B16496" w:rsidRDefault="008F6FD7" w:rsidP="008F6FD7">
      <w:pPr>
        <w:ind w:left="900" w:hanging="180"/>
        <w:jc w:val="both"/>
        <w:rPr>
          <w:rFonts w:asciiTheme="minorHAnsi" w:hAnsiTheme="minorHAnsi" w:cs="Calibri"/>
          <w:sz w:val="22"/>
          <w:szCs w:val="22"/>
        </w:rPr>
      </w:pPr>
      <w:r w:rsidRPr="00B16496">
        <w:rPr>
          <w:rFonts w:asciiTheme="minorHAnsi" w:hAnsiTheme="minorHAnsi" w:cs="Calibri"/>
          <w:sz w:val="22"/>
          <w:szCs w:val="22"/>
        </w:rPr>
        <w:t>-</w:t>
      </w:r>
      <w:r w:rsidRPr="00B16496">
        <w:rPr>
          <w:rFonts w:asciiTheme="minorHAnsi" w:hAnsiTheme="minorHAnsi" w:cs="Calibri"/>
          <w:sz w:val="22"/>
          <w:szCs w:val="22"/>
        </w:rPr>
        <w:tab/>
        <w:t xml:space="preserve">Pronajímatel je oprávněn užít peněžní prostředky, uložené jako kauce na účtu Pronajímatele </w:t>
      </w:r>
      <w:r w:rsidR="00EC10EF">
        <w:rPr>
          <w:rFonts w:asciiTheme="minorHAnsi" w:hAnsiTheme="minorHAnsi" w:cs="Calibri"/>
          <w:sz w:val="22"/>
          <w:szCs w:val="22"/>
        </w:rPr>
        <w:t xml:space="preserve">               </w:t>
      </w:r>
      <w:r w:rsidRPr="00B16496">
        <w:rPr>
          <w:rFonts w:asciiTheme="minorHAnsi" w:hAnsiTheme="minorHAnsi" w:cs="Calibri"/>
          <w:sz w:val="22"/>
          <w:szCs w:val="22"/>
        </w:rPr>
        <w:t>k úhradě pohledávek výše specifikovaných.</w:t>
      </w:r>
    </w:p>
    <w:p w14:paraId="3F58A0D4" w14:textId="48BE0D59" w:rsidR="008F6FD7" w:rsidRPr="00B16496" w:rsidRDefault="32A11117" w:rsidP="6D702D8F">
      <w:pPr>
        <w:ind w:left="900" w:hanging="180"/>
        <w:jc w:val="both"/>
        <w:rPr>
          <w:rFonts w:asciiTheme="minorHAnsi" w:hAnsiTheme="minorHAnsi" w:cs="Calibri"/>
          <w:sz w:val="22"/>
          <w:szCs w:val="22"/>
        </w:rPr>
      </w:pPr>
      <w:r w:rsidRPr="000C20B8">
        <w:rPr>
          <w:rFonts w:asciiTheme="minorHAnsi" w:hAnsiTheme="minorHAnsi" w:cs="Calibri"/>
          <w:sz w:val="22"/>
          <w:szCs w:val="22"/>
        </w:rPr>
        <w:t>-</w:t>
      </w:r>
      <w:r w:rsidR="008F6FD7" w:rsidRPr="000C20B8">
        <w:tab/>
      </w:r>
      <w:r w:rsidRPr="000C20B8">
        <w:rPr>
          <w:rFonts w:asciiTheme="minorHAnsi" w:hAnsiTheme="minorHAnsi" w:cs="Calibri"/>
          <w:sz w:val="22"/>
          <w:szCs w:val="22"/>
        </w:rPr>
        <w:t xml:space="preserve">O užití peněžních prostředků z účtu Pronajímatele výše uvedeného je Pronajímatel povinen písemně informovat Nájemce do </w:t>
      </w:r>
      <w:r w:rsidR="236F1EEA" w:rsidRPr="000C20B8">
        <w:rPr>
          <w:rFonts w:asciiTheme="minorHAnsi" w:hAnsiTheme="minorHAnsi" w:cs="Calibri"/>
          <w:sz w:val="22"/>
          <w:szCs w:val="22"/>
        </w:rPr>
        <w:t>1</w:t>
      </w:r>
      <w:r w:rsidRPr="000C20B8">
        <w:rPr>
          <w:rFonts w:asciiTheme="minorHAnsi" w:hAnsiTheme="minorHAnsi" w:cs="Calibri"/>
          <w:sz w:val="22"/>
          <w:szCs w:val="22"/>
        </w:rPr>
        <w:t>0 kalendářních dnů ode dne užití těchto peněžních prostředků.</w:t>
      </w:r>
    </w:p>
    <w:p w14:paraId="461EC8BF" w14:textId="77777777" w:rsidR="008F6FD7" w:rsidRPr="00B16496" w:rsidRDefault="008F6FD7" w:rsidP="008F6FD7">
      <w:pPr>
        <w:ind w:left="900" w:hanging="180"/>
        <w:jc w:val="both"/>
        <w:rPr>
          <w:rFonts w:asciiTheme="minorHAnsi" w:hAnsiTheme="minorHAnsi" w:cs="Calibri"/>
          <w:sz w:val="22"/>
          <w:szCs w:val="22"/>
        </w:rPr>
      </w:pPr>
      <w:r w:rsidRPr="00B16496">
        <w:rPr>
          <w:rFonts w:asciiTheme="minorHAnsi" w:hAnsiTheme="minorHAnsi" w:cs="Calibri"/>
          <w:sz w:val="22"/>
          <w:szCs w:val="22"/>
        </w:rPr>
        <w:t>-</w:t>
      </w:r>
      <w:r w:rsidRPr="00B16496">
        <w:rPr>
          <w:rFonts w:asciiTheme="minorHAnsi" w:hAnsiTheme="minorHAnsi" w:cs="Calibri"/>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B16496">
        <w:rPr>
          <w:rFonts w:asciiTheme="minorHAnsi" w:hAnsiTheme="minorHAnsi" w:cs="Calibri"/>
          <w:b/>
          <w:bCs/>
          <w:color w:val="FF0000"/>
          <w:sz w:val="22"/>
          <w:szCs w:val="22"/>
        </w:rPr>
        <w:t xml:space="preserve"> </w:t>
      </w:r>
      <w:r w:rsidRPr="00B16496">
        <w:rPr>
          <w:rFonts w:asciiTheme="minorHAnsi" w:hAnsiTheme="minorHAnsi" w:cs="Calibri"/>
          <w:sz w:val="22"/>
          <w:szCs w:val="22"/>
        </w:rPr>
        <w:t xml:space="preserve">a bude posuzováno jako důvod k výpovědi. </w:t>
      </w:r>
    </w:p>
    <w:p w14:paraId="26081829" w14:textId="77777777" w:rsidR="008F6FD7" w:rsidRPr="00B16496" w:rsidRDefault="008F6FD7" w:rsidP="008F6FD7">
      <w:pPr>
        <w:ind w:left="900" w:hanging="180"/>
        <w:jc w:val="both"/>
        <w:rPr>
          <w:rFonts w:asciiTheme="minorHAnsi" w:hAnsiTheme="minorHAnsi" w:cs="Calibri"/>
          <w:sz w:val="22"/>
          <w:szCs w:val="22"/>
        </w:rPr>
      </w:pPr>
      <w:r w:rsidRPr="00B16496">
        <w:rPr>
          <w:rFonts w:asciiTheme="minorHAnsi" w:hAnsiTheme="minorHAnsi" w:cs="Calibri"/>
          <w:sz w:val="22"/>
          <w:szCs w:val="22"/>
        </w:rPr>
        <w:t>-</w:t>
      </w:r>
      <w:r w:rsidRPr="00B16496">
        <w:rPr>
          <w:rFonts w:asciiTheme="minorHAnsi" w:hAnsiTheme="minorHAnsi" w:cs="Calibri"/>
          <w:sz w:val="22"/>
          <w:szCs w:val="22"/>
        </w:rPr>
        <w:tab/>
        <w:t xml:space="preserve">Pronajímatel je povinen vést přesnou evidenci o výši kauce a písemnou formou potvrdit Nájemci úhradu pohledávek z této kauce. </w:t>
      </w:r>
    </w:p>
    <w:p w14:paraId="1F93AF65" w14:textId="77777777" w:rsidR="008F6FD7" w:rsidRPr="00B16496" w:rsidRDefault="32A11117" w:rsidP="6D702D8F">
      <w:pPr>
        <w:ind w:left="900" w:hanging="180"/>
        <w:jc w:val="both"/>
        <w:rPr>
          <w:rFonts w:asciiTheme="minorHAnsi" w:hAnsiTheme="minorHAnsi" w:cs="Calibri"/>
          <w:sz w:val="22"/>
          <w:szCs w:val="22"/>
        </w:rPr>
      </w:pPr>
      <w:r w:rsidRPr="6D702D8F">
        <w:rPr>
          <w:rFonts w:asciiTheme="minorHAnsi" w:hAnsiTheme="minorHAnsi" w:cs="Calibri"/>
          <w:sz w:val="22"/>
          <w:szCs w:val="22"/>
        </w:rPr>
        <w:t>-</w:t>
      </w:r>
      <w:r w:rsidR="008F6FD7">
        <w:tab/>
      </w:r>
      <w:r w:rsidR="008F6FD7" w:rsidRPr="004D5409">
        <w:rPr>
          <w:rFonts w:asciiTheme="minorHAnsi" w:hAnsiTheme="minorHAnsi" w:cs="Calibri"/>
          <w:sz w:val="22"/>
          <w:szCs w:val="22"/>
        </w:rPr>
        <w:t>Pronajímatel je oprávněn s prostředky uloženými na účtu kaucí nakládat jako se svými finančními prostředky a použít jich pro zabezpečení oprav, údržby a dalších činností spojených se správou nemovitosti v majetku Statutárního města Karlovy Vary.</w:t>
      </w:r>
      <w:r w:rsidRPr="004D5409">
        <w:rPr>
          <w:rFonts w:asciiTheme="minorHAnsi" w:hAnsiTheme="minorHAnsi" w:cs="Calibri"/>
          <w:sz w:val="22"/>
          <w:szCs w:val="22"/>
        </w:rPr>
        <w:t xml:space="preserve"> </w:t>
      </w:r>
    </w:p>
    <w:p w14:paraId="7FBC68A4" w14:textId="77777777" w:rsidR="008F6FD7" w:rsidRDefault="008F6FD7" w:rsidP="008F6FD7">
      <w:pPr>
        <w:ind w:left="900" w:hanging="180"/>
        <w:jc w:val="both"/>
        <w:rPr>
          <w:rFonts w:asciiTheme="minorHAnsi" w:hAnsiTheme="minorHAnsi" w:cs="Calibri"/>
          <w:sz w:val="22"/>
          <w:szCs w:val="22"/>
        </w:rPr>
      </w:pPr>
      <w:r w:rsidRPr="00B16496">
        <w:rPr>
          <w:rFonts w:asciiTheme="minorHAnsi" w:hAnsiTheme="minorHAnsi" w:cs="Calibri"/>
          <w:sz w:val="22"/>
          <w:szCs w:val="22"/>
        </w:rPr>
        <w:t>-</w:t>
      </w:r>
      <w:r w:rsidRPr="00B16496">
        <w:rPr>
          <w:rFonts w:asciiTheme="minorHAnsi" w:hAnsiTheme="minorHAnsi" w:cs="Calibri"/>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7A074932" w14:textId="77777777" w:rsidR="007D1272" w:rsidRPr="00B16496" w:rsidRDefault="007D1272" w:rsidP="008F6FD7">
      <w:pPr>
        <w:ind w:left="900" w:hanging="180"/>
        <w:jc w:val="both"/>
        <w:rPr>
          <w:rFonts w:asciiTheme="minorHAnsi" w:hAnsiTheme="minorHAnsi" w:cs="Calibri"/>
          <w:sz w:val="22"/>
          <w:szCs w:val="22"/>
        </w:rPr>
      </w:pPr>
    </w:p>
    <w:p w14:paraId="048FF97B" w14:textId="77777777" w:rsidR="008F6FD7" w:rsidRPr="00B16496" w:rsidRDefault="008F6FD7" w:rsidP="008F6FD7">
      <w:pPr>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 xml:space="preserve">6. </w:t>
      </w:r>
      <w:r w:rsidRPr="00B16496">
        <w:rPr>
          <w:rFonts w:asciiTheme="minorHAnsi" w:hAnsiTheme="minorHAnsi" w:cs="Calibri"/>
          <w:b/>
          <w:bCs/>
          <w:i/>
          <w:iCs/>
          <w:color w:val="000000"/>
          <w:sz w:val="22"/>
          <w:szCs w:val="22"/>
        </w:rPr>
        <w:tab/>
        <w:t>Poměrné nájemné</w:t>
      </w:r>
    </w:p>
    <w:p w14:paraId="22628FF8" w14:textId="77777777" w:rsidR="008F6FD7" w:rsidRPr="00B16496" w:rsidRDefault="008F6FD7" w:rsidP="008F6FD7">
      <w:pPr>
        <w:ind w:left="709"/>
        <w:jc w:val="both"/>
        <w:rPr>
          <w:rFonts w:asciiTheme="minorHAnsi" w:hAnsiTheme="minorHAnsi" w:cs="Calibri"/>
          <w:b/>
          <w:bCs/>
          <w:i/>
          <w:iCs/>
          <w:color w:val="000000"/>
          <w:sz w:val="22"/>
          <w:szCs w:val="22"/>
        </w:rPr>
      </w:pPr>
    </w:p>
    <w:p w14:paraId="3A39DDFB" w14:textId="77777777" w:rsidR="008F6FD7" w:rsidRPr="00B16496" w:rsidRDefault="32A11117" w:rsidP="6D702D8F">
      <w:pPr>
        <w:ind w:left="710"/>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Pokud k uzavření Smlouvy, resp. ke skončení nájmu, došlo v průběhu měsíce, náleží Pronajímateli pouze poměrná část Nájemného odpovídající době, po níž právo užívání Předmětu nájmu trvalo.</w:t>
      </w:r>
    </w:p>
    <w:p w14:paraId="5905CB8F" w14:textId="2441C1E9" w:rsidR="62EF67B6" w:rsidRPr="00A9716A" w:rsidRDefault="62EF67B6">
      <w:pPr>
        <w:ind w:left="710"/>
        <w:jc w:val="both"/>
        <w:rPr>
          <w:rFonts w:asciiTheme="minorHAnsi" w:hAnsiTheme="minorHAnsi" w:cs="Calibri"/>
          <w:color w:val="000000" w:themeColor="text1"/>
          <w:sz w:val="22"/>
          <w:szCs w:val="22"/>
        </w:rPr>
      </w:pPr>
      <w:r w:rsidRPr="00A9716A">
        <w:rPr>
          <w:rFonts w:asciiTheme="minorHAnsi" w:hAnsiTheme="minorHAnsi" w:cs="Calibri"/>
          <w:color w:val="000000" w:themeColor="text1"/>
          <w:sz w:val="22"/>
          <w:szCs w:val="22"/>
        </w:rPr>
        <w:lastRenderedPageBreak/>
        <w:t xml:space="preserve">V případě, že </w:t>
      </w:r>
      <w:r w:rsidR="209DDC7E" w:rsidRPr="6D702D8F">
        <w:rPr>
          <w:rFonts w:asciiTheme="minorHAnsi" w:hAnsiTheme="minorHAnsi" w:cs="Calibri"/>
          <w:color w:val="000000" w:themeColor="text1"/>
          <w:sz w:val="22"/>
          <w:szCs w:val="22"/>
        </w:rPr>
        <w:t>N</w:t>
      </w:r>
      <w:r w:rsidRPr="00A9716A">
        <w:rPr>
          <w:rFonts w:asciiTheme="minorHAnsi" w:hAnsiTheme="minorHAnsi" w:cs="Calibri"/>
          <w:color w:val="000000" w:themeColor="text1"/>
          <w:sz w:val="22"/>
          <w:szCs w:val="22"/>
        </w:rPr>
        <w:t xml:space="preserve">ájemce užívá prostory omezeně jen proto, že </w:t>
      </w:r>
      <w:r w:rsidR="0D5F153D" w:rsidRPr="6D702D8F">
        <w:rPr>
          <w:rFonts w:asciiTheme="minorHAnsi" w:hAnsiTheme="minorHAnsi" w:cs="Calibri"/>
          <w:color w:val="000000" w:themeColor="text1"/>
          <w:sz w:val="22"/>
          <w:szCs w:val="22"/>
        </w:rPr>
        <w:t>P</w:t>
      </w:r>
      <w:r w:rsidRPr="00A9716A">
        <w:rPr>
          <w:rFonts w:asciiTheme="minorHAnsi" w:hAnsiTheme="minorHAnsi" w:cs="Calibri"/>
          <w:color w:val="000000" w:themeColor="text1"/>
          <w:sz w:val="22"/>
          <w:szCs w:val="22"/>
        </w:rPr>
        <w:t xml:space="preserve">ronajímatel neplní své povinnosti ze smlouvy nebo povinnosti stanovené zákonem, má </w:t>
      </w:r>
      <w:r w:rsidR="298436E4" w:rsidRPr="6D702D8F">
        <w:rPr>
          <w:rFonts w:asciiTheme="minorHAnsi" w:hAnsiTheme="minorHAnsi" w:cs="Calibri"/>
          <w:color w:val="000000" w:themeColor="text1"/>
          <w:sz w:val="22"/>
          <w:szCs w:val="22"/>
        </w:rPr>
        <w:t>N</w:t>
      </w:r>
      <w:r w:rsidRPr="00A9716A">
        <w:rPr>
          <w:rFonts w:asciiTheme="minorHAnsi" w:hAnsiTheme="minorHAnsi" w:cs="Calibri"/>
          <w:color w:val="000000" w:themeColor="text1"/>
          <w:sz w:val="22"/>
          <w:szCs w:val="22"/>
        </w:rPr>
        <w:t xml:space="preserve">ájemce právo na poměrnou slevu z </w:t>
      </w:r>
      <w:r w:rsidR="67E77A55" w:rsidRPr="6D702D8F">
        <w:rPr>
          <w:rFonts w:asciiTheme="minorHAnsi" w:hAnsiTheme="minorHAnsi" w:cs="Calibri"/>
          <w:color w:val="000000" w:themeColor="text1"/>
          <w:sz w:val="22"/>
          <w:szCs w:val="22"/>
        </w:rPr>
        <w:t>N</w:t>
      </w:r>
      <w:r w:rsidRPr="00A9716A">
        <w:rPr>
          <w:rFonts w:asciiTheme="minorHAnsi" w:hAnsiTheme="minorHAnsi" w:cs="Calibri"/>
          <w:color w:val="000000" w:themeColor="text1"/>
          <w:sz w:val="22"/>
          <w:szCs w:val="22"/>
        </w:rPr>
        <w:t>ájemného. Nájemce má právo na poměrnou slevu z </w:t>
      </w:r>
      <w:r w:rsidR="48790E45" w:rsidRPr="6D702D8F">
        <w:rPr>
          <w:rFonts w:asciiTheme="minorHAnsi" w:hAnsiTheme="minorHAnsi" w:cs="Calibri"/>
          <w:color w:val="000000" w:themeColor="text1"/>
          <w:sz w:val="22"/>
          <w:szCs w:val="22"/>
        </w:rPr>
        <w:t>N</w:t>
      </w:r>
      <w:r w:rsidRPr="00A9716A">
        <w:rPr>
          <w:rFonts w:asciiTheme="minorHAnsi" w:hAnsiTheme="minorHAnsi" w:cs="Calibri"/>
          <w:color w:val="000000" w:themeColor="text1"/>
          <w:sz w:val="22"/>
          <w:szCs w:val="22"/>
        </w:rPr>
        <w:t>ájemného též v případě, že bankomat umístěný v předmětu nájmu nebude přístupný veřejnosti</w:t>
      </w:r>
      <w:r w:rsidR="003600E6">
        <w:rPr>
          <w:rFonts w:asciiTheme="minorHAnsi" w:hAnsiTheme="minorHAnsi" w:cs="Calibri"/>
          <w:color w:val="000000" w:themeColor="text1"/>
          <w:sz w:val="22"/>
          <w:szCs w:val="22"/>
        </w:rPr>
        <w:t>.</w:t>
      </w:r>
    </w:p>
    <w:p w14:paraId="4E5F23EF" w14:textId="77777777" w:rsidR="008F6FD7" w:rsidRPr="00A9716A" w:rsidRDefault="008F6FD7" w:rsidP="00A9716A">
      <w:pPr>
        <w:ind w:left="710"/>
        <w:jc w:val="both"/>
        <w:rPr>
          <w:rFonts w:asciiTheme="minorHAnsi" w:hAnsiTheme="minorHAnsi" w:cs="Calibri"/>
          <w:color w:val="000000" w:themeColor="text1"/>
          <w:sz w:val="22"/>
          <w:szCs w:val="22"/>
        </w:rPr>
      </w:pPr>
    </w:p>
    <w:p w14:paraId="32F272BF" w14:textId="77777777" w:rsidR="008F6FD7" w:rsidRPr="00B16496" w:rsidRDefault="008F6FD7" w:rsidP="008F6FD7">
      <w:pPr>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 xml:space="preserve">7. </w:t>
      </w:r>
      <w:r w:rsidRPr="00B16496">
        <w:rPr>
          <w:rFonts w:asciiTheme="minorHAnsi" w:hAnsiTheme="minorHAnsi" w:cs="Calibri"/>
          <w:b/>
          <w:bCs/>
          <w:i/>
          <w:iCs/>
          <w:color w:val="000000"/>
          <w:sz w:val="22"/>
          <w:szCs w:val="22"/>
        </w:rPr>
        <w:tab/>
        <w:t>Služby a Nájemné</w:t>
      </w:r>
    </w:p>
    <w:p w14:paraId="1A28EAF2" w14:textId="77777777" w:rsidR="008F6FD7" w:rsidRPr="00B16496" w:rsidRDefault="008F6FD7" w:rsidP="008F6FD7">
      <w:pPr>
        <w:jc w:val="both"/>
        <w:rPr>
          <w:rFonts w:asciiTheme="minorHAnsi" w:hAnsiTheme="minorHAnsi" w:cs="Calibri"/>
          <w:b/>
          <w:bCs/>
          <w:i/>
          <w:iCs/>
          <w:color w:val="000000"/>
          <w:sz w:val="22"/>
          <w:szCs w:val="22"/>
        </w:rPr>
      </w:pPr>
    </w:p>
    <w:p w14:paraId="2ECA0C6C"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7.1.</w:t>
      </w:r>
      <w:r w:rsidRPr="00B16496">
        <w:rPr>
          <w:rFonts w:asciiTheme="minorHAnsi" w:hAnsiTheme="minorHAnsi" w:cs="Calibri"/>
          <w:b/>
          <w:bCs/>
          <w:color w:val="000000"/>
          <w:sz w:val="22"/>
          <w:szCs w:val="22"/>
        </w:rPr>
        <w:tab/>
        <w:t>Náklady Nájemce</w:t>
      </w:r>
    </w:p>
    <w:p w14:paraId="184B6227" w14:textId="77777777" w:rsidR="008F6FD7" w:rsidRPr="00B16496" w:rsidRDefault="008F6FD7" w:rsidP="008F6FD7">
      <w:pPr>
        <w:jc w:val="both"/>
        <w:rPr>
          <w:rFonts w:asciiTheme="minorHAnsi" w:hAnsiTheme="minorHAnsi" w:cs="Calibri"/>
          <w:b/>
          <w:bCs/>
          <w:color w:val="000000"/>
          <w:sz w:val="22"/>
          <w:szCs w:val="22"/>
        </w:rPr>
      </w:pPr>
    </w:p>
    <w:p w14:paraId="0430534A" w14:textId="52DC5A16" w:rsidR="005666DD" w:rsidRDefault="32A11117" w:rsidP="6D702D8F">
      <w:pPr>
        <w:ind w:left="709"/>
        <w:jc w:val="both"/>
        <w:rPr>
          <w:rFonts w:asciiTheme="minorHAnsi" w:hAnsiTheme="minorHAnsi" w:cs="Calibri"/>
          <w:color w:val="000000" w:themeColor="text1"/>
          <w:sz w:val="22"/>
          <w:szCs w:val="22"/>
        </w:rPr>
      </w:pPr>
      <w:r w:rsidRPr="6D702D8F">
        <w:rPr>
          <w:rFonts w:asciiTheme="minorHAnsi" w:hAnsiTheme="minorHAnsi" w:cs="Calibri"/>
          <w:color w:val="000000" w:themeColor="text1"/>
          <w:sz w:val="22"/>
          <w:szCs w:val="22"/>
        </w:rPr>
        <w:t>V nájemném nejsou zahrnuty platby za služby spojené s užíváním Předmětu nájmu, které poskytují jako dodavatelé třetí osoby (zejména úhrada za elektrickou energii, úhrada za odvoz domovního odpadu apod.).</w:t>
      </w:r>
      <w:r w:rsidR="1D3B1BFB" w:rsidRPr="6D702D8F">
        <w:rPr>
          <w:rFonts w:asciiTheme="minorHAnsi" w:hAnsiTheme="minorHAnsi" w:cs="Calibri"/>
          <w:color w:val="000000" w:themeColor="text1"/>
          <w:sz w:val="22"/>
          <w:szCs w:val="22"/>
        </w:rPr>
        <w:t xml:space="preserve"> Ná</w:t>
      </w:r>
      <w:r w:rsidRPr="6D702D8F">
        <w:rPr>
          <w:rFonts w:asciiTheme="minorHAnsi" w:hAnsiTheme="minorHAnsi" w:cs="Calibri"/>
          <w:color w:val="000000" w:themeColor="text1"/>
          <w:sz w:val="22"/>
          <w:szCs w:val="22"/>
        </w:rPr>
        <w:t>klady na služby je povinen hradit nájemce.</w:t>
      </w:r>
      <w:r w:rsidR="5347674D" w:rsidRPr="6D702D8F">
        <w:rPr>
          <w:rFonts w:asciiTheme="minorHAnsi" w:hAnsiTheme="minorHAnsi" w:cs="Calibri"/>
          <w:color w:val="000000" w:themeColor="text1"/>
          <w:sz w:val="22"/>
          <w:szCs w:val="22"/>
        </w:rPr>
        <w:t xml:space="preserve"> </w:t>
      </w:r>
    </w:p>
    <w:p w14:paraId="4703DC4D" w14:textId="77777777" w:rsidR="005666DD" w:rsidRDefault="005666DD" w:rsidP="6D702D8F">
      <w:pPr>
        <w:ind w:left="709"/>
        <w:jc w:val="both"/>
        <w:rPr>
          <w:rFonts w:asciiTheme="minorHAnsi" w:hAnsiTheme="minorHAnsi" w:cs="Calibri"/>
          <w:color w:val="000000" w:themeColor="text1"/>
          <w:sz w:val="22"/>
          <w:szCs w:val="22"/>
        </w:rPr>
      </w:pPr>
    </w:p>
    <w:p w14:paraId="1F01409F" w14:textId="798D6F86" w:rsidR="008F6FD7" w:rsidRPr="005666DD" w:rsidRDefault="005666DD" w:rsidP="005666DD">
      <w:pPr>
        <w:jc w:val="both"/>
        <w:rPr>
          <w:rFonts w:asciiTheme="minorHAnsi" w:hAnsiTheme="minorHAnsi" w:cs="Calibri"/>
          <w:b/>
          <w:color w:val="000000"/>
          <w:sz w:val="22"/>
          <w:szCs w:val="22"/>
        </w:rPr>
      </w:pPr>
      <w:r w:rsidRPr="005666DD">
        <w:rPr>
          <w:rFonts w:asciiTheme="minorHAnsi" w:hAnsiTheme="minorHAnsi" w:cs="Calibri"/>
          <w:b/>
          <w:color w:val="000000" w:themeColor="text1"/>
          <w:sz w:val="22"/>
          <w:szCs w:val="22"/>
        </w:rPr>
        <w:t>7.2.</w:t>
      </w:r>
      <w:r w:rsidRPr="005666DD">
        <w:rPr>
          <w:rFonts w:asciiTheme="minorHAnsi" w:hAnsiTheme="minorHAnsi" w:cs="Calibri"/>
          <w:b/>
          <w:color w:val="000000" w:themeColor="text1"/>
          <w:sz w:val="22"/>
          <w:szCs w:val="22"/>
        </w:rPr>
        <w:tab/>
        <w:t>Vyúčtování spotřebované elektrické energie</w:t>
      </w:r>
    </w:p>
    <w:p w14:paraId="0E18CE0F" w14:textId="77777777" w:rsidR="008F6FD7" w:rsidRDefault="008F6FD7" w:rsidP="008F6FD7">
      <w:pPr>
        <w:jc w:val="both"/>
        <w:rPr>
          <w:rFonts w:asciiTheme="minorHAnsi" w:hAnsiTheme="minorHAnsi" w:cs="Calibri"/>
          <w:color w:val="000000"/>
          <w:sz w:val="22"/>
          <w:szCs w:val="22"/>
        </w:rPr>
      </w:pPr>
    </w:p>
    <w:p w14:paraId="4E7576F1" w14:textId="4F6691B4" w:rsidR="00584C6B" w:rsidRPr="00EC10EF" w:rsidRDefault="00584C6B" w:rsidP="00584C6B">
      <w:pPr>
        <w:ind w:left="993" w:hanging="284"/>
        <w:jc w:val="both"/>
        <w:rPr>
          <w:rFonts w:ascii="Calibri" w:hAnsi="Calibri" w:cs="Calibri"/>
          <w:sz w:val="22"/>
          <w:szCs w:val="22"/>
        </w:rPr>
      </w:pPr>
      <w:r w:rsidRPr="00EC10EF">
        <w:rPr>
          <w:rFonts w:ascii="Calibri" w:hAnsi="Calibri" w:cs="Calibri"/>
          <w:sz w:val="22"/>
          <w:szCs w:val="22"/>
        </w:rPr>
        <w:t xml:space="preserve">a) </w:t>
      </w:r>
      <w:r w:rsidRPr="00EC10EF">
        <w:rPr>
          <w:rFonts w:ascii="Calibri" w:hAnsi="Calibri" w:cs="Calibri"/>
          <w:sz w:val="22"/>
          <w:szCs w:val="22"/>
        </w:rPr>
        <w:tab/>
      </w:r>
      <w:r>
        <w:rPr>
          <w:rFonts w:asciiTheme="minorHAnsi" w:hAnsiTheme="minorHAnsi" w:cs="Calibri"/>
          <w:color w:val="000000"/>
          <w:sz w:val="22"/>
          <w:szCs w:val="22"/>
        </w:rPr>
        <w:t xml:space="preserve">NP č. 602 je napojen podružným elektroměrem na hlavní elektroměr měřící NP č. 601 v objektu Lázeňská 2075/14, Karlovy Vary. Nájemce má povinnost nahlásit Pronajímateli do </w:t>
      </w:r>
      <w:r w:rsidR="00A9716A">
        <w:rPr>
          <w:rFonts w:asciiTheme="minorHAnsi" w:hAnsiTheme="minorHAnsi" w:cs="Calibri"/>
          <w:color w:val="000000"/>
          <w:sz w:val="22"/>
          <w:szCs w:val="22"/>
        </w:rPr>
        <w:t>10</w:t>
      </w:r>
      <w:r>
        <w:rPr>
          <w:rFonts w:asciiTheme="minorHAnsi" w:hAnsiTheme="minorHAnsi" w:cs="Calibri"/>
          <w:color w:val="000000"/>
          <w:sz w:val="22"/>
          <w:szCs w:val="22"/>
        </w:rPr>
        <w:t xml:space="preserve"> pracovních dnů stav podružného elektroměru a to na základě požadavku Pronajímatele, který bude Nájemci zaslán e-mailem na adresu </w:t>
      </w:r>
      <w:r w:rsidR="00A9716A">
        <w:rPr>
          <w:rFonts w:asciiTheme="minorHAnsi" w:hAnsiTheme="minorHAnsi" w:cs="Calibri"/>
          <w:color w:val="000000"/>
          <w:sz w:val="22"/>
          <w:szCs w:val="22"/>
        </w:rPr>
        <w:t xml:space="preserve">rem@csas.cz. </w:t>
      </w:r>
      <w:r w:rsidR="00A9716A" w:rsidRPr="00EC10EF">
        <w:rPr>
          <w:rFonts w:ascii="Calibri" w:hAnsi="Calibri" w:cs="Calibri"/>
          <w:sz w:val="22"/>
          <w:szCs w:val="22"/>
        </w:rPr>
        <w:t xml:space="preserve"> </w:t>
      </w:r>
    </w:p>
    <w:p w14:paraId="05194C4D" w14:textId="483DEEBD" w:rsidR="00584C6B" w:rsidRDefault="00584C6B" w:rsidP="000B5DF9">
      <w:pPr>
        <w:ind w:left="993" w:hanging="284"/>
        <w:jc w:val="both"/>
        <w:rPr>
          <w:rFonts w:asciiTheme="minorHAnsi" w:hAnsiTheme="minorHAnsi" w:cs="Calibri"/>
          <w:color w:val="000000"/>
          <w:sz w:val="22"/>
          <w:szCs w:val="22"/>
        </w:rPr>
      </w:pPr>
      <w:r w:rsidRPr="00EC10EF">
        <w:rPr>
          <w:rFonts w:ascii="Calibri" w:hAnsi="Calibri" w:cs="Calibri"/>
          <w:sz w:val="22"/>
          <w:szCs w:val="22"/>
        </w:rPr>
        <w:t xml:space="preserve">b) </w:t>
      </w:r>
      <w:r w:rsidRPr="00EC10EF">
        <w:rPr>
          <w:rFonts w:ascii="Calibri" w:hAnsi="Calibri" w:cs="Calibri"/>
          <w:sz w:val="22"/>
          <w:szCs w:val="22"/>
        </w:rPr>
        <w:tab/>
        <w:t xml:space="preserve">Pronajímatel provede vyúčtování nejpozději do 3 </w:t>
      </w:r>
      <w:r>
        <w:rPr>
          <w:rFonts w:ascii="Calibri" w:hAnsi="Calibri" w:cs="Calibri"/>
          <w:sz w:val="22"/>
          <w:szCs w:val="22"/>
        </w:rPr>
        <w:t xml:space="preserve">následujících </w:t>
      </w:r>
      <w:r w:rsidRPr="00EC10EF">
        <w:rPr>
          <w:rFonts w:ascii="Calibri" w:hAnsi="Calibri" w:cs="Calibri"/>
          <w:sz w:val="22"/>
          <w:szCs w:val="22"/>
        </w:rPr>
        <w:t>měsíců</w:t>
      </w:r>
      <w:r>
        <w:rPr>
          <w:rFonts w:ascii="Calibri" w:hAnsi="Calibri" w:cs="Calibri"/>
          <w:sz w:val="22"/>
          <w:szCs w:val="22"/>
        </w:rPr>
        <w:t xml:space="preserve"> </w:t>
      </w:r>
      <w:r w:rsidRPr="00EC10EF">
        <w:rPr>
          <w:rFonts w:ascii="Calibri" w:hAnsi="Calibri" w:cs="Calibri"/>
          <w:sz w:val="22"/>
          <w:szCs w:val="22"/>
        </w:rPr>
        <w:t>od obdržení konečné faktury od dodavatel</w:t>
      </w:r>
      <w:r>
        <w:rPr>
          <w:rFonts w:ascii="Calibri" w:hAnsi="Calibri" w:cs="Calibri"/>
          <w:sz w:val="22"/>
          <w:szCs w:val="22"/>
        </w:rPr>
        <w:t>e</w:t>
      </w:r>
      <w:r w:rsidRPr="00EC10EF">
        <w:rPr>
          <w:rFonts w:ascii="Calibri" w:hAnsi="Calibri" w:cs="Calibri"/>
          <w:sz w:val="22"/>
          <w:szCs w:val="22"/>
        </w:rPr>
        <w:t xml:space="preserve"> </w:t>
      </w:r>
      <w:r>
        <w:rPr>
          <w:rFonts w:ascii="Calibri" w:hAnsi="Calibri" w:cs="Calibri"/>
          <w:sz w:val="22"/>
          <w:szCs w:val="22"/>
        </w:rPr>
        <w:t xml:space="preserve">elektrické energie </w:t>
      </w:r>
      <w:r w:rsidRPr="00EC10EF">
        <w:rPr>
          <w:rFonts w:ascii="Calibri" w:hAnsi="Calibri" w:cs="Calibri"/>
          <w:sz w:val="22"/>
          <w:szCs w:val="22"/>
        </w:rPr>
        <w:t xml:space="preserve">a ve stejné lhůtě předá Nájemci vyúčtování </w:t>
      </w:r>
      <w:r>
        <w:rPr>
          <w:rFonts w:ascii="Calibri" w:hAnsi="Calibri" w:cs="Calibri"/>
          <w:sz w:val="22"/>
          <w:szCs w:val="22"/>
        </w:rPr>
        <w:t xml:space="preserve">elektrické energie </w:t>
      </w:r>
      <w:r w:rsidRPr="00EC10EF">
        <w:rPr>
          <w:rFonts w:ascii="Calibri" w:hAnsi="Calibri" w:cs="Calibri"/>
          <w:sz w:val="22"/>
          <w:szCs w:val="22"/>
        </w:rPr>
        <w:t xml:space="preserve">včetně výzvy k úhradě </w:t>
      </w:r>
      <w:r>
        <w:rPr>
          <w:rFonts w:ascii="Calibri" w:hAnsi="Calibri" w:cs="Calibri"/>
          <w:sz w:val="22"/>
          <w:szCs w:val="22"/>
        </w:rPr>
        <w:t>skutečných nákladů</w:t>
      </w:r>
      <w:r w:rsidRPr="00EC10EF">
        <w:rPr>
          <w:rFonts w:ascii="Calibri" w:hAnsi="Calibri" w:cs="Calibri"/>
          <w:sz w:val="22"/>
          <w:szCs w:val="22"/>
        </w:rPr>
        <w:t xml:space="preserve">. </w:t>
      </w:r>
      <w:r w:rsidR="000B5DF9">
        <w:rPr>
          <w:rFonts w:ascii="Calibri" w:hAnsi="Calibri" w:cs="Calibri"/>
          <w:sz w:val="22"/>
          <w:szCs w:val="22"/>
        </w:rPr>
        <w:t xml:space="preserve">Vyúčtování bude Nájemci zasláno e-mailem na adresu </w:t>
      </w:r>
      <w:r w:rsidR="00A9716A">
        <w:rPr>
          <w:rFonts w:ascii="Calibri" w:hAnsi="Calibri" w:cs="Calibri"/>
          <w:sz w:val="22"/>
          <w:szCs w:val="22"/>
        </w:rPr>
        <w:t>rem@csas.cz</w:t>
      </w:r>
      <w:r w:rsidR="00C25384">
        <w:rPr>
          <w:rFonts w:ascii="Calibri" w:hAnsi="Calibri" w:cs="Calibri"/>
          <w:sz w:val="22"/>
          <w:szCs w:val="22"/>
        </w:rPr>
        <w:t>. Nájemce má povinnost potvrdit převzetí vyúčtování prostřednictvím tohoto e-mailu.</w:t>
      </w:r>
      <w:r w:rsidR="00D076CF" w:rsidRPr="00D076CF">
        <w:rPr>
          <w:rFonts w:ascii="Calibri" w:hAnsi="Calibri" w:cs="Calibri"/>
          <w:sz w:val="22"/>
          <w:szCs w:val="22"/>
        </w:rPr>
        <w:t xml:space="preserve"> Vyúčtování bude obsahovat přílohu stanovující rozsah podle jednotlivých druhů dodávek a služeb.</w:t>
      </w:r>
    </w:p>
    <w:p w14:paraId="4CF3AF5E" w14:textId="77777777" w:rsidR="005666DD" w:rsidRPr="00B16496" w:rsidRDefault="005666DD" w:rsidP="005666DD">
      <w:pPr>
        <w:ind w:left="720"/>
        <w:jc w:val="both"/>
        <w:rPr>
          <w:rFonts w:asciiTheme="minorHAnsi" w:hAnsiTheme="minorHAnsi" w:cs="Calibri"/>
          <w:color w:val="000000"/>
          <w:sz w:val="22"/>
          <w:szCs w:val="22"/>
        </w:rPr>
      </w:pPr>
    </w:p>
    <w:p w14:paraId="416CFCF7" w14:textId="77777777" w:rsidR="007D1272" w:rsidRPr="007D1272" w:rsidRDefault="42AE0666" w:rsidP="6D702D8F">
      <w:pPr>
        <w:jc w:val="both"/>
        <w:rPr>
          <w:rFonts w:ascii="Calibri" w:hAnsi="Calibri" w:cs="Calibri"/>
          <w:b/>
          <w:bCs/>
          <w:sz w:val="22"/>
          <w:szCs w:val="22"/>
        </w:rPr>
      </w:pPr>
      <w:r w:rsidRPr="6D702D8F">
        <w:rPr>
          <w:rFonts w:ascii="Calibri" w:hAnsi="Calibri" w:cs="Calibri"/>
          <w:b/>
          <w:bCs/>
          <w:sz w:val="22"/>
          <w:szCs w:val="22"/>
        </w:rPr>
        <w:t>7.3.</w:t>
      </w:r>
      <w:r w:rsidR="007D1272">
        <w:tab/>
      </w:r>
      <w:r w:rsidRPr="6D702D8F">
        <w:rPr>
          <w:rFonts w:ascii="Calibri" w:hAnsi="Calibri" w:cs="Calibri"/>
          <w:b/>
          <w:bCs/>
          <w:sz w:val="22"/>
          <w:szCs w:val="22"/>
        </w:rPr>
        <w:t>Dodávka el. energie</w:t>
      </w:r>
    </w:p>
    <w:p w14:paraId="0D315B43" w14:textId="77777777" w:rsidR="007D1272" w:rsidRPr="007D1272" w:rsidRDefault="007D1272" w:rsidP="6D702D8F">
      <w:pPr>
        <w:ind w:left="709"/>
        <w:jc w:val="both"/>
        <w:rPr>
          <w:rFonts w:asciiTheme="minorHAnsi" w:hAnsiTheme="minorHAnsi" w:cs="Calibri"/>
          <w:color w:val="000000" w:themeColor="text1"/>
        </w:rPr>
      </w:pPr>
    </w:p>
    <w:p w14:paraId="3986D06A" w14:textId="608A5A5B" w:rsidR="007D1272" w:rsidRDefault="42AE0666" w:rsidP="6D702D8F">
      <w:pPr>
        <w:ind w:left="709"/>
        <w:jc w:val="both"/>
        <w:rPr>
          <w:rFonts w:asciiTheme="minorHAnsi" w:hAnsiTheme="minorHAnsi" w:cs="Calibri"/>
          <w:color w:val="000000" w:themeColor="text1"/>
          <w:sz w:val="22"/>
          <w:szCs w:val="22"/>
        </w:rPr>
      </w:pPr>
      <w:r w:rsidRPr="00A9716A">
        <w:rPr>
          <w:rFonts w:asciiTheme="minorHAnsi" w:hAnsiTheme="minorHAnsi" w:cs="Calibri"/>
          <w:color w:val="000000" w:themeColor="text1"/>
          <w:sz w:val="22"/>
          <w:szCs w:val="22"/>
        </w:rPr>
        <w:t>Pronajímatel je povinen zajistit, že po celou dobu nájmu bude do budovy a prostor řádně dodávána elektrická energie</w:t>
      </w:r>
      <w:r w:rsidR="005565ED">
        <w:rPr>
          <w:rFonts w:asciiTheme="minorHAnsi" w:hAnsiTheme="minorHAnsi" w:cs="Calibri"/>
          <w:color w:val="000000" w:themeColor="text1"/>
          <w:sz w:val="22"/>
          <w:szCs w:val="22"/>
        </w:rPr>
        <w:t>, pokud nenastane překážka na straně dodavatele elektrické energie</w:t>
      </w:r>
      <w:r w:rsidRPr="00A9716A">
        <w:rPr>
          <w:rFonts w:asciiTheme="minorHAnsi" w:hAnsiTheme="minorHAnsi" w:cs="Calibri"/>
          <w:color w:val="000000" w:themeColor="text1"/>
          <w:sz w:val="22"/>
          <w:szCs w:val="22"/>
        </w:rPr>
        <w:t xml:space="preserve">. </w:t>
      </w:r>
      <w:r w:rsidRPr="6D702D8F">
        <w:rPr>
          <w:rFonts w:asciiTheme="minorHAnsi" w:hAnsiTheme="minorHAnsi" w:cs="Calibri"/>
          <w:color w:val="000000" w:themeColor="text1"/>
          <w:sz w:val="22"/>
          <w:szCs w:val="22"/>
        </w:rPr>
        <w:t xml:space="preserve">Pronajímatel je povinen </w:t>
      </w:r>
      <w:r w:rsidR="46D04B3F" w:rsidRPr="6D702D8F">
        <w:rPr>
          <w:rFonts w:asciiTheme="minorHAnsi" w:hAnsiTheme="minorHAnsi" w:cs="Calibri"/>
          <w:color w:val="000000" w:themeColor="text1"/>
          <w:sz w:val="22"/>
          <w:szCs w:val="22"/>
        </w:rPr>
        <w:t>N</w:t>
      </w:r>
      <w:r w:rsidRPr="6D702D8F">
        <w:rPr>
          <w:rFonts w:asciiTheme="minorHAnsi" w:hAnsiTheme="minorHAnsi" w:cs="Calibri"/>
          <w:color w:val="000000" w:themeColor="text1"/>
          <w:sz w:val="22"/>
          <w:szCs w:val="22"/>
        </w:rPr>
        <w:t xml:space="preserve">ájemce </w:t>
      </w:r>
      <w:r w:rsidR="005565ED">
        <w:rPr>
          <w:rFonts w:asciiTheme="minorHAnsi" w:hAnsiTheme="minorHAnsi" w:cs="Calibri"/>
          <w:color w:val="000000" w:themeColor="text1"/>
          <w:sz w:val="22"/>
          <w:szCs w:val="22"/>
        </w:rPr>
        <w:t>e-mailem</w:t>
      </w:r>
      <w:r w:rsidRPr="6D702D8F">
        <w:rPr>
          <w:rFonts w:asciiTheme="minorHAnsi" w:hAnsiTheme="minorHAnsi" w:cs="Calibri"/>
          <w:color w:val="000000" w:themeColor="text1"/>
          <w:sz w:val="22"/>
          <w:szCs w:val="22"/>
        </w:rPr>
        <w:t xml:space="preserve"> upozornit na přerušení dodávky elektrické energie či příp. jiné služby, jejíž poskytnutí je pro možnost užívání prostor v souladu s účelem nájmu podstatné a které se uskuteční z podnětu </w:t>
      </w:r>
      <w:r w:rsidR="05BF1B61" w:rsidRPr="6D702D8F">
        <w:rPr>
          <w:rFonts w:asciiTheme="minorHAnsi" w:hAnsiTheme="minorHAnsi" w:cs="Calibri"/>
          <w:color w:val="000000" w:themeColor="text1"/>
          <w:sz w:val="22"/>
          <w:szCs w:val="22"/>
        </w:rPr>
        <w:t>P</w:t>
      </w:r>
      <w:r w:rsidRPr="6D702D8F">
        <w:rPr>
          <w:rFonts w:asciiTheme="minorHAnsi" w:hAnsiTheme="minorHAnsi" w:cs="Calibri"/>
          <w:color w:val="000000" w:themeColor="text1"/>
          <w:sz w:val="22"/>
          <w:szCs w:val="22"/>
        </w:rPr>
        <w:t>ronajímatele, a to nejpozději 48 hodin před začátkem přerušení dodávky</w:t>
      </w:r>
      <w:r w:rsidR="005565ED">
        <w:rPr>
          <w:rFonts w:asciiTheme="minorHAnsi" w:hAnsiTheme="minorHAnsi" w:cs="Calibri"/>
          <w:color w:val="000000" w:themeColor="text1"/>
          <w:sz w:val="22"/>
          <w:szCs w:val="22"/>
        </w:rPr>
        <w:t>.</w:t>
      </w:r>
    </w:p>
    <w:p w14:paraId="143AFFCC" w14:textId="77777777" w:rsidR="005565ED" w:rsidRPr="006B70C1" w:rsidRDefault="005565ED" w:rsidP="6D702D8F">
      <w:pPr>
        <w:ind w:left="709"/>
        <w:jc w:val="both"/>
        <w:rPr>
          <w:rFonts w:asciiTheme="minorHAnsi" w:hAnsiTheme="minorHAnsi" w:cs="Calibri"/>
          <w:color w:val="000000" w:themeColor="text1"/>
          <w:sz w:val="22"/>
          <w:szCs w:val="22"/>
        </w:rPr>
      </w:pPr>
    </w:p>
    <w:p w14:paraId="00648D6B" w14:textId="4A74DF74" w:rsidR="007D1272" w:rsidRPr="007D1272" w:rsidRDefault="1D3B1BFB" w:rsidP="007D1272">
      <w:pPr>
        <w:ind w:left="709"/>
        <w:jc w:val="both"/>
        <w:rPr>
          <w:rFonts w:ascii="Calibri" w:hAnsi="Calibri" w:cs="Calibri"/>
          <w:sz w:val="22"/>
          <w:szCs w:val="22"/>
        </w:rPr>
      </w:pPr>
      <w:r w:rsidRPr="6D702D8F">
        <w:rPr>
          <w:rFonts w:ascii="Calibri" w:hAnsi="Calibri" w:cs="Calibri"/>
          <w:sz w:val="22"/>
          <w:szCs w:val="22"/>
        </w:rPr>
        <w:t xml:space="preserve"> </w:t>
      </w:r>
    </w:p>
    <w:p w14:paraId="77CB9A00"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u w:val="single"/>
        </w:rPr>
      </w:pPr>
      <w:r w:rsidRPr="00B16496">
        <w:rPr>
          <w:rFonts w:asciiTheme="minorHAnsi" w:hAnsiTheme="minorHAnsi" w:cs="Calibri"/>
          <w:b/>
          <w:bCs/>
          <w:color w:val="000000"/>
          <w:sz w:val="22"/>
          <w:szCs w:val="22"/>
          <w:u w:val="single"/>
        </w:rPr>
        <w:t>C.</w:t>
      </w:r>
      <w:r w:rsidRPr="00B16496">
        <w:rPr>
          <w:rFonts w:asciiTheme="minorHAnsi" w:hAnsiTheme="minorHAnsi" w:cs="Calibri"/>
          <w:b/>
          <w:bCs/>
          <w:color w:val="000000"/>
          <w:sz w:val="22"/>
          <w:szCs w:val="22"/>
          <w:u w:val="single"/>
        </w:rPr>
        <w:tab/>
        <w:t>PROHLÁŠENÍ NÁJEMCE</w:t>
      </w:r>
    </w:p>
    <w:p w14:paraId="58DFEE74" w14:textId="77777777" w:rsidR="008F6FD7" w:rsidRPr="00B16496" w:rsidRDefault="008F6FD7" w:rsidP="008F6FD7">
      <w:pPr>
        <w:jc w:val="both"/>
        <w:rPr>
          <w:rFonts w:asciiTheme="minorHAnsi" w:hAnsiTheme="minorHAnsi" w:cs="Calibri"/>
          <w:b/>
          <w:bCs/>
          <w:color w:val="000000"/>
          <w:sz w:val="22"/>
          <w:szCs w:val="22"/>
        </w:rPr>
      </w:pPr>
    </w:p>
    <w:p w14:paraId="21CBCD1B"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8.1.</w:t>
      </w:r>
      <w:r w:rsidRPr="00B16496">
        <w:rPr>
          <w:rFonts w:asciiTheme="minorHAnsi" w:hAnsiTheme="minorHAnsi" w:cs="Calibri"/>
          <w:b/>
          <w:bCs/>
          <w:color w:val="000000"/>
          <w:sz w:val="22"/>
          <w:szCs w:val="22"/>
        </w:rPr>
        <w:tab/>
        <w:t>Prohlášení o oprávnění k podnikání</w:t>
      </w:r>
    </w:p>
    <w:p w14:paraId="22884D0B" w14:textId="77777777" w:rsidR="008F6FD7" w:rsidRPr="00B16496" w:rsidRDefault="008F6FD7" w:rsidP="008F6FD7">
      <w:pPr>
        <w:jc w:val="both"/>
        <w:rPr>
          <w:rFonts w:asciiTheme="minorHAnsi" w:hAnsiTheme="minorHAnsi" w:cs="Calibri"/>
          <w:b/>
          <w:bCs/>
          <w:color w:val="000000"/>
          <w:sz w:val="22"/>
          <w:szCs w:val="22"/>
        </w:rPr>
      </w:pPr>
    </w:p>
    <w:p w14:paraId="6200565E" w14:textId="3EDFA589" w:rsidR="00EC10EF" w:rsidRPr="008E11AE" w:rsidRDefault="00EC10EF" w:rsidP="00EC10EF">
      <w:pPr>
        <w:ind w:left="709"/>
        <w:jc w:val="both"/>
        <w:rPr>
          <w:rFonts w:ascii="Calibri" w:hAnsi="Calibri" w:cs="Calibri"/>
          <w:b/>
          <w:bCs/>
          <w:sz w:val="22"/>
          <w:szCs w:val="22"/>
        </w:rPr>
      </w:pPr>
      <w:r w:rsidRPr="00AD5E9F">
        <w:rPr>
          <w:rFonts w:ascii="Calibri" w:hAnsi="Calibri" w:cs="Calibri"/>
          <w:sz w:val="22"/>
          <w:szCs w:val="22"/>
        </w:rPr>
        <w:t xml:space="preserve">Nájemce prohlašuje, že podniká na základě </w:t>
      </w:r>
      <w:r w:rsidR="007D1272" w:rsidRPr="00A82FC3">
        <w:rPr>
          <w:rFonts w:ascii="Calibri" w:hAnsi="Calibri" w:cs="Calibri"/>
          <w:sz w:val="22"/>
          <w:szCs w:val="22"/>
        </w:rPr>
        <w:t xml:space="preserve">výpisu z obchodního rejstříku, vedeného </w:t>
      </w:r>
      <w:r w:rsidR="007D1272">
        <w:rPr>
          <w:rFonts w:ascii="Calibri" w:hAnsi="Calibri" w:cs="Calibri"/>
          <w:sz w:val="22"/>
          <w:szCs w:val="22"/>
        </w:rPr>
        <w:t>Městským</w:t>
      </w:r>
      <w:r w:rsidR="007D1272" w:rsidRPr="00A82FC3">
        <w:rPr>
          <w:rFonts w:ascii="Calibri" w:hAnsi="Calibri" w:cs="Calibri"/>
          <w:sz w:val="22"/>
          <w:szCs w:val="22"/>
        </w:rPr>
        <w:t xml:space="preserve"> soudem v</w:t>
      </w:r>
      <w:r w:rsidR="007D1272">
        <w:rPr>
          <w:rFonts w:ascii="Calibri" w:hAnsi="Calibri" w:cs="Calibri"/>
          <w:sz w:val="22"/>
          <w:szCs w:val="22"/>
        </w:rPr>
        <w:t> Praze</w:t>
      </w:r>
      <w:r w:rsidR="007D1272" w:rsidRPr="00A82FC3">
        <w:rPr>
          <w:rFonts w:ascii="Calibri" w:hAnsi="Calibri" w:cs="Calibri"/>
          <w:sz w:val="22"/>
          <w:szCs w:val="22"/>
        </w:rPr>
        <w:t xml:space="preserve">, oddíl </w:t>
      </w:r>
      <w:r w:rsidR="007D1272" w:rsidRPr="002F7E3E">
        <w:rPr>
          <w:rFonts w:ascii="Calibri" w:hAnsi="Calibri" w:cs="Calibri"/>
          <w:sz w:val="22"/>
          <w:szCs w:val="22"/>
        </w:rPr>
        <w:t xml:space="preserve">B, vložka </w:t>
      </w:r>
      <w:r w:rsidR="007D1272">
        <w:rPr>
          <w:rFonts w:ascii="Calibri" w:hAnsi="Calibri" w:cs="Calibri"/>
          <w:sz w:val="22"/>
          <w:szCs w:val="22"/>
        </w:rPr>
        <w:t>1171</w:t>
      </w:r>
      <w:r w:rsidRPr="00AD5E9F">
        <w:rPr>
          <w:rFonts w:ascii="Calibri" w:hAnsi="Calibri" w:cs="Calibri"/>
          <w:sz w:val="22"/>
          <w:szCs w:val="22"/>
        </w:rPr>
        <w:t>, kter</w:t>
      </w:r>
      <w:r w:rsidR="007D1272">
        <w:rPr>
          <w:rFonts w:ascii="Calibri" w:hAnsi="Calibri" w:cs="Calibri"/>
          <w:sz w:val="22"/>
          <w:szCs w:val="22"/>
        </w:rPr>
        <w:t>ý</w:t>
      </w:r>
      <w:r w:rsidRPr="00AD5E9F">
        <w:rPr>
          <w:rFonts w:ascii="Calibri" w:hAnsi="Calibri" w:cs="Calibri"/>
          <w:sz w:val="22"/>
          <w:szCs w:val="22"/>
        </w:rPr>
        <w:t xml:space="preserve"> tvoří </w:t>
      </w:r>
      <w:r w:rsidR="00D076CF">
        <w:rPr>
          <w:rFonts w:ascii="Calibri" w:hAnsi="Calibri" w:cs="Calibri"/>
          <w:sz w:val="22"/>
          <w:szCs w:val="22"/>
        </w:rPr>
        <w:t>P</w:t>
      </w:r>
      <w:r w:rsidRPr="00AD5E9F">
        <w:rPr>
          <w:rFonts w:ascii="Calibri" w:hAnsi="Calibri" w:cs="Calibri"/>
          <w:sz w:val="22"/>
          <w:szCs w:val="22"/>
        </w:rPr>
        <w:t xml:space="preserve">řílohu č. </w:t>
      </w:r>
      <w:r>
        <w:rPr>
          <w:rFonts w:ascii="Calibri" w:hAnsi="Calibri" w:cs="Calibri"/>
          <w:sz w:val="22"/>
          <w:szCs w:val="22"/>
        </w:rPr>
        <w:t>2</w:t>
      </w:r>
      <w:r w:rsidRPr="00AD5E9F">
        <w:rPr>
          <w:rFonts w:ascii="Calibri" w:hAnsi="Calibri" w:cs="Calibri"/>
          <w:sz w:val="22"/>
          <w:szCs w:val="22"/>
        </w:rPr>
        <w:t xml:space="preserve"> této Smlouvy.</w:t>
      </w:r>
    </w:p>
    <w:p w14:paraId="41FE36E7" w14:textId="77777777" w:rsidR="009B4094" w:rsidRPr="00B16496" w:rsidRDefault="009B4094" w:rsidP="008F6FD7">
      <w:pPr>
        <w:jc w:val="both"/>
        <w:rPr>
          <w:rFonts w:asciiTheme="minorHAnsi" w:hAnsiTheme="minorHAnsi" w:cs="Calibri"/>
          <w:b/>
          <w:bCs/>
          <w:color w:val="000000"/>
          <w:sz w:val="22"/>
          <w:szCs w:val="22"/>
        </w:rPr>
      </w:pPr>
    </w:p>
    <w:p w14:paraId="508D2531"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8.2.</w:t>
      </w:r>
      <w:r w:rsidRPr="00B16496">
        <w:rPr>
          <w:rFonts w:asciiTheme="minorHAnsi" w:hAnsiTheme="minorHAnsi" w:cs="Calibri"/>
          <w:b/>
          <w:bCs/>
          <w:color w:val="000000"/>
          <w:sz w:val="22"/>
          <w:szCs w:val="22"/>
        </w:rPr>
        <w:tab/>
        <w:t>Prohlášení o finančních a majetkových poměrech</w:t>
      </w:r>
    </w:p>
    <w:p w14:paraId="51D8AA82" w14:textId="77777777" w:rsidR="00262436"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ab/>
      </w:r>
    </w:p>
    <w:p w14:paraId="001211AD" w14:textId="77777777" w:rsidR="008F6FD7" w:rsidRPr="00B16496" w:rsidRDefault="008F6FD7" w:rsidP="00EC277A">
      <w:pPr>
        <w:ind w:firstLine="709"/>
        <w:jc w:val="both"/>
        <w:rPr>
          <w:rFonts w:asciiTheme="minorHAnsi" w:hAnsiTheme="minorHAnsi" w:cs="Calibri"/>
          <w:color w:val="000000"/>
          <w:sz w:val="22"/>
          <w:szCs w:val="22"/>
          <w:u w:val="single"/>
        </w:rPr>
      </w:pPr>
      <w:r w:rsidRPr="00B16496">
        <w:rPr>
          <w:rFonts w:asciiTheme="minorHAnsi" w:hAnsiTheme="minorHAnsi" w:cs="Calibri"/>
          <w:color w:val="000000"/>
          <w:sz w:val="22"/>
          <w:szCs w:val="22"/>
          <w:u w:val="single"/>
        </w:rPr>
        <w:t xml:space="preserve">Nájemce prohlašuje, že: </w:t>
      </w:r>
    </w:p>
    <w:p w14:paraId="503CC229" w14:textId="77777777" w:rsidR="008F6FD7" w:rsidRPr="00B16496" w:rsidRDefault="008F6FD7" w:rsidP="008F6FD7">
      <w:pPr>
        <w:tabs>
          <w:tab w:val="left" w:pos="1069"/>
        </w:tabs>
        <w:ind w:left="1069" w:hanging="360"/>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 xml:space="preserve">není v likvidaci a není proti němu </w:t>
      </w:r>
      <w:r w:rsidR="00DD7FCC" w:rsidRPr="00B16496">
        <w:rPr>
          <w:rFonts w:asciiTheme="minorHAnsi" w:hAnsiTheme="minorHAnsi" w:cs="Calibri"/>
          <w:sz w:val="22"/>
          <w:szCs w:val="22"/>
        </w:rPr>
        <w:t xml:space="preserve">dle zákona č. 328/1991 Sb. – o konkursu a vyrovnání, </w:t>
      </w:r>
      <w:r w:rsidR="0086121C">
        <w:rPr>
          <w:rFonts w:asciiTheme="minorHAnsi" w:hAnsiTheme="minorHAnsi" w:cs="Calibri"/>
          <w:sz w:val="22"/>
          <w:szCs w:val="22"/>
        </w:rPr>
        <w:t xml:space="preserve">                  </w:t>
      </w:r>
      <w:r w:rsidR="00DD7FCC" w:rsidRPr="00B16496">
        <w:rPr>
          <w:rFonts w:asciiTheme="minorHAnsi" w:hAnsiTheme="minorHAnsi" w:cs="Calibri"/>
          <w:sz w:val="22"/>
          <w:szCs w:val="22"/>
        </w:rPr>
        <w:t>ve znění pozdějších předpisů,</w:t>
      </w:r>
      <w:r w:rsidR="00DD7FCC" w:rsidRPr="00B16496">
        <w:rPr>
          <w:rFonts w:asciiTheme="minorHAnsi" w:hAnsiTheme="minorHAnsi" w:cs="Calibri"/>
        </w:rPr>
        <w:t xml:space="preserve"> </w:t>
      </w:r>
      <w:r w:rsidRPr="00B16496">
        <w:rPr>
          <w:rFonts w:asciiTheme="minorHAnsi" w:hAnsiTheme="minorHAnsi" w:cs="Calibri"/>
          <w:color w:val="000000"/>
          <w:sz w:val="22"/>
          <w:szCs w:val="22"/>
        </w:rPr>
        <w:t>vedeno konkursní řízení ani vyrovnací řízení s věřiteli a že takové řízení nebylo zastaveno či zrušeno z důvodu nedostatku majetku Nájemce;</w:t>
      </w:r>
    </w:p>
    <w:p w14:paraId="45F16E18" w14:textId="77777777" w:rsidR="00DD7FCC" w:rsidRPr="00B16496" w:rsidRDefault="00DD7FCC" w:rsidP="00DD7FCC">
      <w:pPr>
        <w:numPr>
          <w:ilvl w:val="0"/>
          <w:numId w:val="10"/>
        </w:numPr>
        <w:jc w:val="both"/>
        <w:rPr>
          <w:rFonts w:asciiTheme="minorHAnsi" w:hAnsiTheme="minorHAnsi" w:cs="Calibri"/>
          <w:color w:val="000000"/>
          <w:sz w:val="22"/>
          <w:szCs w:val="22"/>
        </w:rPr>
      </w:pPr>
      <w:r w:rsidRPr="00B16496">
        <w:rPr>
          <w:rFonts w:asciiTheme="minorHAnsi" w:hAnsiTheme="minorHAnsi" w:cs="Calibri"/>
          <w:sz w:val="22"/>
          <w:szCs w:val="22"/>
        </w:rPr>
        <w:t xml:space="preserve">není proti němu zahájeno insolvenčního řízení, jehož předmětem je dlužníkův (Nájemcův) úpadek nebo hrozící úpadek, ve smyslu ustanovení zákona č. 182/2006 Sb. o úpadku </w:t>
      </w:r>
      <w:r w:rsidR="0086121C">
        <w:rPr>
          <w:rFonts w:asciiTheme="minorHAnsi" w:hAnsiTheme="minorHAnsi" w:cs="Calibri"/>
          <w:sz w:val="22"/>
          <w:szCs w:val="22"/>
        </w:rPr>
        <w:t xml:space="preserve">                       </w:t>
      </w:r>
      <w:r w:rsidRPr="00B16496">
        <w:rPr>
          <w:rFonts w:asciiTheme="minorHAnsi" w:hAnsiTheme="minorHAnsi" w:cs="Calibri"/>
          <w:sz w:val="22"/>
          <w:szCs w:val="22"/>
        </w:rPr>
        <w:t>a způsobech jeho řešení (insolvenční zákon), ve znění pozdějších předpisů</w:t>
      </w:r>
      <w:r w:rsidRPr="00B16496">
        <w:rPr>
          <w:rFonts w:asciiTheme="minorHAnsi" w:hAnsiTheme="minorHAnsi" w:cs="Calibri"/>
          <w:color w:val="000000"/>
          <w:sz w:val="22"/>
          <w:szCs w:val="22"/>
        </w:rPr>
        <w:t>;</w:t>
      </w:r>
    </w:p>
    <w:p w14:paraId="5A1975F8" w14:textId="2480304C" w:rsidR="008F6FD7" w:rsidRPr="00212D03" w:rsidRDefault="008F6FD7" w:rsidP="00212D03">
      <w:pPr>
        <w:pStyle w:val="Odstavecseseznamem"/>
        <w:numPr>
          <w:ilvl w:val="0"/>
          <w:numId w:val="10"/>
        </w:numPr>
        <w:jc w:val="both"/>
        <w:rPr>
          <w:rFonts w:asciiTheme="minorHAnsi" w:hAnsiTheme="minorHAnsi" w:cs="Calibri"/>
          <w:color w:val="000000"/>
          <w:sz w:val="22"/>
          <w:szCs w:val="22"/>
        </w:rPr>
      </w:pPr>
      <w:r w:rsidRPr="00212D03">
        <w:rPr>
          <w:rFonts w:asciiTheme="minorHAnsi" w:hAnsiTheme="minorHAnsi" w:cs="Calibri"/>
          <w:color w:val="000000"/>
          <w:sz w:val="22"/>
          <w:szCs w:val="22"/>
        </w:rPr>
        <w:t>není předlužen či neschopen plnit své splatné závazky;</w:t>
      </w:r>
    </w:p>
    <w:p w14:paraId="7820FC69" w14:textId="77777777" w:rsidR="00212D03" w:rsidRPr="00212D03" w:rsidRDefault="00212D03" w:rsidP="00212D03">
      <w:pPr>
        <w:pStyle w:val="Odstavecseseznamem"/>
        <w:ind w:left="1069"/>
        <w:jc w:val="both"/>
        <w:rPr>
          <w:rFonts w:asciiTheme="minorHAnsi" w:hAnsiTheme="minorHAnsi" w:cs="Calibri"/>
          <w:color w:val="000000"/>
          <w:sz w:val="22"/>
          <w:szCs w:val="22"/>
        </w:rPr>
      </w:pPr>
    </w:p>
    <w:p w14:paraId="1DCF9079" w14:textId="77777777" w:rsidR="008F6FD7" w:rsidRPr="00B16496" w:rsidRDefault="00DD7FCC" w:rsidP="008F6FD7">
      <w:pPr>
        <w:ind w:left="1069" w:hanging="360"/>
        <w:jc w:val="both"/>
        <w:rPr>
          <w:rFonts w:asciiTheme="minorHAnsi" w:hAnsiTheme="minorHAnsi" w:cs="Calibri"/>
          <w:color w:val="000000"/>
          <w:sz w:val="22"/>
          <w:szCs w:val="22"/>
        </w:rPr>
      </w:pPr>
      <w:r w:rsidRPr="00B16496">
        <w:rPr>
          <w:rFonts w:asciiTheme="minorHAnsi" w:hAnsiTheme="minorHAnsi" w:cs="Calibri"/>
          <w:color w:val="000000"/>
          <w:sz w:val="22"/>
          <w:szCs w:val="22"/>
        </w:rPr>
        <w:lastRenderedPageBreak/>
        <w:t>d</w:t>
      </w:r>
      <w:r w:rsidR="008F6FD7" w:rsidRPr="00B16496">
        <w:rPr>
          <w:rFonts w:asciiTheme="minorHAnsi" w:hAnsiTheme="minorHAnsi" w:cs="Calibri"/>
          <w:color w:val="000000"/>
          <w:sz w:val="22"/>
          <w:szCs w:val="22"/>
        </w:rPr>
        <w:t>)</w:t>
      </w:r>
      <w:r w:rsidR="008F6FD7" w:rsidRPr="00B16496">
        <w:rPr>
          <w:rFonts w:asciiTheme="minorHAnsi" w:hAnsiTheme="minorHAnsi" w:cs="Calibri"/>
          <w:color w:val="000000"/>
          <w:sz w:val="22"/>
          <w:szCs w:val="22"/>
        </w:rPr>
        <w:tab/>
        <w:t>uzavření této Smlouvy:</w:t>
      </w:r>
    </w:p>
    <w:p w14:paraId="3EE64295" w14:textId="77777777" w:rsidR="008F6FD7" w:rsidRPr="00B16496" w:rsidRDefault="008F6FD7" w:rsidP="008F6FD7">
      <w:pPr>
        <w:tabs>
          <w:tab w:val="left" w:pos="1418"/>
        </w:tabs>
        <w:ind w:left="1418" w:hanging="284"/>
        <w:jc w:val="both"/>
        <w:rPr>
          <w:rFonts w:asciiTheme="minorHAnsi" w:hAnsiTheme="minorHAnsi" w:cs="Calibri"/>
          <w:color w:val="000000"/>
          <w:sz w:val="22"/>
          <w:szCs w:val="22"/>
        </w:rPr>
      </w:pPr>
      <w:r w:rsidRPr="00B16496">
        <w:rPr>
          <w:rFonts w:asciiTheme="minorHAnsi" w:hAnsiTheme="minorHAnsi" w:cs="Calibri"/>
          <w:color w:val="000000"/>
          <w:sz w:val="22"/>
          <w:szCs w:val="22"/>
        </w:rPr>
        <w:t>-</w:t>
      </w:r>
      <w:r w:rsidRPr="00B16496">
        <w:rPr>
          <w:rFonts w:asciiTheme="minorHAnsi" w:hAnsiTheme="minorHAnsi" w:cs="Calibri"/>
          <w:color w:val="000000"/>
          <w:sz w:val="22"/>
          <w:szCs w:val="22"/>
        </w:rPr>
        <w:tab/>
        <w:t>neporuší správní rozhodnutí orgánu státní správy České republiky;</w:t>
      </w:r>
    </w:p>
    <w:p w14:paraId="229512B1" w14:textId="77777777" w:rsidR="008F6FD7" w:rsidRPr="00B16496" w:rsidRDefault="008F6FD7" w:rsidP="008F6FD7">
      <w:pPr>
        <w:ind w:left="1418" w:hanging="284"/>
        <w:jc w:val="both"/>
        <w:rPr>
          <w:rFonts w:asciiTheme="minorHAnsi" w:hAnsiTheme="minorHAnsi" w:cs="Calibri"/>
          <w:color w:val="000000"/>
          <w:sz w:val="22"/>
          <w:szCs w:val="22"/>
        </w:rPr>
      </w:pPr>
      <w:r w:rsidRPr="00B16496">
        <w:rPr>
          <w:rFonts w:asciiTheme="minorHAnsi" w:hAnsiTheme="minorHAnsi" w:cs="Calibri"/>
          <w:color w:val="000000"/>
          <w:sz w:val="22"/>
          <w:szCs w:val="22"/>
        </w:rPr>
        <w:t>-</w:t>
      </w:r>
      <w:r w:rsidRPr="00B16496">
        <w:rPr>
          <w:rFonts w:asciiTheme="minorHAnsi" w:hAnsiTheme="minorHAnsi" w:cs="Calibri"/>
          <w:color w:val="000000"/>
          <w:sz w:val="22"/>
          <w:szCs w:val="22"/>
        </w:rPr>
        <w:tab/>
        <w:t>nebude mít za následek vznik zástavního práva či jiného zatížení majetku Nájemce;</w:t>
      </w:r>
    </w:p>
    <w:p w14:paraId="4BFACB7E" w14:textId="77777777" w:rsidR="008F6FD7" w:rsidRPr="00B16496" w:rsidRDefault="008F6FD7" w:rsidP="008F6FD7">
      <w:pPr>
        <w:ind w:left="1418" w:hanging="284"/>
        <w:jc w:val="both"/>
        <w:rPr>
          <w:rFonts w:asciiTheme="minorHAnsi" w:hAnsiTheme="minorHAnsi" w:cs="Calibri"/>
          <w:color w:val="000000"/>
          <w:sz w:val="22"/>
          <w:szCs w:val="22"/>
        </w:rPr>
      </w:pPr>
      <w:r w:rsidRPr="00B16496">
        <w:rPr>
          <w:rFonts w:asciiTheme="minorHAnsi" w:hAnsiTheme="minorHAnsi" w:cs="Calibri"/>
          <w:color w:val="000000"/>
          <w:sz w:val="22"/>
          <w:szCs w:val="22"/>
        </w:rPr>
        <w:t>-</w:t>
      </w:r>
      <w:r w:rsidRPr="00B16496">
        <w:rPr>
          <w:rFonts w:asciiTheme="minorHAnsi" w:hAnsiTheme="minorHAnsi" w:cs="Calibri"/>
          <w:color w:val="000000"/>
          <w:sz w:val="22"/>
          <w:szCs w:val="22"/>
        </w:rPr>
        <w:tab/>
        <w:t>nebude mít za následek újmu nebo požadavek na splacení jakéhokoli správního poplatku, dotací nebo daní Nájemcem</w:t>
      </w:r>
      <w:r w:rsidR="0086121C">
        <w:rPr>
          <w:rFonts w:asciiTheme="minorHAnsi" w:hAnsiTheme="minorHAnsi" w:cs="Calibri"/>
          <w:color w:val="000000"/>
          <w:sz w:val="22"/>
          <w:szCs w:val="22"/>
        </w:rPr>
        <w:t>.</w:t>
      </w:r>
    </w:p>
    <w:p w14:paraId="6F5D8DA4" w14:textId="77777777" w:rsidR="009B4094" w:rsidRDefault="008F6FD7" w:rsidP="008F6FD7">
      <w:pPr>
        <w:jc w:val="both"/>
        <w:rPr>
          <w:rFonts w:asciiTheme="minorHAnsi" w:hAnsiTheme="minorHAnsi" w:cs="Calibri"/>
          <w:color w:val="000000"/>
          <w:sz w:val="22"/>
          <w:szCs w:val="22"/>
        </w:rPr>
      </w:pPr>
      <w:r w:rsidRPr="00B16496">
        <w:rPr>
          <w:rFonts w:asciiTheme="minorHAnsi" w:hAnsiTheme="minorHAnsi" w:cs="Calibri"/>
          <w:color w:val="000000"/>
          <w:sz w:val="22"/>
          <w:szCs w:val="22"/>
        </w:rPr>
        <w:tab/>
      </w:r>
    </w:p>
    <w:p w14:paraId="6753CE62" w14:textId="77777777" w:rsidR="00212D03" w:rsidRPr="00B16496" w:rsidRDefault="00212D03" w:rsidP="008F6FD7">
      <w:pPr>
        <w:jc w:val="both"/>
        <w:rPr>
          <w:rFonts w:asciiTheme="minorHAnsi" w:hAnsiTheme="minorHAnsi" w:cs="Calibri"/>
          <w:color w:val="000000"/>
          <w:sz w:val="22"/>
          <w:szCs w:val="22"/>
        </w:rPr>
      </w:pPr>
    </w:p>
    <w:p w14:paraId="730FC9DB" w14:textId="77777777" w:rsidR="008F6FD7" w:rsidRPr="00B16496" w:rsidRDefault="008F6FD7" w:rsidP="008F6FD7">
      <w:pPr>
        <w:jc w:val="both"/>
        <w:rPr>
          <w:rFonts w:asciiTheme="minorHAnsi" w:hAnsiTheme="minorHAnsi" w:cs="Calibri"/>
          <w:b/>
          <w:bCs/>
          <w:color w:val="000000"/>
          <w:sz w:val="22"/>
          <w:szCs w:val="22"/>
          <w:u w:val="single"/>
          <w:lang w:val="it-IT"/>
        </w:rPr>
      </w:pPr>
      <w:r w:rsidRPr="00B16496">
        <w:rPr>
          <w:rFonts w:asciiTheme="minorHAnsi" w:hAnsiTheme="minorHAnsi" w:cs="Calibri"/>
          <w:b/>
          <w:bCs/>
          <w:color w:val="000000"/>
          <w:sz w:val="22"/>
          <w:szCs w:val="22"/>
          <w:u w:val="single"/>
          <w:lang w:val="it-IT"/>
        </w:rPr>
        <w:t>D.</w:t>
      </w:r>
      <w:r w:rsidRPr="00B16496">
        <w:rPr>
          <w:rFonts w:asciiTheme="minorHAnsi" w:hAnsiTheme="minorHAnsi" w:cs="Calibri"/>
          <w:b/>
          <w:bCs/>
          <w:color w:val="000000"/>
          <w:sz w:val="22"/>
          <w:szCs w:val="22"/>
          <w:u w:val="single"/>
          <w:lang w:val="it-IT"/>
        </w:rPr>
        <w:tab/>
        <w:t>PRÁVA A POVINNOSTI SMLUVNÍCH STRAN</w:t>
      </w:r>
    </w:p>
    <w:p w14:paraId="3FBFCB5F" w14:textId="77777777" w:rsidR="008F6FD7" w:rsidRPr="00B16496" w:rsidRDefault="008F6FD7" w:rsidP="008F6FD7">
      <w:pPr>
        <w:jc w:val="both"/>
        <w:rPr>
          <w:rFonts w:asciiTheme="minorHAnsi" w:hAnsiTheme="minorHAnsi" w:cs="Calibri"/>
          <w:b/>
          <w:bCs/>
          <w:color w:val="000000"/>
          <w:sz w:val="22"/>
          <w:szCs w:val="22"/>
          <w:lang w:val="it-IT"/>
        </w:rPr>
      </w:pPr>
    </w:p>
    <w:p w14:paraId="3BE9DC3F" w14:textId="77777777" w:rsidR="008F6FD7" w:rsidRPr="00B16496" w:rsidRDefault="008F6FD7" w:rsidP="008F6FD7">
      <w:pPr>
        <w:jc w:val="both"/>
        <w:rPr>
          <w:rFonts w:asciiTheme="minorHAnsi" w:hAnsiTheme="minorHAnsi" w:cs="Calibri"/>
          <w:b/>
          <w:bCs/>
          <w:i/>
          <w:iCs/>
          <w:color w:val="000000"/>
          <w:sz w:val="22"/>
          <w:szCs w:val="22"/>
          <w:lang w:val="it-IT"/>
        </w:rPr>
      </w:pPr>
      <w:r w:rsidRPr="00B16496">
        <w:rPr>
          <w:rFonts w:asciiTheme="minorHAnsi" w:hAnsiTheme="minorHAnsi" w:cs="Calibri"/>
          <w:b/>
          <w:bCs/>
          <w:i/>
          <w:iCs/>
          <w:color w:val="000000"/>
          <w:sz w:val="22"/>
          <w:szCs w:val="22"/>
          <w:lang w:val="it-IT"/>
        </w:rPr>
        <w:t xml:space="preserve">9. </w:t>
      </w:r>
      <w:r w:rsidRPr="00B16496">
        <w:rPr>
          <w:rFonts w:asciiTheme="minorHAnsi" w:hAnsiTheme="minorHAnsi" w:cs="Calibri"/>
          <w:b/>
          <w:bCs/>
          <w:i/>
          <w:iCs/>
          <w:color w:val="000000"/>
          <w:sz w:val="22"/>
          <w:szCs w:val="22"/>
          <w:lang w:val="it-IT"/>
        </w:rPr>
        <w:tab/>
        <w:t>Práva a povinnosti Pronajímatele</w:t>
      </w:r>
    </w:p>
    <w:p w14:paraId="15B32379" w14:textId="77777777" w:rsidR="008F6FD7" w:rsidRPr="00EC277A" w:rsidRDefault="008F6FD7" w:rsidP="008F6FD7">
      <w:pPr>
        <w:jc w:val="both"/>
        <w:rPr>
          <w:rFonts w:asciiTheme="minorHAnsi" w:hAnsiTheme="minorHAnsi" w:cs="Calibri"/>
          <w:b/>
          <w:bCs/>
          <w:i/>
          <w:iCs/>
          <w:color w:val="000000"/>
          <w:sz w:val="20"/>
          <w:szCs w:val="20"/>
          <w:lang w:val="it-IT"/>
        </w:rPr>
      </w:pPr>
    </w:p>
    <w:p w14:paraId="1464907B" w14:textId="77777777" w:rsidR="008F6FD7" w:rsidRPr="00B16496" w:rsidRDefault="008F6FD7" w:rsidP="008F6FD7">
      <w:pPr>
        <w:jc w:val="both"/>
        <w:rPr>
          <w:rFonts w:asciiTheme="minorHAnsi" w:hAnsiTheme="minorHAnsi" w:cs="Calibri"/>
          <w:b/>
          <w:bCs/>
          <w:color w:val="000000"/>
          <w:sz w:val="22"/>
          <w:szCs w:val="22"/>
          <w:lang w:val="it-IT"/>
        </w:rPr>
      </w:pPr>
      <w:r w:rsidRPr="00B16496">
        <w:rPr>
          <w:rFonts w:asciiTheme="minorHAnsi" w:hAnsiTheme="minorHAnsi" w:cs="Calibri"/>
          <w:b/>
          <w:bCs/>
          <w:color w:val="000000"/>
          <w:sz w:val="22"/>
          <w:szCs w:val="22"/>
          <w:lang w:val="it-IT"/>
        </w:rPr>
        <w:t>9.1.</w:t>
      </w:r>
      <w:r w:rsidRPr="00B16496">
        <w:rPr>
          <w:rFonts w:asciiTheme="minorHAnsi" w:hAnsiTheme="minorHAnsi" w:cs="Calibri"/>
          <w:b/>
          <w:bCs/>
          <w:color w:val="000000"/>
          <w:sz w:val="22"/>
          <w:szCs w:val="22"/>
          <w:lang w:val="it-IT"/>
        </w:rPr>
        <w:tab/>
        <w:t>Závazky Pronajímatele</w:t>
      </w:r>
    </w:p>
    <w:p w14:paraId="71078903" w14:textId="77777777" w:rsidR="008F6FD7" w:rsidRPr="00EC277A" w:rsidRDefault="008F6FD7" w:rsidP="008F6FD7">
      <w:pPr>
        <w:jc w:val="both"/>
        <w:rPr>
          <w:rFonts w:asciiTheme="minorHAnsi" w:hAnsiTheme="minorHAnsi" w:cs="Calibri"/>
          <w:b/>
          <w:bCs/>
          <w:color w:val="000000"/>
          <w:sz w:val="20"/>
          <w:szCs w:val="20"/>
          <w:lang w:val="it-IT"/>
        </w:rPr>
      </w:pPr>
    </w:p>
    <w:p w14:paraId="4920191F" w14:textId="77777777" w:rsidR="008F6FD7" w:rsidRPr="00B16496" w:rsidRDefault="008F6FD7" w:rsidP="008F6FD7">
      <w:pPr>
        <w:jc w:val="both"/>
        <w:rPr>
          <w:rFonts w:asciiTheme="minorHAnsi" w:hAnsiTheme="minorHAnsi" w:cs="Calibri"/>
          <w:color w:val="000000"/>
          <w:sz w:val="22"/>
          <w:szCs w:val="22"/>
          <w:u w:val="single"/>
          <w:lang w:val="it-IT"/>
        </w:rPr>
      </w:pPr>
      <w:r w:rsidRPr="00B16496">
        <w:rPr>
          <w:rFonts w:asciiTheme="minorHAnsi" w:hAnsiTheme="minorHAnsi" w:cs="Calibri"/>
          <w:b/>
          <w:bCs/>
          <w:color w:val="000000"/>
          <w:sz w:val="22"/>
          <w:szCs w:val="22"/>
          <w:lang w:val="it-IT"/>
        </w:rPr>
        <w:tab/>
      </w:r>
      <w:r w:rsidRPr="00B16496">
        <w:rPr>
          <w:rFonts w:asciiTheme="minorHAnsi" w:hAnsiTheme="minorHAnsi" w:cs="Calibri"/>
          <w:color w:val="000000"/>
          <w:sz w:val="22"/>
          <w:szCs w:val="22"/>
          <w:u w:val="single"/>
          <w:lang w:val="it-IT"/>
        </w:rPr>
        <w:t>Pronajímatel se zavazuje:</w:t>
      </w:r>
    </w:p>
    <w:p w14:paraId="6F709CCA" w14:textId="77777777" w:rsidR="008F6FD7" w:rsidRPr="00B16496" w:rsidRDefault="008F6FD7" w:rsidP="008F6FD7">
      <w:pPr>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 xml:space="preserve">a) </w:t>
      </w:r>
      <w:r w:rsidRPr="00B16496">
        <w:rPr>
          <w:rFonts w:asciiTheme="minorHAnsi" w:hAnsiTheme="minorHAnsi" w:cs="Calibri"/>
          <w:color w:val="000000"/>
          <w:sz w:val="22"/>
          <w:szCs w:val="22"/>
        </w:rPr>
        <w:tab/>
        <w:t>po celou dobu trvání nájemního vztahu dle Smlouvy zajistit řádný a nerušený výkon  nájemních práv Nájemce;</w:t>
      </w:r>
    </w:p>
    <w:p w14:paraId="4E3BEC1D" w14:textId="364A3156" w:rsidR="008F6FD7" w:rsidRPr="00B16496" w:rsidRDefault="00027ED6" w:rsidP="008F6FD7">
      <w:pPr>
        <w:tabs>
          <w:tab w:val="left" w:pos="1414"/>
        </w:tabs>
        <w:ind w:left="1134" w:hanging="425"/>
        <w:jc w:val="both"/>
        <w:rPr>
          <w:rFonts w:asciiTheme="minorHAnsi" w:hAnsiTheme="minorHAnsi" w:cs="Calibri"/>
          <w:color w:val="000000"/>
          <w:sz w:val="22"/>
          <w:szCs w:val="22"/>
        </w:rPr>
      </w:pPr>
      <w:r>
        <w:rPr>
          <w:rFonts w:asciiTheme="minorHAnsi" w:hAnsiTheme="minorHAnsi" w:cs="Calibri"/>
          <w:color w:val="000000"/>
          <w:sz w:val="22"/>
          <w:szCs w:val="22"/>
        </w:rPr>
        <w:t>b</w:t>
      </w:r>
      <w:r w:rsidR="008F6FD7" w:rsidRPr="00B16496">
        <w:rPr>
          <w:rFonts w:asciiTheme="minorHAnsi" w:hAnsiTheme="minorHAnsi" w:cs="Calibri"/>
          <w:color w:val="000000"/>
          <w:sz w:val="22"/>
          <w:szCs w:val="22"/>
        </w:rPr>
        <w:t>)</w:t>
      </w:r>
      <w:r w:rsidR="008F6FD7" w:rsidRPr="00B16496">
        <w:rPr>
          <w:rFonts w:asciiTheme="minorHAnsi" w:hAnsiTheme="minorHAnsi" w:cs="Calibri"/>
          <w:color w:val="000000"/>
          <w:sz w:val="22"/>
          <w:szCs w:val="22"/>
        </w:rPr>
        <w:tab/>
        <w:t>řádně a včas platit daně z nemovitosti a daně z příjmu vážící se k Předmětu nájmu;</w:t>
      </w:r>
    </w:p>
    <w:p w14:paraId="6BDE02C1" w14:textId="38613645" w:rsidR="008F6FD7" w:rsidRPr="00B16496" w:rsidRDefault="00027ED6" w:rsidP="00027ED6">
      <w:pPr>
        <w:pStyle w:val="Nadpis4"/>
        <w:ind w:left="1134" w:hanging="425"/>
        <w:jc w:val="both"/>
        <w:rPr>
          <w:rFonts w:asciiTheme="minorHAnsi" w:hAnsiTheme="minorHAnsi" w:cs="Calibri"/>
          <w:color w:val="000000"/>
          <w:sz w:val="22"/>
          <w:szCs w:val="22"/>
        </w:rPr>
      </w:pPr>
      <w:r>
        <w:rPr>
          <w:rFonts w:asciiTheme="minorHAnsi" w:hAnsiTheme="minorHAnsi" w:cs="Calibri"/>
          <w:color w:val="000000" w:themeColor="text1"/>
          <w:sz w:val="22"/>
          <w:szCs w:val="22"/>
        </w:rPr>
        <w:t>c</w:t>
      </w:r>
      <w:r w:rsidR="32A11117" w:rsidRPr="6D702D8F">
        <w:rPr>
          <w:rFonts w:asciiTheme="minorHAnsi" w:hAnsiTheme="minorHAnsi" w:cs="Calibri"/>
          <w:color w:val="000000" w:themeColor="text1"/>
          <w:sz w:val="22"/>
          <w:szCs w:val="22"/>
        </w:rPr>
        <w:t>)</w:t>
      </w:r>
      <w:r w:rsidR="008F6FD7">
        <w:tab/>
      </w:r>
      <w:r w:rsidR="32A11117" w:rsidRPr="6D702D8F">
        <w:rPr>
          <w:rFonts w:asciiTheme="minorHAnsi" w:hAnsiTheme="minorHAnsi" w:cs="Calibri"/>
          <w:color w:val="000000" w:themeColor="text1"/>
          <w:sz w:val="22"/>
          <w:szCs w:val="22"/>
        </w:rPr>
        <w:t>doručit Nájemci každé rozhodnutí o stanovení pokuty či další sankce uložené Pronajímateli</w:t>
      </w:r>
      <w:r w:rsidR="5AC2F9EE" w:rsidRPr="6D702D8F">
        <w:rPr>
          <w:rFonts w:asciiTheme="minorHAnsi" w:hAnsiTheme="minorHAnsi" w:cs="Calibri"/>
          <w:color w:val="000000" w:themeColor="text1"/>
          <w:sz w:val="22"/>
          <w:szCs w:val="22"/>
        </w:rPr>
        <w:t xml:space="preserve"> </w:t>
      </w:r>
      <w:r w:rsidR="32A11117" w:rsidRPr="6D702D8F">
        <w:rPr>
          <w:rFonts w:asciiTheme="minorHAnsi" w:hAnsiTheme="minorHAnsi" w:cs="Calibri"/>
          <w:color w:val="000000" w:themeColor="text1"/>
          <w:sz w:val="22"/>
          <w:szCs w:val="22"/>
        </w:rPr>
        <w:t>v souvislosti s porušením povinností Nájemce při užívání Předmětu nájmu vyplývajících</w:t>
      </w:r>
      <w:r w:rsidR="5AC2F9EE" w:rsidRPr="6D702D8F">
        <w:rPr>
          <w:rFonts w:asciiTheme="minorHAnsi" w:hAnsiTheme="minorHAnsi" w:cs="Calibri"/>
          <w:color w:val="000000" w:themeColor="text1"/>
          <w:sz w:val="22"/>
          <w:szCs w:val="22"/>
        </w:rPr>
        <w:t xml:space="preserve"> </w:t>
      </w:r>
      <w:r w:rsidR="32A11117" w:rsidRPr="6D702D8F">
        <w:rPr>
          <w:rFonts w:asciiTheme="minorHAnsi" w:hAnsiTheme="minorHAnsi" w:cs="Calibri"/>
          <w:color w:val="000000" w:themeColor="text1"/>
          <w:sz w:val="22"/>
          <w:szCs w:val="22"/>
        </w:rPr>
        <w:t>z této smlouvy a/nebo obecně závazných právních předpisů (viz. článek 10.5. písm.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3F1C875F" w14:textId="37382897" w:rsidR="69D3D3AE" w:rsidRPr="00027ED6" w:rsidRDefault="00027ED6" w:rsidP="00027ED6">
      <w:pPr>
        <w:pStyle w:val="Nadpis4"/>
        <w:ind w:left="1134" w:hanging="425"/>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d</w:t>
      </w:r>
      <w:r w:rsidR="06B84E16" w:rsidRPr="6D702D8F">
        <w:rPr>
          <w:rFonts w:asciiTheme="minorHAnsi" w:hAnsiTheme="minorHAnsi" w:cs="Calibri"/>
          <w:color w:val="000000" w:themeColor="text1"/>
          <w:sz w:val="22"/>
          <w:szCs w:val="22"/>
        </w:rPr>
        <w:t>)</w:t>
      </w:r>
      <w:r w:rsidR="69D3D3AE">
        <w:tab/>
      </w:r>
      <w:r w:rsidR="1E08399B" w:rsidRPr="6D702D8F">
        <w:rPr>
          <w:rFonts w:asciiTheme="minorHAnsi" w:hAnsiTheme="minorHAnsi" w:cs="Calibri"/>
          <w:color w:val="000000" w:themeColor="text1"/>
          <w:sz w:val="22"/>
          <w:szCs w:val="22"/>
        </w:rPr>
        <w:t xml:space="preserve">zajistit a umožnit </w:t>
      </w:r>
      <w:r w:rsidR="253536B3"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ájemci po celou dobu nájmu možnost řádného a nerušeného užívání prostor a umožnit přístup do prostor, kde je bankomat umístěn, pro obsluhu bankomatu v pracovní dny v době mezi </w:t>
      </w:r>
      <w:r w:rsidR="00FF5B4E">
        <w:rPr>
          <w:rFonts w:asciiTheme="minorHAnsi" w:hAnsiTheme="minorHAnsi" w:cs="Calibri"/>
          <w:color w:val="000000" w:themeColor="text1"/>
          <w:sz w:val="22"/>
          <w:szCs w:val="22"/>
        </w:rPr>
        <w:t>09</w:t>
      </w:r>
      <w:r w:rsidR="1E08399B" w:rsidRPr="6D702D8F">
        <w:rPr>
          <w:rFonts w:asciiTheme="minorHAnsi" w:hAnsiTheme="minorHAnsi" w:cs="Calibri"/>
          <w:color w:val="000000" w:themeColor="text1"/>
          <w:sz w:val="22"/>
          <w:szCs w:val="22"/>
        </w:rPr>
        <w:t>:</w:t>
      </w:r>
      <w:r w:rsidR="00FF5B4E">
        <w:rPr>
          <w:rFonts w:asciiTheme="minorHAnsi" w:hAnsiTheme="minorHAnsi" w:cs="Calibri"/>
          <w:color w:val="000000" w:themeColor="text1"/>
          <w:sz w:val="22"/>
          <w:szCs w:val="22"/>
        </w:rPr>
        <w:t>00</w:t>
      </w:r>
      <w:r w:rsidR="1E08399B" w:rsidRPr="6D702D8F">
        <w:rPr>
          <w:rFonts w:asciiTheme="minorHAnsi" w:hAnsiTheme="minorHAnsi" w:cs="Calibri"/>
          <w:color w:val="000000" w:themeColor="text1"/>
          <w:sz w:val="22"/>
          <w:szCs w:val="22"/>
        </w:rPr>
        <w:t xml:space="preserve"> </w:t>
      </w:r>
      <w:r w:rsidR="00FF5B4E">
        <w:rPr>
          <w:rFonts w:asciiTheme="minorHAnsi" w:hAnsiTheme="minorHAnsi" w:cs="Calibri"/>
          <w:color w:val="000000" w:themeColor="text1"/>
          <w:sz w:val="22"/>
          <w:szCs w:val="22"/>
        </w:rPr>
        <w:t>– 16:00</w:t>
      </w:r>
      <w:r w:rsidR="1E08399B" w:rsidRPr="6D702D8F">
        <w:rPr>
          <w:rFonts w:asciiTheme="minorHAnsi" w:hAnsiTheme="minorHAnsi" w:cs="Calibri"/>
          <w:color w:val="000000" w:themeColor="text1"/>
          <w:sz w:val="22"/>
          <w:szCs w:val="22"/>
        </w:rPr>
        <w:t xml:space="preserve"> hod; </w:t>
      </w:r>
    </w:p>
    <w:p w14:paraId="4DF8DA5E" w14:textId="2E0797C7" w:rsidR="00027ED6" w:rsidRDefault="00027ED6" w:rsidP="00C25384">
      <w:pPr>
        <w:pStyle w:val="Nadpis4"/>
        <w:ind w:left="1134" w:hanging="425"/>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e</w:t>
      </w:r>
      <w:r w:rsidR="797F5712" w:rsidRPr="6D702D8F">
        <w:rPr>
          <w:rFonts w:asciiTheme="minorHAnsi" w:hAnsiTheme="minorHAnsi" w:cs="Calibri"/>
          <w:color w:val="000000" w:themeColor="text1"/>
          <w:sz w:val="22"/>
          <w:szCs w:val="22"/>
        </w:rPr>
        <w:t>)</w:t>
      </w:r>
      <w:r w:rsidR="797F5712">
        <w:tab/>
      </w:r>
      <w:r w:rsidR="1E08399B" w:rsidRPr="6D702D8F">
        <w:rPr>
          <w:rFonts w:asciiTheme="minorHAnsi" w:hAnsiTheme="minorHAnsi" w:cs="Calibri"/>
          <w:color w:val="000000" w:themeColor="text1"/>
          <w:sz w:val="22"/>
          <w:szCs w:val="22"/>
        </w:rPr>
        <w:t xml:space="preserve">v případě zjištění poškození bankomatu, butonu s označením bankomatu, obrazovka s ovládací klávesnicí) se </w:t>
      </w:r>
      <w:r w:rsidR="1721D0DE"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 zavazuje takto zjištěné, oznámené závady a poruchy na bankomatu nahlásit neprodleně České spořitelně na telefon 800 207 207 nebo 956 774 777. Bez souhlasu </w:t>
      </w:r>
      <w:r w:rsidR="2F9A2A54"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ájemce se v takovém případě zavazuje nečinit žádná opatření, zejména opravy poškozených částí, vyjma opatření nezbytně nutných k zajištění bezpečnosti a ochrany osob či majetku. Toto ujednání se nevztahuje na případy havárií, které je </w:t>
      </w:r>
      <w:r w:rsidR="00FF5B4E">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 oprávněn neprodleně po jejich objevení odstranit; </w:t>
      </w:r>
    </w:p>
    <w:p w14:paraId="5EDE3338" w14:textId="0388B4FD" w:rsidR="1E08399B" w:rsidRDefault="1E08399B" w:rsidP="00C25384">
      <w:pPr>
        <w:pStyle w:val="Nadpis4"/>
        <w:ind w:left="1134"/>
        <w:jc w:val="both"/>
        <w:rPr>
          <w:rFonts w:asciiTheme="minorHAnsi" w:hAnsiTheme="minorHAnsi" w:cs="Calibri"/>
          <w:color w:val="000000" w:themeColor="text1"/>
          <w:sz w:val="22"/>
          <w:szCs w:val="22"/>
        </w:rPr>
      </w:pPr>
      <w:r w:rsidRPr="6D702D8F">
        <w:rPr>
          <w:rFonts w:asciiTheme="minorHAnsi" w:hAnsiTheme="minorHAnsi" w:cs="Calibri"/>
          <w:color w:val="000000" w:themeColor="text1"/>
          <w:sz w:val="22"/>
          <w:szCs w:val="22"/>
        </w:rPr>
        <w:t xml:space="preserve">Kontaktní spojení na </w:t>
      </w:r>
      <w:r w:rsidR="5417B784" w:rsidRPr="6D702D8F">
        <w:rPr>
          <w:rFonts w:asciiTheme="minorHAnsi" w:hAnsiTheme="minorHAnsi" w:cs="Calibri"/>
          <w:color w:val="000000" w:themeColor="text1"/>
          <w:sz w:val="22"/>
          <w:szCs w:val="22"/>
        </w:rPr>
        <w:t>N</w:t>
      </w:r>
      <w:r w:rsidRPr="6D702D8F">
        <w:rPr>
          <w:rFonts w:asciiTheme="minorHAnsi" w:hAnsiTheme="minorHAnsi" w:cs="Calibri"/>
          <w:color w:val="000000" w:themeColor="text1"/>
          <w:sz w:val="22"/>
          <w:szCs w:val="22"/>
        </w:rPr>
        <w:t>ájemce</w:t>
      </w:r>
      <w:r w:rsidR="0EB5F3FF" w:rsidRPr="6D702D8F">
        <w:rPr>
          <w:rFonts w:asciiTheme="minorHAnsi" w:hAnsiTheme="minorHAnsi" w:cs="Calibri"/>
          <w:color w:val="000000" w:themeColor="text1"/>
          <w:sz w:val="22"/>
          <w:szCs w:val="22"/>
        </w:rPr>
        <w:t xml:space="preserve">: </w:t>
      </w:r>
      <w:r w:rsidR="0EB5F3FF" w:rsidRPr="00C25384">
        <w:rPr>
          <w:rStyle w:val="Hypertextovodkaz"/>
          <w:rFonts w:asciiTheme="minorHAnsi" w:hAnsiTheme="minorHAnsi" w:cs="Calibri"/>
          <w:color w:val="auto"/>
          <w:sz w:val="22"/>
          <w:szCs w:val="22"/>
          <w:u w:val="none"/>
        </w:rPr>
        <w:t>rem@csas.cz</w:t>
      </w:r>
      <w:r w:rsidR="00C25384" w:rsidRPr="00C25384">
        <w:rPr>
          <w:rStyle w:val="Hypertextovodkaz"/>
          <w:rFonts w:asciiTheme="minorHAnsi" w:hAnsiTheme="minorHAnsi" w:cs="Calibri"/>
          <w:color w:val="auto"/>
          <w:sz w:val="22"/>
          <w:szCs w:val="22"/>
          <w:u w:val="none"/>
        </w:rPr>
        <w:t>;</w:t>
      </w:r>
    </w:p>
    <w:p w14:paraId="315B285F" w14:textId="15216237" w:rsidR="6D702D8F" w:rsidRDefault="1E08399B" w:rsidP="00212D03">
      <w:pPr>
        <w:ind w:left="1134"/>
        <w:rPr>
          <w:rFonts w:asciiTheme="minorHAnsi" w:hAnsiTheme="minorHAnsi" w:cs="Calibri"/>
          <w:color w:val="000000" w:themeColor="text1"/>
          <w:sz w:val="22"/>
          <w:szCs w:val="22"/>
        </w:rPr>
      </w:pPr>
      <w:r w:rsidRPr="6D702D8F">
        <w:rPr>
          <w:rFonts w:asciiTheme="minorHAnsi" w:hAnsiTheme="minorHAnsi" w:cs="Calibri"/>
          <w:color w:val="000000" w:themeColor="text1"/>
          <w:sz w:val="22"/>
          <w:szCs w:val="22"/>
        </w:rPr>
        <w:t xml:space="preserve">Kontaktní spojení na </w:t>
      </w:r>
      <w:r w:rsidR="25B968D5" w:rsidRPr="6D702D8F">
        <w:rPr>
          <w:rFonts w:asciiTheme="minorHAnsi" w:hAnsiTheme="minorHAnsi" w:cs="Calibri"/>
          <w:color w:val="000000" w:themeColor="text1"/>
          <w:sz w:val="22"/>
          <w:szCs w:val="22"/>
        </w:rPr>
        <w:t>P</w:t>
      </w:r>
      <w:r w:rsidRPr="6D702D8F">
        <w:rPr>
          <w:rFonts w:asciiTheme="minorHAnsi" w:hAnsiTheme="minorHAnsi" w:cs="Calibri"/>
          <w:color w:val="000000" w:themeColor="text1"/>
          <w:sz w:val="22"/>
          <w:szCs w:val="22"/>
        </w:rPr>
        <w:t>ronajímatele</w:t>
      </w:r>
      <w:r w:rsidR="00FF5B4E">
        <w:rPr>
          <w:rFonts w:asciiTheme="minorHAnsi" w:hAnsiTheme="minorHAnsi" w:cs="Calibri"/>
          <w:color w:val="000000" w:themeColor="text1"/>
          <w:sz w:val="22"/>
          <w:szCs w:val="22"/>
        </w:rPr>
        <w:t>/správce</w:t>
      </w:r>
      <w:r w:rsidR="3AAB4826" w:rsidRPr="6D702D8F">
        <w:rPr>
          <w:rFonts w:asciiTheme="minorHAnsi" w:hAnsiTheme="minorHAnsi" w:cs="Calibri"/>
          <w:color w:val="000000" w:themeColor="text1"/>
          <w:sz w:val="22"/>
          <w:szCs w:val="22"/>
        </w:rPr>
        <w:t xml:space="preserve">: </w:t>
      </w:r>
      <w:r w:rsidR="00FF5B4E">
        <w:rPr>
          <w:rFonts w:asciiTheme="minorHAnsi" w:hAnsiTheme="minorHAnsi" w:cs="Calibri"/>
          <w:color w:val="000000" w:themeColor="text1"/>
          <w:sz w:val="22"/>
          <w:szCs w:val="22"/>
        </w:rPr>
        <w:t xml:space="preserve">Jakub Žikeš, 606 201 819, </w:t>
      </w:r>
      <w:r w:rsidR="00C25384" w:rsidRPr="00C25384">
        <w:rPr>
          <w:rStyle w:val="Hypertextovodkaz"/>
          <w:rFonts w:asciiTheme="minorHAnsi" w:hAnsiTheme="minorHAnsi" w:cs="Calibri"/>
          <w:color w:val="auto"/>
          <w:sz w:val="22"/>
          <w:szCs w:val="22"/>
          <w:u w:val="none"/>
        </w:rPr>
        <w:t>j.zikes@recomreality.cz</w:t>
      </w:r>
      <w:r w:rsidR="00C25384">
        <w:rPr>
          <w:rFonts w:asciiTheme="minorHAnsi" w:hAnsiTheme="minorHAnsi" w:cs="Calibri"/>
          <w:color w:val="000000" w:themeColor="text1"/>
          <w:sz w:val="22"/>
          <w:szCs w:val="22"/>
        </w:rPr>
        <w:t>; sprava@recomreality.cz;</w:t>
      </w:r>
    </w:p>
    <w:p w14:paraId="11289C2E" w14:textId="20FE47BF" w:rsidR="4BD36176" w:rsidRPr="00027ED6" w:rsidRDefault="00027ED6" w:rsidP="00027ED6">
      <w:pPr>
        <w:pStyle w:val="Nadpis4"/>
        <w:ind w:left="1134" w:hanging="425"/>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f</w:t>
      </w:r>
      <w:r w:rsidR="4BD36176" w:rsidRPr="6D702D8F">
        <w:rPr>
          <w:rFonts w:asciiTheme="minorHAnsi" w:hAnsiTheme="minorHAnsi" w:cs="Calibri"/>
          <w:color w:val="000000" w:themeColor="text1"/>
          <w:sz w:val="22"/>
          <w:szCs w:val="22"/>
        </w:rPr>
        <w:t>)</w:t>
      </w:r>
      <w:r w:rsidR="4BD36176">
        <w:tab/>
      </w:r>
      <w:r w:rsidR="1E08399B" w:rsidRPr="6D702D8F">
        <w:rPr>
          <w:rFonts w:asciiTheme="minorHAnsi" w:hAnsiTheme="minorHAnsi" w:cs="Calibri"/>
          <w:color w:val="000000" w:themeColor="text1"/>
          <w:sz w:val="22"/>
          <w:szCs w:val="22"/>
        </w:rPr>
        <w:t xml:space="preserve">dojde-li v průběhu doby nájmu ke změně kontaktního spojení na </w:t>
      </w:r>
      <w:r w:rsidR="20BF31B8"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ronajímatele, je </w:t>
      </w:r>
      <w:r w:rsidR="44726E99"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 neprodleně tuto změnu písemným nebo elektronickým způsobem sdělit </w:t>
      </w:r>
      <w:r w:rsidR="0216E4B3"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ájemci, toto ujednání platí ve stejné míře pro </w:t>
      </w:r>
      <w:r w:rsidR="53D4C92D"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ájemce;  </w:t>
      </w:r>
    </w:p>
    <w:p w14:paraId="5DFC581E" w14:textId="36F1B302" w:rsidR="4F5A5D64" w:rsidRPr="005D35B9" w:rsidRDefault="00027ED6" w:rsidP="00027ED6">
      <w:pPr>
        <w:pStyle w:val="Nadpis4"/>
        <w:ind w:left="1134" w:hanging="425"/>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g</w:t>
      </w:r>
      <w:r w:rsidR="390641A6" w:rsidRPr="6D702D8F">
        <w:rPr>
          <w:rFonts w:asciiTheme="minorHAnsi" w:hAnsiTheme="minorHAnsi" w:cs="Calibri"/>
          <w:color w:val="000000" w:themeColor="text1"/>
          <w:sz w:val="22"/>
          <w:szCs w:val="22"/>
        </w:rPr>
        <w:t>)</w:t>
      </w:r>
      <w:r w:rsidR="4F5A5D64">
        <w:tab/>
      </w:r>
      <w:r w:rsidR="1E08399B" w:rsidRPr="00027ED6">
        <w:rPr>
          <w:rFonts w:asciiTheme="minorHAnsi" w:hAnsiTheme="minorHAnsi" w:cs="Calibri"/>
          <w:b/>
          <w:bCs/>
          <w:color w:val="000000" w:themeColor="text1"/>
          <w:sz w:val="22"/>
          <w:szCs w:val="22"/>
        </w:rPr>
        <w:t xml:space="preserve">opravy </w:t>
      </w:r>
      <w:r w:rsidR="449DB017" w:rsidRPr="6D702D8F">
        <w:rPr>
          <w:rFonts w:asciiTheme="minorHAnsi" w:hAnsiTheme="minorHAnsi" w:cs="Calibri"/>
          <w:b/>
          <w:bCs/>
          <w:color w:val="000000" w:themeColor="text1"/>
          <w:sz w:val="22"/>
          <w:szCs w:val="22"/>
        </w:rPr>
        <w:t>P</w:t>
      </w:r>
      <w:r w:rsidR="1E08399B" w:rsidRPr="00027ED6">
        <w:rPr>
          <w:rFonts w:asciiTheme="minorHAnsi" w:hAnsiTheme="minorHAnsi" w:cs="Calibri"/>
          <w:b/>
          <w:bCs/>
          <w:color w:val="000000" w:themeColor="text1"/>
          <w:sz w:val="22"/>
          <w:szCs w:val="22"/>
        </w:rPr>
        <w:t>ronajímatele</w:t>
      </w:r>
      <w:r w:rsidR="1E08399B" w:rsidRPr="6D702D8F">
        <w:rPr>
          <w:rFonts w:asciiTheme="minorHAnsi" w:hAnsiTheme="minorHAnsi" w:cs="Calibri"/>
          <w:color w:val="000000" w:themeColor="text1"/>
          <w:sz w:val="22"/>
          <w:szCs w:val="22"/>
        </w:rPr>
        <w:t xml:space="preserve">: Pronajímatel se zavazuje provádět opravy a odstraňování závad budovy a prostor bez zbytečného odkladu poté, co se o jejich potřebě dozví. Při jejich provádění je povinen postupovat tak, aby nedošlo, popř. došlo jen v míře nezbytně nutné, k omezení </w:t>
      </w:r>
      <w:r w:rsidR="050BDB6E"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ájemce v užívání prostor a budovy; Nájemce se zavazuje umožnit </w:t>
      </w:r>
      <w:r w:rsidR="634212AF"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ronajímateli provádění těchto oprav a odstraňování závad budovy; </w:t>
      </w:r>
    </w:p>
    <w:p w14:paraId="34CD54B6" w14:textId="327E3658" w:rsidR="52A8C084" w:rsidRPr="005D35B9" w:rsidRDefault="00027ED6" w:rsidP="00027ED6">
      <w:pPr>
        <w:pStyle w:val="Nadpis4"/>
        <w:ind w:left="1134" w:hanging="425"/>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h</w:t>
      </w:r>
      <w:r w:rsidR="52A8C084" w:rsidRPr="6D702D8F">
        <w:rPr>
          <w:rFonts w:asciiTheme="minorHAnsi" w:hAnsiTheme="minorHAnsi" w:cs="Calibri"/>
          <w:color w:val="000000" w:themeColor="text1"/>
          <w:sz w:val="22"/>
          <w:szCs w:val="22"/>
        </w:rPr>
        <w:t>)</w:t>
      </w:r>
      <w:r w:rsidR="52A8C084">
        <w:tab/>
      </w:r>
      <w:r w:rsidR="204068B3"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 je povinen zajistit nepřetržitý přístup klientům </w:t>
      </w:r>
      <w:r w:rsidR="3913B7FE"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ájemce k bankomatu. Za omezení přístupu dle tohoto odstavce se považuje zastavění přístupu k bankomatu materiálem, odpadem, případně jinými zábranami z důvodů vzniklých na straně </w:t>
      </w:r>
      <w:r w:rsidR="4899F5F9"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ronajímatele, které znemožňují volný přístup klientů a obsluhy.  </w:t>
      </w:r>
    </w:p>
    <w:p w14:paraId="44378D7A" w14:textId="62D2F30E" w:rsidR="19693DD1" w:rsidRPr="005D35B9" w:rsidRDefault="00027ED6" w:rsidP="00027ED6">
      <w:pPr>
        <w:pStyle w:val="Nadpis4"/>
        <w:ind w:left="1134" w:hanging="425"/>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i</w:t>
      </w:r>
      <w:r w:rsidR="19693DD1" w:rsidRPr="6D702D8F">
        <w:rPr>
          <w:rFonts w:asciiTheme="minorHAnsi" w:hAnsiTheme="minorHAnsi" w:cs="Calibri"/>
          <w:color w:val="000000" w:themeColor="text1"/>
          <w:sz w:val="22"/>
          <w:szCs w:val="22"/>
        </w:rPr>
        <w:t>)</w:t>
      </w:r>
      <w:r w:rsidR="19693DD1">
        <w:tab/>
      </w:r>
      <w:r w:rsidR="00EB4F1A" w:rsidRPr="00EB4F1A">
        <w:rPr>
          <w:rFonts w:asciiTheme="minorHAnsi" w:hAnsiTheme="minorHAnsi" w:cstheme="minorHAnsi"/>
          <w:b/>
          <w:sz w:val="22"/>
          <w:szCs w:val="22"/>
        </w:rPr>
        <w:t>z</w:t>
      </w:r>
      <w:r w:rsidR="00EB4F1A">
        <w:rPr>
          <w:rFonts w:asciiTheme="minorHAnsi" w:hAnsiTheme="minorHAnsi" w:cs="Calibri"/>
          <w:b/>
          <w:bCs/>
          <w:color w:val="000000" w:themeColor="text1"/>
          <w:sz w:val="22"/>
          <w:szCs w:val="22"/>
        </w:rPr>
        <w:t>ákaz konkurence/n</w:t>
      </w:r>
      <w:r w:rsidR="1E08399B" w:rsidRPr="005D35B9">
        <w:rPr>
          <w:rFonts w:asciiTheme="minorHAnsi" w:hAnsiTheme="minorHAnsi" w:cs="Calibri"/>
          <w:b/>
          <w:bCs/>
          <w:color w:val="000000" w:themeColor="text1"/>
          <w:sz w:val="22"/>
          <w:szCs w:val="22"/>
        </w:rPr>
        <w:t>epovolení nájemci</w:t>
      </w:r>
      <w:r w:rsidR="1E08399B" w:rsidRPr="6D702D8F">
        <w:rPr>
          <w:rFonts w:asciiTheme="minorHAnsi" w:hAnsiTheme="minorHAnsi" w:cs="Calibri"/>
          <w:color w:val="000000" w:themeColor="text1"/>
          <w:sz w:val="22"/>
          <w:szCs w:val="22"/>
        </w:rPr>
        <w:t xml:space="preserve">. Pronajímatel nepronajme neobsazený obchodní prostor, jehož součástí je vymezený prostor pro bankomat, k podnikání, jehož povaha by mohla ohrožovat či znevažovat dobré jméno </w:t>
      </w:r>
      <w:r w:rsidR="1845F624"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ájemce, zejména kasino, sázkovou kancelář, hernu, obchod s erotickým zbožím, obchod se zbraněmi, nebo jinou činnost, která je </w:t>
      </w:r>
      <w:r w:rsidR="1E08399B" w:rsidRPr="6D702D8F">
        <w:rPr>
          <w:rFonts w:asciiTheme="minorHAnsi" w:hAnsiTheme="minorHAnsi" w:cs="Calibri"/>
          <w:color w:val="000000" w:themeColor="text1"/>
          <w:sz w:val="22"/>
          <w:szCs w:val="22"/>
        </w:rPr>
        <w:lastRenderedPageBreak/>
        <w:t xml:space="preserve">všeobecně chápána jako nemravná.  </w:t>
      </w:r>
    </w:p>
    <w:p w14:paraId="64DBDA8E" w14:textId="26A28668" w:rsidR="1E08399B" w:rsidRPr="005D35B9" w:rsidRDefault="00027ED6" w:rsidP="00027ED6">
      <w:pPr>
        <w:pStyle w:val="Nadpis4"/>
        <w:spacing w:after="120"/>
        <w:ind w:left="1134" w:hanging="425"/>
        <w:jc w:val="both"/>
        <w:rPr>
          <w:rFonts w:asciiTheme="minorHAnsi" w:eastAsiaTheme="minorEastAsia" w:hAnsiTheme="minorHAnsi" w:cstheme="minorBidi"/>
          <w:color w:val="000000" w:themeColor="text1"/>
          <w:sz w:val="22"/>
          <w:szCs w:val="22"/>
        </w:rPr>
      </w:pPr>
      <w:r>
        <w:rPr>
          <w:rFonts w:asciiTheme="minorHAnsi" w:hAnsiTheme="minorHAnsi" w:cs="Calibri"/>
          <w:color w:val="000000" w:themeColor="text1"/>
          <w:sz w:val="22"/>
          <w:szCs w:val="22"/>
        </w:rPr>
        <w:t>j</w:t>
      </w:r>
      <w:r w:rsidR="3CD43133" w:rsidRPr="6D702D8F">
        <w:rPr>
          <w:rFonts w:asciiTheme="minorHAnsi" w:hAnsiTheme="minorHAnsi" w:cs="Calibri"/>
          <w:color w:val="000000" w:themeColor="text1"/>
          <w:sz w:val="22"/>
          <w:szCs w:val="22"/>
        </w:rPr>
        <w:t>)</w:t>
      </w:r>
      <w:r w:rsidR="3CD43133">
        <w:tab/>
      </w:r>
      <w:r w:rsidR="2A09EE72"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ronajímatel se zavazuje v prostorech, kde je bankomat umístěn, dodržovat provozní podmínky zaručující bezpečný provoz bankomatu a zabraňující jeho poškození</w:t>
      </w:r>
      <w:r w:rsidR="00A47FD5">
        <w:rPr>
          <w:rFonts w:asciiTheme="minorHAnsi" w:hAnsiTheme="minorHAnsi" w:cs="Calibri"/>
          <w:color w:val="000000" w:themeColor="text1"/>
          <w:sz w:val="22"/>
          <w:szCs w:val="22"/>
        </w:rPr>
        <w:t xml:space="preserve">. </w:t>
      </w:r>
    </w:p>
    <w:p w14:paraId="615C5A04" w14:textId="143807A9" w:rsidR="6CF6E7E5" w:rsidRPr="005D35B9" w:rsidRDefault="00027ED6" w:rsidP="00027ED6">
      <w:pPr>
        <w:pStyle w:val="Nadpis4"/>
        <w:ind w:left="1134" w:hanging="425"/>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k</w:t>
      </w:r>
      <w:r w:rsidR="6CF6E7E5" w:rsidRPr="6D702D8F">
        <w:rPr>
          <w:rFonts w:asciiTheme="minorHAnsi" w:hAnsiTheme="minorHAnsi" w:cs="Calibri"/>
          <w:color w:val="000000" w:themeColor="text1"/>
          <w:sz w:val="22"/>
          <w:szCs w:val="22"/>
        </w:rPr>
        <w:t>)</w:t>
      </w:r>
      <w:r w:rsidR="6CF6E7E5">
        <w:tab/>
      </w:r>
      <w:r w:rsidR="6CF6E7E5" w:rsidRPr="6D702D8F">
        <w:rPr>
          <w:rFonts w:asciiTheme="minorHAnsi" w:hAnsiTheme="minorHAnsi" w:cs="Calibri"/>
          <w:color w:val="000000" w:themeColor="text1"/>
          <w:sz w:val="22"/>
          <w:szCs w:val="22"/>
        </w:rPr>
        <w:t>Pronajímatel</w:t>
      </w:r>
      <w:r w:rsidR="1E08399B" w:rsidRPr="6D702D8F">
        <w:rPr>
          <w:rFonts w:asciiTheme="minorHAnsi" w:hAnsiTheme="minorHAnsi" w:cs="Calibri"/>
          <w:color w:val="000000" w:themeColor="text1"/>
          <w:sz w:val="22"/>
          <w:szCs w:val="22"/>
        </w:rPr>
        <w:t xml:space="preserve"> se zavazuje v prostorech, kde je bankomat umístěn, ani v jeho nejbližším okolí, neprovádět žádné stavební a prašné práce bez předchozího upozornění zaslaného </w:t>
      </w:r>
      <w:r w:rsidR="205D0F76"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ájemci alespoň 10 pracovních dní předem</w:t>
      </w:r>
      <w:r w:rsidR="00616129">
        <w:rPr>
          <w:rFonts w:asciiTheme="minorHAnsi" w:hAnsiTheme="minorHAnsi" w:cs="Calibri"/>
          <w:color w:val="000000" w:themeColor="text1"/>
          <w:sz w:val="22"/>
          <w:szCs w:val="22"/>
        </w:rPr>
        <w:t xml:space="preserve"> v případě, že je o tom Pronajímatel včas informován od příslušných orgánů. V opačném případě bude Pronajímatel informovat Nájemce neprodleně, jakmile bude o této skutečnosti sám obeznámen</w:t>
      </w:r>
      <w:r w:rsidR="1E08399B" w:rsidRPr="6D702D8F">
        <w:rPr>
          <w:rFonts w:asciiTheme="minorHAnsi" w:hAnsiTheme="minorHAnsi" w:cs="Calibri"/>
          <w:color w:val="000000" w:themeColor="text1"/>
          <w:sz w:val="22"/>
          <w:szCs w:val="22"/>
        </w:rPr>
        <w:t>;</w:t>
      </w:r>
      <w:r w:rsidR="00616129" w:rsidRPr="005D35B9">
        <w:rPr>
          <w:rFonts w:asciiTheme="minorHAnsi" w:hAnsiTheme="minorHAnsi" w:cs="Calibri"/>
          <w:color w:val="000000" w:themeColor="text1"/>
          <w:sz w:val="22"/>
          <w:szCs w:val="22"/>
        </w:rPr>
        <w:t xml:space="preserve"> </w:t>
      </w:r>
    </w:p>
    <w:p w14:paraId="2EF642E4" w14:textId="38A1294C" w:rsidR="46D73B05" w:rsidRPr="00145D3A" w:rsidRDefault="00145D3A" w:rsidP="00027ED6">
      <w:pPr>
        <w:pStyle w:val="Nadpis4"/>
        <w:ind w:left="1134" w:hanging="425"/>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l</w:t>
      </w:r>
      <w:r w:rsidR="46D73B05" w:rsidRPr="6D702D8F">
        <w:rPr>
          <w:rFonts w:asciiTheme="minorHAnsi" w:hAnsiTheme="minorHAnsi" w:cs="Calibri"/>
          <w:color w:val="000000" w:themeColor="text1"/>
          <w:sz w:val="22"/>
          <w:szCs w:val="22"/>
        </w:rPr>
        <w:t>)</w:t>
      </w:r>
      <w:r w:rsidR="46D73B05">
        <w:tab/>
      </w:r>
      <w:r w:rsidR="46D73B05"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 se zavazuje kolem bankomatu zachovat volný manipulační prostor nutný pro zajištění řádné obsluhy a technického servisu dle specifikace bankomatu uvedené v Příloze č. </w:t>
      </w:r>
      <w:r w:rsidR="00D076CF">
        <w:rPr>
          <w:rFonts w:asciiTheme="minorHAnsi" w:hAnsiTheme="minorHAnsi" w:cs="Calibri"/>
          <w:color w:val="000000" w:themeColor="text1"/>
          <w:sz w:val="22"/>
          <w:szCs w:val="22"/>
        </w:rPr>
        <w:t>6</w:t>
      </w:r>
      <w:r w:rsidR="1E08399B" w:rsidRPr="6D702D8F">
        <w:rPr>
          <w:rFonts w:asciiTheme="minorHAnsi" w:hAnsiTheme="minorHAnsi" w:cs="Calibri"/>
          <w:color w:val="000000" w:themeColor="text1"/>
          <w:sz w:val="22"/>
          <w:szCs w:val="22"/>
        </w:rPr>
        <w:t xml:space="preserve"> </w:t>
      </w:r>
      <w:r w:rsidR="00D076CF">
        <w:rPr>
          <w:rFonts w:asciiTheme="minorHAnsi" w:hAnsiTheme="minorHAnsi" w:cs="Calibri"/>
          <w:color w:val="000000" w:themeColor="text1"/>
          <w:sz w:val="22"/>
          <w:szCs w:val="22"/>
        </w:rPr>
        <w:t>S</w:t>
      </w:r>
      <w:r w:rsidR="1E08399B" w:rsidRPr="6D702D8F">
        <w:rPr>
          <w:rFonts w:asciiTheme="minorHAnsi" w:hAnsiTheme="minorHAnsi" w:cs="Calibri"/>
          <w:color w:val="000000" w:themeColor="text1"/>
          <w:sz w:val="22"/>
          <w:szCs w:val="22"/>
        </w:rPr>
        <w:t xml:space="preserve">mlouvy; </w:t>
      </w:r>
    </w:p>
    <w:p w14:paraId="3870ECD6" w14:textId="2C6F68A2" w:rsidR="25AB2FBB" w:rsidRPr="005D35B9" w:rsidRDefault="00145D3A" w:rsidP="00027ED6">
      <w:pPr>
        <w:pStyle w:val="Nadpis4"/>
        <w:ind w:left="1134" w:hanging="425"/>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m</w:t>
      </w:r>
      <w:r w:rsidR="25AB2FBB" w:rsidRPr="6D702D8F">
        <w:rPr>
          <w:rFonts w:asciiTheme="minorHAnsi" w:hAnsiTheme="minorHAnsi" w:cs="Calibri"/>
          <w:color w:val="000000" w:themeColor="text1"/>
          <w:sz w:val="22"/>
          <w:szCs w:val="22"/>
        </w:rPr>
        <w:t>)</w:t>
      </w:r>
      <w:r w:rsidR="25AB2FBB">
        <w:tab/>
      </w:r>
      <w:r w:rsidR="1E08399B" w:rsidRPr="6D702D8F">
        <w:rPr>
          <w:rFonts w:asciiTheme="minorHAnsi" w:hAnsiTheme="minorHAnsi" w:cs="Calibri"/>
          <w:color w:val="000000" w:themeColor="text1"/>
          <w:sz w:val="22"/>
          <w:szCs w:val="22"/>
        </w:rPr>
        <w:t xml:space="preserve">v mimořádných případech (např. při uzavření přístupu k bankomatu z technických či jiných důvodů) se </w:t>
      </w:r>
      <w:r w:rsidR="5F0DD1EC"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ronajímatel zavazuje vytvořit podmínky pro zajištění přístupu k bankomatu, a to vždy na základě předchozí dohody s </w:t>
      </w:r>
      <w:r w:rsidR="46DCEF44"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ájemcem. Tyto mimořádné případy se </w:t>
      </w:r>
      <w:r w:rsidR="1CED1337"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 zavazuje nahlásit </w:t>
      </w:r>
      <w:r w:rsidR="6F58E5BA"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ájemci alespoň 2 pracovní dny předem. V takových případech, kdy by zajištění přístupu a tedy i provozu bankomatu z příčin na straně </w:t>
      </w:r>
      <w:r w:rsidR="68273A39"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ronajímatele nebylo vůbec možné, sjednává se sleva na nájmu ve výši 100 % po dobu, kdy bankomat nemohl být v provozu. V případech, kdy přerušení provozu bankomatu bude z výše uvedených důvodů delší než 14 dnů, je </w:t>
      </w:r>
      <w:r w:rsidR="19D25A2D"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ájemce oprávněn okamžitě od smlouvy odstoupit. </w:t>
      </w:r>
    </w:p>
    <w:p w14:paraId="65AF4E28" w14:textId="08644EDC" w:rsidR="13B31085" w:rsidRPr="00145D3A" w:rsidRDefault="00145D3A" w:rsidP="00616129">
      <w:pPr>
        <w:pStyle w:val="Nadpis4"/>
        <w:ind w:left="1134" w:hanging="425"/>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n</w:t>
      </w:r>
      <w:r w:rsidR="66DD4A00" w:rsidRPr="6D702D8F">
        <w:rPr>
          <w:rFonts w:asciiTheme="minorHAnsi" w:hAnsiTheme="minorHAnsi" w:cs="Calibri"/>
          <w:color w:val="000000" w:themeColor="text1"/>
          <w:sz w:val="22"/>
          <w:szCs w:val="22"/>
        </w:rPr>
        <w:t>)</w:t>
      </w:r>
      <w:r w:rsidR="66DD4A00">
        <w:tab/>
      </w:r>
      <w:r w:rsidR="1E08399B" w:rsidRPr="6D702D8F">
        <w:rPr>
          <w:rFonts w:asciiTheme="minorHAnsi" w:hAnsiTheme="minorHAnsi" w:cs="Calibri"/>
          <w:color w:val="000000" w:themeColor="text1"/>
          <w:sz w:val="22"/>
          <w:szCs w:val="22"/>
        </w:rPr>
        <w:t xml:space="preserve">umožnit </w:t>
      </w:r>
      <w:r w:rsidR="643BA02F"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ájemci umístit na obvodové stěně pod otvorem bankomatu typový koš na stvrzenky; </w:t>
      </w:r>
    </w:p>
    <w:p w14:paraId="3462CB7C" w14:textId="1A9CFE83" w:rsidR="4C2DEAF8" w:rsidRDefault="00616129" w:rsidP="00145D3A">
      <w:pPr>
        <w:pStyle w:val="Nadpis4"/>
        <w:ind w:left="1134" w:hanging="425"/>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o</w:t>
      </w:r>
      <w:r w:rsidR="670D7AE7" w:rsidRPr="6D702D8F">
        <w:rPr>
          <w:rFonts w:asciiTheme="minorHAnsi" w:hAnsiTheme="minorHAnsi" w:cs="Calibri"/>
          <w:color w:val="000000" w:themeColor="text1"/>
          <w:sz w:val="22"/>
          <w:szCs w:val="22"/>
        </w:rPr>
        <w:t>)</w:t>
      </w:r>
      <w:r w:rsidR="670D7AE7">
        <w:tab/>
      </w:r>
      <w:r w:rsidR="1E08399B" w:rsidRPr="6D702D8F">
        <w:rPr>
          <w:rFonts w:asciiTheme="minorHAnsi" w:hAnsiTheme="minorHAnsi" w:cs="Calibri"/>
          <w:color w:val="000000" w:themeColor="text1"/>
          <w:sz w:val="22"/>
          <w:szCs w:val="22"/>
        </w:rPr>
        <w:t xml:space="preserve">pokud </w:t>
      </w:r>
      <w:r w:rsidR="60CE26D9"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 uzavřel smlouvy o dodávkách medií s dodavateli, je </w:t>
      </w:r>
      <w:r w:rsidR="465FED80"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 povinen při upozornění </w:t>
      </w:r>
      <w:r w:rsidR="0EB0CBF0"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 xml:space="preserve">ájemce na nedodání či méně kvalitní dodání médií vyvinout maximální úsilí k obnovení dodávek v plné kvalitě. V případě, že ze strany </w:t>
      </w:r>
      <w:r w:rsidR="3C9C20F3" w:rsidRPr="6D702D8F">
        <w:rPr>
          <w:rFonts w:asciiTheme="minorHAnsi" w:hAnsiTheme="minorHAnsi" w:cs="Calibri"/>
          <w:color w:val="000000" w:themeColor="text1"/>
          <w:sz w:val="22"/>
          <w:szCs w:val="22"/>
        </w:rPr>
        <w:t>P</w:t>
      </w:r>
      <w:r w:rsidR="1E08399B" w:rsidRPr="6D702D8F">
        <w:rPr>
          <w:rFonts w:asciiTheme="minorHAnsi" w:hAnsiTheme="minorHAnsi" w:cs="Calibri"/>
          <w:color w:val="000000" w:themeColor="text1"/>
          <w:sz w:val="22"/>
          <w:szCs w:val="22"/>
        </w:rPr>
        <w:t xml:space="preserve">ronajímatele není tato povinnost plněna, příp. nedodání médií pokračuje po dobu delší jednoho měsíce, má </w:t>
      </w:r>
      <w:r w:rsidR="28F97E8F" w:rsidRPr="6D702D8F">
        <w:rPr>
          <w:rFonts w:asciiTheme="minorHAnsi" w:hAnsiTheme="minorHAnsi" w:cs="Calibri"/>
          <w:color w:val="000000" w:themeColor="text1"/>
          <w:sz w:val="22"/>
          <w:szCs w:val="22"/>
        </w:rPr>
        <w:t>N</w:t>
      </w:r>
      <w:r w:rsidR="1E08399B" w:rsidRPr="6D702D8F">
        <w:rPr>
          <w:rFonts w:asciiTheme="minorHAnsi" w:hAnsiTheme="minorHAnsi" w:cs="Calibri"/>
          <w:color w:val="000000" w:themeColor="text1"/>
          <w:sz w:val="22"/>
          <w:szCs w:val="22"/>
        </w:rPr>
        <w:t>ájemce právo jednostranně odstoupit od této smlouvy.</w:t>
      </w:r>
    </w:p>
    <w:p w14:paraId="17E990F1" w14:textId="77777777" w:rsidR="00212D03" w:rsidRPr="00212D03" w:rsidRDefault="00212D03" w:rsidP="00212D03"/>
    <w:p w14:paraId="23533230"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9.2.</w:t>
      </w:r>
      <w:r w:rsidRPr="00B16496">
        <w:rPr>
          <w:rFonts w:asciiTheme="minorHAnsi" w:hAnsiTheme="minorHAnsi" w:cs="Calibri"/>
          <w:b/>
          <w:bCs/>
          <w:color w:val="000000"/>
          <w:sz w:val="22"/>
          <w:szCs w:val="22"/>
        </w:rPr>
        <w:tab/>
        <w:t>Kontrola Předmětu nájmu</w:t>
      </w:r>
    </w:p>
    <w:p w14:paraId="49B912BC" w14:textId="77777777" w:rsidR="008F6FD7" w:rsidRPr="00B16496" w:rsidRDefault="008F6FD7" w:rsidP="008F6FD7">
      <w:pPr>
        <w:jc w:val="both"/>
        <w:rPr>
          <w:rFonts w:asciiTheme="minorHAnsi" w:hAnsiTheme="minorHAnsi" w:cs="Calibri"/>
          <w:b/>
          <w:bCs/>
          <w:color w:val="000000"/>
          <w:sz w:val="22"/>
          <w:szCs w:val="22"/>
        </w:rPr>
      </w:pPr>
    </w:p>
    <w:p w14:paraId="5C109215" w14:textId="75158BB1" w:rsidR="008F6FD7" w:rsidRDefault="32A11117" w:rsidP="6D702D8F">
      <w:pPr>
        <w:ind w:left="709"/>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Pronajímatel je oprávněn během pracovního dne (</w:t>
      </w:r>
      <w:r w:rsidRPr="6D702D8F">
        <w:rPr>
          <w:rFonts w:asciiTheme="minorHAnsi" w:hAnsiTheme="minorHAnsi" w:cs="Calibri"/>
          <w:b/>
          <w:bCs/>
          <w:color w:val="000000" w:themeColor="text1"/>
          <w:sz w:val="22"/>
          <w:szCs w:val="22"/>
        </w:rPr>
        <w:t>8:00 - 18:00 hodin</w:t>
      </w:r>
      <w:r w:rsidRPr="6D702D8F">
        <w:rPr>
          <w:rFonts w:asciiTheme="minorHAnsi" w:hAnsiTheme="minorHAnsi" w:cs="Calibri"/>
          <w:color w:val="000000" w:themeColor="text1"/>
          <w:sz w:val="22"/>
          <w:szCs w:val="22"/>
        </w:rPr>
        <w:t xml:space="preserve">) po předchozím písemném upozornění adresovaném nejméně </w:t>
      </w:r>
      <w:r w:rsidR="008F6FD7" w:rsidRPr="6D702D8F">
        <w:rPr>
          <w:rFonts w:asciiTheme="minorHAnsi" w:hAnsiTheme="minorHAnsi" w:cs="Calibri"/>
          <w:color w:val="000000" w:themeColor="text1"/>
          <w:sz w:val="22"/>
          <w:szCs w:val="22"/>
        </w:rPr>
        <w:t>dva</w:t>
      </w:r>
      <w:r w:rsidRPr="6D702D8F">
        <w:rPr>
          <w:rFonts w:asciiTheme="minorHAnsi" w:hAnsiTheme="minorHAnsi" w:cs="Calibri"/>
          <w:color w:val="000000" w:themeColor="text1"/>
          <w:sz w:val="22"/>
          <w:szCs w:val="22"/>
        </w:rPr>
        <w:t xml:space="preserve"> dn</w:t>
      </w:r>
      <w:r w:rsidR="008F6FD7" w:rsidRPr="6D702D8F">
        <w:rPr>
          <w:rFonts w:asciiTheme="minorHAnsi" w:hAnsiTheme="minorHAnsi" w:cs="Calibri"/>
          <w:color w:val="000000" w:themeColor="text1"/>
          <w:sz w:val="22"/>
          <w:szCs w:val="22"/>
        </w:rPr>
        <w:t>y</w:t>
      </w:r>
      <w:r w:rsidRPr="6D702D8F">
        <w:rPr>
          <w:rFonts w:asciiTheme="minorHAnsi" w:hAnsiTheme="minorHAnsi" w:cs="Calibri"/>
          <w:color w:val="000000" w:themeColor="text1"/>
          <w:sz w:val="22"/>
          <w:szCs w:val="22"/>
        </w:rPr>
        <w:t xml:space="preserve"> přede dnem předpokládané kontroly Nájemci, kontrolovat prostřednictvím svých zaměstnanců či zmocn</w:t>
      </w:r>
      <w:r w:rsidR="364C2DB4" w:rsidRPr="6D702D8F">
        <w:rPr>
          <w:rFonts w:asciiTheme="minorHAnsi" w:hAnsiTheme="minorHAnsi" w:cs="Calibri"/>
          <w:color w:val="000000" w:themeColor="text1"/>
          <w:sz w:val="22"/>
          <w:szCs w:val="22"/>
        </w:rPr>
        <w:t>ěných osob stav Předmětu nájmu.</w:t>
      </w:r>
    </w:p>
    <w:p w14:paraId="02C11D07" w14:textId="77777777" w:rsidR="00EC277A" w:rsidRPr="00B16496" w:rsidRDefault="00EC277A" w:rsidP="008F6FD7">
      <w:pPr>
        <w:ind w:left="709"/>
        <w:jc w:val="both"/>
        <w:rPr>
          <w:rFonts w:asciiTheme="minorHAnsi" w:hAnsiTheme="minorHAnsi" w:cs="Calibri"/>
          <w:color w:val="000000"/>
          <w:sz w:val="22"/>
          <w:szCs w:val="22"/>
        </w:rPr>
      </w:pPr>
    </w:p>
    <w:p w14:paraId="45835083" w14:textId="77777777" w:rsidR="008F6FD7" w:rsidRPr="00B16496" w:rsidRDefault="008F6FD7" w:rsidP="008F6FD7">
      <w:pPr>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10.</w:t>
      </w:r>
      <w:r w:rsidRPr="00B16496">
        <w:rPr>
          <w:rFonts w:asciiTheme="minorHAnsi" w:hAnsiTheme="minorHAnsi" w:cs="Calibri"/>
          <w:b/>
          <w:bCs/>
          <w:i/>
          <w:iCs/>
          <w:color w:val="000000"/>
          <w:sz w:val="22"/>
          <w:szCs w:val="22"/>
        </w:rPr>
        <w:tab/>
        <w:t>Práva a povinnosti Nájemce</w:t>
      </w:r>
    </w:p>
    <w:p w14:paraId="59B4898F" w14:textId="77777777" w:rsidR="008F6FD7" w:rsidRPr="00B16496" w:rsidRDefault="008F6FD7" w:rsidP="008F6FD7">
      <w:pPr>
        <w:jc w:val="both"/>
        <w:rPr>
          <w:rFonts w:asciiTheme="minorHAnsi" w:hAnsiTheme="minorHAnsi" w:cs="Calibri"/>
          <w:b/>
          <w:bCs/>
          <w:i/>
          <w:iCs/>
          <w:color w:val="000000"/>
          <w:sz w:val="22"/>
          <w:szCs w:val="22"/>
        </w:rPr>
      </w:pPr>
    </w:p>
    <w:p w14:paraId="7E0E06DE"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10.1.</w:t>
      </w:r>
      <w:r w:rsidRPr="00B16496">
        <w:rPr>
          <w:rFonts w:asciiTheme="minorHAnsi" w:hAnsiTheme="minorHAnsi" w:cs="Calibri"/>
          <w:b/>
          <w:bCs/>
          <w:color w:val="000000"/>
          <w:sz w:val="22"/>
          <w:szCs w:val="22"/>
        </w:rPr>
        <w:tab/>
        <w:t>Užívání Předmětu nájmu</w:t>
      </w:r>
    </w:p>
    <w:p w14:paraId="7B2A5D45" w14:textId="77777777" w:rsidR="008F6FD7" w:rsidRPr="00B16496" w:rsidRDefault="008F6FD7" w:rsidP="008F6FD7">
      <w:pPr>
        <w:jc w:val="both"/>
        <w:rPr>
          <w:rFonts w:asciiTheme="minorHAnsi" w:hAnsiTheme="minorHAnsi" w:cs="Calibri"/>
          <w:b/>
          <w:bCs/>
          <w:color w:val="000000"/>
          <w:sz w:val="22"/>
          <w:szCs w:val="22"/>
        </w:rPr>
      </w:pPr>
    </w:p>
    <w:p w14:paraId="23490C31" w14:textId="77777777" w:rsidR="008F6FD7" w:rsidRPr="00B16496" w:rsidRDefault="008F6FD7" w:rsidP="008F6FD7">
      <w:pPr>
        <w:jc w:val="both"/>
        <w:rPr>
          <w:rFonts w:asciiTheme="minorHAnsi" w:hAnsiTheme="minorHAnsi" w:cs="Calibri"/>
          <w:color w:val="000000"/>
          <w:sz w:val="22"/>
          <w:szCs w:val="22"/>
          <w:u w:val="single"/>
        </w:rPr>
      </w:pPr>
      <w:r w:rsidRPr="00B16496">
        <w:rPr>
          <w:rFonts w:asciiTheme="minorHAnsi" w:hAnsiTheme="minorHAnsi" w:cs="Calibri"/>
          <w:b/>
          <w:bCs/>
          <w:color w:val="000000"/>
          <w:sz w:val="22"/>
          <w:szCs w:val="22"/>
        </w:rPr>
        <w:tab/>
      </w:r>
      <w:r w:rsidRPr="00B16496">
        <w:rPr>
          <w:rFonts w:asciiTheme="minorHAnsi" w:hAnsiTheme="minorHAnsi" w:cs="Calibri"/>
          <w:color w:val="000000"/>
          <w:sz w:val="22"/>
          <w:szCs w:val="22"/>
          <w:u w:val="single"/>
        </w:rPr>
        <w:t>Nájemce se zavazuje:</w:t>
      </w:r>
    </w:p>
    <w:p w14:paraId="44656B79" w14:textId="27615261" w:rsidR="008F6FD7" w:rsidRPr="00B16496" w:rsidRDefault="008F6FD7" w:rsidP="008F6FD7">
      <w:pPr>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 xml:space="preserve">a) </w:t>
      </w:r>
      <w:r w:rsidRPr="00B16496">
        <w:rPr>
          <w:rFonts w:asciiTheme="minorHAnsi" w:hAnsiTheme="minorHAnsi" w:cs="Calibri"/>
          <w:color w:val="000000"/>
          <w:sz w:val="22"/>
          <w:szCs w:val="22"/>
        </w:rPr>
        <w:tab/>
        <w:t>užívat Předmět nájmu výlučně v souladu se Smlouvou, zákonem a dalšími právními předpisy. Přitom se musí zdržet všeho, čím by nad míru přiměřenou poměrům obtěžoval jiného nebo čím by vážně ohrožoval výkon práv jiných osob (viz příslušná ustanovení Občanského zákoníku)</w:t>
      </w:r>
      <w:r w:rsidR="0086121C">
        <w:rPr>
          <w:rFonts w:asciiTheme="minorHAnsi" w:hAnsiTheme="minorHAnsi" w:cs="Calibri"/>
          <w:color w:val="000000"/>
          <w:sz w:val="22"/>
          <w:szCs w:val="22"/>
        </w:rPr>
        <w:t>;</w:t>
      </w:r>
    </w:p>
    <w:p w14:paraId="01D8D93A" w14:textId="77777777" w:rsidR="008F6FD7" w:rsidRPr="00B16496" w:rsidRDefault="008F6FD7" w:rsidP="008F6FD7">
      <w:pPr>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 xml:space="preserve">b) </w:t>
      </w:r>
      <w:r w:rsidRPr="00B16496">
        <w:rPr>
          <w:rFonts w:asciiTheme="minorHAnsi" w:hAnsiTheme="minorHAnsi" w:cs="Calibri"/>
          <w:color w:val="000000"/>
          <w:sz w:val="22"/>
          <w:szCs w:val="22"/>
        </w:rPr>
        <w:tab/>
        <w:t>dbát všech platných bezpečnostních protipožárních, hygienických, technických, ekologických a dalších norem;</w:t>
      </w:r>
    </w:p>
    <w:p w14:paraId="7712387E" w14:textId="77777777" w:rsidR="008F6FD7" w:rsidRDefault="008F6FD7" w:rsidP="008F6FD7">
      <w:pPr>
        <w:pStyle w:val="Nadpis1"/>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 xml:space="preserve">c) </w:t>
      </w:r>
      <w:r w:rsidRPr="00B16496">
        <w:rPr>
          <w:rFonts w:asciiTheme="minorHAnsi" w:hAnsiTheme="minorHAnsi" w:cs="Calibri"/>
          <w:color w:val="000000"/>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110E4359" w14:textId="77777777" w:rsidR="009B4094" w:rsidRDefault="009B4094" w:rsidP="009B4094"/>
    <w:p w14:paraId="6AFB378C" w14:textId="77777777" w:rsidR="00212D03" w:rsidRDefault="00212D03" w:rsidP="008F6FD7">
      <w:pPr>
        <w:jc w:val="both"/>
        <w:rPr>
          <w:rFonts w:asciiTheme="minorHAnsi" w:hAnsiTheme="minorHAnsi" w:cs="Calibri"/>
          <w:b/>
          <w:bCs/>
          <w:color w:val="000000"/>
          <w:sz w:val="22"/>
          <w:szCs w:val="22"/>
        </w:rPr>
      </w:pPr>
    </w:p>
    <w:p w14:paraId="6B3A6467"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lastRenderedPageBreak/>
        <w:t>10.2.</w:t>
      </w:r>
      <w:r w:rsidRPr="00B16496">
        <w:rPr>
          <w:rFonts w:asciiTheme="minorHAnsi" w:hAnsiTheme="minorHAnsi" w:cs="Calibri"/>
          <w:b/>
          <w:bCs/>
          <w:color w:val="000000"/>
          <w:sz w:val="22"/>
          <w:szCs w:val="22"/>
        </w:rPr>
        <w:tab/>
        <w:t>Údržba</w:t>
      </w:r>
    </w:p>
    <w:p w14:paraId="3A2AB0AA" w14:textId="77777777" w:rsidR="008F6FD7" w:rsidRPr="00B16496" w:rsidRDefault="008F6FD7" w:rsidP="008F6FD7">
      <w:pPr>
        <w:jc w:val="both"/>
        <w:rPr>
          <w:rFonts w:asciiTheme="minorHAnsi" w:hAnsiTheme="minorHAnsi" w:cs="Calibri"/>
          <w:b/>
          <w:bCs/>
          <w:color w:val="000000"/>
          <w:sz w:val="22"/>
          <w:szCs w:val="22"/>
        </w:rPr>
      </w:pPr>
    </w:p>
    <w:p w14:paraId="12C83D4E" w14:textId="77777777" w:rsidR="008F6FD7" w:rsidRPr="00B16496" w:rsidRDefault="008F6FD7" w:rsidP="008F6FD7">
      <w:pPr>
        <w:jc w:val="both"/>
        <w:rPr>
          <w:rFonts w:asciiTheme="minorHAnsi" w:hAnsiTheme="minorHAnsi" w:cs="Calibri"/>
          <w:color w:val="000000"/>
          <w:sz w:val="22"/>
          <w:szCs w:val="22"/>
          <w:u w:val="single"/>
        </w:rPr>
      </w:pPr>
      <w:r w:rsidRPr="00B16496">
        <w:rPr>
          <w:rFonts w:asciiTheme="minorHAnsi" w:hAnsiTheme="minorHAnsi" w:cs="Calibri"/>
          <w:color w:val="000000"/>
          <w:sz w:val="22"/>
          <w:szCs w:val="22"/>
        </w:rPr>
        <w:tab/>
      </w:r>
      <w:r w:rsidRPr="00B16496">
        <w:rPr>
          <w:rFonts w:asciiTheme="minorHAnsi" w:hAnsiTheme="minorHAnsi" w:cs="Calibri"/>
          <w:color w:val="000000"/>
          <w:sz w:val="22"/>
          <w:szCs w:val="22"/>
          <w:u w:val="single"/>
        </w:rPr>
        <w:t>Nájemce se zavazuje:</w:t>
      </w:r>
    </w:p>
    <w:p w14:paraId="26E4A11E" w14:textId="77777777" w:rsidR="008F6FD7" w:rsidRPr="00B16496" w:rsidRDefault="008F6FD7" w:rsidP="008F6FD7">
      <w:pPr>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na vlastní náklady Předmět nájmu řádně udržovat, a to ve stavu, ve kterém byl Nájemci Pronajímatelem předán, s přihlédnutím k běžnému opotřebení;</w:t>
      </w:r>
    </w:p>
    <w:p w14:paraId="2C05D630" w14:textId="77777777" w:rsidR="008F6FD7" w:rsidRPr="00B16496" w:rsidRDefault="008F6FD7" w:rsidP="008F6FD7">
      <w:pPr>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b)</w:t>
      </w:r>
      <w:r w:rsidRPr="00B16496">
        <w:rPr>
          <w:rFonts w:asciiTheme="minorHAnsi" w:hAnsiTheme="minorHAnsi" w:cs="Calibri"/>
          <w:color w:val="000000"/>
          <w:sz w:val="22"/>
          <w:szCs w:val="22"/>
        </w:rPr>
        <w:tab/>
        <w:t>průběžně a na vlastní náklady zajišťovat Údržbu;</w:t>
      </w:r>
    </w:p>
    <w:p w14:paraId="73DF629C" w14:textId="0FE464C2" w:rsidR="008F6FD7" w:rsidRPr="00B16496" w:rsidRDefault="32A11117" w:rsidP="008F6FD7">
      <w:pPr>
        <w:ind w:left="1134" w:hanging="425"/>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 xml:space="preserve">c) </w:t>
      </w:r>
      <w:r w:rsidR="008F6FD7">
        <w:tab/>
      </w:r>
      <w:r w:rsidR="008F6FD7" w:rsidRPr="00B16496">
        <w:rPr>
          <w:rFonts w:asciiTheme="minorHAnsi" w:hAnsiTheme="minorHAnsi" w:cs="Calibri"/>
          <w:color w:val="000000"/>
          <w:sz w:val="22"/>
          <w:szCs w:val="22"/>
        </w:rPr>
        <w:t>průběžně a na vlastní náklady udržovat Předmět nájmu v takovém stavu, aby nedocházelo ke škodám na zdraví a majetku, přírodě a životním prostředí.</w:t>
      </w:r>
    </w:p>
    <w:p w14:paraId="5BD6F195" w14:textId="77777777" w:rsidR="008F6FD7" w:rsidRPr="00B16496" w:rsidRDefault="008F6FD7" w:rsidP="008F6FD7">
      <w:pPr>
        <w:jc w:val="both"/>
        <w:rPr>
          <w:rFonts w:asciiTheme="minorHAnsi" w:hAnsiTheme="minorHAnsi" w:cs="Calibri"/>
          <w:color w:val="000000"/>
          <w:sz w:val="22"/>
          <w:szCs w:val="22"/>
        </w:rPr>
      </w:pPr>
    </w:p>
    <w:p w14:paraId="5FFEC528"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10.3.</w:t>
      </w:r>
      <w:r w:rsidRPr="00B16496">
        <w:rPr>
          <w:rFonts w:asciiTheme="minorHAnsi" w:hAnsiTheme="minorHAnsi" w:cs="Calibri"/>
          <w:b/>
          <w:bCs/>
          <w:color w:val="000000"/>
          <w:sz w:val="22"/>
          <w:szCs w:val="22"/>
        </w:rPr>
        <w:tab/>
        <w:t xml:space="preserve">Potřeba Oprav či Technického zhodnocení </w:t>
      </w:r>
    </w:p>
    <w:p w14:paraId="4BDE7C2D" w14:textId="77777777" w:rsidR="008F6FD7" w:rsidRPr="00B16496" w:rsidRDefault="008F6FD7" w:rsidP="008F6FD7">
      <w:pPr>
        <w:jc w:val="both"/>
        <w:rPr>
          <w:rFonts w:asciiTheme="minorHAnsi" w:hAnsiTheme="minorHAnsi" w:cs="Calibri"/>
          <w:b/>
          <w:bCs/>
          <w:color w:val="000000"/>
          <w:sz w:val="22"/>
          <w:szCs w:val="22"/>
        </w:rPr>
      </w:pPr>
    </w:p>
    <w:p w14:paraId="314EB2B9" w14:textId="77777777" w:rsidR="008F6FD7" w:rsidRPr="00B16496" w:rsidRDefault="008F6FD7" w:rsidP="008F6FD7">
      <w:pPr>
        <w:jc w:val="both"/>
        <w:rPr>
          <w:rFonts w:asciiTheme="minorHAnsi" w:hAnsiTheme="minorHAnsi" w:cs="Calibri"/>
          <w:color w:val="000000"/>
          <w:sz w:val="22"/>
          <w:szCs w:val="22"/>
          <w:u w:val="single"/>
        </w:rPr>
      </w:pPr>
      <w:r w:rsidRPr="00B16496">
        <w:rPr>
          <w:rFonts w:asciiTheme="minorHAnsi" w:hAnsiTheme="minorHAnsi" w:cs="Calibri"/>
          <w:color w:val="000000"/>
          <w:sz w:val="22"/>
          <w:szCs w:val="22"/>
        </w:rPr>
        <w:tab/>
      </w:r>
      <w:r w:rsidRPr="00B16496">
        <w:rPr>
          <w:rFonts w:asciiTheme="minorHAnsi" w:hAnsiTheme="minorHAnsi" w:cs="Calibri"/>
          <w:color w:val="000000"/>
          <w:sz w:val="22"/>
          <w:szCs w:val="22"/>
          <w:u w:val="single"/>
        </w:rPr>
        <w:t>Nájemce je povinen:</w:t>
      </w:r>
    </w:p>
    <w:p w14:paraId="332B3E05" w14:textId="77777777" w:rsidR="008F6FD7" w:rsidRPr="00B16496" w:rsidRDefault="32A11117" w:rsidP="6D702D8F">
      <w:pPr>
        <w:ind w:left="1134" w:hanging="425"/>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a)</w:t>
      </w:r>
      <w:r w:rsidR="008F6FD7">
        <w:tab/>
      </w:r>
      <w:r w:rsidRPr="6D702D8F">
        <w:rPr>
          <w:rFonts w:asciiTheme="minorHAnsi" w:hAnsiTheme="minorHAnsi" w:cs="Calibri"/>
          <w:color w:val="000000" w:themeColor="text1"/>
          <w:sz w:val="22"/>
          <w:szCs w:val="22"/>
        </w:rPr>
        <w:t xml:space="preserve">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w:t>
      </w:r>
      <w:r w:rsidR="008F6FD7" w:rsidRPr="6D702D8F">
        <w:rPr>
          <w:rFonts w:asciiTheme="minorHAnsi" w:hAnsiTheme="minorHAnsi" w:cs="Calibri"/>
          <w:color w:val="000000" w:themeColor="text1"/>
          <w:sz w:val="22"/>
          <w:szCs w:val="22"/>
        </w:rPr>
        <w:t>Pokud nebude písemně dohodnuto jinak, bude postupováno analogicky dle ustanovení článku 15.3. Smlouvy;</w:t>
      </w:r>
    </w:p>
    <w:p w14:paraId="297ADF79" w14:textId="0AC2F40B" w:rsidR="008F6FD7" w:rsidRDefault="008F6FD7" w:rsidP="00616129">
      <w:pPr>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b)</w:t>
      </w:r>
      <w:r w:rsidRPr="00B16496">
        <w:rPr>
          <w:rFonts w:asciiTheme="minorHAnsi" w:hAnsiTheme="minorHAnsi" w:cs="Calibri"/>
          <w:color w:val="000000"/>
          <w:sz w:val="22"/>
          <w:szCs w:val="22"/>
        </w:rPr>
        <w:tab/>
        <w:t xml:space="preserve">nejpozději do čtrnácti dnů po dokončení Oprav či právní moci kolaudačního rozhodnutí vztahujícího se k Technickému zhodnocení doložit Pronajímateli vynaložení nákladů, a to </w:t>
      </w:r>
      <w:r w:rsidR="0086121C">
        <w:rPr>
          <w:rFonts w:asciiTheme="minorHAnsi" w:hAnsiTheme="minorHAnsi" w:cs="Calibri"/>
          <w:color w:val="000000"/>
          <w:sz w:val="22"/>
          <w:szCs w:val="22"/>
        </w:rPr>
        <w:t xml:space="preserve">              </w:t>
      </w:r>
      <w:r w:rsidRPr="00B16496">
        <w:rPr>
          <w:rFonts w:asciiTheme="minorHAnsi" w:hAnsiTheme="minorHAnsi" w:cs="Calibri"/>
          <w:color w:val="000000"/>
          <w:sz w:val="22"/>
          <w:szCs w:val="22"/>
        </w:rPr>
        <w:t>s kopiemi příslušných smluv s dodavateli, faktur a dokladů o jejich u</w:t>
      </w:r>
      <w:r w:rsidR="00616129">
        <w:rPr>
          <w:rFonts w:asciiTheme="minorHAnsi" w:hAnsiTheme="minorHAnsi" w:cs="Calibri"/>
          <w:color w:val="000000"/>
          <w:sz w:val="22"/>
          <w:szCs w:val="22"/>
        </w:rPr>
        <w:t>hrazení.</w:t>
      </w:r>
    </w:p>
    <w:p w14:paraId="4C5C44A9" w14:textId="77777777" w:rsidR="00616129" w:rsidRPr="00B16496" w:rsidRDefault="00616129" w:rsidP="00616129">
      <w:pPr>
        <w:ind w:left="1134" w:hanging="425"/>
        <w:jc w:val="both"/>
        <w:rPr>
          <w:rFonts w:asciiTheme="minorHAnsi" w:hAnsiTheme="minorHAnsi" w:cs="Calibri"/>
          <w:color w:val="000000"/>
          <w:sz w:val="22"/>
          <w:szCs w:val="22"/>
        </w:rPr>
      </w:pPr>
    </w:p>
    <w:p w14:paraId="69DBE94A"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10.4.</w:t>
      </w:r>
      <w:r w:rsidRPr="00B16496">
        <w:rPr>
          <w:rFonts w:asciiTheme="minorHAnsi" w:hAnsiTheme="minorHAnsi" w:cs="Calibri"/>
          <w:b/>
          <w:bCs/>
          <w:color w:val="000000"/>
          <w:sz w:val="22"/>
          <w:szCs w:val="22"/>
        </w:rPr>
        <w:tab/>
        <w:t>Havarijní závady</w:t>
      </w:r>
    </w:p>
    <w:p w14:paraId="3491AEE6" w14:textId="77777777" w:rsidR="008F6FD7" w:rsidRPr="00B16496" w:rsidRDefault="008F6FD7" w:rsidP="008F6FD7">
      <w:pPr>
        <w:jc w:val="both"/>
        <w:rPr>
          <w:rFonts w:asciiTheme="minorHAnsi" w:hAnsiTheme="minorHAnsi" w:cs="Calibri"/>
          <w:b/>
          <w:bCs/>
          <w:color w:val="000000"/>
          <w:sz w:val="22"/>
          <w:szCs w:val="22"/>
        </w:rPr>
      </w:pPr>
    </w:p>
    <w:p w14:paraId="53EF806D" w14:textId="77777777" w:rsidR="008F6FD7" w:rsidRPr="00B16496" w:rsidRDefault="008F6FD7" w:rsidP="008F6FD7">
      <w:pPr>
        <w:ind w:firstLine="709"/>
        <w:jc w:val="both"/>
        <w:rPr>
          <w:rFonts w:asciiTheme="minorHAnsi" w:hAnsiTheme="minorHAnsi" w:cs="Calibri"/>
          <w:color w:val="000000"/>
          <w:sz w:val="22"/>
          <w:szCs w:val="22"/>
          <w:u w:val="single"/>
        </w:rPr>
      </w:pPr>
      <w:r w:rsidRPr="00B16496">
        <w:rPr>
          <w:rFonts w:asciiTheme="minorHAnsi" w:hAnsiTheme="minorHAnsi" w:cs="Calibri"/>
          <w:color w:val="000000"/>
          <w:sz w:val="22"/>
          <w:szCs w:val="22"/>
          <w:u w:val="single"/>
        </w:rPr>
        <w:t>Nájemce je povinen:</w:t>
      </w:r>
    </w:p>
    <w:p w14:paraId="261EAB64" w14:textId="77777777" w:rsidR="008F6FD7" w:rsidRPr="00B16496" w:rsidRDefault="008F6FD7" w:rsidP="008F6FD7">
      <w:pPr>
        <w:tabs>
          <w:tab w:val="left" w:pos="1134"/>
        </w:tabs>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neprodleně po zjištění havárie na Předmětu nájmu ústně a následně písemně informovat Správce, příp. Pronajímatele o případných havarijních závadách na Předmětu nájmu, jejic</w:t>
      </w:r>
      <w:r w:rsidR="0086121C">
        <w:rPr>
          <w:rFonts w:asciiTheme="minorHAnsi" w:hAnsiTheme="minorHAnsi" w:cs="Calibri"/>
          <w:color w:val="000000"/>
          <w:sz w:val="22"/>
          <w:szCs w:val="22"/>
        </w:rPr>
        <w:t>hž odstranění nesnese odkladu;</w:t>
      </w:r>
    </w:p>
    <w:p w14:paraId="01A1F459" w14:textId="77777777" w:rsidR="008F6FD7" w:rsidRPr="00B16496" w:rsidRDefault="32A11117" w:rsidP="6D702D8F">
      <w:pPr>
        <w:tabs>
          <w:tab w:val="left" w:pos="1134"/>
        </w:tabs>
        <w:ind w:left="1134" w:hanging="425"/>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b)</w:t>
      </w:r>
      <w:r w:rsidR="008F6FD7">
        <w:tab/>
      </w:r>
      <w:r w:rsidRPr="6D702D8F">
        <w:rPr>
          <w:rFonts w:asciiTheme="minorHAnsi" w:hAnsiTheme="minorHAnsi" w:cs="Calibri"/>
          <w:color w:val="000000" w:themeColor="text1"/>
          <w:sz w:val="22"/>
          <w:szCs w:val="22"/>
        </w:rPr>
        <w:t>případně vzniklé havarijní závady průkazně zdokumentovat (včetně fotografických zázn</w:t>
      </w:r>
      <w:r w:rsidR="5AC2F9EE" w:rsidRPr="6D702D8F">
        <w:rPr>
          <w:rFonts w:asciiTheme="minorHAnsi" w:hAnsiTheme="minorHAnsi" w:cs="Calibri"/>
          <w:color w:val="000000" w:themeColor="text1"/>
          <w:sz w:val="22"/>
          <w:szCs w:val="22"/>
        </w:rPr>
        <w:t>amů či audiovizuálního záznamu)</w:t>
      </w:r>
      <w:r w:rsidR="09645305" w:rsidRPr="6D702D8F">
        <w:rPr>
          <w:rFonts w:asciiTheme="minorHAnsi" w:hAnsiTheme="minorHAnsi" w:cs="Calibri"/>
          <w:color w:val="000000" w:themeColor="text1"/>
          <w:sz w:val="22"/>
          <w:szCs w:val="22"/>
        </w:rPr>
        <w:t xml:space="preserve"> bude-li to možné</w:t>
      </w:r>
      <w:r w:rsidR="5AC2F9EE" w:rsidRPr="6D702D8F">
        <w:rPr>
          <w:rFonts w:asciiTheme="minorHAnsi" w:hAnsiTheme="minorHAnsi" w:cs="Calibri"/>
          <w:color w:val="000000" w:themeColor="text1"/>
          <w:sz w:val="22"/>
          <w:szCs w:val="22"/>
        </w:rPr>
        <w:t>;</w:t>
      </w:r>
    </w:p>
    <w:p w14:paraId="3D27A5B7" w14:textId="77777777" w:rsidR="008F6FD7" w:rsidRPr="00B16496" w:rsidRDefault="32A11117" w:rsidP="6D702D8F">
      <w:pPr>
        <w:tabs>
          <w:tab w:val="left" w:pos="1134"/>
        </w:tabs>
        <w:ind w:left="1134" w:hanging="425"/>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c)</w:t>
      </w:r>
      <w:r w:rsidR="008F6FD7">
        <w:tab/>
      </w:r>
      <w:r w:rsidRPr="6D702D8F">
        <w:rPr>
          <w:rFonts w:asciiTheme="minorHAnsi" w:hAnsiTheme="minorHAnsi" w:cs="Calibri"/>
          <w:color w:val="000000" w:themeColor="text1"/>
          <w:sz w:val="22"/>
          <w:szCs w:val="22"/>
        </w:rPr>
        <w:t>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tuto bez zbytečného odkladu odstranit či zajistit její odstranění na vlastní náklady (</w:t>
      </w:r>
      <w:r w:rsidR="008F6FD7" w:rsidRPr="6D702D8F">
        <w:rPr>
          <w:rFonts w:asciiTheme="minorHAnsi" w:hAnsiTheme="minorHAnsi" w:cs="Calibri"/>
          <w:color w:val="000000" w:themeColor="text1"/>
          <w:sz w:val="22"/>
          <w:szCs w:val="22"/>
        </w:rPr>
        <w:t>pro tento případ se použije ustanovení článku 15.3. Smlouvy).</w:t>
      </w:r>
    </w:p>
    <w:p w14:paraId="350D3DD7" w14:textId="77777777" w:rsidR="00EC277A" w:rsidRPr="00B16496" w:rsidRDefault="00EC277A" w:rsidP="008F6FD7">
      <w:pPr>
        <w:tabs>
          <w:tab w:val="left" w:pos="705"/>
        </w:tabs>
        <w:ind w:left="705" w:hanging="705"/>
        <w:jc w:val="both"/>
        <w:rPr>
          <w:rFonts w:asciiTheme="minorHAnsi" w:hAnsiTheme="minorHAnsi" w:cs="Calibri"/>
          <w:b/>
          <w:bCs/>
          <w:color w:val="000000"/>
          <w:sz w:val="22"/>
          <w:szCs w:val="22"/>
        </w:rPr>
      </w:pPr>
    </w:p>
    <w:p w14:paraId="580A36AC"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10.5.</w:t>
      </w:r>
      <w:r w:rsidRPr="00B16496">
        <w:rPr>
          <w:rFonts w:asciiTheme="minorHAnsi" w:hAnsiTheme="minorHAnsi" w:cs="Calibri"/>
          <w:b/>
          <w:bCs/>
          <w:color w:val="000000"/>
          <w:sz w:val="22"/>
          <w:szCs w:val="22"/>
        </w:rPr>
        <w:tab/>
        <w:t>Další závazky Nájemce</w:t>
      </w:r>
    </w:p>
    <w:p w14:paraId="1AE04EF6" w14:textId="77777777" w:rsidR="008F6FD7" w:rsidRPr="00B16496" w:rsidRDefault="008F6FD7" w:rsidP="008F6FD7">
      <w:pPr>
        <w:jc w:val="both"/>
        <w:rPr>
          <w:rFonts w:asciiTheme="minorHAnsi" w:hAnsiTheme="minorHAnsi" w:cs="Calibri"/>
          <w:b/>
          <w:bCs/>
          <w:color w:val="000000"/>
          <w:sz w:val="22"/>
          <w:szCs w:val="22"/>
        </w:rPr>
      </w:pPr>
    </w:p>
    <w:p w14:paraId="2A41EB1E" w14:textId="77777777" w:rsidR="008F6FD7" w:rsidRPr="00B16496" w:rsidRDefault="008F6FD7" w:rsidP="008F6FD7">
      <w:pPr>
        <w:ind w:firstLine="709"/>
        <w:jc w:val="both"/>
        <w:rPr>
          <w:rFonts w:asciiTheme="minorHAnsi" w:hAnsiTheme="minorHAnsi" w:cs="Calibri"/>
          <w:color w:val="000000"/>
          <w:sz w:val="22"/>
          <w:szCs w:val="22"/>
          <w:u w:val="single"/>
        </w:rPr>
      </w:pPr>
      <w:r w:rsidRPr="00B16496">
        <w:rPr>
          <w:rFonts w:asciiTheme="minorHAnsi" w:hAnsiTheme="minorHAnsi" w:cs="Calibri"/>
          <w:color w:val="000000"/>
          <w:sz w:val="22"/>
          <w:szCs w:val="22"/>
          <w:u w:val="single"/>
        </w:rPr>
        <w:t>Nájemce se zavazuje:</w:t>
      </w:r>
    </w:p>
    <w:p w14:paraId="3DE596C5" w14:textId="77777777" w:rsidR="008F6FD7" w:rsidRPr="00B16496" w:rsidRDefault="008F6FD7" w:rsidP="008F6FD7">
      <w:pPr>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bez souhlasu Pronajímatele jakkoliv věcně či obligačně nezatížit Předmět nájmu nebo jeho část;</w:t>
      </w:r>
    </w:p>
    <w:p w14:paraId="2BD5D83D" w14:textId="77777777" w:rsidR="008F6FD7" w:rsidRPr="00B16496" w:rsidRDefault="008F6FD7" w:rsidP="008F6FD7">
      <w:pPr>
        <w:tabs>
          <w:tab w:val="left" w:pos="1418"/>
        </w:tabs>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b)</w:t>
      </w:r>
      <w:r w:rsidRPr="00B16496">
        <w:rPr>
          <w:rFonts w:asciiTheme="minorHAnsi" w:hAnsiTheme="minorHAnsi" w:cs="Calibri"/>
          <w:color w:val="000000"/>
          <w:sz w:val="22"/>
          <w:szCs w:val="22"/>
        </w:rPr>
        <w:tab/>
        <w:t>uhradit Pronajímateli pokuty či další sankce, které byly Pronajímateli vyměřeny (pravomocným rozhodnutím) v souvislosti s porušením povinností Nájemce při užívání Předmětu nájmu;</w:t>
      </w:r>
    </w:p>
    <w:p w14:paraId="45D55960" w14:textId="6DD76F8F" w:rsidR="008F6FD7" w:rsidRPr="00B16496" w:rsidRDefault="008F6FD7" w:rsidP="008F6FD7">
      <w:pPr>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c)</w:t>
      </w:r>
      <w:r w:rsidRPr="00B16496">
        <w:rPr>
          <w:rFonts w:asciiTheme="minorHAnsi" w:hAnsiTheme="minorHAnsi" w:cs="Calibri"/>
          <w:color w:val="000000"/>
          <w:sz w:val="22"/>
          <w:szCs w:val="22"/>
        </w:rPr>
        <w:tab/>
        <w:t>při provádění jakýchkoliv Oprav či Technického zhodnocení užívat materiály, dokumenty</w:t>
      </w:r>
      <w:r w:rsidR="00316F0A">
        <w:rPr>
          <w:rFonts w:asciiTheme="minorHAnsi" w:hAnsiTheme="minorHAnsi" w:cs="Calibri"/>
          <w:color w:val="000000"/>
          <w:sz w:val="22"/>
          <w:szCs w:val="22"/>
        </w:rPr>
        <w:t xml:space="preserve"> </w:t>
      </w:r>
      <w:r w:rsidRPr="00B16496">
        <w:rPr>
          <w:rFonts w:asciiTheme="minorHAnsi" w:hAnsiTheme="minorHAnsi" w:cs="Calibri"/>
          <w:color w:val="000000"/>
          <w:sz w:val="22"/>
          <w:szCs w:val="22"/>
        </w:rPr>
        <w:t>a technické prostředky, které jsou v souladu s platnými právními předpisy a technickými normami veškeré tyto činnosti provádět pouze prostřednictvím osob k tomu oprávněných;</w:t>
      </w:r>
    </w:p>
    <w:p w14:paraId="24D2A114" w14:textId="77777777" w:rsidR="008F6FD7" w:rsidRPr="00B16496" w:rsidRDefault="008F6FD7" w:rsidP="008F6FD7">
      <w:pPr>
        <w:tabs>
          <w:tab w:val="left" w:pos="709"/>
        </w:tabs>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d)</w:t>
      </w:r>
      <w:r w:rsidRPr="00B16496">
        <w:rPr>
          <w:rFonts w:asciiTheme="minorHAnsi" w:hAnsiTheme="minorHAnsi" w:cs="Calibri"/>
          <w:color w:val="000000"/>
          <w:sz w:val="22"/>
          <w:szCs w:val="22"/>
        </w:rPr>
        <w:tab/>
        <w:t>umožnit Pronajímateli kontrolu Předmětu nájmu dle článku 9.2. Smlouvy;</w:t>
      </w:r>
    </w:p>
    <w:p w14:paraId="4D4B1FBE" w14:textId="77777777" w:rsidR="00316F0A" w:rsidRDefault="32A11117" w:rsidP="008F6FD7">
      <w:pPr>
        <w:tabs>
          <w:tab w:val="left" w:pos="709"/>
        </w:tabs>
        <w:ind w:left="1134" w:hanging="425"/>
        <w:jc w:val="both"/>
        <w:rPr>
          <w:rFonts w:asciiTheme="minorHAnsi" w:hAnsiTheme="minorHAnsi" w:cs="Calibri"/>
          <w:color w:val="000000" w:themeColor="text1"/>
          <w:sz w:val="22"/>
          <w:szCs w:val="22"/>
        </w:rPr>
      </w:pPr>
      <w:r w:rsidRPr="6D702D8F">
        <w:rPr>
          <w:rFonts w:asciiTheme="minorHAnsi" w:hAnsiTheme="minorHAnsi" w:cs="Calibri"/>
          <w:color w:val="000000" w:themeColor="text1"/>
          <w:sz w:val="22"/>
          <w:szCs w:val="22"/>
        </w:rPr>
        <w:t>e)</w:t>
      </w:r>
      <w:r w:rsidR="008F6FD7">
        <w:tab/>
      </w:r>
      <w:r w:rsidRPr="6D702D8F">
        <w:rPr>
          <w:rFonts w:asciiTheme="minorHAnsi" w:hAnsiTheme="minorHAnsi" w:cs="Calibri"/>
          <w:color w:val="000000" w:themeColor="text1"/>
          <w:sz w:val="22"/>
          <w:szCs w:val="22"/>
        </w:rPr>
        <w:t>neprovádět bez předchozího písemného souhlasu Pronajímatele žádné Opravy či Technické zhodnocení Předmětu nájmu.</w:t>
      </w:r>
    </w:p>
    <w:p w14:paraId="4DA8DC25" w14:textId="2A337E45" w:rsidR="008F6FD7" w:rsidRPr="00B16496" w:rsidRDefault="008F6FD7" w:rsidP="008F6FD7">
      <w:pPr>
        <w:tabs>
          <w:tab w:val="left" w:pos="709"/>
        </w:tabs>
        <w:ind w:left="1134" w:hanging="425"/>
        <w:jc w:val="both"/>
        <w:rPr>
          <w:rFonts w:asciiTheme="minorHAnsi" w:hAnsiTheme="minorHAnsi" w:cs="Calibri"/>
          <w:color w:val="000000"/>
          <w:sz w:val="22"/>
          <w:szCs w:val="22"/>
        </w:rPr>
      </w:pPr>
      <w:r w:rsidRPr="00B16496">
        <w:rPr>
          <w:rFonts w:asciiTheme="minorHAnsi" w:hAnsiTheme="minorHAnsi" w:cs="Calibri"/>
          <w:color w:val="000000"/>
          <w:sz w:val="22"/>
          <w:szCs w:val="22"/>
        </w:rPr>
        <w:t>f)</w:t>
      </w:r>
      <w:r w:rsidRPr="00B16496">
        <w:rPr>
          <w:rFonts w:asciiTheme="minorHAnsi" w:hAnsiTheme="minorHAnsi" w:cs="Calibri"/>
          <w:color w:val="000000"/>
          <w:sz w:val="22"/>
          <w:szCs w:val="22"/>
        </w:rPr>
        <w:tab/>
        <w:t>nepostoupit jakákoli práva či převést jakékoli závazky (povinnosti) vyplývající ze Smlouvy či</w:t>
      </w:r>
      <w:r w:rsidR="00316F0A">
        <w:rPr>
          <w:rFonts w:asciiTheme="minorHAnsi" w:hAnsiTheme="minorHAnsi" w:cs="Calibri"/>
          <w:color w:val="000000"/>
          <w:sz w:val="22"/>
          <w:szCs w:val="22"/>
        </w:rPr>
        <w:t xml:space="preserve"> </w:t>
      </w:r>
      <w:r w:rsidR="0086121C">
        <w:rPr>
          <w:rFonts w:asciiTheme="minorHAnsi" w:hAnsiTheme="minorHAnsi" w:cs="Calibri"/>
          <w:color w:val="000000"/>
          <w:sz w:val="22"/>
          <w:szCs w:val="22"/>
        </w:rPr>
        <w:t xml:space="preserve">s </w:t>
      </w:r>
      <w:r w:rsidRPr="00B16496">
        <w:rPr>
          <w:rFonts w:asciiTheme="minorHAnsi" w:hAnsiTheme="minorHAnsi" w:cs="Calibri"/>
          <w:color w:val="000000"/>
          <w:sz w:val="22"/>
          <w:szCs w:val="22"/>
        </w:rPr>
        <w:t>touto Smlouvou související třetí osobě bez předchozího písemného souhlasu Pronajímatele.</w:t>
      </w:r>
    </w:p>
    <w:p w14:paraId="621245BD" w14:textId="77777777" w:rsidR="008F6FD7" w:rsidRDefault="008F6FD7" w:rsidP="008F6FD7">
      <w:pPr>
        <w:tabs>
          <w:tab w:val="left" w:pos="709"/>
        </w:tabs>
        <w:ind w:left="1134" w:hanging="425"/>
        <w:jc w:val="both"/>
        <w:rPr>
          <w:rFonts w:asciiTheme="minorHAnsi" w:hAnsiTheme="minorHAnsi" w:cs="Calibri"/>
          <w:color w:val="000000"/>
          <w:sz w:val="22"/>
          <w:szCs w:val="22"/>
        </w:rPr>
      </w:pPr>
    </w:p>
    <w:p w14:paraId="428EF84F" w14:textId="77777777" w:rsidR="00212D03" w:rsidRDefault="00212D03" w:rsidP="008F6FD7">
      <w:pPr>
        <w:tabs>
          <w:tab w:val="left" w:pos="709"/>
        </w:tabs>
        <w:ind w:left="1134" w:hanging="425"/>
        <w:jc w:val="both"/>
        <w:rPr>
          <w:rFonts w:asciiTheme="minorHAnsi" w:hAnsiTheme="minorHAnsi" w:cs="Calibri"/>
          <w:color w:val="000000"/>
          <w:sz w:val="22"/>
          <w:szCs w:val="22"/>
        </w:rPr>
      </w:pPr>
    </w:p>
    <w:p w14:paraId="01D8D1AF" w14:textId="77777777" w:rsidR="00212D03" w:rsidRPr="00B16496" w:rsidRDefault="00212D03" w:rsidP="008F6FD7">
      <w:pPr>
        <w:tabs>
          <w:tab w:val="left" w:pos="709"/>
        </w:tabs>
        <w:ind w:left="1134" w:hanging="425"/>
        <w:jc w:val="both"/>
        <w:rPr>
          <w:rFonts w:asciiTheme="minorHAnsi" w:hAnsiTheme="minorHAnsi" w:cs="Calibri"/>
          <w:color w:val="000000"/>
          <w:sz w:val="22"/>
          <w:szCs w:val="22"/>
        </w:rPr>
      </w:pPr>
    </w:p>
    <w:p w14:paraId="720A5CBE" w14:textId="77777777" w:rsidR="008F6FD7" w:rsidRPr="00B16496" w:rsidRDefault="008F6FD7" w:rsidP="008F6FD7">
      <w:pPr>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lastRenderedPageBreak/>
        <w:t>11.</w:t>
      </w:r>
      <w:r w:rsidRPr="00B16496">
        <w:rPr>
          <w:rFonts w:asciiTheme="minorHAnsi" w:hAnsiTheme="minorHAnsi" w:cs="Calibri"/>
          <w:b/>
          <w:bCs/>
          <w:i/>
          <w:iCs/>
          <w:color w:val="000000"/>
          <w:sz w:val="22"/>
          <w:szCs w:val="22"/>
        </w:rPr>
        <w:tab/>
        <w:t>Podnájem a další dispozice s Předmětem nájmu</w:t>
      </w:r>
    </w:p>
    <w:p w14:paraId="1294D33F" w14:textId="77777777" w:rsidR="008F6FD7" w:rsidRPr="00B16496" w:rsidRDefault="008F6FD7" w:rsidP="008F6FD7">
      <w:pPr>
        <w:jc w:val="both"/>
        <w:rPr>
          <w:rFonts w:asciiTheme="minorHAnsi" w:hAnsiTheme="minorHAnsi" w:cs="Calibri"/>
          <w:b/>
          <w:bCs/>
          <w:color w:val="000000"/>
          <w:sz w:val="22"/>
          <w:szCs w:val="22"/>
        </w:rPr>
      </w:pPr>
    </w:p>
    <w:p w14:paraId="7278D2DA"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11.1.</w:t>
      </w:r>
      <w:r w:rsidRPr="00B16496">
        <w:rPr>
          <w:rFonts w:asciiTheme="minorHAnsi" w:hAnsiTheme="minorHAnsi" w:cs="Calibri"/>
          <w:b/>
          <w:bCs/>
          <w:color w:val="000000"/>
          <w:sz w:val="22"/>
          <w:szCs w:val="22"/>
        </w:rPr>
        <w:tab/>
        <w:t>Sdružení či vklad</w:t>
      </w:r>
    </w:p>
    <w:p w14:paraId="203DF387" w14:textId="77777777" w:rsidR="008F6FD7" w:rsidRPr="00B16496" w:rsidRDefault="008F6FD7" w:rsidP="008F6FD7">
      <w:pPr>
        <w:jc w:val="both"/>
        <w:rPr>
          <w:rFonts w:asciiTheme="minorHAnsi" w:hAnsiTheme="minorHAnsi" w:cs="Calibri"/>
          <w:b/>
          <w:bCs/>
          <w:color w:val="000000"/>
          <w:sz w:val="22"/>
          <w:szCs w:val="22"/>
        </w:rPr>
      </w:pPr>
    </w:p>
    <w:p w14:paraId="03B43F1D" w14:textId="77777777" w:rsidR="008F6FD7" w:rsidRPr="00B16496" w:rsidRDefault="008F6FD7" w:rsidP="008F6FD7">
      <w:pPr>
        <w:ind w:left="709"/>
        <w:jc w:val="both"/>
        <w:rPr>
          <w:rFonts w:asciiTheme="minorHAnsi" w:hAnsiTheme="minorHAnsi" w:cs="Calibri"/>
          <w:color w:val="000000"/>
          <w:sz w:val="22"/>
          <w:szCs w:val="22"/>
        </w:rPr>
      </w:pPr>
      <w:r w:rsidRPr="00B16496">
        <w:rPr>
          <w:rFonts w:asciiTheme="minorHAnsi" w:hAnsiTheme="minorHAnsi" w:cs="Calibri"/>
          <w:color w:val="000000"/>
          <w:sz w:val="22"/>
          <w:szCs w:val="22"/>
        </w:rPr>
        <w:t>Nájemce není oprávněn poskytnou</w:t>
      </w:r>
      <w:r w:rsidR="001566E9" w:rsidRPr="00B16496">
        <w:rPr>
          <w:rFonts w:asciiTheme="minorHAnsi" w:hAnsiTheme="minorHAnsi" w:cs="Calibri"/>
          <w:color w:val="000000"/>
          <w:sz w:val="22"/>
          <w:szCs w:val="22"/>
        </w:rPr>
        <w:t>t</w:t>
      </w:r>
      <w:r w:rsidRPr="00B16496">
        <w:rPr>
          <w:rFonts w:asciiTheme="minorHAnsi" w:hAnsiTheme="minorHAnsi" w:cs="Calibri"/>
          <w:color w:val="000000"/>
          <w:sz w:val="22"/>
          <w:szCs w:val="22"/>
        </w:rPr>
        <w:t xml:space="preserve"> Předmět nájmu či jeho část pro účely sdružení s jinou osobou anebo jej vložit do majetku jiné osoby anebo učinit jakýkoli jiný úkon obcházející souhlas Pronaj</w:t>
      </w:r>
      <w:r w:rsidR="001566E9" w:rsidRPr="00B16496">
        <w:rPr>
          <w:rFonts w:asciiTheme="minorHAnsi" w:hAnsiTheme="minorHAnsi" w:cs="Calibri"/>
          <w:color w:val="000000"/>
          <w:sz w:val="22"/>
          <w:szCs w:val="22"/>
        </w:rPr>
        <w:t>í</w:t>
      </w:r>
      <w:r w:rsidRPr="00B16496">
        <w:rPr>
          <w:rFonts w:asciiTheme="minorHAnsi" w:hAnsiTheme="minorHAnsi" w:cs="Calibri"/>
          <w:color w:val="000000"/>
          <w:sz w:val="22"/>
          <w:szCs w:val="22"/>
        </w:rPr>
        <w:t>matele s přenecháním Předmětu nájmu pod podnájmu třetí osobě anebo učinit jakýkoli jiný úkon umožňující využití práv Nájemce vyplývající z této Smlouvy či jejich části jakékoli třetí osobě.</w:t>
      </w:r>
    </w:p>
    <w:p w14:paraId="34E5F06F" w14:textId="77777777" w:rsidR="008F6FD7" w:rsidRPr="00B16496" w:rsidRDefault="008F6FD7" w:rsidP="008F6FD7">
      <w:pPr>
        <w:jc w:val="both"/>
        <w:rPr>
          <w:rFonts w:asciiTheme="minorHAnsi" w:hAnsiTheme="minorHAnsi" w:cs="Calibri"/>
          <w:color w:val="000000"/>
          <w:sz w:val="22"/>
          <w:szCs w:val="22"/>
        </w:rPr>
      </w:pPr>
    </w:p>
    <w:p w14:paraId="7445B54D"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11.2.</w:t>
      </w:r>
      <w:r w:rsidRPr="00B16496">
        <w:rPr>
          <w:rFonts w:asciiTheme="minorHAnsi" w:hAnsiTheme="minorHAnsi" w:cs="Calibri"/>
          <w:b/>
          <w:bCs/>
          <w:color w:val="000000"/>
          <w:sz w:val="22"/>
          <w:szCs w:val="22"/>
        </w:rPr>
        <w:tab/>
        <w:t>Přenechání do podnájmu</w:t>
      </w:r>
    </w:p>
    <w:p w14:paraId="31494927" w14:textId="77777777" w:rsidR="008F6FD7" w:rsidRPr="00B16496" w:rsidRDefault="008F6FD7" w:rsidP="008F6FD7">
      <w:pPr>
        <w:jc w:val="both"/>
        <w:rPr>
          <w:rFonts w:asciiTheme="minorHAnsi" w:hAnsiTheme="minorHAnsi" w:cs="Calibri"/>
          <w:b/>
          <w:bCs/>
          <w:color w:val="000000"/>
          <w:sz w:val="22"/>
          <w:szCs w:val="22"/>
        </w:rPr>
      </w:pPr>
    </w:p>
    <w:p w14:paraId="63883282" w14:textId="78B34529" w:rsidR="008F6FD7" w:rsidRPr="00B16496" w:rsidRDefault="008F6FD7" w:rsidP="008F6FD7">
      <w:pPr>
        <w:ind w:left="709"/>
        <w:jc w:val="both"/>
        <w:rPr>
          <w:rFonts w:asciiTheme="minorHAnsi" w:hAnsiTheme="minorHAnsi" w:cs="Calibri"/>
          <w:color w:val="000000"/>
          <w:sz w:val="22"/>
          <w:szCs w:val="22"/>
        </w:rPr>
      </w:pPr>
      <w:r w:rsidRPr="00B16496">
        <w:rPr>
          <w:rFonts w:asciiTheme="minorHAnsi" w:hAnsiTheme="minorHAnsi" w:cs="Calibri"/>
          <w:color w:val="000000"/>
          <w:sz w:val="22"/>
          <w:szCs w:val="22"/>
        </w:rPr>
        <w:t>Nájemce je oprávněn přenechat Předmět nájmu či jeho část do podnájmu třetí osobě pouze</w:t>
      </w:r>
      <w:r w:rsidR="00226C66">
        <w:rPr>
          <w:rFonts w:asciiTheme="minorHAnsi" w:hAnsiTheme="minorHAnsi" w:cs="Calibri"/>
          <w:color w:val="000000"/>
          <w:sz w:val="22"/>
          <w:szCs w:val="22"/>
        </w:rPr>
        <w:t xml:space="preserve"> </w:t>
      </w:r>
      <w:r w:rsidRPr="00B16496">
        <w:rPr>
          <w:rFonts w:asciiTheme="minorHAnsi" w:hAnsiTheme="minorHAnsi" w:cs="Calibri"/>
          <w:color w:val="000000"/>
          <w:sz w:val="22"/>
          <w:szCs w:val="22"/>
        </w:rPr>
        <w:t>s předchozím písemným souhlasem Pronajímatele.</w:t>
      </w:r>
    </w:p>
    <w:p w14:paraId="5B93128C" w14:textId="77777777" w:rsidR="00BC08AF" w:rsidRPr="00B16496" w:rsidRDefault="00BC08AF" w:rsidP="008F6FD7">
      <w:pPr>
        <w:tabs>
          <w:tab w:val="left" w:pos="705"/>
        </w:tabs>
        <w:ind w:left="705" w:hanging="705"/>
        <w:jc w:val="both"/>
        <w:rPr>
          <w:rFonts w:asciiTheme="minorHAnsi" w:hAnsiTheme="minorHAnsi" w:cs="Calibri"/>
          <w:color w:val="000000"/>
          <w:sz w:val="22"/>
          <w:szCs w:val="22"/>
        </w:rPr>
      </w:pPr>
    </w:p>
    <w:p w14:paraId="343B6B10" w14:textId="77777777" w:rsidR="008F6FD7" w:rsidRPr="00B16496" w:rsidRDefault="008F6FD7" w:rsidP="008F6FD7">
      <w:pPr>
        <w:tabs>
          <w:tab w:val="left" w:pos="705"/>
        </w:tabs>
        <w:ind w:left="705" w:hanging="705"/>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12.</w:t>
      </w:r>
      <w:r w:rsidRPr="00B16496">
        <w:rPr>
          <w:rFonts w:asciiTheme="minorHAnsi" w:hAnsiTheme="minorHAnsi" w:cs="Calibri"/>
          <w:b/>
          <w:bCs/>
          <w:i/>
          <w:iCs/>
          <w:color w:val="000000"/>
          <w:sz w:val="22"/>
          <w:szCs w:val="22"/>
        </w:rPr>
        <w:tab/>
        <w:t>Pojištění Předmětu nájmu</w:t>
      </w:r>
    </w:p>
    <w:p w14:paraId="6687155C" w14:textId="77777777" w:rsidR="008F6FD7" w:rsidRPr="00B16496" w:rsidRDefault="008F6FD7" w:rsidP="008F6FD7">
      <w:pPr>
        <w:jc w:val="both"/>
        <w:rPr>
          <w:rFonts w:asciiTheme="minorHAnsi" w:hAnsiTheme="minorHAnsi" w:cs="Calibri"/>
          <w:b/>
          <w:bCs/>
          <w:i/>
          <w:iCs/>
          <w:color w:val="000000"/>
          <w:sz w:val="22"/>
          <w:szCs w:val="22"/>
        </w:rPr>
      </w:pPr>
    </w:p>
    <w:p w14:paraId="674B4E60"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 xml:space="preserve">12.1.  </w:t>
      </w:r>
      <w:r w:rsidRPr="00B16496">
        <w:rPr>
          <w:rFonts w:asciiTheme="minorHAnsi" w:hAnsiTheme="minorHAnsi" w:cs="Calibri"/>
          <w:b/>
          <w:bCs/>
          <w:color w:val="000000"/>
          <w:sz w:val="22"/>
          <w:szCs w:val="22"/>
        </w:rPr>
        <w:tab/>
        <w:t>Pojištění Pronajímatelem</w:t>
      </w:r>
    </w:p>
    <w:p w14:paraId="4F0A9E8D" w14:textId="77777777" w:rsidR="008F6FD7" w:rsidRPr="00B16496" w:rsidRDefault="008F6FD7" w:rsidP="008F6FD7">
      <w:pPr>
        <w:jc w:val="both"/>
        <w:rPr>
          <w:rFonts w:asciiTheme="minorHAnsi" w:hAnsiTheme="minorHAnsi" w:cs="Calibri"/>
          <w:b/>
          <w:bCs/>
          <w:color w:val="000000"/>
          <w:sz w:val="22"/>
          <w:szCs w:val="22"/>
        </w:rPr>
      </w:pPr>
    </w:p>
    <w:p w14:paraId="657173B8" w14:textId="77777777" w:rsidR="008F6FD7" w:rsidRPr="00B16496" w:rsidRDefault="008F6FD7" w:rsidP="008F6FD7">
      <w:pPr>
        <w:ind w:firstLine="709"/>
        <w:jc w:val="both"/>
        <w:rPr>
          <w:rFonts w:asciiTheme="minorHAnsi" w:hAnsiTheme="minorHAnsi" w:cs="Calibri"/>
          <w:color w:val="000000"/>
          <w:sz w:val="22"/>
          <w:szCs w:val="22"/>
          <w:u w:val="single"/>
        </w:rPr>
      </w:pPr>
      <w:r w:rsidRPr="00B16496">
        <w:rPr>
          <w:rFonts w:asciiTheme="minorHAnsi" w:hAnsiTheme="minorHAnsi" w:cs="Calibri"/>
          <w:color w:val="000000"/>
          <w:sz w:val="22"/>
          <w:szCs w:val="22"/>
          <w:u w:val="single"/>
        </w:rPr>
        <w:t>Pronajímatel se zavazuje pojistit na vlastní náklady Předmět nájmu:</w:t>
      </w:r>
    </w:p>
    <w:p w14:paraId="4C713448" w14:textId="77777777" w:rsidR="008F6FD7" w:rsidRPr="00B16496" w:rsidRDefault="008F6FD7" w:rsidP="008F6FD7">
      <w:pPr>
        <w:tabs>
          <w:tab w:val="left" w:pos="1134"/>
        </w:tabs>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pro případ poškození nebo zničení Předmětu nájmu požárem, výbuchem, úderem blesku, nárazem letadla nebo jeho zřícením, pádem stromů a jiných předmětů;</w:t>
      </w:r>
    </w:p>
    <w:p w14:paraId="2DEF9136" w14:textId="77777777" w:rsidR="008F6FD7" w:rsidRPr="00B16496" w:rsidRDefault="008F6FD7" w:rsidP="008F6FD7">
      <w:pPr>
        <w:tabs>
          <w:tab w:val="left" w:pos="1134"/>
        </w:tabs>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b)</w:t>
      </w:r>
      <w:r w:rsidRPr="00B16496">
        <w:rPr>
          <w:rFonts w:asciiTheme="minorHAnsi" w:hAnsiTheme="minorHAnsi" w:cs="Calibri"/>
          <w:color w:val="000000"/>
          <w:sz w:val="22"/>
          <w:szCs w:val="22"/>
        </w:rPr>
        <w:tab/>
        <w:t>pro případ poškození nebo úmyslného zničení Předmětu nájmu třetí osobou.</w:t>
      </w:r>
    </w:p>
    <w:p w14:paraId="5AA2A366" w14:textId="77777777" w:rsidR="008F6FD7" w:rsidRPr="00B16496" w:rsidRDefault="008F6FD7" w:rsidP="008F6FD7">
      <w:pPr>
        <w:jc w:val="both"/>
        <w:rPr>
          <w:rFonts w:asciiTheme="minorHAnsi" w:hAnsiTheme="minorHAnsi" w:cs="Calibri"/>
          <w:color w:val="000000"/>
          <w:sz w:val="22"/>
          <w:szCs w:val="22"/>
        </w:rPr>
      </w:pPr>
    </w:p>
    <w:p w14:paraId="2C6377A4" w14:textId="77777777" w:rsidR="008F6FD7" w:rsidRPr="00B16496" w:rsidRDefault="008F6FD7" w:rsidP="008F6FD7">
      <w:pPr>
        <w:ind w:left="705"/>
        <w:jc w:val="both"/>
        <w:rPr>
          <w:rFonts w:asciiTheme="minorHAnsi" w:hAnsiTheme="minorHAnsi" w:cs="Calibri"/>
          <w:color w:val="000000"/>
          <w:sz w:val="22"/>
          <w:szCs w:val="22"/>
        </w:rPr>
      </w:pPr>
      <w:r w:rsidRPr="00B16496">
        <w:rPr>
          <w:rFonts w:asciiTheme="minorHAnsi" w:hAnsiTheme="minorHAnsi" w:cs="Calibri"/>
          <w:color w:val="000000"/>
          <w:sz w:val="22"/>
          <w:szCs w:val="22"/>
        </w:rPr>
        <w:t>Případné pojistné plnění z titulu pojištění pod písm. a), b) tohoto článku se Pronajímatel zavazuje použít v plné výši k obnovení Předmětu nájmu.</w:t>
      </w:r>
    </w:p>
    <w:p w14:paraId="7EF1A484" w14:textId="77777777" w:rsidR="00262436" w:rsidRPr="00B16496" w:rsidRDefault="00262436" w:rsidP="008F6FD7">
      <w:pPr>
        <w:tabs>
          <w:tab w:val="left" w:pos="705"/>
        </w:tabs>
        <w:ind w:left="705" w:hanging="705"/>
        <w:jc w:val="both"/>
        <w:rPr>
          <w:rFonts w:asciiTheme="minorHAnsi" w:hAnsiTheme="minorHAnsi" w:cs="Calibri"/>
          <w:b/>
          <w:bCs/>
          <w:color w:val="000000"/>
          <w:sz w:val="22"/>
          <w:szCs w:val="22"/>
        </w:rPr>
      </w:pPr>
    </w:p>
    <w:p w14:paraId="17416945"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12.2.</w:t>
      </w:r>
      <w:r w:rsidRPr="00B16496">
        <w:rPr>
          <w:rFonts w:asciiTheme="minorHAnsi" w:hAnsiTheme="minorHAnsi" w:cs="Calibri"/>
          <w:b/>
          <w:bCs/>
          <w:color w:val="000000"/>
          <w:sz w:val="22"/>
          <w:szCs w:val="22"/>
        </w:rPr>
        <w:tab/>
        <w:t>Pojištění Nájemcem</w:t>
      </w:r>
    </w:p>
    <w:p w14:paraId="437045B9" w14:textId="77777777" w:rsidR="008F6FD7" w:rsidRPr="00B16496" w:rsidRDefault="008F6FD7" w:rsidP="008F6FD7">
      <w:pPr>
        <w:jc w:val="both"/>
        <w:rPr>
          <w:rFonts w:asciiTheme="minorHAnsi" w:hAnsiTheme="minorHAnsi" w:cs="Calibri"/>
          <w:b/>
          <w:bCs/>
          <w:color w:val="000000"/>
          <w:sz w:val="22"/>
          <w:szCs w:val="22"/>
        </w:rPr>
      </w:pPr>
    </w:p>
    <w:p w14:paraId="452F92E3" w14:textId="77777777" w:rsidR="008F6FD7" w:rsidRPr="00B16496" w:rsidRDefault="008F6FD7" w:rsidP="008F6FD7">
      <w:pPr>
        <w:ind w:left="705"/>
        <w:jc w:val="both"/>
        <w:rPr>
          <w:rFonts w:asciiTheme="minorHAnsi" w:hAnsiTheme="minorHAnsi" w:cs="Calibri"/>
          <w:color w:val="000000"/>
          <w:sz w:val="22"/>
          <w:szCs w:val="22"/>
        </w:rPr>
      </w:pPr>
      <w:r w:rsidRPr="00B16496">
        <w:rPr>
          <w:rFonts w:asciiTheme="minorHAnsi" w:hAnsiTheme="minorHAnsi" w:cs="Calibri"/>
          <w:color w:val="000000"/>
          <w:sz w:val="22"/>
          <w:szCs w:val="22"/>
        </w:rPr>
        <w:t>Nájemce se zavazuje pojistit na vlastní náklady, a to po celou dobu trvání nájmu u českého pojišťovacího ústavu, veškeré své vlastní vybavení a zařízení umístěné v Předmětu nájmu.</w:t>
      </w:r>
    </w:p>
    <w:p w14:paraId="4D22EFA5" w14:textId="77777777" w:rsidR="008F6FD7" w:rsidRPr="00B16496" w:rsidRDefault="008F6FD7" w:rsidP="008F6FD7">
      <w:pPr>
        <w:jc w:val="both"/>
        <w:rPr>
          <w:rFonts w:asciiTheme="minorHAnsi" w:hAnsiTheme="minorHAnsi" w:cs="Calibri"/>
          <w:color w:val="000000"/>
          <w:sz w:val="22"/>
          <w:szCs w:val="22"/>
        </w:rPr>
      </w:pPr>
    </w:p>
    <w:p w14:paraId="50507D55" w14:textId="68BDA3D6" w:rsidR="008F6FD7" w:rsidRPr="00B16496" w:rsidRDefault="008F6FD7" w:rsidP="008F6FD7">
      <w:pPr>
        <w:ind w:left="705"/>
        <w:jc w:val="both"/>
        <w:rPr>
          <w:rFonts w:asciiTheme="minorHAnsi" w:hAnsiTheme="minorHAnsi" w:cs="Calibri"/>
          <w:color w:val="000000"/>
          <w:sz w:val="22"/>
          <w:szCs w:val="22"/>
        </w:rPr>
      </w:pPr>
      <w:r w:rsidRPr="00B16496">
        <w:rPr>
          <w:rFonts w:asciiTheme="minorHAnsi" w:hAnsiTheme="minorHAnsi" w:cs="Calibri"/>
          <w:color w:val="000000"/>
          <w:sz w:val="22"/>
          <w:szCs w:val="22"/>
        </w:rPr>
        <w:t>Pojištění tohoto vybavení a zařízení musí být sjednáno pro případ odcizení pojištěných věcí k němuž došlo, a dále na stejná rizika jako je uvedeno v čl. 12.1. pod písm. a) a b) Smlouvy.</w:t>
      </w:r>
    </w:p>
    <w:p w14:paraId="3AE51167" w14:textId="77777777" w:rsidR="008F6FD7" w:rsidRPr="00B16496" w:rsidRDefault="008F6FD7" w:rsidP="008F6FD7">
      <w:pPr>
        <w:jc w:val="both"/>
        <w:rPr>
          <w:rFonts w:asciiTheme="minorHAnsi" w:hAnsiTheme="minorHAnsi" w:cs="Calibri"/>
          <w:color w:val="000000"/>
          <w:sz w:val="22"/>
          <w:szCs w:val="22"/>
        </w:rPr>
      </w:pPr>
    </w:p>
    <w:p w14:paraId="00D96900"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12.3.</w:t>
      </w:r>
      <w:r w:rsidRPr="00B16496">
        <w:rPr>
          <w:rFonts w:asciiTheme="minorHAnsi" w:hAnsiTheme="minorHAnsi" w:cs="Calibri"/>
          <w:b/>
          <w:bCs/>
          <w:color w:val="000000"/>
          <w:sz w:val="22"/>
          <w:szCs w:val="22"/>
        </w:rPr>
        <w:tab/>
        <w:t>Zachování pojištění</w:t>
      </w:r>
    </w:p>
    <w:p w14:paraId="2F9DCA8A" w14:textId="77777777" w:rsidR="008F6FD7" w:rsidRPr="00B16496" w:rsidRDefault="008F6FD7" w:rsidP="008F6FD7">
      <w:pPr>
        <w:jc w:val="both"/>
        <w:rPr>
          <w:rFonts w:asciiTheme="minorHAnsi" w:hAnsiTheme="minorHAnsi" w:cs="Calibri"/>
          <w:b/>
          <w:bCs/>
          <w:color w:val="000000"/>
          <w:sz w:val="22"/>
          <w:szCs w:val="22"/>
        </w:rPr>
      </w:pPr>
    </w:p>
    <w:p w14:paraId="536FEA0C" w14:textId="5EC2B675" w:rsidR="008F6FD7" w:rsidRPr="00B16496" w:rsidRDefault="008F6FD7" w:rsidP="008F6FD7">
      <w:pPr>
        <w:ind w:left="709"/>
        <w:jc w:val="both"/>
        <w:rPr>
          <w:rFonts w:asciiTheme="minorHAnsi" w:hAnsiTheme="minorHAnsi" w:cs="Calibri"/>
          <w:color w:val="000000"/>
          <w:sz w:val="22"/>
          <w:szCs w:val="22"/>
        </w:rPr>
      </w:pPr>
      <w:r w:rsidRPr="00B16496">
        <w:rPr>
          <w:rFonts w:asciiTheme="minorHAnsi" w:hAnsiTheme="minorHAnsi" w:cs="Calibri"/>
          <w:color w:val="000000"/>
          <w:sz w:val="22"/>
          <w:szCs w:val="22"/>
        </w:rPr>
        <w:t>Současně se smluvní strany zavazují pojištění dle článku 12.1. a 12.2. zachovat po celou dobu trvání nájemního vztahu dle této Smlouvy a v případě, že pojištění ukončí pojišťovací ústav uzavřít pojištění dle tohoto odstavce Smlouvy u jiného českého pojišťovacího ústavu, a to do čtrnácti dnů ode dne zániku předchozího pojistného vztahu. Dále se smluvní strany zavazují řádně a včas platit pojistné za pojištění dle tohoto odstavce Smlouvy.</w:t>
      </w:r>
    </w:p>
    <w:p w14:paraId="0772B281" w14:textId="77777777" w:rsidR="009B4094" w:rsidRDefault="009B4094" w:rsidP="008F6FD7">
      <w:pPr>
        <w:jc w:val="both"/>
        <w:rPr>
          <w:rFonts w:asciiTheme="minorHAnsi" w:hAnsiTheme="minorHAnsi" w:cs="Calibri"/>
          <w:color w:val="000000"/>
          <w:sz w:val="22"/>
          <w:szCs w:val="22"/>
        </w:rPr>
      </w:pPr>
    </w:p>
    <w:p w14:paraId="75F0D806" w14:textId="77777777" w:rsidR="00212D03" w:rsidRPr="00B16496" w:rsidRDefault="00212D03" w:rsidP="008F6FD7">
      <w:pPr>
        <w:jc w:val="both"/>
        <w:rPr>
          <w:rFonts w:asciiTheme="minorHAnsi" w:hAnsiTheme="minorHAnsi" w:cs="Calibri"/>
          <w:color w:val="000000"/>
          <w:sz w:val="22"/>
          <w:szCs w:val="22"/>
        </w:rPr>
      </w:pPr>
    </w:p>
    <w:p w14:paraId="5636BC74" w14:textId="77777777" w:rsidR="008F6FD7" w:rsidRPr="00B16496" w:rsidRDefault="008F6FD7" w:rsidP="008F6FD7">
      <w:pPr>
        <w:jc w:val="both"/>
        <w:rPr>
          <w:rFonts w:asciiTheme="minorHAnsi" w:hAnsiTheme="minorHAnsi" w:cs="Calibri"/>
          <w:b/>
          <w:bCs/>
          <w:color w:val="000000"/>
          <w:sz w:val="22"/>
          <w:szCs w:val="22"/>
          <w:u w:val="single"/>
        </w:rPr>
      </w:pPr>
      <w:r w:rsidRPr="00B16496">
        <w:rPr>
          <w:rFonts w:asciiTheme="minorHAnsi" w:hAnsiTheme="minorHAnsi" w:cs="Calibri"/>
          <w:b/>
          <w:bCs/>
          <w:color w:val="000000"/>
          <w:sz w:val="22"/>
          <w:szCs w:val="22"/>
          <w:u w:val="single"/>
        </w:rPr>
        <w:t>E.</w:t>
      </w:r>
      <w:r w:rsidRPr="00B16496">
        <w:rPr>
          <w:rFonts w:asciiTheme="minorHAnsi" w:hAnsiTheme="minorHAnsi" w:cs="Calibri"/>
          <w:b/>
          <w:bCs/>
          <w:color w:val="000000"/>
          <w:sz w:val="22"/>
          <w:szCs w:val="22"/>
          <w:u w:val="single"/>
        </w:rPr>
        <w:tab/>
        <w:t>ZAJIŠTĚNÍ ZÁVAZKŮ A SKONČENÍ NÁJMU</w:t>
      </w:r>
    </w:p>
    <w:p w14:paraId="0CE893D2" w14:textId="77777777" w:rsidR="008F6FD7" w:rsidRPr="009B4094" w:rsidRDefault="008F6FD7" w:rsidP="008F6FD7">
      <w:pPr>
        <w:jc w:val="both"/>
        <w:rPr>
          <w:rFonts w:asciiTheme="minorHAnsi" w:hAnsiTheme="minorHAnsi" w:cs="Calibri"/>
          <w:b/>
          <w:bCs/>
          <w:i/>
          <w:iCs/>
          <w:color w:val="000000"/>
          <w:sz w:val="20"/>
          <w:szCs w:val="20"/>
        </w:rPr>
      </w:pPr>
    </w:p>
    <w:p w14:paraId="517BA56C" w14:textId="77777777" w:rsidR="008F6FD7" w:rsidRPr="00B16496" w:rsidRDefault="008F6FD7" w:rsidP="008F6FD7">
      <w:pPr>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 xml:space="preserve">13. </w:t>
      </w:r>
      <w:r w:rsidRPr="00B16496">
        <w:rPr>
          <w:rFonts w:asciiTheme="minorHAnsi" w:hAnsiTheme="minorHAnsi" w:cs="Calibri"/>
          <w:b/>
          <w:bCs/>
          <w:i/>
          <w:iCs/>
          <w:color w:val="000000"/>
          <w:sz w:val="22"/>
          <w:szCs w:val="22"/>
        </w:rPr>
        <w:tab/>
        <w:t>Zajištění závazků</w:t>
      </w:r>
    </w:p>
    <w:p w14:paraId="0F85FAAD" w14:textId="77777777" w:rsidR="008F6FD7" w:rsidRPr="009B4094" w:rsidRDefault="008F6FD7" w:rsidP="008F6FD7">
      <w:pPr>
        <w:jc w:val="both"/>
        <w:rPr>
          <w:rFonts w:asciiTheme="minorHAnsi" w:hAnsiTheme="minorHAnsi" w:cs="Calibri"/>
          <w:b/>
          <w:bCs/>
          <w:i/>
          <w:iCs/>
          <w:color w:val="000000"/>
          <w:sz w:val="20"/>
          <w:szCs w:val="20"/>
        </w:rPr>
      </w:pPr>
    </w:p>
    <w:p w14:paraId="5048BA42" w14:textId="6253F3A7" w:rsidR="00E93CFB" w:rsidRPr="00B80DAD" w:rsidRDefault="008F6FD7" w:rsidP="00E93CFB">
      <w:pPr>
        <w:ind w:left="709" w:hanging="709"/>
        <w:jc w:val="both"/>
        <w:rPr>
          <w:rFonts w:asciiTheme="minorHAnsi" w:hAnsiTheme="minorHAnsi" w:cs="Calibri"/>
          <w:color w:val="000000"/>
          <w:sz w:val="22"/>
          <w:szCs w:val="22"/>
        </w:rPr>
      </w:pPr>
      <w:r w:rsidRPr="00B16496">
        <w:rPr>
          <w:rFonts w:asciiTheme="minorHAnsi" w:hAnsiTheme="minorHAnsi" w:cs="Calibri"/>
          <w:b/>
          <w:bCs/>
          <w:color w:val="000000"/>
          <w:sz w:val="22"/>
          <w:szCs w:val="22"/>
        </w:rPr>
        <w:t>13.1.</w:t>
      </w:r>
      <w:r w:rsidRPr="00B16496">
        <w:rPr>
          <w:rFonts w:asciiTheme="minorHAnsi" w:hAnsiTheme="minorHAnsi" w:cs="Calibri"/>
          <w:b/>
          <w:bCs/>
          <w:color w:val="000000"/>
          <w:sz w:val="22"/>
          <w:szCs w:val="22"/>
        </w:rPr>
        <w:tab/>
      </w:r>
      <w:r w:rsidR="00E93CFB" w:rsidRPr="00B80DAD">
        <w:rPr>
          <w:rFonts w:asciiTheme="minorHAnsi" w:hAnsiTheme="minorHAnsi" w:cs="Calibri"/>
          <w:bCs/>
          <w:iCs/>
          <w:sz w:val="22"/>
          <w:szCs w:val="22"/>
        </w:rPr>
        <w:t xml:space="preserve">Smluvní strany se dohodly, že v případě prodlení Nájemce s úhradou jakéhokoli splatného závazku dle této Smlouvy je Pronajímatel oprávněn uplatnit po Nájemci úrok z prodlení ve výši stanovené nařízením vlády č. 351/2013 Sb., kterým </w:t>
      </w:r>
      <w:r w:rsidR="00E93CFB">
        <w:rPr>
          <w:rFonts w:asciiTheme="minorHAnsi" w:hAnsiTheme="minorHAnsi" w:cs="Calibri"/>
          <w:bCs/>
          <w:iCs/>
          <w:sz w:val="22"/>
          <w:szCs w:val="22"/>
        </w:rPr>
        <w:t xml:space="preserve">se určuje výše úroků z prodlení </w:t>
      </w:r>
      <w:r w:rsidR="00E93CFB" w:rsidRPr="00B80DAD">
        <w:rPr>
          <w:rFonts w:asciiTheme="minorHAnsi" w:hAnsiTheme="minorHAnsi" w:cs="Calibri"/>
          <w:bCs/>
          <w:iCs/>
          <w:sz w:val="22"/>
          <w:szCs w:val="22"/>
        </w:rPr>
        <w:t xml:space="preserve">a nákladů spojených </w:t>
      </w:r>
      <w:r w:rsidR="00E93CFB">
        <w:rPr>
          <w:rFonts w:asciiTheme="minorHAnsi" w:hAnsiTheme="minorHAnsi" w:cs="Calibri"/>
          <w:bCs/>
          <w:iCs/>
          <w:sz w:val="22"/>
          <w:szCs w:val="22"/>
        </w:rPr>
        <w:t xml:space="preserve">                      </w:t>
      </w:r>
      <w:r w:rsidR="00E93CFB" w:rsidRPr="00B80DAD">
        <w:rPr>
          <w:rFonts w:asciiTheme="minorHAnsi" w:hAnsiTheme="minorHAnsi" w:cs="Calibri"/>
          <w:bCs/>
          <w:iCs/>
          <w:sz w:val="22"/>
          <w:szCs w:val="22"/>
        </w:rPr>
        <w:t>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p>
    <w:p w14:paraId="53603F1C" w14:textId="1695484F" w:rsidR="006846E6" w:rsidRDefault="00E93CFB" w:rsidP="00E93CFB">
      <w:pPr>
        <w:ind w:left="709"/>
        <w:jc w:val="both"/>
        <w:rPr>
          <w:rFonts w:asciiTheme="minorHAnsi" w:hAnsiTheme="minorHAnsi" w:cs="Calibri"/>
          <w:color w:val="000000"/>
          <w:sz w:val="22"/>
          <w:szCs w:val="22"/>
        </w:rPr>
      </w:pPr>
      <w:r>
        <w:rPr>
          <w:rFonts w:asciiTheme="minorHAnsi" w:hAnsiTheme="minorHAnsi" w:cs="Calibri"/>
          <w:color w:val="000000"/>
          <w:sz w:val="22"/>
          <w:szCs w:val="22"/>
        </w:rPr>
        <w:lastRenderedPageBreak/>
        <w:t xml:space="preserve">Úrok z prodlení je </w:t>
      </w:r>
      <w:r w:rsidRPr="008E5BE5">
        <w:rPr>
          <w:rFonts w:asciiTheme="minorHAnsi" w:hAnsiTheme="minorHAnsi" w:cs="Calibri"/>
          <w:color w:val="000000"/>
          <w:sz w:val="22"/>
          <w:szCs w:val="22"/>
        </w:rPr>
        <w:t>splatn</w:t>
      </w:r>
      <w:r>
        <w:rPr>
          <w:rFonts w:asciiTheme="minorHAnsi" w:hAnsiTheme="minorHAnsi" w:cs="Calibri"/>
          <w:color w:val="000000"/>
          <w:sz w:val="22"/>
          <w:szCs w:val="22"/>
        </w:rPr>
        <w:t>ý</w:t>
      </w:r>
      <w:r w:rsidRPr="008E5BE5">
        <w:rPr>
          <w:rFonts w:asciiTheme="minorHAnsi" w:hAnsiTheme="minorHAnsi" w:cs="Calibri"/>
          <w:color w:val="000000"/>
          <w:sz w:val="22"/>
          <w:szCs w:val="22"/>
        </w:rPr>
        <w:t xml:space="preserve"> do čtrnácti dní od data, kdy byla Nájemci doručena písemná výzva </w:t>
      </w:r>
      <w:r>
        <w:rPr>
          <w:rFonts w:asciiTheme="minorHAnsi" w:hAnsiTheme="minorHAnsi" w:cs="Calibri"/>
          <w:color w:val="000000"/>
          <w:sz w:val="22"/>
          <w:szCs w:val="22"/>
        </w:rPr>
        <w:t xml:space="preserve">                       k</w:t>
      </w:r>
      <w:r w:rsidRPr="008E5BE5">
        <w:rPr>
          <w:rFonts w:asciiTheme="minorHAnsi" w:hAnsiTheme="minorHAnsi" w:cs="Calibri"/>
          <w:color w:val="000000"/>
          <w:sz w:val="22"/>
          <w:szCs w:val="22"/>
        </w:rPr>
        <w:t xml:space="preserve"> jejímu zaplacení ze strany Pronajímatele, a to na účet Pronajímatele uvedený v písemné výzvě.</w:t>
      </w:r>
      <w:r>
        <w:rPr>
          <w:rFonts w:asciiTheme="minorHAnsi" w:hAnsiTheme="minorHAnsi" w:cs="Calibri"/>
          <w:color w:val="000000"/>
          <w:sz w:val="22"/>
          <w:szCs w:val="22"/>
        </w:rPr>
        <w:t xml:space="preserve"> </w:t>
      </w:r>
    </w:p>
    <w:p w14:paraId="7803C3B5" w14:textId="77777777" w:rsidR="00E93CFB" w:rsidRPr="00B16496" w:rsidRDefault="00E93CFB" w:rsidP="00E93CFB">
      <w:pPr>
        <w:ind w:left="709"/>
        <w:jc w:val="both"/>
        <w:rPr>
          <w:rFonts w:asciiTheme="minorHAnsi" w:hAnsiTheme="minorHAnsi" w:cs="Calibri"/>
          <w:color w:val="000000"/>
          <w:sz w:val="22"/>
          <w:szCs w:val="22"/>
        </w:rPr>
      </w:pPr>
    </w:p>
    <w:p w14:paraId="46693874" w14:textId="67798E26" w:rsidR="008F6FD7" w:rsidRPr="00B16496" w:rsidRDefault="008F6FD7" w:rsidP="008F6FD7">
      <w:pPr>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14.</w:t>
      </w:r>
      <w:r w:rsidRPr="00B16496">
        <w:rPr>
          <w:rFonts w:asciiTheme="minorHAnsi" w:hAnsiTheme="minorHAnsi" w:cs="Calibri"/>
          <w:b/>
          <w:bCs/>
          <w:i/>
          <w:iCs/>
          <w:color w:val="000000"/>
          <w:sz w:val="22"/>
          <w:szCs w:val="22"/>
        </w:rPr>
        <w:tab/>
        <w:t>Skončení nájmu</w:t>
      </w:r>
    </w:p>
    <w:p w14:paraId="4DA7A0B8" w14:textId="77777777" w:rsidR="008F6FD7" w:rsidRPr="00EC277A" w:rsidRDefault="008F6FD7" w:rsidP="008F6FD7">
      <w:pPr>
        <w:jc w:val="both"/>
        <w:rPr>
          <w:rFonts w:asciiTheme="minorHAnsi" w:hAnsiTheme="minorHAnsi" w:cs="Calibri"/>
          <w:b/>
          <w:bCs/>
          <w:i/>
          <w:iCs/>
          <w:color w:val="000000"/>
          <w:sz w:val="20"/>
          <w:szCs w:val="20"/>
        </w:rPr>
      </w:pPr>
    </w:p>
    <w:p w14:paraId="32CD7FDF" w14:textId="77777777" w:rsidR="008F6FD7"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14.1.</w:t>
      </w:r>
      <w:r w:rsidRPr="00B16496">
        <w:rPr>
          <w:rFonts w:asciiTheme="minorHAnsi" w:hAnsiTheme="minorHAnsi" w:cs="Calibri"/>
          <w:b/>
          <w:bCs/>
          <w:color w:val="000000"/>
          <w:sz w:val="22"/>
          <w:szCs w:val="22"/>
        </w:rPr>
        <w:tab/>
        <w:t>Případy skončení nájmu</w:t>
      </w:r>
    </w:p>
    <w:p w14:paraId="10AF5D5D" w14:textId="77777777" w:rsidR="009B4094" w:rsidRPr="009B4094" w:rsidRDefault="009B4094" w:rsidP="008F6FD7">
      <w:pPr>
        <w:tabs>
          <w:tab w:val="left" w:pos="705"/>
        </w:tabs>
        <w:ind w:left="705" w:hanging="705"/>
        <w:jc w:val="both"/>
        <w:rPr>
          <w:rFonts w:asciiTheme="minorHAnsi" w:hAnsiTheme="minorHAnsi" w:cs="Calibri"/>
          <w:b/>
          <w:bCs/>
          <w:color w:val="000000"/>
          <w:sz w:val="20"/>
          <w:szCs w:val="20"/>
        </w:rPr>
      </w:pPr>
    </w:p>
    <w:p w14:paraId="329D79F9" w14:textId="77777777" w:rsidR="008F6FD7" w:rsidRPr="00B16496" w:rsidRDefault="008F6FD7" w:rsidP="008F6FD7">
      <w:pPr>
        <w:ind w:left="1410" w:hanging="705"/>
        <w:jc w:val="both"/>
        <w:rPr>
          <w:rFonts w:asciiTheme="minorHAnsi" w:hAnsiTheme="minorHAnsi" w:cs="Calibri"/>
          <w:color w:val="000000"/>
          <w:sz w:val="22"/>
          <w:szCs w:val="22"/>
          <w:u w:val="single"/>
        </w:rPr>
      </w:pPr>
      <w:r w:rsidRPr="00B16496">
        <w:rPr>
          <w:rFonts w:asciiTheme="minorHAnsi" w:hAnsiTheme="minorHAnsi" w:cs="Calibri"/>
          <w:color w:val="000000"/>
          <w:sz w:val="22"/>
          <w:szCs w:val="22"/>
          <w:u w:val="single"/>
        </w:rPr>
        <w:t>Nájem na základě Smlouvy skončí:</w:t>
      </w:r>
    </w:p>
    <w:p w14:paraId="5E5D2058" w14:textId="77777777" w:rsidR="008F6FD7" w:rsidRPr="00B16496"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písemnou dohodou smluvních stran;</w:t>
      </w:r>
    </w:p>
    <w:p w14:paraId="35AEB679" w14:textId="77777777" w:rsidR="008F6FD7" w:rsidRPr="00B16496" w:rsidRDefault="32A11117" w:rsidP="6D702D8F">
      <w:pPr>
        <w:ind w:left="1134" w:hanging="429"/>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b)</w:t>
      </w:r>
      <w:r w:rsidR="008F6FD7">
        <w:tab/>
      </w:r>
      <w:r w:rsidRPr="6D702D8F">
        <w:rPr>
          <w:rFonts w:asciiTheme="minorHAnsi" w:hAnsiTheme="minorHAnsi" w:cs="Calibri"/>
          <w:color w:val="000000" w:themeColor="text1"/>
          <w:sz w:val="22"/>
          <w:szCs w:val="22"/>
        </w:rPr>
        <w:t>výpovědí kterékoli ze smluvních stran</w:t>
      </w:r>
      <w:r w:rsidR="63E8A442" w:rsidRPr="6D702D8F">
        <w:rPr>
          <w:rFonts w:asciiTheme="minorHAnsi" w:hAnsiTheme="minorHAnsi" w:cs="Calibri"/>
          <w:color w:val="000000" w:themeColor="text1"/>
          <w:sz w:val="22"/>
          <w:szCs w:val="22"/>
        </w:rPr>
        <w:t xml:space="preserve"> v šestiměsíční výpovědní době</w:t>
      </w:r>
      <w:r w:rsidRPr="6D702D8F">
        <w:rPr>
          <w:rFonts w:asciiTheme="minorHAnsi" w:hAnsiTheme="minorHAnsi" w:cs="Calibri"/>
          <w:color w:val="000000" w:themeColor="text1"/>
          <w:sz w:val="22"/>
          <w:szCs w:val="22"/>
        </w:rPr>
        <w:t>;</w:t>
      </w:r>
    </w:p>
    <w:p w14:paraId="0A9B0605" w14:textId="77777777" w:rsidR="008F6FD7" w:rsidRPr="00B16496"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c)</w:t>
      </w:r>
      <w:r w:rsidRPr="00B16496">
        <w:rPr>
          <w:rFonts w:asciiTheme="minorHAnsi" w:hAnsiTheme="minorHAnsi" w:cs="Calibri"/>
          <w:color w:val="000000"/>
          <w:sz w:val="22"/>
          <w:szCs w:val="22"/>
        </w:rPr>
        <w:tab/>
        <w:t>odstoupením od Smlouvy, kteroukoliv ze smluvních stran;</w:t>
      </w:r>
    </w:p>
    <w:p w14:paraId="78429AEC" w14:textId="77777777" w:rsidR="008F6FD7" w:rsidRPr="00B16496" w:rsidRDefault="0086121C" w:rsidP="008F6FD7">
      <w:pPr>
        <w:ind w:left="1134" w:hanging="429"/>
        <w:jc w:val="both"/>
        <w:rPr>
          <w:rFonts w:asciiTheme="minorHAnsi" w:hAnsiTheme="minorHAnsi" w:cs="Calibri"/>
          <w:color w:val="000000"/>
          <w:sz w:val="22"/>
          <w:szCs w:val="22"/>
        </w:rPr>
      </w:pPr>
      <w:r>
        <w:rPr>
          <w:rFonts w:asciiTheme="minorHAnsi" w:hAnsiTheme="minorHAnsi" w:cs="Calibri"/>
          <w:color w:val="000000"/>
          <w:sz w:val="22"/>
          <w:szCs w:val="22"/>
        </w:rPr>
        <w:t>d)</w:t>
      </w:r>
      <w:r>
        <w:rPr>
          <w:rFonts w:asciiTheme="minorHAnsi" w:hAnsiTheme="minorHAnsi" w:cs="Calibri"/>
          <w:color w:val="000000"/>
          <w:sz w:val="22"/>
          <w:szCs w:val="22"/>
        </w:rPr>
        <w:tab/>
        <w:t>zničením Předmětu nájmu.</w:t>
      </w:r>
    </w:p>
    <w:p w14:paraId="2E3E36E9" w14:textId="77777777" w:rsidR="008F6FD7" w:rsidRPr="00EC277A" w:rsidRDefault="008F6FD7" w:rsidP="008F6FD7">
      <w:pPr>
        <w:tabs>
          <w:tab w:val="left" w:pos="705"/>
        </w:tabs>
        <w:ind w:left="705" w:hanging="705"/>
        <w:jc w:val="both"/>
        <w:rPr>
          <w:rFonts w:asciiTheme="minorHAnsi" w:hAnsiTheme="minorHAnsi" w:cs="Calibri"/>
          <w:b/>
          <w:bCs/>
          <w:color w:val="000000"/>
          <w:sz w:val="20"/>
          <w:szCs w:val="20"/>
        </w:rPr>
      </w:pPr>
    </w:p>
    <w:p w14:paraId="23CD6722"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14.2.</w:t>
      </w:r>
      <w:r w:rsidRPr="00B16496">
        <w:rPr>
          <w:rFonts w:asciiTheme="minorHAnsi" w:hAnsiTheme="minorHAnsi" w:cs="Calibri"/>
          <w:b/>
          <w:bCs/>
          <w:color w:val="000000"/>
          <w:sz w:val="22"/>
          <w:szCs w:val="22"/>
        </w:rPr>
        <w:tab/>
        <w:t>Dohoda o skončení nájmu</w:t>
      </w:r>
    </w:p>
    <w:p w14:paraId="19FA38B4" w14:textId="77777777" w:rsidR="008F6FD7" w:rsidRPr="00EC277A" w:rsidRDefault="008F6FD7" w:rsidP="008F6FD7">
      <w:pPr>
        <w:ind w:left="1410" w:hanging="705"/>
        <w:jc w:val="both"/>
        <w:rPr>
          <w:rFonts w:asciiTheme="minorHAnsi" w:hAnsiTheme="minorHAnsi" w:cs="Calibri"/>
          <w:b/>
          <w:bCs/>
          <w:color w:val="000000"/>
          <w:sz w:val="20"/>
          <w:szCs w:val="20"/>
        </w:rPr>
      </w:pPr>
    </w:p>
    <w:p w14:paraId="2F5E1175" w14:textId="77777777" w:rsidR="008F6FD7" w:rsidRDefault="008F6FD7" w:rsidP="008F6FD7">
      <w:pPr>
        <w:ind w:left="709"/>
        <w:jc w:val="both"/>
        <w:rPr>
          <w:rFonts w:asciiTheme="minorHAnsi" w:hAnsiTheme="minorHAnsi" w:cs="Calibri"/>
          <w:color w:val="000000"/>
          <w:sz w:val="22"/>
          <w:szCs w:val="22"/>
        </w:rPr>
      </w:pPr>
      <w:r w:rsidRPr="00B16496">
        <w:rPr>
          <w:rFonts w:asciiTheme="minorHAnsi" w:hAnsiTheme="minorHAnsi" w:cs="Calibri"/>
          <w:color w:val="000000"/>
          <w:sz w:val="22"/>
          <w:szCs w:val="22"/>
        </w:rPr>
        <w:t>Smluvní strany v dohodě o skončení nájmu upraví vypořádání vzájemných pohledávek a závazků ze Smlouvy.</w:t>
      </w:r>
    </w:p>
    <w:p w14:paraId="46D07498" w14:textId="77777777" w:rsidR="00EC10EF" w:rsidRPr="00B16496" w:rsidRDefault="00EC10EF" w:rsidP="008F6FD7">
      <w:pPr>
        <w:ind w:left="709"/>
        <w:jc w:val="both"/>
        <w:rPr>
          <w:rFonts w:asciiTheme="minorHAnsi" w:hAnsiTheme="minorHAnsi" w:cs="Calibri"/>
          <w:color w:val="000000"/>
          <w:sz w:val="22"/>
          <w:szCs w:val="22"/>
        </w:rPr>
      </w:pPr>
    </w:p>
    <w:p w14:paraId="4615C2CF" w14:textId="77777777" w:rsidR="0086121C" w:rsidRPr="0086121C" w:rsidRDefault="0086121C" w:rsidP="0086121C">
      <w:pPr>
        <w:tabs>
          <w:tab w:val="left" w:pos="705"/>
        </w:tabs>
        <w:ind w:left="705" w:hanging="705"/>
        <w:jc w:val="both"/>
        <w:rPr>
          <w:rFonts w:ascii="Calibri" w:hAnsi="Calibri" w:cs="Calibri"/>
          <w:b/>
          <w:bCs/>
          <w:color w:val="000000"/>
          <w:sz w:val="22"/>
          <w:szCs w:val="22"/>
        </w:rPr>
      </w:pPr>
      <w:r w:rsidRPr="0086121C">
        <w:rPr>
          <w:rFonts w:ascii="Calibri" w:hAnsi="Calibri" w:cs="Calibri"/>
          <w:b/>
          <w:bCs/>
          <w:color w:val="000000"/>
          <w:sz w:val="22"/>
          <w:szCs w:val="22"/>
        </w:rPr>
        <w:t>14.3.</w:t>
      </w:r>
      <w:r w:rsidRPr="0086121C">
        <w:rPr>
          <w:rFonts w:ascii="Calibri" w:hAnsi="Calibri" w:cs="Calibri"/>
          <w:b/>
          <w:bCs/>
          <w:color w:val="000000"/>
          <w:sz w:val="22"/>
          <w:szCs w:val="22"/>
        </w:rPr>
        <w:tab/>
        <w:t>Výpověď Pronajímatele</w:t>
      </w:r>
    </w:p>
    <w:p w14:paraId="4BDF6600" w14:textId="77777777" w:rsidR="0086121C" w:rsidRPr="009B4094" w:rsidRDefault="0086121C" w:rsidP="0086121C">
      <w:pPr>
        <w:ind w:left="1410" w:hanging="705"/>
        <w:jc w:val="both"/>
        <w:rPr>
          <w:rFonts w:ascii="Calibri" w:hAnsi="Calibri" w:cs="Calibri"/>
          <w:b/>
          <w:bCs/>
          <w:color w:val="000000"/>
          <w:sz w:val="20"/>
          <w:szCs w:val="20"/>
        </w:rPr>
      </w:pPr>
    </w:p>
    <w:p w14:paraId="5458EFEE" w14:textId="77777777" w:rsidR="0086121C" w:rsidRPr="0086121C" w:rsidRDefault="5AC2F9EE" w:rsidP="0086121C">
      <w:pPr>
        <w:ind w:left="709" w:hanging="4"/>
        <w:jc w:val="both"/>
        <w:rPr>
          <w:rFonts w:ascii="Calibri" w:hAnsi="Calibri" w:cs="Calibri"/>
          <w:b/>
          <w:bCs/>
          <w:color w:val="000000"/>
          <w:sz w:val="22"/>
          <w:szCs w:val="22"/>
        </w:rPr>
      </w:pPr>
      <w:r w:rsidRPr="6D702D8F">
        <w:rPr>
          <w:rFonts w:ascii="Calibri" w:hAnsi="Calibri" w:cs="Calibri"/>
          <w:color w:val="000000" w:themeColor="text1"/>
          <w:sz w:val="22"/>
          <w:szCs w:val="22"/>
        </w:rPr>
        <w:t>Pronajímatel může písemně vypovědět Smlouvu v době trvání nájemního vztahu bez udání důvodu</w:t>
      </w:r>
      <w:r w:rsidR="63FE0DBA" w:rsidRPr="6D702D8F">
        <w:rPr>
          <w:rFonts w:ascii="Calibri" w:hAnsi="Calibri" w:cs="Calibri"/>
          <w:color w:val="000000" w:themeColor="text1"/>
          <w:sz w:val="22"/>
          <w:szCs w:val="22"/>
        </w:rPr>
        <w:t xml:space="preserve"> v šestiměsíční výpovědní době</w:t>
      </w:r>
      <w:r w:rsidRPr="6D702D8F">
        <w:rPr>
          <w:rFonts w:ascii="Calibri" w:hAnsi="Calibri" w:cs="Calibri"/>
          <w:color w:val="000000" w:themeColor="text1"/>
          <w:sz w:val="22"/>
          <w:szCs w:val="22"/>
        </w:rPr>
        <w:t>.</w:t>
      </w:r>
    </w:p>
    <w:p w14:paraId="72F966CF" w14:textId="77777777" w:rsidR="0086121C" w:rsidRPr="0086121C" w:rsidRDefault="0086121C" w:rsidP="0086121C">
      <w:pPr>
        <w:ind w:left="709" w:hanging="4"/>
        <w:jc w:val="both"/>
        <w:rPr>
          <w:rFonts w:ascii="Calibri" w:hAnsi="Calibri" w:cs="Calibri"/>
          <w:color w:val="000000"/>
          <w:sz w:val="22"/>
          <w:szCs w:val="22"/>
        </w:rPr>
      </w:pPr>
    </w:p>
    <w:p w14:paraId="64E9FBDF" w14:textId="77777777" w:rsidR="0086121C" w:rsidRPr="0086121C" w:rsidRDefault="0086121C" w:rsidP="0086121C">
      <w:pPr>
        <w:tabs>
          <w:tab w:val="left" w:pos="705"/>
        </w:tabs>
        <w:ind w:left="705" w:hanging="705"/>
        <w:jc w:val="both"/>
        <w:rPr>
          <w:rFonts w:ascii="Calibri" w:hAnsi="Calibri" w:cs="Calibri"/>
          <w:b/>
          <w:bCs/>
          <w:color w:val="000000"/>
          <w:sz w:val="22"/>
          <w:szCs w:val="22"/>
        </w:rPr>
      </w:pPr>
      <w:r w:rsidRPr="0086121C">
        <w:rPr>
          <w:rFonts w:ascii="Calibri" w:hAnsi="Calibri" w:cs="Calibri"/>
          <w:b/>
          <w:bCs/>
          <w:color w:val="000000"/>
          <w:sz w:val="22"/>
          <w:szCs w:val="22"/>
        </w:rPr>
        <w:t>14.4.</w:t>
      </w:r>
      <w:r w:rsidRPr="0086121C">
        <w:rPr>
          <w:rFonts w:ascii="Calibri" w:hAnsi="Calibri" w:cs="Calibri"/>
          <w:b/>
          <w:bCs/>
          <w:color w:val="000000"/>
          <w:sz w:val="22"/>
          <w:szCs w:val="22"/>
        </w:rPr>
        <w:tab/>
        <w:t>Výpověď Nájemce</w:t>
      </w:r>
    </w:p>
    <w:p w14:paraId="7F7090C5" w14:textId="77777777" w:rsidR="0086121C" w:rsidRPr="009B4094" w:rsidRDefault="0086121C" w:rsidP="0086121C">
      <w:pPr>
        <w:ind w:left="1410" w:hanging="705"/>
        <w:jc w:val="both"/>
        <w:rPr>
          <w:rFonts w:ascii="Calibri" w:hAnsi="Calibri" w:cs="Calibri"/>
          <w:b/>
          <w:bCs/>
          <w:color w:val="000000"/>
          <w:sz w:val="20"/>
          <w:szCs w:val="20"/>
        </w:rPr>
      </w:pPr>
    </w:p>
    <w:p w14:paraId="1C6ED1F3" w14:textId="77777777" w:rsidR="0086121C" w:rsidRPr="0086121C" w:rsidRDefault="5AC2F9EE" w:rsidP="0086121C">
      <w:pPr>
        <w:ind w:left="709" w:hanging="4"/>
        <w:jc w:val="both"/>
        <w:rPr>
          <w:rFonts w:ascii="Calibri" w:hAnsi="Calibri" w:cs="Calibri"/>
          <w:color w:val="000000"/>
          <w:sz w:val="22"/>
          <w:szCs w:val="22"/>
        </w:rPr>
      </w:pPr>
      <w:r w:rsidRPr="6D702D8F">
        <w:rPr>
          <w:rFonts w:ascii="Calibri" w:hAnsi="Calibri" w:cs="Calibri"/>
          <w:color w:val="000000" w:themeColor="text1"/>
          <w:sz w:val="22"/>
          <w:szCs w:val="22"/>
        </w:rPr>
        <w:t>Nájemce může písemně vypovědět Smlouvu v době trvání nájemního vztahu bez udání důvodu</w:t>
      </w:r>
      <w:r w:rsidR="60201863" w:rsidRPr="6D702D8F">
        <w:rPr>
          <w:rFonts w:ascii="Calibri" w:hAnsi="Calibri" w:cs="Calibri"/>
          <w:color w:val="000000" w:themeColor="text1"/>
          <w:sz w:val="22"/>
          <w:szCs w:val="22"/>
        </w:rPr>
        <w:t xml:space="preserve"> v šestiměsíční výpovědní době</w:t>
      </w:r>
      <w:r w:rsidRPr="6D702D8F">
        <w:rPr>
          <w:rFonts w:ascii="Calibri" w:hAnsi="Calibri" w:cs="Calibri"/>
          <w:color w:val="000000" w:themeColor="text1"/>
          <w:sz w:val="22"/>
          <w:szCs w:val="22"/>
        </w:rPr>
        <w:t>.</w:t>
      </w:r>
    </w:p>
    <w:p w14:paraId="62791ED5" w14:textId="77777777" w:rsidR="009B4094" w:rsidRPr="00B16496" w:rsidRDefault="009B4094" w:rsidP="008F6FD7">
      <w:pPr>
        <w:ind w:left="1410" w:hanging="705"/>
        <w:jc w:val="both"/>
        <w:rPr>
          <w:rFonts w:asciiTheme="minorHAnsi" w:hAnsiTheme="minorHAnsi" w:cs="Calibri"/>
          <w:color w:val="000000"/>
          <w:sz w:val="22"/>
          <w:szCs w:val="22"/>
        </w:rPr>
      </w:pPr>
    </w:p>
    <w:p w14:paraId="5BA0BD20"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14.5.</w:t>
      </w:r>
      <w:r w:rsidRPr="00B16496">
        <w:rPr>
          <w:rFonts w:asciiTheme="minorHAnsi" w:hAnsiTheme="minorHAnsi" w:cs="Calibri"/>
          <w:b/>
          <w:bCs/>
          <w:color w:val="000000"/>
          <w:sz w:val="22"/>
          <w:szCs w:val="22"/>
        </w:rPr>
        <w:tab/>
        <w:t>Výpovědní lhůta a její počátek</w:t>
      </w:r>
    </w:p>
    <w:p w14:paraId="4084561B" w14:textId="77777777" w:rsidR="008F6FD7" w:rsidRPr="009B4094" w:rsidRDefault="008F6FD7" w:rsidP="008F6FD7">
      <w:pPr>
        <w:ind w:left="1410" w:hanging="705"/>
        <w:jc w:val="both"/>
        <w:rPr>
          <w:rFonts w:asciiTheme="minorHAnsi" w:hAnsiTheme="minorHAnsi" w:cs="Calibri"/>
          <w:b/>
          <w:bCs/>
          <w:color w:val="000000"/>
          <w:sz w:val="20"/>
          <w:szCs w:val="20"/>
        </w:rPr>
      </w:pPr>
    </w:p>
    <w:p w14:paraId="2FE82FB6" w14:textId="3A1A1BA0" w:rsidR="008F6FD7" w:rsidRPr="00B16496" w:rsidRDefault="32A11117" w:rsidP="6D702D8F">
      <w:pPr>
        <w:ind w:left="709" w:hanging="4"/>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 xml:space="preserve">Výpovědní </w:t>
      </w:r>
      <w:r w:rsidR="77FDACCB" w:rsidRPr="6D702D8F">
        <w:rPr>
          <w:rFonts w:asciiTheme="minorHAnsi" w:hAnsiTheme="minorHAnsi" w:cs="Calibri"/>
          <w:color w:val="000000" w:themeColor="text1"/>
          <w:sz w:val="22"/>
          <w:szCs w:val="22"/>
        </w:rPr>
        <w:t>doba</w:t>
      </w:r>
      <w:r w:rsidRPr="6D702D8F">
        <w:rPr>
          <w:rFonts w:asciiTheme="minorHAnsi" w:hAnsiTheme="minorHAnsi" w:cs="Calibri"/>
          <w:color w:val="000000" w:themeColor="text1"/>
          <w:sz w:val="22"/>
          <w:szCs w:val="22"/>
        </w:rPr>
        <w:t xml:space="preserve"> činí </w:t>
      </w:r>
      <w:r w:rsidR="08F2BB6B" w:rsidRPr="6D702D8F">
        <w:rPr>
          <w:rFonts w:asciiTheme="minorHAnsi" w:hAnsiTheme="minorHAnsi" w:cs="Calibri"/>
          <w:color w:val="000000" w:themeColor="text1"/>
          <w:sz w:val="22"/>
          <w:szCs w:val="22"/>
        </w:rPr>
        <w:t xml:space="preserve">šest </w:t>
      </w:r>
      <w:r w:rsidRPr="6D702D8F">
        <w:rPr>
          <w:rFonts w:asciiTheme="minorHAnsi" w:hAnsiTheme="minorHAnsi" w:cs="Calibri"/>
          <w:color w:val="000000" w:themeColor="text1"/>
          <w:sz w:val="22"/>
          <w:szCs w:val="22"/>
        </w:rPr>
        <w:t>měsíc</w:t>
      </w:r>
      <w:r w:rsidR="0FF361E2" w:rsidRPr="6D702D8F">
        <w:rPr>
          <w:rFonts w:asciiTheme="minorHAnsi" w:hAnsiTheme="minorHAnsi" w:cs="Calibri"/>
          <w:color w:val="000000" w:themeColor="text1"/>
          <w:sz w:val="22"/>
          <w:szCs w:val="22"/>
        </w:rPr>
        <w:t>ů</w:t>
      </w:r>
      <w:r w:rsidRPr="6D702D8F">
        <w:rPr>
          <w:rFonts w:asciiTheme="minorHAnsi" w:hAnsiTheme="minorHAnsi" w:cs="Calibri"/>
          <w:color w:val="000000" w:themeColor="text1"/>
          <w:sz w:val="22"/>
          <w:szCs w:val="22"/>
        </w:rPr>
        <w:t xml:space="preserve"> a počíná běžet dnem následujícím po doručení písemné výpovědi druhé smluvní straně.</w:t>
      </w:r>
    </w:p>
    <w:p w14:paraId="797B3427" w14:textId="77777777" w:rsidR="008F6FD7" w:rsidRPr="00B16496" w:rsidRDefault="008F6FD7" w:rsidP="008F6FD7">
      <w:pPr>
        <w:ind w:left="709" w:hanging="4"/>
        <w:jc w:val="both"/>
        <w:rPr>
          <w:rFonts w:asciiTheme="minorHAnsi" w:hAnsiTheme="minorHAnsi" w:cs="Calibri"/>
          <w:color w:val="000000"/>
          <w:sz w:val="22"/>
          <w:szCs w:val="22"/>
        </w:rPr>
      </w:pPr>
    </w:p>
    <w:p w14:paraId="068CB09C" w14:textId="7AE36562"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14.6.</w:t>
      </w:r>
      <w:r w:rsidRPr="00B16496">
        <w:rPr>
          <w:rFonts w:asciiTheme="minorHAnsi" w:hAnsiTheme="minorHAnsi" w:cs="Calibri"/>
          <w:b/>
          <w:bCs/>
          <w:color w:val="000000"/>
          <w:sz w:val="22"/>
          <w:szCs w:val="22"/>
        </w:rPr>
        <w:tab/>
        <w:t>Odstoupení od Smlouvy</w:t>
      </w:r>
      <w:r w:rsidR="00730057">
        <w:rPr>
          <w:rFonts w:asciiTheme="minorHAnsi" w:hAnsiTheme="minorHAnsi" w:cs="Calibri"/>
          <w:b/>
          <w:bCs/>
          <w:color w:val="000000"/>
          <w:sz w:val="22"/>
          <w:szCs w:val="22"/>
        </w:rPr>
        <w:t xml:space="preserve"> Pronajímatelem</w:t>
      </w:r>
    </w:p>
    <w:p w14:paraId="5E600EA3" w14:textId="77777777" w:rsidR="008F6FD7" w:rsidRPr="00B16496" w:rsidRDefault="008F6FD7" w:rsidP="008F6FD7">
      <w:pPr>
        <w:ind w:left="1410" w:hanging="705"/>
        <w:jc w:val="both"/>
        <w:rPr>
          <w:rFonts w:asciiTheme="minorHAnsi" w:hAnsiTheme="minorHAnsi" w:cs="Calibri"/>
          <w:b/>
          <w:bCs/>
          <w:color w:val="000000"/>
          <w:sz w:val="22"/>
          <w:szCs w:val="22"/>
        </w:rPr>
      </w:pPr>
    </w:p>
    <w:p w14:paraId="261E655F" w14:textId="77777777" w:rsidR="008F6FD7" w:rsidRPr="00B16496" w:rsidRDefault="008F6FD7" w:rsidP="008F6FD7">
      <w:pPr>
        <w:ind w:left="709" w:firstLine="4"/>
        <w:jc w:val="both"/>
        <w:rPr>
          <w:rFonts w:asciiTheme="minorHAnsi" w:hAnsiTheme="minorHAnsi" w:cs="Calibri"/>
          <w:color w:val="000000"/>
          <w:sz w:val="22"/>
          <w:szCs w:val="22"/>
          <w:u w:val="single"/>
        </w:rPr>
      </w:pPr>
      <w:r w:rsidRPr="00B16496">
        <w:rPr>
          <w:rFonts w:asciiTheme="minorHAnsi" w:hAnsiTheme="minorHAnsi" w:cs="Calibri"/>
          <w:color w:val="000000"/>
          <w:sz w:val="22"/>
          <w:szCs w:val="22"/>
          <w:u w:val="single"/>
        </w:rPr>
        <w:t>Smluvní strany se dohodly, že Pronajímatel je oprávněn odstoupit od této Smlouvy v případě, že:</w:t>
      </w:r>
    </w:p>
    <w:p w14:paraId="7723C566" w14:textId="77777777" w:rsidR="008F6FD7" w:rsidRPr="00B16496" w:rsidRDefault="008F6FD7" w:rsidP="008F6FD7">
      <w:pPr>
        <w:tabs>
          <w:tab w:val="left" w:pos="1134"/>
        </w:tabs>
        <w:ind w:left="1134" w:hanging="421"/>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Nájemce poruší ustanovení článku 11.1. či 11.2. této Smlouvy;</w:t>
      </w:r>
    </w:p>
    <w:p w14:paraId="1618C362" w14:textId="1FD896C6" w:rsidR="008F6FD7" w:rsidRPr="00B16496" w:rsidRDefault="00730057" w:rsidP="00DD7FCC">
      <w:pPr>
        <w:tabs>
          <w:tab w:val="left" w:pos="1134"/>
        </w:tabs>
        <w:ind w:left="1134" w:hanging="421"/>
        <w:jc w:val="both"/>
        <w:rPr>
          <w:rFonts w:asciiTheme="minorHAnsi" w:hAnsiTheme="minorHAnsi" w:cs="Calibri"/>
          <w:color w:val="000000"/>
          <w:sz w:val="22"/>
          <w:szCs w:val="22"/>
        </w:rPr>
      </w:pPr>
      <w:r>
        <w:rPr>
          <w:rFonts w:asciiTheme="minorHAnsi" w:hAnsiTheme="minorHAnsi" w:cs="Calibri"/>
          <w:color w:val="000000"/>
          <w:sz w:val="22"/>
          <w:szCs w:val="22"/>
        </w:rPr>
        <w:t>b)</w:t>
      </w:r>
      <w:r>
        <w:rPr>
          <w:rFonts w:asciiTheme="minorHAnsi" w:hAnsiTheme="minorHAnsi" w:cs="Calibri"/>
          <w:color w:val="000000"/>
          <w:sz w:val="22"/>
          <w:szCs w:val="22"/>
        </w:rPr>
        <w:tab/>
      </w:r>
      <w:r w:rsidR="00DD7FCC" w:rsidRPr="00B16496">
        <w:rPr>
          <w:rFonts w:asciiTheme="minorHAnsi" w:hAnsiTheme="minorHAnsi" w:cs="Calibri"/>
          <w:color w:val="000000"/>
          <w:sz w:val="22"/>
          <w:szCs w:val="22"/>
        </w:rPr>
        <w:t xml:space="preserve">Nájemce poruší ustanovení </w:t>
      </w:r>
      <w:r w:rsidR="008F6FD7" w:rsidRPr="00B16496">
        <w:rPr>
          <w:rFonts w:asciiTheme="minorHAnsi" w:hAnsiTheme="minorHAnsi" w:cs="Calibri"/>
          <w:color w:val="000000"/>
          <w:sz w:val="22"/>
          <w:szCs w:val="22"/>
        </w:rPr>
        <w:t>článku 10.4. Smlouvy;</w:t>
      </w:r>
    </w:p>
    <w:p w14:paraId="4F0C4B16" w14:textId="77777777" w:rsidR="00DD7FCC" w:rsidRPr="00B16496" w:rsidRDefault="008F6FD7" w:rsidP="008F6FD7">
      <w:pPr>
        <w:tabs>
          <w:tab w:val="left" w:pos="1134"/>
        </w:tabs>
        <w:ind w:left="1134" w:hanging="421"/>
        <w:jc w:val="both"/>
        <w:rPr>
          <w:rFonts w:asciiTheme="minorHAnsi" w:hAnsiTheme="minorHAnsi" w:cs="Calibri"/>
          <w:color w:val="000000"/>
          <w:sz w:val="22"/>
          <w:szCs w:val="22"/>
        </w:rPr>
      </w:pPr>
      <w:r w:rsidRPr="00B16496">
        <w:rPr>
          <w:rFonts w:asciiTheme="minorHAnsi" w:hAnsiTheme="minorHAnsi" w:cs="Calibri"/>
          <w:color w:val="000000"/>
          <w:sz w:val="22"/>
          <w:szCs w:val="22"/>
        </w:rPr>
        <w:t>c)</w:t>
      </w:r>
      <w:r w:rsidRPr="00B16496">
        <w:rPr>
          <w:rFonts w:asciiTheme="minorHAnsi" w:hAnsiTheme="minorHAnsi" w:cs="Calibri"/>
          <w:color w:val="000000"/>
          <w:sz w:val="22"/>
          <w:szCs w:val="22"/>
        </w:rPr>
        <w:tab/>
      </w:r>
      <w:r w:rsidR="00DD7FCC" w:rsidRPr="00B16496">
        <w:rPr>
          <w:rFonts w:asciiTheme="minorHAnsi" w:hAnsiTheme="minorHAnsi" w:cs="Calibri"/>
          <w:color w:val="000000"/>
          <w:sz w:val="22"/>
          <w:szCs w:val="22"/>
        </w:rPr>
        <w:t>N</w:t>
      </w:r>
      <w:r w:rsidRPr="00B16496">
        <w:rPr>
          <w:rFonts w:asciiTheme="minorHAnsi" w:hAnsiTheme="minorHAnsi" w:cs="Calibri"/>
          <w:color w:val="000000"/>
          <w:sz w:val="22"/>
          <w:szCs w:val="22"/>
        </w:rPr>
        <w:t>a majetek Nájemce byl prohlášen konkurs nebo bylo povoleno vyrovnání ve smyslu ustanovení zákona č. 32</w:t>
      </w:r>
      <w:r w:rsidR="00802E7F" w:rsidRPr="00B16496">
        <w:rPr>
          <w:rFonts w:asciiTheme="minorHAnsi" w:hAnsiTheme="minorHAnsi" w:cs="Calibri"/>
          <w:color w:val="000000"/>
          <w:sz w:val="22"/>
          <w:szCs w:val="22"/>
        </w:rPr>
        <w:t>8</w:t>
      </w:r>
      <w:r w:rsidRPr="00B16496">
        <w:rPr>
          <w:rFonts w:asciiTheme="minorHAnsi" w:hAnsiTheme="minorHAnsi" w:cs="Calibri"/>
          <w:color w:val="000000"/>
          <w:sz w:val="22"/>
          <w:szCs w:val="22"/>
        </w:rPr>
        <w:t>/1991 Sb. - o konkursu a vyrovnání, ve znění pozdějších předpisů, a/nebo konkurs nebyl prohlášen pro nedostatek majetku Nájemce;</w:t>
      </w:r>
    </w:p>
    <w:p w14:paraId="25A96595" w14:textId="10AEFBB8" w:rsidR="00DD7FCC" w:rsidRPr="00B16496" w:rsidRDefault="00F27D58" w:rsidP="008F6FD7">
      <w:pPr>
        <w:tabs>
          <w:tab w:val="left" w:pos="1134"/>
        </w:tabs>
        <w:ind w:left="1134" w:hanging="421"/>
        <w:jc w:val="both"/>
        <w:rPr>
          <w:rFonts w:asciiTheme="minorHAnsi" w:hAnsiTheme="minorHAnsi" w:cs="Calibri"/>
          <w:color w:val="000000"/>
          <w:sz w:val="22"/>
          <w:szCs w:val="22"/>
        </w:rPr>
      </w:pPr>
      <w:r w:rsidRPr="00B16496">
        <w:rPr>
          <w:rFonts w:asciiTheme="minorHAnsi" w:hAnsiTheme="minorHAnsi" w:cs="Calibri"/>
          <w:color w:val="000000"/>
          <w:sz w:val="22"/>
          <w:szCs w:val="22"/>
        </w:rPr>
        <w:t>d)</w:t>
      </w:r>
      <w:r w:rsidRPr="00B16496">
        <w:rPr>
          <w:rFonts w:asciiTheme="minorHAnsi" w:hAnsiTheme="minorHAnsi" w:cs="Calibri"/>
          <w:color w:val="000000"/>
          <w:sz w:val="22"/>
          <w:szCs w:val="22"/>
        </w:rPr>
        <w:tab/>
      </w:r>
      <w:r w:rsidR="00DD7FCC" w:rsidRPr="00B16496">
        <w:rPr>
          <w:rFonts w:asciiTheme="minorHAnsi" w:hAnsiTheme="minorHAnsi" w:cs="Calibri"/>
          <w:sz w:val="22"/>
          <w:szCs w:val="22"/>
        </w:rPr>
        <w:t>Proti Nájemci bylo zahájeno insolvenčního řízení, jehož předmětem je dlužníkův (Nájemcův) úpadek nebo hrozící úpadek, ve smyslu ustanovení zákona č. 182/2006 Sb. o úpadku</w:t>
      </w:r>
      <w:r w:rsidR="00730057">
        <w:rPr>
          <w:rFonts w:asciiTheme="minorHAnsi" w:hAnsiTheme="minorHAnsi" w:cs="Calibri"/>
          <w:sz w:val="22"/>
          <w:szCs w:val="22"/>
        </w:rPr>
        <w:t xml:space="preserve"> </w:t>
      </w:r>
      <w:r w:rsidR="00DD7FCC" w:rsidRPr="00B16496">
        <w:rPr>
          <w:rFonts w:asciiTheme="minorHAnsi" w:hAnsiTheme="minorHAnsi" w:cs="Calibri"/>
          <w:sz w:val="22"/>
          <w:szCs w:val="22"/>
        </w:rPr>
        <w:t>a způsobech jeho řešení (insolvenční zákon), ve znění pozdějších předpisů</w:t>
      </w:r>
      <w:r w:rsidR="00DD7FCC" w:rsidRPr="00B16496">
        <w:rPr>
          <w:rFonts w:asciiTheme="minorHAnsi" w:hAnsiTheme="minorHAnsi" w:cs="Calibri"/>
          <w:color w:val="000000"/>
          <w:sz w:val="22"/>
          <w:szCs w:val="22"/>
        </w:rPr>
        <w:t>;</w:t>
      </w:r>
    </w:p>
    <w:p w14:paraId="6EAACFC1" w14:textId="77777777" w:rsidR="008F6FD7" w:rsidRPr="00B16496" w:rsidRDefault="00DD7FCC" w:rsidP="008F6FD7">
      <w:pPr>
        <w:tabs>
          <w:tab w:val="left" w:pos="1134"/>
        </w:tabs>
        <w:ind w:left="1134" w:hanging="421"/>
        <w:jc w:val="both"/>
        <w:rPr>
          <w:rFonts w:asciiTheme="minorHAnsi" w:hAnsiTheme="minorHAnsi" w:cs="Calibri"/>
          <w:color w:val="000000"/>
          <w:sz w:val="22"/>
          <w:szCs w:val="22"/>
          <w:lang w:val="it-IT"/>
        </w:rPr>
      </w:pPr>
      <w:r w:rsidRPr="00B16496">
        <w:rPr>
          <w:rFonts w:asciiTheme="minorHAnsi" w:hAnsiTheme="minorHAnsi" w:cs="Calibri"/>
          <w:color w:val="000000"/>
          <w:sz w:val="22"/>
          <w:szCs w:val="22"/>
          <w:lang w:val="it-IT"/>
        </w:rPr>
        <w:t>e</w:t>
      </w:r>
      <w:r w:rsidR="008F6FD7" w:rsidRPr="00B16496">
        <w:rPr>
          <w:rFonts w:asciiTheme="minorHAnsi" w:hAnsiTheme="minorHAnsi" w:cs="Calibri"/>
          <w:color w:val="000000"/>
          <w:sz w:val="22"/>
          <w:szCs w:val="22"/>
          <w:lang w:val="it-IT"/>
        </w:rPr>
        <w:t>)</w:t>
      </w:r>
      <w:r w:rsidR="008F6FD7" w:rsidRPr="00B16496">
        <w:rPr>
          <w:rFonts w:asciiTheme="minorHAnsi" w:hAnsiTheme="minorHAnsi" w:cs="Calibri"/>
          <w:color w:val="000000"/>
          <w:sz w:val="22"/>
          <w:szCs w:val="22"/>
          <w:lang w:val="it-IT"/>
        </w:rPr>
        <w:tab/>
        <w:t xml:space="preserve">Nájemce vstoupil do likvidace; </w:t>
      </w:r>
    </w:p>
    <w:p w14:paraId="29F11C05" w14:textId="77777777" w:rsidR="008F6FD7" w:rsidRPr="00B16496" w:rsidRDefault="00DD7FCC" w:rsidP="008F6FD7">
      <w:pPr>
        <w:tabs>
          <w:tab w:val="left" w:pos="1134"/>
        </w:tabs>
        <w:ind w:left="1134" w:hanging="421"/>
        <w:jc w:val="both"/>
        <w:rPr>
          <w:rFonts w:asciiTheme="minorHAnsi" w:hAnsiTheme="minorHAnsi" w:cs="Calibri"/>
          <w:color w:val="000000"/>
          <w:sz w:val="22"/>
          <w:szCs w:val="22"/>
        </w:rPr>
      </w:pPr>
      <w:r w:rsidRPr="00B16496">
        <w:rPr>
          <w:rFonts w:asciiTheme="minorHAnsi" w:hAnsiTheme="minorHAnsi" w:cs="Calibri"/>
          <w:color w:val="000000"/>
          <w:sz w:val="22"/>
          <w:szCs w:val="22"/>
        </w:rPr>
        <w:t>f</w:t>
      </w:r>
      <w:r w:rsidR="008F6FD7" w:rsidRPr="00B16496">
        <w:rPr>
          <w:rFonts w:asciiTheme="minorHAnsi" w:hAnsiTheme="minorHAnsi" w:cs="Calibri"/>
          <w:color w:val="000000"/>
          <w:sz w:val="22"/>
          <w:szCs w:val="22"/>
        </w:rPr>
        <w:t>)</w:t>
      </w:r>
      <w:r w:rsidR="008F6FD7" w:rsidRPr="00B16496">
        <w:rPr>
          <w:rFonts w:asciiTheme="minorHAnsi" w:hAnsiTheme="minorHAnsi" w:cs="Calibri"/>
          <w:color w:val="000000"/>
          <w:sz w:val="22"/>
          <w:szCs w:val="22"/>
        </w:rPr>
        <w:tab/>
        <w:t>Nájemce převede podnik či část podniku, jejíž součástí jsou oprávnění a závazky z této Smlouvy;</w:t>
      </w:r>
    </w:p>
    <w:p w14:paraId="469C9D27" w14:textId="77777777" w:rsidR="6D702D8F" w:rsidRDefault="6D702D8F" w:rsidP="6D702D8F">
      <w:pPr>
        <w:tabs>
          <w:tab w:val="left" w:pos="1134"/>
        </w:tabs>
        <w:ind w:left="1134" w:hanging="421"/>
        <w:jc w:val="both"/>
        <w:rPr>
          <w:rFonts w:asciiTheme="minorHAnsi" w:hAnsiTheme="minorHAnsi" w:cs="Calibri"/>
          <w:color w:val="000000" w:themeColor="text1"/>
        </w:rPr>
      </w:pPr>
    </w:p>
    <w:p w14:paraId="6815BF1B" w14:textId="18717CD4" w:rsidR="00730057" w:rsidRDefault="00730057" w:rsidP="0073005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14.</w:t>
      </w:r>
      <w:r>
        <w:rPr>
          <w:rFonts w:asciiTheme="minorHAnsi" w:hAnsiTheme="minorHAnsi" w:cs="Calibri"/>
          <w:b/>
          <w:bCs/>
          <w:color w:val="000000"/>
          <w:sz w:val="22"/>
          <w:szCs w:val="22"/>
        </w:rPr>
        <w:t>7</w:t>
      </w:r>
      <w:r w:rsidRPr="00B16496">
        <w:rPr>
          <w:rFonts w:asciiTheme="minorHAnsi" w:hAnsiTheme="minorHAnsi" w:cs="Calibri"/>
          <w:b/>
          <w:bCs/>
          <w:color w:val="000000"/>
          <w:sz w:val="22"/>
          <w:szCs w:val="22"/>
        </w:rPr>
        <w:t>.</w:t>
      </w:r>
      <w:r w:rsidRPr="00B16496">
        <w:rPr>
          <w:rFonts w:asciiTheme="minorHAnsi" w:hAnsiTheme="minorHAnsi" w:cs="Calibri"/>
          <w:b/>
          <w:bCs/>
          <w:color w:val="000000"/>
          <w:sz w:val="22"/>
          <w:szCs w:val="22"/>
        </w:rPr>
        <w:tab/>
        <w:t>Odstoupení od Smlouvy</w:t>
      </w:r>
      <w:r>
        <w:rPr>
          <w:rFonts w:asciiTheme="minorHAnsi" w:hAnsiTheme="minorHAnsi" w:cs="Calibri"/>
          <w:b/>
          <w:bCs/>
          <w:color w:val="000000"/>
          <w:sz w:val="22"/>
          <w:szCs w:val="22"/>
        </w:rPr>
        <w:t xml:space="preserve"> Nájemcem</w:t>
      </w:r>
    </w:p>
    <w:p w14:paraId="54CE7F52" w14:textId="77777777" w:rsidR="00730057" w:rsidRPr="00B16496" w:rsidRDefault="00730057" w:rsidP="00730057">
      <w:pPr>
        <w:tabs>
          <w:tab w:val="left" w:pos="705"/>
        </w:tabs>
        <w:ind w:left="705" w:hanging="705"/>
        <w:jc w:val="both"/>
        <w:rPr>
          <w:rFonts w:asciiTheme="minorHAnsi" w:hAnsiTheme="minorHAnsi" w:cs="Calibri"/>
          <w:b/>
          <w:bCs/>
          <w:color w:val="000000"/>
          <w:sz w:val="22"/>
          <w:szCs w:val="22"/>
        </w:rPr>
      </w:pPr>
    </w:p>
    <w:p w14:paraId="0145C128" w14:textId="540D2C83" w:rsidR="2B9CA73C" w:rsidRDefault="00730057" w:rsidP="00730057">
      <w:pPr>
        <w:tabs>
          <w:tab w:val="left" w:pos="705"/>
        </w:tabs>
        <w:ind w:left="705" w:hanging="705"/>
        <w:jc w:val="both"/>
        <w:rPr>
          <w:rFonts w:asciiTheme="minorHAnsi" w:hAnsiTheme="minorHAnsi" w:cs="Calibri"/>
          <w:color w:val="000000" w:themeColor="text1"/>
          <w:sz w:val="22"/>
          <w:szCs w:val="22"/>
          <w:u w:val="single"/>
        </w:rPr>
      </w:pPr>
      <w:r>
        <w:rPr>
          <w:rFonts w:asciiTheme="minorHAnsi" w:hAnsiTheme="minorHAnsi" w:cs="Calibri"/>
          <w:color w:val="000000"/>
          <w:sz w:val="22"/>
          <w:szCs w:val="22"/>
        </w:rPr>
        <w:tab/>
      </w:r>
      <w:r w:rsidR="75AC6ADE" w:rsidRPr="00730057">
        <w:rPr>
          <w:rFonts w:asciiTheme="minorHAnsi" w:hAnsiTheme="minorHAnsi" w:cs="Calibri"/>
          <w:color w:val="000000"/>
          <w:sz w:val="22"/>
          <w:szCs w:val="22"/>
          <w:u w:val="single"/>
        </w:rPr>
        <w:t>Smluvní</w:t>
      </w:r>
      <w:r w:rsidR="75AC6ADE" w:rsidRPr="00730057">
        <w:rPr>
          <w:rFonts w:asciiTheme="minorHAnsi" w:hAnsiTheme="minorHAnsi" w:cs="Calibri"/>
          <w:color w:val="000000" w:themeColor="text1"/>
          <w:sz w:val="22"/>
          <w:szCs w:val="22"/>
          <w:u w:val="single"/>
        </w:rPr>
        <w:t xml:space="preserve"> strany</w:t>
      </w:r>
      <w:r w:rsidR="75AC6ADE" w:rsidRPr="6D702D8F">
        <w:rPr>
          <w:rFonts w:asciiTheme="minorHAnsi" w:hAnsiTheme="minorHAnsi" w:cs="Calibri"/>
          <w:color w:val="000000" w:themeColor="text1"/>
          <w:sz w:val="22"/>
          <w:szCs w:val="22"/>
          <w:u w:val="single"/>
        </w:rPr>
        <w:t xml:space="preserve"> se dohodly, že Nájemce je oprávněn odstoupit od této Smlouvy v případě, že:</w:t>
      </w:r>
    </w:p>
    <w:p w14:paraId="6C0FC2CB" w14:textId="77777777" w:rsidR="75AC6ADE" w:rsidRPr="00730057" w:rsidRDefault="75AC6ADE" w:rsidP="00730057">
      <w:pPr>
        <w:ind w:left="1134" w:hanging="421"/>
        <w:jc w:val="both"/>
        <w:rPr>
          <w:rFonts w:asciiTheme="minorHAnsi" w:hAnsiTheme="minorHAnsi" w:cs="Calibri"/>
          <w:color w:val="000000" w:themeColor="text1"/>
          <w:sz w:val="22"/>
          <w:szCs w:val="22"/>
        </w:rPr>
      </w:pPr>
      <w:r w:rsidRPr="00730057">
        <w:rPr>
          <w:rFonts w:asciiTheme="minorHAnsi" w:hAnsiTheme="minorHAnsi" w:cs="Calibri"/>
          <w:color w:val="000000" w:themeColor="text1"/>
          <w:sz w:val="22"/>
          <w:szCs w:val="22"/>
        </w:rPr>
        <w:t>a)</w:t>
      </w:r>
      <w:r w:rsidR="7C81C9EC" w:rsidRPr="00730057">
        <w:rPr>
          <w:rFonts w:asciiTheme="minorHAnsi" w:hAnsiTheme="minorHAnsi" w:cs="Calibri"/>
          <w:color w:val="000000" w:themeColor="text1"/>
          <w:sz w:val="22"/>
          <w:szCs w:val="22"/>
        </w:rPr>
        <w:t xml:space="preserve">   Nájemce ztratí způsobilost k provozování činnosti, pro kterou si prostory najal; </w:t>
      </w:r>
    </w:p>
    <w:p w14:paraId="33B0C67B" w14:textId="4DA690C1" w:rsidR="7C81C9EC" w:rsidRPr="00730057" w:rsidRDefault="7C81C9EC" w:rsidP="00730057">
      <w:pPr>
        <w:ind w:left="709" w:firstLine="4"/>
        <w:jc w:val="both"/>
        <w:rPr>
          <w:rFonts w:asciiTheme="minorHAnsi" w:hAnsiTheme="minorHAnsi" w:cs="Calibri"/>
          <w:color w:val="000000" w:themeColor="text1"/>
          <w:sz w:val="22"/>
          <w:szCs w:val="22"/>
        </w:rPr>
      </w:pPr>
      <w:r w:rsidRPr="00730057">
        <w:rPr>
          <w:rFonts w:asciiTheme="minorHAnsi" w:hAnsiTheme="minorHAnsi" w:cs="Calibri"/>
          <w:color w:val="000000" w:themeColor="text1"/>
          <w:sz w:val="22"/>
          <w:szCs w:val="22"/>
        </w:rPr>
        <w:t>b)</w:t>
      </w:r>
      <w:r w:rsidR="0DC15E67" w:rsidRPr="00730057">
        <w:rPr>
          <w:rFonts w:asciiTheme="minorHAnsi" w:hAnsiTheme="minorHAnsi" w:cs="Calibri"/>
          <w:color w:val="000000" w:themeColor="text1"/>
          <w:sz w:val="22"/>
          <w:szCs w:val="22"/>
        </w:rPr>
        <w:t xml:space="preserve">  </w:t>
      </w:r>
      <w:r w:rsidRPr="00730057">
        <w:rPr>
          <w:rFonts w:asciiTheme="minorHAnsi" w:hAnsiTheme="minorHAnsi" w:cs="Calibri"/>
          <w:color w:val="000000" w:themeColor="text1"/>
          <w:sz w:val="22"/>
          <w:szCs w:val="22"/>
        </w:rPr>
        <w:t>prostory se stanou bez zavinění Nájemce, byť i z části, nezpůsobilými ke smluvenému účelu nájmu po dobu delší, než (</w:t>
      </w:r>
      <w:r w:rsidR="00730057" w:rsidRPr="00730057">
        <w:rPr>
          <w:rFonts w:asciiTheme="minorHAnsi" w:hAnsiTheme="minorHAnsi" w:cs="Calibri"/>
          <w:color w:val="000000" w:themeColor="text1"/>
          <w:sz w:val="22"/>
          <w:szCs w:val="22"/>
        </w:rPr>
        <w:t>30</w:t>
      </w:r>
      <w:r w:rsidRPr="00730057">
        <w:rPr>
          <w:rFonts w:asciiTheme="minorHAnsi" w:hAnsiTheme="minorHAnsi" w:cs="Calibri"/>
          <w:color w:val="000000" w:themeColor="text1"/>
          <w:sz w:val="22"/>
          <w:szCs w:val="22"/>
        </w:rPr>
        <w:t xml:space="preserve">) </w:t>
      </w:r>
      <w:r w:rsidR="00A47FD5" w:rsidRPr="00730057">
        <w:rPr>
          <w:rFonts w:asciiTheme="minorHAnsi" w:hAnsiTheme="minorHAnsi" w:cs="Calibri"/>
          <w:color w:val="000000" w:themeColor="text1"/>
          <w:sz w:val="22"/>
          <w:szCs w:val="22"/>
        </w:rPr>
        <w:t xml:space="preserve">třicet </w:t>
      </w:r>
      <w:r w:rsidRPr="00730057">
        <w:rPr>
          <w:rFonts w:asciiTheme="minorHAnsi" w:hAnsiTheme="minorHAnsi" w:cs="Calibri"/>
          <w:color w:val="000000" w:themeColor="text1"/>
          <w:sz w:val="22"/>
          <w:szCs w:val="22"/>
        </w:rPr>
        <w:t>dnů</w:t>
      </w:r>
      <w:r w:rsidR="00B07B85">
        <w:rPr>
          <w:rFonts w:asciiTheme="minorHAnsi" w:hAnsiTheme="minorHAnsi" w:cs="Calibri"/>
          <w:color w:val="000000" w:themeColor="text1"/>
          <w:sz w:val="22"/>
          <w:szCs w:val="22"/>
        </w:rPr>
        <w:t>.</w:t>
      </w:r>
      <w:r w:rsidRPr="00730057">
        <w:rPr>
          <w:rFonts w:asciiTheme="minorHAnsi" w:hAnsiTheme="minorHAnsi" w:cs="Calibri"/>
          <w:color w:val="000000" w:themeColor="text1"/>
          <w:sz w:val="22"/>
          <w:szCs w:val="22"/>
        </w:rPr>
        <w:t xml:space="preserve"> </w:t>
      </w:r>
    </w:p>
    <w:p w14:paraId="1F78079D" w14:textId="10F7505F" w:rsidR="008F6FD7" w:rsidRPr="00B16496" w:rsidRDefault="32A11117" w:rsidP="6D702D8F">
      <w:pPr>
        <w:tabs>
          <w:tab w:val="left" w:pos="705"/>
        </w:tabs>
        <w:ind w:left="705" w:hanging="705"/>
        <w:jc w:val="both"/>
        <w:rPr>
          <w:rFonts w:asciiTheme="minorHAnsi" w:hAnsiTheme="minorHAnsi" w:cs="Calibri"/>
          <w:b/>
          <w:bCs/>
          <w:color w:val="000000"/>
          <w:sz w:val="22"/>
          <w:szCs w:val="22"/>
        </w:rPr>
      </w:pPr>
      <w:r w:rsidRPr="6D702D8F">
        <w:rPr>
          <w:rFonts w:asciiTheme="minorHAnsi" w:hAnsiTheme="minorHAnsi" w:cs="Calibri"/>
          <w:b/>
          <w:bCs/>
          <w:color w:val="000000" w:themeColor="text1"/>
          <w:sz w:val="22"/>
          <w:szCs w:val="22"/>
        </w:rPr>
        <w:lastRenderedPageBreak/>
        <w:t>14.</w:t>
      </w:r>
      <w:r w:rsidR="76CE98C5" w:rsidRPr="6D702D8F">
        <w:rPr>
          <w:rFonts w:asciiTheme="minorHAnsi" w:hAnsiTheme="minorHAnsi" w:cs="Calibri"/>
          <w:b/>
          <w:bCs/>
          <w:color w:val="000000" w:themeColor="text1"/>
          <w:sz w:val="22"/>
          <w:szCs w:val="22"/>
        </w:rPr>
        <w:t>8</w:t>
      </w:r>
      <w:r w:rsidRPr="6D702D8F">
        <w:rPr>
          <w:rFonts w:asciiTheme="minorHAnsi" w:hAnsiTheme="minorHAnsi" w:cs="Calibri"/>
          <w:b/>
          <w:bCs/>
          <w:color w:val="000000" w:themeColor="text1"/>
          <w:sz w:val="22"/>
          <w:szCs w:val="22"/>
        </w:rPr>
        <w:t>.</w:t>
      </w:r>
      <w:r w:rsidR="008F6FD7">
        <w:tab/>
      </w:r>
      <w:r w:rsidRPr="6D702D8F">
        <w:rPr>
          <w:rFonts w:asciiTheme="minorHAnsi" w:hAnsiTheme="minorHAnsi" w:cs="Calibri"/>
          <w:b/>
          <w:bCs/>
          <w:color w:val="000000" w:themeColor="text1"/>
          <w:sz w:val="22"/>
          <w:szCs w:val="22"/>
        </w:rPr>
        <w:t>Účinnost odstoupení</w:t>
      </w:r>
    </w:p>
    <w:p w14:paraId="5AC8CC54" w14:textId="77777777" w:rsidR="008F6FD7" w:rsidRPr="00B16496" w:rsidRDefault="008F6FD7" w:rsidP="008F6FD7">
      <w:pPr>
        <w:ind w:left="1410" w:hanging="705"/>
        <w:jc w:val="both"/>
        <w:rPr>
          <w:rFonts w:asciiTheme="minorHAnsi" w:hAnsiTheme="minorHAnsi" w:cs="Calibri"/>
          <w:color w:val="000000"/>
          <w:sz w:val="22"/>
          <w:szCs w:val="22"/>
        </w:rPr>
      </w:pPr>
    </w:p>
    <w:p w14:paraId="760DFBC7" w14:textId="3B80C1C3" w:rsidR="008F6FD7" w:rsidRDefault="008F6FD7" w:rsidP="008F6FD7">
      <w:pPr>
        <w:ind w:left="709" w:hanging="4"/>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Odstoupení od Smlouvy musí být provedeno písemnou formou a je účinné dnem jeho doručení druhé smluvní straně.</w:t>
      </w:r>
      <w:r w:rsidR="2F022ADA" w:rsidRPr="6D702D8F">
        <w:rPr>
          <w:rFonts w:asciiTheme="minorHAnsi" w:hAnsiTheme="minorHAnsi" w:cs="Calibri"/>
          <w:color w:val="000000" w:themeColor="text1"/>
          <w:sz w:val="22"/>
          <w:szCs w:val="22"/>
        </w:rPr>
        <w:t xml:space="preserve"> </w:t>
      </w:r>
    </w:p>
    <w:p w14:paraId="1AC1D24E" w14:textId="77777777" w:rsidR="00BC08AF" w:rsidRPr="00B16496" w:rsidRDefault="00BC08AF" w:rsidP="008F6FD7">
      <w:pPr>
        <w:ind w:left="709" w:hanging="4"/>
        <w:jc w:val="both"/>
        <w:rPr>
          <w:rFonts w:asciiTheme="minorHAnsi" w:hAnsiTheme="minorHAnsi" w:cs="Calibri"/>
          <w:color w:val="000000"/>
          <w:sz w:val="22"/>
          <w:szCs w:val="22"/>
        </w:rPr>
      </w:pPr>
    </w:p>
    <w:p w14:paraId="18ADABA4" w14:textId="7AD30F58" w:rsidR="008F6FD7" w:rsidRPr="00B16496" w:rsidRDefault="32A11117" w:rsidP="6D702D8F">
      <w:pPr>
        <w:tabs>
          <w:tab w:val="left" w:pos="705"/>
        </w:tabs>
        <w:ind w:left="705" w:hanging="705"/>
        <w:jc w:val="both"/>
        <w:rPr>
          <w:rFonts w:asciiTheme="minorHAnsi" w:hAnsiTheme="minorHAnsi" w:cs="Calibri"/>
          <w:b/>
          <w:bCs/>
          <w:color w:val="000000"/>
          <w:sz w:val="22"/>
          <w:szCs w:val="22"/>
        </w:rPr>
      </w:pPr>
      <w:r w:rsidRPr="6D702D8F">
        <w:rPr>
          <w:rFonts w:asciiTheme="minorHAnsi" w:hAnsiTheme="minorHAnsi" w:cs="Calibri"/>
          <w:b/>
          <w:bCs/>
          <w:color w:val="000000" w:themeColor="text1"/>
          <w:sz w:val="22"/>
          <w:szCs w:val="22"/>
        </w:rPr>
        <w:t>14.</w:t>
      </w:r>
      <w:r w:rsidR="59B4B329" w:rsidRPr="6D702D8F">
        <w:rPr>
          <w:rFonts w:asciiTheme="minorHAnsi" w:hAnsiTheme="minorHAnsi" w:cs="Calibri"/>
          <w:b/>
          <w:bCs/>
          <w:color w:val="000000" w:themeColor="text1"/>
          <w:sz w:val="22"/>
          <w:szCs w:val="22"/>
        </w:rPr>
        <w:t>9</w:t>
      </w:r>
      <w:r w:rsidRPr="6D702D8F">
        <w:rPr>
          <w:rFonts w:asciiTheme="minorHAnsi" w:hAnsiTheme="minorHAnsi" w:cs="Calibri"/>
          <w:b/>
          <w:bCs/>
          <w:color w:val="000000" w:themeColor="text1"/>
          <w:sz w:val="22"/>
          <w:szCs w:val="22"/>
        </w:rPr>
        <w:t>.</w:t>
      </w:r>
      <w:r w:rsidR="008F6FD7">
        <w:tab/>
      </w:r>
      <w:r w:rsidRPr="6D702D8F">
        <w:rPr>
          <w:rFonts w:asciiTheme="minorHAnsi" w:hAnsiTheme="minorHAnsi" w:cs="Calibri"/>
          <w:b/>
          <w:bCs/>
          <w:color w:val="000000" w:themeColor="text1"/>
          <w:sz w:val="22"/>
          <w:szCs w:val="22"/>
        </w:rPr>
        <w:t>Důsledky odstoupení</w:t>
      </w:r>
    </w:p>
    <w:p w14:paraId="599E79FC" w14:textId="77777777" w:rsidR="008F6FD7" w:rsidRPr="00B16496" w:rsidRDefault="008F6FD7" w:rsidP="008F6FD7">
      <w:pPr>
        <w:ind w:left="1410" w:hanging="705"/>
        <w:jc w:val="both"/>
        <w:rPr>
          <w:rFonts w:asciiTheme="minorHAnsi" w:hAnsiTheme="minorHAnsi" w:cs="Calibri"/>
          <w:b/>
          <w:bCs/>
          <w:color w:val="000000"/>
          <w:sz w:val="22"/>
          <w:szCs w:val="22"/>
        </w:rPr>
      </w:pPr>
    </w:p>
    <w:p w14:paraId="2FBA965C" w14:textId="77777777" w:rsidR="008F6FD7" w:rsidRDefault="008F6FD7" w:rsidP="008F6FD7">
      <w:pPr>
        <w:ind w:left="1410" w:hanging="705"/>
        <w:jc w:val="both"/>
        <w:rPr>
          <w:rFonts w:asciiTheme="minorHAnsi" w:hAnsiTheme="minorHAnsi" w:cs="Calibri"/>
          <w:color w:val="000000"/>
          <w:sz w:val="22"/>
          <w:szCs w:val="22"/>
        </w:rPr>
      </w:pPr>
      <w:r w:rsidRPr="00B16496">
        <w:rPr>
          <w:rFonts w:asciiTheme="minorHAnsi" w:hAnsiTheme="minorHAnsi" w:cs="Calibri"/>
          <w:color w:val="000000"/>
          <w:sz w:val="22"/>
          <w:szCs w:val="22"/>
        </w:rPr>
        <w:t>Odstoupením od Smlouvy se Smlouva k okamžiku účinnosti odstoupení ruší.</w:t>
      </w:r>
    </w:p>
    <w:p w14:paraId="24270AC9" w14:textId="77777777" w:rsidR="008C73B7" w:rsidRPr="00B16496" w:rsidRDefault="008C73B7" w:rsidP="008F6FD7">
      <w:pPr>
        <w:ind w:left="1410" w:hanging="705"/>
        <w:jc w:val="both"/>
        <w:rPr>
          <w:rFonts w:asciiTheme="minorHAnsi" w:hAnsiTheme="minorHAnsi" w:cs="Calibri"/>
          <w:color w:val="000000"/>
          <w:sz w:val="22"/>
          <w:szCs w:val="22"/>
        </w:rPr>
      </w:pPr>
    </w:p>
    <w:p w14:paraId="08D57FD0" w14:textId="77777777" w:rsidR="008F6FD7" w:rsidRPr="00B16496" w:rsidRDefault="008F6FD7" w:rsidP="008F6FD7">
      <w:pPr>
        <w:tabs>
          <w:tab w:val="left" w:pos="705"/>
        </w:tabs>
        <w:ind w:left="705" w:hanging="705"/>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15.</w:t>
      </w:r>
      <w:r w:rsidRPr="00B16496">
        <w:rPr>
          <w:rFonts w:asciiTheme="minorHAnsi" w:hAnsiTheme="minorHAnsi" w:cs="Calibri"/>
          <w:b/>
          <w:bCs/>
          <w:i/>
          <w:iCs/>
          <w:color w:val="000000"/>
          <w:sz w:val="22"/>
          <w:szCs w:val="22"/>
        </w:rPr>
        <w:tab/>
        <w:t>Předání při skončení nájmu</w:t>
      </w:r>
    </w:p>
    <w:p w14:paraId="01950A49" w14:textId="77777777" w:rsidR="008F6FD7" w:rsidRPr="00B16496" w:rsidRDefault="008F6FD7" w:rsidP="008F6FD7">
      <w:pPr>
        <w:ind w:left="1410" w:hanging="705"/>
        <w:jc w:val="both"/>
        <w:rPr>
          <w:rFonts w:asciiTheme="minorHAnsi" w:hAnsiTheme="minorHAnsi" w:cs="Calibri"/>
          <w:b/>
          <w:bCs/>
          <w:i/>
          <w:iCs/>
          <w:color w:val="000000"/>
          <w:sz w:val="22"/>
          <w:szCs w:val="22"/>
        </w:rPr>
      </w:pPr>
    </w:p>
    <w:p w14:paraId="4DB83D14"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15.1.</w:t>
      </w:r>
      <w:r w:rsidRPr="00B16496">
        <w:rPr>
          <w:rFonts w:asciiTheme="minorHAnsi" w:hAnsiTheme="minorHAnsi" w:cs="Calibri"/>
          <w:b/>
          <w:bCs/>
          <w:color w:val="000000"/>
          <w:sz w:val="22"/>
          <w:szCs w:val="22"/>
        </w:rPr>
        <w:tab/>
        <w:t>Zdokladování stavu Předmětu nájmu</w:t>
      </w:r>
    </w:p>
    <w:p w14:paraId="300C08B3" w14:textId="77777777" w:rsidR="008F6FD7" w:rsidRPr="00B16496" w:rsidRDefault="008F6FD7" w:rsidP="008F6FD7">
      <w:pPr>
        <w:ind w:left="1410" w:hanging="705"/>
        <w:jc w:val="both"/>
        <w:rPr>
          <w:rFonts w:asciiTheme="minorHAnsi" w:hAnsiTheme="minorHAnsi" w:cs="Calibri"/>
          <w:b/>
          <w:bCs/>
          <w:color w:val="000000"/>
          <w:sz w:val="22"/>
          <w:szCs w:val="22"/>
        </w:rPr>
      </w:pPr>
    </w:p>
    <w:p w14:paraId="58B69790" w14:textId="49A31F2E" w:rsidR="008F6FD7" w:rsidRPr="00B16496" w:rsidRDefault="32A11117" w:rsidP="6D702D8F">
      <w:pPr>
        <w:ind w:left="709" w:hanging="4"/>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Při skončení nájmu (z jakéhokoliv důvodu) vyhotoví smluvní strany protokol o předání Předmětu nájmu. Součástí protokolu bude zápis o stavu Předmětu nájmu a dokumentace skutečného stavu Předmětu nájmu a další důležité skutečnosti.</w:t>
      </w:r>
    </w:p>
    <w:p w14:paraId="6FE155A9" w14:textId="77777777" w:rsidR="008F6FD7" w:rsidRPr="00B16496" w:rsidRDefault="008F6FD7" w:rsidP="008F6FD7">
      <w:pPr>
        <w:ind w:left="709" w:hanging="4"/>
        <w:jc w:val="both"/>
        <w:rPr>
          <w:rFonts w:asciiTheme="minorHAnsi" w:hAnsiTheme="minorHAnsi" w:cs="Calibri"/>
          <w:color w:val="000000"/>
          <w:sz w:val="22"/>
          <w:szCs w:val="22"/>
        </w:rPr>
      </w:pPr>
    </w:p>
    <w:p w14:paraId="32A0393E"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15.2.</w:t>
      </w:r>
      <w:r w:rsidRPr="00B16496">
        <w:rPr>
          <w:rFonts w:asciiTheme="minorHAnsi" w:hAnsiTheme="minorHAnsi" w:cs="Calibri"/>
          <w:b/>
          <w:bCs/>
          <w:color w:val="000000"/>
          <w:sz w:val="22"/>
          <w:szCs w:val="22"/>
        </w:rPr>
        <w:tab/>
        <w:t>Povinnosti Nájemce při předání</w:t>
      </w:r>
    </w:p>
    <w:p w14:paraId="47C0DB4F" w14:textId="77777777" w:rsidR="008F6FD7" w:rsidRPr="00B16496" w:rsidRDefault="008F6FD7" w:rsidP="008F6FD7">
      <w:pPr>
        <w:ind w:left="1410" w:hanging="705"/>
        <w:jc w:val="both"/>
        <w:rPr>
          <w:rFonts w:asciiTheme="minorHAnsi" w:hAnsiTheme="minorHAnsi" w:cs="Calibri"/>
          <w:b/>
          <w:bCs/>
          <w:color w:val="000000"/>
          <w:sz w:val="22"/>
          <w:szCs w:val="22"/>
        </w:rPr>
      </w:pPr>
    </w:p>
    <w:p w14:paraId="4CAA5318" w14:textId="1584FA7A" w:rsidR="008F6FD7" w:rsidRPr="00B16496" w:rsidRDefault="008F6FD7" w:rsidP="008F6FD7">
      <w:pPr>
        <w:ind w:left="709" w:hanging="4"/>
        <w:jc w:val="both"/>
        <w:rPr>
          <w:rFonts w:asciiTheme="minorHAnsi" w:hAnsiTheme="minorHAnsi" w:cs="Calibri"/>
          <w:color w:val="000000"/>
          <w:sz w:val="22"/>
          <w:szCs w:val="22"/>
        </w:rPr>
      </w:pPr>
      <w:r w:rsidRPr="00B16496">
        <w:rPr>
          <w:rFonts w:asciiTheme="minorHAnsi" w:hAnsiTheme="minorHAnsi" w:cs="Calibri"/>
          <w:color w:val="000000"/>
          <w:sz w:val="22"/>
          <w:szCs w:val="22"/>
        </w:rPr>
        <w:t>Při skončení nájmu je Nájemce povinen předat Předmět nájmu Pronajímateli v poslední den trvání nájmu.</w:t>
      </w:r>
    </w:p>
    <w:p w14:paraId="3D42A10D" w14:textId="77777777" w:rsidR="008F6FD7" w:rsidRDefault="008F6FD7" w:rsidP="008F6FD7">
      <w:pPr>
        <w:ind w:left="709" w:hanging="4"/>
        <w:jc w:val="both"/>
        <w:rPr>
          <w:rFonts w:asciiTheme="minorHAnsi" w:hAnsiTheme="minorHAnsi" w:cs="Calibri"/>
          <w:color w:val="000000"/>
          <w:sz w:val="22"/>
          <w:szCs w:val="22"/>
        </w:rPr>
      </w:pPr>
    </w:p>
    <w:p w14:paraId="402947B0" w14:textId="77777777" w:rsidR="008F6FD7" w:rsidRPr="00B16496" w:rsidRDefault="008F6FD7" w:rsidP="008F6FD7">
      <w:pPr>
        <w:ind w:left="709" w:hanging="4"/>
        <w:jc w:val="both"/>
        <w:rPr>
          <w:rFonts w:asciiTheme="minorHAnsi" w:hAnsiTheme="minorHAnsi" w:cs="Calibri"/>
          <w:color w:val="000000"/>
          <w:sz w:val="22"/>
          <w:szCs w:val="22"/>
          <w:u w:val="single"/>
        </w:rPr>
      </w:pPr>
      <w:r w:rsidRPr="00B16496">
        <w:rPr>
          <w:rFonts w:asciiTheme="minorHAnsi" w:hAnsiTheme="minorHAnsi" w:cs="Calibri"/>
          <w:color w:val="000000"/>
          <w:sz w:val="22"/>
          <w:szCs w:val="22"/>
          <w:u w:val="single"/>
        </w:rPr>
        <w:t>Nájemce je přitom povinen:</w:t>
      </w:r>
    </w:p>
    <w:p w14:paraId="1F1E47AC" w14:textId="47CF0984" w:rsidR="008F6FD7" w:rsidRPr="00B16496" w:rsidRDefault="008F6FD7" w:rsidP="004B6C54">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předat Pronajímateli Předmět nájmu ve stavu odpovídajícímu běžnému opotřebení;</w:t>
      </w:r>
      <w:r w:rsidR="004B6C54" w:rsidRPr="00B16496">
        <w:rPr>
          <w:rFonts w:asciiTheme="minorHAnsi" w:hAnsiTheme="minorHAnsi" w:cs="Calibri"/>
          <w:color w:val="000000"/>
          <w:sz w:val="22"/>
          <w:szCs w:val="22"/>
        </w:rPr>
        <w:t xml:space="preserve"> </w:t>
      </w:r>
    </w:p>
    <w:p w14:paraId="137E46A9" w14:textId="25DCC5F7" w:rsidR="008F6FD7" w:rsidRDefault="004B6C54" w:rsidP="008F6FD7">
      <w:pPr>
        <w:ind w:left="1134" w:hanging="429"/>
        <w:jc w:val="both"/>
        <w:rPr>
          <w:rFonts w:asciiTheme="minorHAnsi" w:hAnsiTheme="minorHAnsi" w:cs="Calibri"/>
          <w:color w:val="000000"/>
          <w:sz w:val="22"/>
          <w:szCs w:val="22"/>
        </w:rPr>
      </w:pPr>
      <w:r>
        <w:rPr>
          <w:rFonts w:asciiTheme="minorHAnsi" w:hAnsiTheme="minorHAnsi" w:cs="Calibri"/>
          <w:color w:val="000000"/>
          <w:sz w:val="22"/>
          <w:szCs w:val="22"/>
        </w:rPr>
        <w:t>b</w:t>
      </w:r>
      <w:r w:rsidR="008F6FD7" w:rsidRPr="00B16496">
        <w:rPr>
          <w:rFonts w:asciiTheme="minorHAnsi" w:hAnsiTheme="minorHAnsi" w:cs="Calibri"/>
          <w:color w:val="000000"/>
          <w:sz w:val="22"/>
          <w:szCs w:val="22"/>
        </w:rPr>
        <w:t>)</w:t>
      </w:r>
      <w:r w:rsidR="008F6FD7" w:rsidRPr="00B16496">
        <w:rPr>
          <w:rFonts w:asciiTheme="minorHAnsi" w:hAnsiTheme="minorHAnsi" w:cs="Calibri"/>
          <w:color w:val="000000"/>
          <w:sz w:val="22"/>
          <w:szCs w:val="22"/>
        </w:rPr>
        <w:tab/>
        <w:t>vyklidit z Předmětu nájmu všechny své věci, pokud se s Pronajímatelem nedohodne jinak;</w:t>
      </w:r>
      <w:r>
        <w:rPr>
          <w:rFonts w:asciiTheme="minorHAnsi" w:hAnsiTheme="minorHAnsi" w:cs="Calibri"/>
          <w:color w:val="000000"/>
          <w:sz w:val="22"/>
          <w:szCs w:val="22"/>
        </w:rPr>
        <w:t>c</w:t>
      </w:r>
      <w:r w:rsidR="008F6FD7" w:rsidRPr="00B16496">
        <w:rPr>
          <w:rFonts w:asciiTheme="minorHAnsi" w:hAnsiTheme="minorHAnsi" w:cs="Calibri"/>
          <w:color w:val="000000"/>
          <w:sz w:val="22"/>
          <w:szCs w:val="22"/>
        </w:rPr>
        <w:t>)</w:t>
      </w:r>
      <w:r w:rsidR="008F6FD7" w:rsidRPr="00B16496">
        <w:rPr>
          <w:rFonts w:asciiTheme="minorHAnsi" w:hAnsiTheme="minorHAnsi" w:cs="Calibri"/>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6E697385" w14:textId="77777777" w:rsidR="00BC08AF" w:rsidRPr="00B16496" w:rsidRDefault="00BC08AF" w:rsidP="008F6FD7">
      <w:pPr>
        <w:ind w:left="1134" w:hanging="429"/>
        <w:jc w:val="both"/>
        <w:rPr>
          <w:rFonts w:asciiTheme="minorHAnsi" w:hAnsiTheme="minorHAnsi" w:cs="Calibri"/>
          <w:color w:val="000000"/>
          <w:sz w:val="22"/>
          <w:szCs w:val="22"/>
        </w:rPr>
      </w:pPr>
    </w:p>
    <w:p w14:paraId="5E81A303" w14:textId="77777777" w:rsidR="00AA01CF" w:rsidRPr="00B16496" w:rsidRDefault="00AA01CF" w:rsidP="00AA01CF">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15.3.</w:t>
      </w:r>
      <w:r w:rsidRPr="00B16496">
        <w:rPr>
          <w:rFonts w:asciiTheme="minorHAnsi" w:hAnsiTheme="minorHAnsi" w:cs="Calibri"/>
          <w:b/>
          <w:bCs/>
          <w:color w:val="000000"/>
          <w:sz w:val="22"/>
          <w:szCs w:val="22"/>
        </w:rPr>
        <w:tab/>
        <w:t>Finanční důsledky skončení nájmu</w:t>
      </w:r>
    </w:p>
    <w:p w14:paraId="2E5780EF" w14:textId="77777777" w:rsidR="00AA01CF" w:rsidRPr="00B16496" w:rsidRDefault="00AA01CF" w:rsidP="00AA01CF">
      <w:pPr>
        <w:widowControl/>
        <w:autoSpaceDE/>
        <w:adjustRightInd/>
        <w:ind w:left="720"/>
        <w:rPr>
          <w:rFonts w:asciiTheme="minorHAnsi" w:hAnsiTheme="minorHAnsi" w:cs="Calibri"/>
          <w:bCs/>
          <w:sz w:val="22"/>
          <w:szCs w:val="22"/>
          <w:u w:val="single"/>
        </w:rPr>
      </w:pPr>
      <w:bookmarkStart w:id="0" w:name="_Toc465573796"/>
      <w:bookmarkStart w:id="1" w:name="_Toc430678274"/>
      <w:bookmarkStart w:id="2" w:name="_Toc430678779"/>
      <w:bookmarkStart w:id="3" w:name="_Toc465573797"/>
      <w:bookmarkStart w:id="4" w:name="_Toc430678275"/>
      <w:bookmarkStart w:id="5" w:name="_Toc430678780"/>
      <w:bookmarkStart w:id="6" w:name="_Ref430751238"/>
      <w:bookmarkStart w:id="7" w:name="_Ref430762359"/>
      <w:bookmarkEnd w:id="0"/>
      <w:bookmarkEnd w:id="1"/>
      <w:bookmarkEnd w:id="2"/>
      <w:bookmarkEnd w:id="3"/>
      <w:bookmarkEnd w:id="4"/>
      <w:bookmarkEnd w:id="5"/>
      <w:bookmarkEnd w:id="6"/>
      <w:bookmarkEnd w:id="7"/>
    </w:p>
    <w:p w14:paraId="6DFA184E" w14:textId="77777777" w:rsidR="00AA01CF" w:rsidRPr="00B16496" w:rsidRDefault="00AA01CF" w:rsidP="00AA01CF">
      <w:pPr>
        <w:widowControl/>
        <w:autoSpaceDE/>
        <w:adjustRightInd/>
        <w:ind w:left="720"/>
        <w:rPr>
          <w:rFonts w:asciiTheme="minorHAnsi" w:hAnsiTheme="minorHAnsi" w:cs="Calibri"/>
          <w:sz w:val="22"/>
          <w:szCs w:val="22"/>
          <w:u w:val="single"/>
        </w:rPr>
      </w:pPr>
      <w:r w:rsidRPr="00B16496">
        <w:rPr>
          <w:rFonts w:asciiTheme="minorHAnsi" w:hAnsiTheme="minorHAnsi" w:cs="Calibri"/>
          <w:bCs/>
          <w:sz w:val="22"/>
          <w:szCs w:val="22"/>
          <w:u w:val="single"/>
        </w:rPr>
        <w:t>Důsledky provedení Oprav a Změn Předmětu nájmu pro Nájemce</w:t>
      </w:r>
    </w:p>
    <w:p w14:paraId="2E834D1E" w14:textId="77777777" w:rsidR="00AA01CF" w:rsidRPr="00B16496" w:rsidRDefault="00AA01CF" w:rsidP="00AA01CF">
      <w:pPr>
        <w:widowControl/>
        <w:autoSpaceDE/>
        <w:adjustRightInd/>
        <w:ind w:left="858"/>
        <w:rPr>
          <w:rFonts w:asciiTheme="minorHAnsi" w:hAnsiTheme="minorHAnsi" w:cs="Calibri"/>
          <w:sz w:val="22"/>
          <w:szCs w:val="22"/>
        </w:rPr>
      </w:pPr>
      <w:r w:rsidRPr="00B16496">
        <w:rPr>
          <w:rFonts w:asciiTheme="minorHAnsi" w:hAnsiTheme="minorHAnsi" w:cs="Calibri"/>
          <w:b/>
          <w:bCs/>
          <w:sz w:val="22"/>
          <w:szCs w:val="22"/>
        </w:rPr>
        <w:t> </w:t>
      </w:r>
    </w:p>
    <w:p w14:paraId="4153D5F9" w14:textId="710366A3" w:rsidR="00AA01CF" w:rsidRDefault="00AA01CF" w:rsidP="00AA01CF">
      <w:pPr>
        <w:widowControl/>
        <w:autoSpaceDE/>
        <w:adjustRightInd/>
        <w:ind w:left="792"/>
        <w:jc w:val="both"/>
        <w:rPr>
          <w:rFonts w:asciiTheme="minorHAnsi" w:hAnsiTheme="minorHAnsi" w:cs="Calibri"/>
          <w:snapToGrid w:val="0"/>
          <w:sz w:val="22"/>
          <w:szCs w:val="22"/>
        </w:rPr>
      </w:pPr>
      <w:r w:rsidRPr="6D702D8F">
        <w:rPr>
          <w:rFonts w:asciiTheme="minorHAnsi" w:hAnsiTheme="minorHAnsi" w:cs="Calibri"/>
          <w:color w:val="000000" w:themeColor="text1"/>
          <w:sz w:val="22"/>
          <w:szCs w:val="22"/>
        </w:rPr>
        <w:t>Smluvní strany se dohodly, že p</w:t>
      </w:r>
      <w:r w:rsidRPr="6D702D8F">
        <w:rPr>
          <w:rFonts w:asciiTheme="minorHAnsi" w:hAnsiTheme="minorHAnsi" w:cs="Calibri"/>
          <w:sz w:val="22"/>
          <w:szCs w:val="22"/>
        </w:rPr>
        <w:t>okud dojde ke skončení právního vztahu založeného Smlouvou, nemá Nájemce nárok na vrácení nákladů vynaložených Nájemcem na Opravy, Údržbu a Změnu na Předmětu nájmu, resp. na vydání protihodnoty toho, o co se zvýšila hodnota Předmětu nájmu v důsledku Změny na Předmětu nájmu provedené Nájemcem anebo na vydání toho, o co se Pronajímatel provedením Oprav Nájemcem obohatil.</w:t>
      </w:r>
      <w:r w:rsidRPr="00B16496">
        <w:rPr>
          <w:rFonts w:asciiTheme="minorHAnsi" w:hAnsiTheme="minorHAnsi" w:cs="Calibri"/>
          <w:snapToGrid w:val="0"/>
          <w:sz w:val="22"/>
          <w:szCs w:val="22"/>
        </w:rPr>
        <w:t> </w:t>
      </w:r>
    </w:p>
    <w:p w14:paraId="2A857367" w14:textId="77777777" w:rsidR="004B6C54" w:rsidRPr="00B16496" w:rsidRDefault="004B6C54" w:rsidP="00AA01CF">
      <w:pPr>
        <w:widowControl/>
        <w:autoSpaceDE/>
        <w:adjustRightInd/>
        <w:ind w:left="792"/>
        <w:jc w:val="both"/>
        <w:rPr>
          <w:rFonts w:asciiTheme="minorHAnsi" w:hAnsiTheme="minorHAnsi" w:cs="Calibri"/>
          <w:sz w:val="22"/>
          <w:szCs w:val="22"/>
        </w:rPr>
      </w:pPr>
    </w:p>
    <w:p w14:paraId="48449483" w14:textId="77777777" w:rsidR="00F27D58" w:rsidRPr="00B16496" w:rsidRDefault="00F27D58" w:rsidP="00F27D58">
      <w:pPr>
        <w:widowControl/>
        <w:autoSpaceDE/>
        <w:adjustRightInd/>
        <w:rPr>
          <w:rFonts w:asciiTheme="minorHAnsi" w:hAnsiTheme="minorHAnsi" w:cs="Calibri"/>
          <w:b/>
          <w:snapToGrid w:val="0"/>
          <w:sz w:val="22"/>
          <w:szCs w:val="22"/>
        </w:rPr>
      </w:pPr>
      <w:r w:rsidRPr="00B16496">
        <w:rPr>
          <w:rFonts w:asciiTheme="minorHAnsi" w:hAnsiTheme="minorHAnsi" w:cs="Calibri"/>
          <w:b/>
          <w:snapToGrid w:val="0"/>
          <w:sz w:val="22"/>
          <w:szCs w:val="22"/>
        </w:rPr>
        <w:t>15.4.</w:t>
      </w:r>
      <w:r w:rsidRPr="00B16496">
        <w:rPr>
          <w:rFonts w:asciiTheme="minorHAnsi" w:hAnsiTheme="minorHAnsi" w:cs="Calibri"/>
          <w:b/>
          <w:snapToGrid w:val="0"/>
          <w:sz w:val="22"/>
          <w:szCs w:val="22"/>
        </w:rPr>
        <w:tab/>
        <w:t>Náhrada za převzetí zákaznické základny</w:t>
      </w:r>
    </w:p>
    <w:p w14:paraId="0A024461" w14:textId="77777777" w:rsidR="00F27D58" w:rsidRPr="00B16496" w:rsidRDefault="00F27D58" w:rsidP="00F27D58">
      <w:pPr>
        <w:widowControl/>
        <w:autoSpaceDE/>
        <w:adjustRightInd/>
        <w:rPr>
          <w:rFonts w:asciiTheme="minorHAnsi" w:hAnsiTheme="minorHAnsi" w:cs="Calibri"/>
          <w:b/>
          <w:snapToGrid w:val="0"/>
          <w:sz w:val="22"/>
          <w:szCs w:val="22"/>
        </w:rPr>
      </w:pPr>
    </w:p>
    <w:p w14:paraId="1405E81A" w14:textId="1D5CBC82" w:rsidR="00BE593E" w:rsidRDefault="00F27D58" w:rsidP="00F27D58">
      <w:pPr>
        <w:ind w:left="709"/>
        <w:jc w:val="both"/>
        <w:rPr>
          <w:rFonts w:asciiTheme="minorHAnsi" w:hAnsiTheme="minorHAnsi" w:cs="Calibri"/>
          <w:color w:val="000000"/>
          <w:sz w:val="22"/>
          <w:szCs w:val="22"/>
        </w:rPr>
      </w:pPr>
      <w:r w:rsidRPr="00B16496">
        <w:rPr>
          <w:rFonts w:asciiTheme="minorHAnsi" w:hAnsiTheme="minorHAnsi" w:cs="Calibri"/>
          <w:color w:val="000000"/>
          <w:sz w:val="22"/>
          <w:szCs w:val="22"/>
        </w:rPr>
        <w:t xml:space="preserve">Smluvní strany se výslovně dohodly tak, že ustanovení § 2315 zákona č. 89/2012 Sb., občanský zákoník vylučují, </w:t>
      </w:r>
      <w:r w:rsidR="00226C66">
        <w:rPr>
          <w:rFonts w:asciiTheme="minorHAnsi" w:hAnsiTheme="minorHAnsi" w:cs="Calibri"/>
          <w:color w:val="000000"/>
          <w:sz w:val="22"/>
          <w:szCs w:val="22"/>
        </w:rPr>
        <w:t>N</w:t>
      </w:r>
      <w:r w:rsidRPr="00B16496">
        <w:rPr>
          <w:rFonts w:asciiTheme="minorHAnsi" w:hAnsiTheme="minorHAnsi" w:cs="Calibri"/>
          <w:color w:val="000000"/>
          <w:sz w:val="22"/>
          <w:szCs w:val="22"/>
        </w:rPr>
        <w:t xml:space="preserve">ájemce tedy po skončení nájmu výpovědí ze strany </w:t>
      </w:r>
      <w:r w:rsidR="00226C66">
        <w:rPr>
          <w:rFonts w:asciiTheme="minorHAnsi" w:hAnsiTheme="minorHAnsi" w:cs="Calibri"/>
          <w:color w:val="000000"/>
          <w:sz w:val="22"/>
          <w:szCs w:val="22"/>
        </w:rPr>
        <w:t>P</w:t>
      </w:r>
      <w:r w:rsidRPr="00B16496">
        <w:rPr>
          <w:rFonts w:asciiTheme="minorHAnsi" w:hAnsiTheme="minorHAnsi" w:cs="Calibri"/>
          <w:color w:val="000000"/>
          <w:sz w:val="22"/>
          <w:szCs w:val="22"/>
        </w:rPr>
        <w:t xml:space="preserve">ronajímatele </w:t>
      </w:r>
      <w:r w:rsidRPr="00B16496">
        <w:rPr>
          <w:rFonts w:asciiTheme="minorHAnsi" w:hAnsiTheme="minorHAnsi" w:cs="Calibri"/>
          <w:b/>
          <w:color w:val="000000"/>
          <w:sz w:val="22"/>
          <w:szCs w:val="22"/>
        </w:rPr>
        <w:t>nemá</w:t>
      </w:r>
      <w:r w:rsidRPr="00B16496">
        <w:rPr>
          <w:rFonts w:asciiTheme="minorHAnsi" w:hAnsiTheme="minorHAnsi" w:cs="Calibri"/>
          <w:color w:val="000000"/>
          <w:sz w:val="22"/>
          <w:szCs w:val="22"/>
        </w:rPr>
        <w:t xml:space="preserve"> právo na náhradu za převzetí zákaznické základny.</w:t>
      </w:r>
    </w:p>
    <w:p w14:paraId="4539B926" w14:textId="78A10573" w:rsidR="00BE593E" w:rsidRDefault="00BE593E">
      <w:pPr>
        <w:widowControl/>
        <w:autoSpaceDE/>
        <w:autoSpaceDN/>
        <w:adjustRightInd/>
        <w:spacing w:after="160" w:line="259" w:lineRule="auto"/>
        <w:rPr>
          <w:rFonts w:asciiTheme="minorHAnsi" w:hAnsiTheme="minorHAnsi" w:cs="Calibri"/>
          <w:color w:val="000000"/>
          <w:sz w:val="22"/>
          <w:szCs w:val="22"/>
        </w:rPr>
      </w:pPr>
    </w:p>
    <w:p w14:paraId="131D1622"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u w:val="single"/>
        </w:rPr>
      </w:pPr>
      <w:r w:rsidRPr="00B16496">
        <w:rPr>
          <w:rFonts w:asciiTheme="minorHAnsi" w:hAnsiTheme="minorHAnsi" w:cs="Calibri"/>
          <w:b/>
          <w:bCs/>
          <w:color w:val="000000"/>
          <w:sz w:val="22"/>
          <w:szCs w:val="22"/>
          <w:u w:val="single"/>
        </w:rPr>
        <w:t>F.</w:t>
      </w:r>
      <w:r w:rsidRPr="00B16496">
        <w:rPr>
          <w:rFonts w:asciiTheme="minorHAnsi" w:hAnsiTheme="minorHAnsi" w:cs="Calibri"/>
          <w:b/>
          <w:bCs/>
          <w:color w:val="000000"/>
          <w:sz w:val="22"/>
          <w:szCs w:val="22"/>
          <w:u w:val="single"/>
        </w:rPr>
        <w:tab/>
        <w:t>SPOLEČNÁ A ZÁVĚREČNÁ USTANOVENÍ</w:t>
      </w:r>
    </w:p>
    <w:p w14:paraId="5DE6DFDB" w14:textId="77777777" w:rsidR="008F6FD7" w:rsidRPr="00B16496" w:rsidRDefault="008F6FD7" w:rsidP="008F6FD7">
      <w:pPr>
        <w:ind w:left="1410" w:hanging="705"/>
        <w:jc w:val="both"/>
        <w:rPr>
          <w:rFonts w:asciiTheme="minorHAnsi" w:hAnsiTheme="minorHAnsi" w:cs="Calibri"/>
          <w:b/>
          <w:bCs/>
          <w:i/>
          <w:iCs/>
          <w:color w:val="000000"/>
          <w:sz w:val="22"/>
          <w:szCs w:val="22"/>
        </w:rPr>
      </w:pPr>
    </w:p>
    <w:p w14:paraId="7D26B5AA" w14:textId="77777777" w:rsidR="008F6FD7" w:rsidRPr="00B16496" w:rsidRDefault="008F6FD7" w:rsidP="008F6FD7">
      <w:pPr>
        <w:tabs>
          <w:tab w:val="left" w:pos="705"/>
        </w:tabs>
        <w:ind w:left="705" w:hanging="705"/>
        <w:jc w:val="both"/>
        <w:rPr>
          <w:rFonts w:asciiTheme="minorHAnsi" w:hAnsiTheme="minorHAnsi" w:cs="Calibri"/>
          <w:b/>
          <w:bCs/>
          <w:i/>
          <w:iCs/>
          <w:color w:val="000000"/>
          <w:sz w:val="22"/>
          <w:szCs w:val="22"/>
        </w:rPr>
      </w:pPr>
      <w:r w:rsidRPr="00B16496">
        <w:rPr>
          <w:rFonts w:asciiTheme="minorHAnsi" w:hAnsiTheme="minorHAnsi" w:cs="Calibri"/>
          <w:b/>
          <w:bCs/>
          <w:i/>
          <w:iCs/>
          <w:color w:val="000000"/>
          <w:sz w:val="22"/>
          <w:szCs w:val="22"/>
        </w:rPr>
        <w:t>16.</w:t>
      </w:r>
      <w:r w:rsidRPr="00B16496">
        <w:rPr>
          <w:rFonts w:asciiTheme="minorHAnsi" w:hAnsiTheme="minorHAnsi" w:cs="Calibri"/>
          <w:b/>
          <w:bCs/>
          <w:i/>
          <w:iCs/>
          <w:color w:val="000000"/>
          <w:sz w:val="22"/>
          <w:szCs w:val="22"/>
        </w:rPr>
        <w:tab/>
        <w:t>Společná ustanovení</w:t>
      </w:r>
    </w:p>
    <w:p w14:paraId="5114242E" w14:textId="77777777" w:rsidR="008F6FD7" w:rsidRPr="00B16496" w:rsidRDefault="008F6FD7" w:rsidP="008F6FD7">
      <w:pPr>
        <w:ind w:left="1410" w:hanging="705"/>
        <w:jc w:val="both"/>
        <w:rPr>
          <w:rFonts w:asciiTheme="minorHAnsi" w:hAnsiTheme="minorHAnsi" w:cs="Calibri"/>
          <w:b/>
          <w:bCs/>
          <w:i/>
          <w:iCs/>
          <w:color w:val="000000"/>
          <w:sz w:val="22"/>
          <w:szCs w:val="22"/>
        </w:rPr>
      </w:pPr>
    </w:p>
    <w:p w14:paraId="0CBCE86F" w14:textId="77777777" w:rsidR="008F6FD7" w:rsidRPr="00B16496" w:rsidRDefault="008F6FD7" w:rsidP="008F6FD7">
      <w:pPr>
        <w:ind w:left="709" w:hanging="4"/>
        <w:jc w:val="both"/>
        <w:rPr>
          <w:rFonts w:asciiTheme="minorHAnsi" w:hAnsiTheme="minorHAnsi" w:cs="Calibri"/>
          <w:color w:val="000000"/>
          <w:sz w:val="22"/>
          <w:szCs w:val="22"/>
        </w:rPr>
      </w:pPr>
      <w:r w:rsidRPr="00B16496">
        <w:rPr>
          <w:rFonts w:asciiTheme="minorHAnsi" w:hAnsiTheme="minorHAnsi" w:cs="Calibri"/>
          <w:color w:val="000000"/>
          <w:sz w:val="22"/>
          <w:szCs w:val="22"/>
        </w:rPr>
        <w:t>Pokud není v předchozích částech Smlouvy uvedeno něco jiného, vztahují se na ně příslušné články společných ustanovení.</w:t>
      </w:r>
    </w:p>
    <w:p w14:paraId="462D9722" w14:textId="77777777" w:rsidR="008F6FD7" w:rsidRDefault="008F6FD7" w:rsidP="008F6FD7">
      <w:pPr>
        <w:ind w:left="1410" w:hanging="705"/>
        <w:jc w:val="both"/>
        <w:rPr>
          <w:rFonts w:asciiTheme="minorHAnsi" w:hAnsiTheme="minorHAnsi" w:cs="Calibri"/>
          <w:b/>
          <w:bCs/>
          <w:i/>
          <w:iCs/>
          <w:color w:val="000000"/>
          <w:sz w:val="22"/>
          <w:szCs w:val="22"/>
        </w:rPr>
      </w:pPr>
    </w:p>
    <w:p w14:paraId="339C59E4" w14:textId="77777777" w:rsidR="00212D03" w:rsidRPr="00B16496" w:rsidRDefault="00212D03" w:rsidP="008F6FD7">
      <w:pPr>
        <w:ind w:left="1410" w:hanging="705"/>
        <w:jc w:val="both"/>
        <w:rPr>
          <w:rFonts w:asciiTheme="minorHAnsi" w:hAnsiTheme="minorHAnsi" w:cs="Calibri"/>
          <w:b/>
          <w:bCs/>
          <w:i/>
          <w:iCs/>
          <w:color w:val="000000"/>
          <w:sz w:val="22"/>
          <w:szCs w:val="22"/>
        </w:rPr>
      </w:pPr>
    </w:p>
    <w:p w14:paraId="5E0BBEA7"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lastRenderedPageBreak/>
        <w:t>16.1.</w:t>
      </w:r>
      <w:r w:rsidRPr="00B16496">
        <w:rPr>
          <w:rFonts w:asciiTheme="minorHAnsi" w:hAnsiTheme="minorHAnsi" w:cs="Calibri"/>
          <w:b/>
          <w:bCs/>
          <w:color w:val="000000"/>
          <w:sz w:val="22"/>
          <w:szCs w:val="22"/>
        </w:rPr>
        <w:tab/>
        <w:t>Pořadí úhrady</w:t>
      </w:r>
    </w:p>
    <w:p w14:paraId="039DFB91" w14:textId="77777777" w:rsidR="008F6FD7" w:rsidRPr="00B16496" w:rsidRDefault="008F6FD7" w:rsidP="008F6FD7">
      <w:pPr>
        <w:ind w:left="1410" w:hanging="705"/>
        <w:jc w:val="both"/>
        <w:rPr>
          <w:rFonts w:asciiTheme="minorHAnsi" w:hAnsiTheme="minorHAnsi" w:cs="Calibri"/>
          <w:b/>
          <w:bCs/>
          <w:color w:val="000000"/>
          <w:sz w:val="22"/>
          <w:szCs w:val="22"/>
        </w:rPr>
      </w:pPr>
    </w:p>
    <w:p w14:paraId="5EC8968E" w14:textId="77777777" w:rsidR="008F6FD7" w:rsidRPr="00B16496" w:rsidRDefault="008F6FD7" w:rsidP="008F6FD7">
      <w:pPr>
        <w:ind w:left="709" w:hanging="4"/>
        <w:jc w:val="both"/>
        <w:rPr>
          <w:rFonts w:asciiTheme="minorHAnsi" w:hAnsiTheme="minorHAnsi" w:cs="Calibri"/>
          <w:color w:val="000000"/>
          <w:sz w:val="22"/>
          <w:szCs w:val="22"/>
        </w:rPr>
      </w:pPr>
      <w:r w:rsidRPr="00B16496">
        <w:rPr>
          <w:rFonts w:asciiTheme="minorHAnsi" w:hAnsiTheme="minorHAnsi" w:cs="Calibri"/>
          <w:color w:val="000000"/>
          <w:sz w:val="22"/>
          <w:szCs w:val="22"/>
        </w:rPr>
        <w:t>Smluvní strany se dohodly, že pokud k datu příslušné splatnosti nebude Nájemcem uhrazen jakýkoliv splatný závazek (dlužná částka) podle Smlouvy v plné výši, bude každé následující peněžní plnění ze strany Nájemce použito Pronajímatelem k úhradě (a to i částečné) dlužné částky v pořadí podle rozhodnutí Pronajímatele, a to buď:</w:t>
      </w:r>
    </w:p>
    <w:p w14:paraId="5044BE38" w14:textId="77777777" w:rsidR="008F6FD7" w:rsidRPr="00B16496"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k úhradě splatného úroku z prodlení, nebo</w:t>
      </w:r>
    </w:p>
    <w:p w14:paraId="7842551D" w14:textId="77777777" w:rsidR="008F6FD7" w:rsidRPr="00B16496"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b)</w:t>
      </w:r>
      <w:r w:rsidRPr="00B16496">
        <w:rPr>
          <w:rFonts w:asciiTheme="minorHAnsi" w:hAnsiTheme="minorHAnsi" w:cs="Calibri"/>
          <w:color w:val="000000"/>
          <w:sz w:val="22"/>
          <w:szCs w:val="22"/>
        </w:rPr>
        <w:tab/>
        <w:t>k úhradě splatných smluvních sankcí, nebo</w:t>
      </w:r>
    </w:p>
    <w:p w14:paraId="23C83385" w14:textId="77777777" w:rsidR="008F6FD7" w:rsidRPr="00B16496"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c)</w:t>
      </w:r>
      <w:r w:rsidRPr="00B16496">
        <w:rPr>
          <w:rFonts w:asciiTheme="minorHAnsi" w:hAnsiTheme="minorHAnsi" w:cs="Calibri"/>
          <w:color w:val="000000"/>
          <w:sz w:val="22"/>
          <w:szCs w:val="22"/>
        </w:rPr>
        <w:tab/>
        <w:t>k úhradě splatného Nájemného a Služeb.</w:t>
      </w:r>
    </w:p>
    <w:p w14:paraId="526D4411" w14:textId="77777777" w:rsidR="008F6FD7" w:rsidRPr="00B16496" w:rsidRDefault="008F6FD7" w:rsidP="008F6FD7">
      <w:pPr>
        <w:tabs>
          <w:tab w:val="left" w:pos="1410"/>
        </w:tabs>
        <w:ind w:left="1080"/>
        <w:jc w:val="both"/>
        <w:rPr>
          <w:rFonts w:asciiTheme="minorHAnsi" w:hAnsiTheme="minorHAnsi" w:cs="Calibri"/>
          <w:color w:val="000000"/>
          <w:sz w:val="22"/>
          <w:szCs w:val="22"/>
        </w:rPr>
      </w:pPr>
    </w:p>
    <w:p w14:paraId="44D91658"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16.2.</w:t>
      </w:r>
      <w:r w:rsidRPr="00B16496">
        <w:rPr>
          <w:rFonts w:asciiTheme="minorHAnsi" w:hAnsiTheme="minorHAnsi" w:cs="Calibri"/>
          <w:b/>
          <w:bCs/>
          <w:color w:val="000000"/>
          <w:sz w:val="22"/>
          <w:szCs w:val="22"/>
        </w:rPr>
        <w:tab/>
        <w:t>Okamžik splnění dluhu</w:t>
      </w:r>
    </w:p>
    <w:p w14:paraId="573B0376" w14:textId="77777777" w:rsidR="008F6FD7" w:rsidRPr="00EC277A" w:rsidRDefault="008F6FD7" w:rsidP="008F6FD7">
      <w:pPr>
        <w:ind w:left="1410" w:hanging="705"/>
        <w:jc w:val="both"/>
        <w:rPr>
          <w:rFonts w:asciiTheme="minorHAnsi" w:hAnsiTheme="minorHAnsi" w:cs="Calibri"/>
          <w:b/>
          <w:bCs/>
          <w:color w:val="000000"/>
          <w:sz w:val="20"/>
          <w:szCs w:val="20"/>
        </w:rPr>
      </w:pPr>
    </w:p>
    <w:p w14:paraId="0E00A960" w14:textId="77777777" w:rsidR="008F6FD7" w:rsidRPr="00B16496" w:rsidRDefault="008F6FD7" w:rsidP="008F6FD7">
      <w:pPr>
        <w:ind w:left="709"/>
        <w:jc w:val="both"/>
        <w:rPr>
          <w:rFonts w:asciiTheme="minorHAnsi" w:hAnsiTheme="minorHAnsi" w:cs="Calibri"/>
          <w:color w:val="000000"/>
          <w:sz w:val="22"/>
          <w:szCs w:val="22"/>
        </w:rPr>
      </w:pPr>
      <w:r w:rsidRPr="00B16496">
        <w:rPr>
          <w:rFonts w:asciiTheme="minorHAnsi" w:hAnsiTheme="minorHAnsi" w:cs="Calibri"/>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4A6E83BE" w14:textId="77777777" w:rsidR="008F6FD7" w:rsidRPr="00EC277A" w:rsidRDefault="008F6FD7" w:rsidP="008F6FD7">
      <w:pPr>
        <w:ind w:left="709"/>
        <w:jc w:val="both"/>
        <w:rPr>
          <w:rFonts w:asciiTheme="minorHAnsi" w:hAnsiTheme="minorHAnsi" w:cs="Calibri"/>
          <w:color w:val="000000"/>
          <w:sz w:val="20"/>
          <w:szCs w:val="20"/>
        </w:rPr>
      </w:pPr>
    </w:p>
    <w:p w14:paraId="0CC0EEE3"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16.3.</w:t>
      </w:r>
      <w:r w:rsidRPr="00B16496">
        <w:rPr>
          <w:rFonts w:asciiTheme="minorHAnsi" w:hAnsiTheme="minorHAnsi" w:cs="Calibri"/>
          <w:b/>
          <w:bCs/>
          <w:color w:val="000000"/>
          <w:sz w:val="22"/>
          <w:szCs w:val="22"/>
        </w:rPr>
        <w:tab/>
        <w:t>Součinnost</w:t>
      </w:r>
    </w:p>
    <w:p w14:paraId="60992C4A" w14:textId="77777777" w:rsidR="008F6FD7" w:rsidRPr="00EC277A" w:rsidRDefault="008F6FD7" w:rsidP="008F6FD7">
      <w:pPr>
        <w:ind w:left="1410" w:hanging="705"/>
        <w:jc w:val="both"/>
        <w:rPr>
          <w:rFonts w:asciiTheme="minorHAnsi" w:hAnsiTheme="minorHAnsi" w:cs="Calibri"/>
          <w:b/>
          <w:bCs/>
          <w:color w:val="000000"/>
          <w:sz w:val="20"/>
          <w:szCs w:val="20"/>
        </w:rPr>
      </w:pPr>
    </w:p>
    <w:p w14:paraId="6F450B11" w14:textId="77777777" w:rsidR="008F6FD7" w:rsidRPr="00B16496" w:rsidRDefault="008F6FD7" w:rsidP="008F6FD7">
      <w:pPr>
        <w:ind w:left="1410" w:hanging="705"/>
        <w:jc w:val="both"/>
        <w:rPr>
          <w:rFonts w:asciiTheme="minorHAnsi" w:hAnsiTheme="minorHAnsi" w:cs="Calibri"/>
          <w:color w:val="000000"/>
          <w:sz w:val="22"/>
          <w:szCs w:val="22"/>
          <w:u w:val="single"/>
        </w:rPr>
      </w:pPr>
      <w:r w:rsidRPr="00B16496">
        <w:rPr>
          <w:rFonts w:asciiTheme="minorHAnsi" w:hAnsiTheme="minorHAnsi" w:cs="Calibri"/>
          <w:color w:val="000000"/>
          <w:sz w:val="22"/>
          <w:szCs w:val="22"/>
          <w:u w:val="single"/>
        </w:rPr>
        <w:t>Smluvní strany se zavazují:</w:t>
      </w:r>
    </w:p>
    <w:p w14:paraId="46C67280" w14:textId="77777777" w:rsidR="008F6FD7" w:rsidRPr="00B16496"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vzájemně včas a řádně informovat o všech podstatných skutečnostech, které mohou mít vliv na plnění dle Smlouvy;</w:t>
      </w:r>
    </w:p>
    <w:p w14:paraId="462384EC" w14:textId="77777777" w:rsidR="008F6FD7"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b)</w:t>
      </w:r>
      <w:r w:rsidRPr="00B16496">
        <w:rPr>
          <w:rFonts w:asciiTheme="minorHAnsi" w:hAnsiTheme="minorHAnsi" w:cs="Calibri"/>
          <w:color w:val="000000"/>
          <w:sz w:val="22"/>
          <w:szCs w:val="22"/>
        </w:rPr>
        <w:tab/>
        <w:t>vyvinout potřebnou součinnost k plnění Smlouvy.</w:t>
      </w:r>
    </w:p>
    <w:p w14:paraId="5BAF2534" w14:textId="77777777" w:rsidR="00EC10EF" w:rsidRPr="00B16496" w:rsidRDefault="00EC10EF" w:rsidP="008F6FD7">
      <w:pPr>
        <w:ind w:left="1134" w:hanging="429"/>
        <w:jc w:val="both"/>
        <w:rPr>
          <w:rFonts w:asciiTheme="minorHAnsi" w:hAnsiTheme="minorHAnsi" w:cs="Calibri"/>
          <w:color w:val="000000"/>
          <w:sz w:val="22"/>
          <w:szCs w:val="22"/>
        </w:rPr>
      </w:pPr>
    </w:p>
    <w:p w14:paraId="69332311"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16.4.</w:t>
      </w:r>
      <w:r w:rsidRPr="00B16496">
        <w:rPr>
          <w:rFonts w:asciiTheme="minorHAnsi" w:hAnsiTheme="minorHAnsi" w:cs="Calibri"/>
          <w:b/>
          <w:bCs/>
          <w:color w:val="000000"/>
          <w:sz w:val="22"/>
          <w:szCs w:val="22"/>
        </w:rPr>
        <w:tab/>
        <w:t>Oddělitelnost smluvních podmínek</w:t>
      </w:r>
    </w:p>
    <w:p w14:paraId="69D52195" w14:textId="77777777" w:rsidR="008F6FD7" w:rsidRPr="00B16496" w:rsidRDefault="008F6FD7" w:rsidP="008F6FD7">
      <w:pPr>
        <w:ind w:left="1410" w:hanging="705"/>
        <w:jc w:val="both"/>
        <w:rPr>
          <w:rFonts w:asciiTheme="minorHAnsi" w:hAnsiTheme="minorHAnsi" w:cs="Calibri"/>
          <w:b/>
          <w:bCs/>
          <w:color w:val="000000"/>
          <w:sz w:val="22"/>
          <w:szCs w:val="22"/>
        </w:rPr>
      </w:pPr>
    </w:p>
    <w:p w14:paraId="30764C3D" w14:textId="77777777" w:rsidR="008F6FD7" w:rsidRPr="00B16496" w:rsidRDefault="008F6FD7" w:rsidP="008F6FD7">
      <w:pPr>
        <w:ind w:left="1410" w:hanging="705"/>
        <w:jc w:val="both"/>
        <w:rPr>
          <w:rFonts w:asciiTheme="minorHAnsi" w:hAnsiTheme="minorHAnsi" w:cs="Calibri"/>
          <w:color w:val="000000"/>
          <w:sz w:val="22"/>
          <w:szCs w:val="22"/>
          <w:u w:val="single"/>
        </w:rPr>
      </w:pPr>
      <w:r w:rsidRPr="00B16496">
        <w:rPr>
          <w:rFonts w:asciiTheme="minorHAnsi" w:hAnsiTheme="minorHAnsi" w:cs="Calibri"/>
          <w:color w:val="000000"/>
          <w:sz w:val="22"/>
          <w:szCs w:val="22"/>
          <w:u w:val="single"/>
        </w:rPr>
        <w:t>Pokud kterékoliv ustanovení Smlouvy nebo jeho část</w:t>
      </w:r>
    </w:p>
    <w:p w14:paraId="45578458" w14:textId="77777777" w:rsidR="008F6FD7" w:rsidRPr="00B16496"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bude neplatné či nevynutitelné;</w:t>
      </w:r>
    </w:p>
    <w:p w14:paraId="497D090C" w14:textId="77777777" w:rsidR="008F6FD7" w:rsidRPr="00B16496"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lang w:val="it-IT"/>
        </w:rPr>
        <w:t>b)</w:t>
      </w:r>
      <w:r w:rsidRPr="00B16496">
        <w:rPr>
          <w:rFonts w:asciiTheme="minorHAnsi" w:hAnsiTheme="minorHAnsi" w:cs="Calibri"/>
          <w:color w:val="000000"/>
          <w:sz w:val="22"/>
          <w:szCs w:val="22"/>
          <w:lang w:val="it-IT"/>
        </w:rPr>
        <w:tab/>
        <w:t>stane se</w:t>
      </w:r>
      <w:r w:rsidRPr="00B16496">
        <w:rPr>
          <w:rFonts w:asciiTheme="minorHAnsi" w:hAnsiTheme="minorHAnsi" w:cs="Calibri"/>
          <w:color w:val="000000"/>
          <w:sz w:val="22"/>
          <w:szCs w:val="22"/>
        </w:rPr>
        <w:t xml:space="preserve"> neplatným či nevynutitelným;</w:t>
      </w:r>
    </w:p>
    <w:p w14:paraId="5CD0EC79" w14:textId="77777777" w:rsidR="008F6FD7" w:rsidRPr="00B16496"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c)</w:t>
      </w:r>
      <w:r w:rsidRPr="00B16496">
        <w:rPr>
          <w:rFonts w:asciiTheme="minorHAnsi" w:hAnsiTheme="minorHAnsi" w:cs="Calibri"/>
          <w:color w:val="000000"/>
          <w:sz w:val="22"/>
          <w:szCs w:val="22"/>
        </w:rPr>
        <w:tab/>
        <w:t>bude shledáno neplatným či nevynutitelným soudem či jiným příslušným orgánem;</w:t>
      </w:r>
    </w:p>
    <w:p w14:paraId="560CB300" w14:textId="77777777" w:rsidR="008F6FD7" w:rsidRPr="00B16496" w:rsidRDefault="008F6FD7" w:rsidP="008F6FD7">
      <w:pPr>
        <w:ind w:left="709"/>
        <w:jc w:val="both"/>
        <w:rPr>
          <w:rFonts w:asciiTheme="minorHAnsi" w:hAnsiTheme="minorHAnsi" w:cs="Calibri"/>
          <w:color w:val="000000"/>
          <w:sz w:val="22"/>
          <w:szCs w:val="22"/>
        </w:rPr>
      </w:pPr>
      <w:r w:rsidRPr="00B16496">
        <w:rPr>
          <w:rFonts w:asciiTheme="minorHAnsi" w:hAnsiTheme="minorHAnsi" w:cs="Calibri"/>
          <w:color w:val="000000"/>
          <w:sz w:val="22"/>
          <w:szCs w:val="22"/>
        </w:rPr>
        <w:t>tato neplatnost či nevynutitelnost nebude mít vliv na platnost či vynutitelnost ostatních ustanovení Smlouvy nebo jejich částí.</w:t>
      </w:r>
    </w:p>
    <w:p w14:paraId="403BE70F" w14:textId="77777777" w:rsidR="008F6FD7" w:rsidRPr="00B16496" w:rsidRDefault="008F6FD7" w:rsidP="008F6FD7">
      <w:pPr>
        <w:ind w:left="709"/>
        <w:jc w:val="both"/>
        <w:rPr>
          <w:rFonts w:asciiTheme="minorHAnsi" w:hAnsiTheme="minorHAnsi" w:cs="Calibri"/>
          <w:color w:val="000000"/>
          <w:sz w:val="22"/>
          <w:szCs w:val="22"/>
        </w:rPr>
      </w:pPr>
    </w:p>
    <w:p w14:paraId="551BFF0B"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16.5.</w:t>
      </w:r>
      <w:r w:rsidRPr="00B16496">
        <w:rPr>
          <w:rFonts w:asciiTheme="minorHAnsi" w:hAnsiTheme="minorHAnsi" w:cs="Calibri"/>
          <w:b/>
          <w:bCs/>
          <w:color w:val="000000"/>
          <w:sz w:val="22"/>
          <w:szCs w:val="22"/>
        </w:rPr>
        <w:tab/>
        <w:t>Změny Smlouvy</w:t>
      </w:r>
    </w:p>
    <w:p w14:paraId="2E14259C" w14:textId="77777777" w:rsidR="008F6FD7" w:rsidRPr="00EC277A" w:rsidRDefault="008F6FD7" w:rsidP="008F6FD7">
      <w:pPr>
        <w:ind w:left="1410" w:hanging="705"/>
        <w:jc w:val="both"/>
        <w:rPr>
          <w:rFonts w:asciiTheme="minorHAnsi" w:hAnsiTheme="minorHAnsi" w:cs="Calibri"/>
          <w:b/>
          <w:bCs/>
          <w:color w:val="000000"/>
          <w:sz w:val="20"/>
          <w:szCs w:val="20"/>
        </w:rPr>
      </w:pPr>
    </w:p>
    <w:p w14:paraId="55F398A1" w14:textId="77777777" w:rsidR="008F6FD7" w:rsidRPr="00B16496" w:rsidRDefault="008F6FD7" w:rsidP="008F6FD7">
      <w:pPr>
        <w:ind w:left="709" w:hanging="4"/>
        <w:jc w:val="both"/>
        <w:rPr>
          <w:rFonts w:asciiTheme="minorHAnsi" w:hAnsiTheme="minorHAnsi" w:cs="Calibri"/>
          <w:color w:val="000000"/>
          <w:sz w:val="22"/>
          <w:szCs w:val="22"/>
        </w:rPr>
      </w:pPr>
      <w:r w:rsidRPr="00B16496">
        <w:rPr>
          <w:rFonts w:asciiTheme="minorHAnsi" w:hAnsiTheme="minorHAnsi" w:cs="Calibri"/>
          <w:color w:val="000000"/>
          <w:sz w:val="22"/>
          <w:szCs w:val="22"/>
        </w:rPr>
        <w:t>Změny Smlouvy jsou možné pouze písemnou formou s projevy smluvních stran na téže listině.</w:t>
      </w:r>
    </w:p>
    <w:p w14:paraId="7D3332D9" w14:textId="77777777" w:rsidR="008F6FD7" w:rsidRPr="00EC277A" w:rsidRDefault="008F6FD7" w:rsidP="008F6FD7">
      <w:pPr>
        <w:ind w:left="709" w:hanging="4"/>
        <w:jc w:val="both"/>
        <w:rPr>
          <w:rFonts w:asciiTheme="minorHAnsi" w:hAnsiTheme="minorHAnsi" w:cs="Calibri"/>
          <w:color w:val="000000"/>
          <w:sz w:val="20"/>
          <w:szCs w:val="20"/>
        </w:rPr>
      </w:pPr>
    </w:p>
    <w:p w14:paraId="3032B149"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16.6.</w:t>
      </w:r>
      <w:r w:rsidRPr="00B16496">
        <w:rPr>
          <w:rFonts w:asciiTheme="minorHAnsi" w:hAnsiTheme="minorHAnsi" w:cs="Calibri"/>
          <w:b/>
          <w:bCs/>
          <w:color w:val="000000"/>
          <w:sz w:val="22"/>
          <w:szCs w:val="22"/>
        </w:rPr>
        <w:tab/>
        <w:t>Doručování</w:t>
      </w:r>
    </w:p>
    <w:p w14:paraId="23C7FA23" w14:textId="77777777" w:rsidR="008F6FD7" w:rsidRPr="00EC277A" w:rsidRDefault="008F6FD7" w:rsidP="008F6FD7">
      <w:pPr>
        <w:ind w:left="1410" w:hanging="705"/>
        <w:jc w:val="both"/>
        <w:rPr>
          <w:rFonts w:asciiTheme="minorHAnsi" w:hAnsiTheme="minorHAnsi" w:cs="Calibri"/>
          <w:b/>
          <w:bCs/>
          <w:color w:val="000000"/>
          <w:sz w:val="20"/>
          <w:szCs w:val="20"/>
        </w:rPr>
      </w:pPr>
    </w:p>
    <w:p w14:paraId="49D3E888" w14:textId="77777777" w:rsidR="00EC10EF" w:rsidRPr="00EC10EF" w:rsidRDefault="00EC10EF" w:rsidP="00EC10EF">
      <w:pPr>
        <w:ind w:left="1134" w:hanging="429"/>
        <w:jc w:val="both"/>
        <w:rPr>
          <w:rFonts w:ascii="Calibri" w:hAnsi="Calibri" w:cs="Calibri"/>
          <w:sz w:val="22"/>
          <w:szCs w:val="22"/>
        </w:rPr>
      </w:pPr>
      <w:r w:rsidRPr="00EC10EF">
        <w:rPr>
          <w:rFonts w:ascii="Calibri" w:hAnsi="Calibri" w:cs="Calibri"/>
          <w:sz w:val="22"/>
          <w:szCs w:val="22"/>
        </w:rPr>
        <w:t>a)</w:t>
      </w:r>
      <w:r w:rsidRPr="00EC10EF">
        <w:rPr>
          <w:rFonts w:ascii="Calibri" w:hAnsi="Calibri" w:cs="Calibri"/>
          <w:sz w:val="22"/>
          <w:szCs w:val="22"/>
        </w:rPr>
        <w:tab/>
        <w:t>Způsoby doručování - veškerá podání a jiná oznámení, která se doručují smluvním stranám, je třeba doručit osobně, nebo doporučenou listovní zásilkou nebo do datové schránky.</w:t>
      </w:r>
    </w:p>
    <w:p w14:paraId="618C7EBF" w14:textId="77777777" w:rsidR="00EC10EF" w:rsidRPr="00EC10EF" w:rsidRDefault="00EC10EF" w:rsidP="00EC10EF">
      <w:pPr>
        <w:ind w:left="1134" w:hanging="429"/>
        <w:jc w:val="both"/>
        <w:rPr>
          <w:rFonts w:ascii="Calibri" w:hAnsi="Calibri" w:cs="Calibri"/>
          <w:sz w:val="22"/>
          <w:szCs w:val="22"/>
        </w:rPr>
      </w:pPr>
      <w:r w:rsidRPr="00EC10EF">
        <w:rPr>
          <w:rFonts w:ascii="Calibri" w:hAnsi="Calibri" w:cs="Calibri"/>
          <w:sz w:val="22"/>
          <w:szCs w:val="22"/>
        </w:rPr>
        <w:t>b)</w:t>
      </w:r>
      <w:r w:rsidRPr="00EC10EF">
        <w:rPr>
          <w:rFonts w:ascii="Calibri" w:hAnsi="Calibri" w:cs="Calibri"/>
          <w:sz w:val="22"/>
          <w:szCs w:val="22"/>
        </w:rPr>
        <w:tab/>
        <w:t>Řádné doručení - aniž by tím byly dotčeny další prostředky, kterými lze prokázat doručení, má se za to, že oznámení bylo řádně doručené:</w:t>
      </w:r>
    </w:p>
    <w:p w14:paraId="65E76151" w14:textId="77777777" w:rsidR="00EC10EF" w:rsidRPr="00EC10EF" w:rsidRDefault="00EC10EF" w:rsidP="00EC10EF">
      <w:pPr>
        <w:ind w:left="1560" w:hanging="426"/>
        <w:jc w:val="both"/>
        <w:rPr>
          <w:rFonts w:ascii="Calibri" w:hAnsi="Calibri" w:cs="Calibri"/>
          <w:sz w:val="22"/>
          <w:szCs w:val="22"/>
        </w:rPr>
      </w:pPr>
      <w:r w:rsidRPr="00EC10EF">
        <w:rPr>
          <w:rFonts w:ascii="Calibri" w:hAnsi="Calibri" w:cs="Calibri"/>
          <w:sz w:val="22"/>
          <w:szCs w:val="22"/>
        </w:rPr>
        <w:t>(i)</w:t>
      </w:r>
      <w:r w:rsidRPr="00EC10EF">
        <w:rPr>
          <w:rFonts w:ascii="Calibri" w:hAnsi="Calibri" w:cs="Calibri"/>
          <w:sz w:val="22"/>
          <w:szCs w:val="22"/>
        </w:rPr>
        <w:tab/>
        <w:t>při doručování osobně:</w:t>
      </w:r>
    </w:p>
    <w:p w14:paraId="788D4AE5" w14:textId="77777777" w:rsidR="00EC10EF" w:rsidRPr="00EC10EF" w:rsidRDefault="00EC10EF" w:rsidP="00EC10EF">
      <w:pPr>
        <w:ind w:left="1560" w:hanging="426"/>
        <w:jc w:val="both"/>
        <w:rPr>
          <w:rFonts w:ascii="Calibri" w:hAnsi="Calibri" w:cs="Calibri"/>
          <w:sz w:val="22"/>
          <w:szCs w:val="22"/>
        </w:rPr>
      </w:pPr>
      <w:r w:rsidRPr="00EC10EF">
        <w:rPr>
          <w:rFonts w:ascii="Calibri" w:hAnsi="Calibri" w:cs="Calibri"/>
          <w:sz w:val="22"/>
          <w:szCs w:val="22"/>
        </w:rPr>
        <w:t>-</w:t>
      </w:r>
      <w:r w:rsidRPr="00EC10EF">
        <w:rPr>
          <w:rFonts w:ascii="Calibri" w:hAnsi="Calibri" w:cs="Calibri"/>
          <w:sz w:val="22"/>
          <w:szCs w:val="22"/>
        </w:rPr>
        <w:tab/>
        <w:t>dnem faktického přijetí oznámení příjemcem; nebo</w:t>
      </w:r>
    </w:p>
    <w:p w14:paraId="5F7F37AA" w14:textId="77777777" w:rsidR="00EC10EF" w:rsidRPr="00EC10EF" w:rsidRDefault="00EC10EF" w:rsidP="00EC10EF">
      <w:pPr>
        <w:ind w:left="1560" w:hanging="426"/>
        <w:jc w:val="both"/>
        <w:rPr>
          <w:rFonts w:ascii="Calibri" w:hAnsi="Calibri" w:cs="Calibri"/>
          <w:sz w:val="22"/>
          <w:szCs w:val="22"/>
        </w:rPr>
      </w:pPr>
      <w:r w:rsidRPr="00EC10EF">
        <w:rPr>
          <w:rFonts w:ascii="Calibri" w:hAnsi="Calibri" w:cs="Calibri"/>
          <w:sz w:val="22"/>
          <w:szCs w:val="22"/>
        </w:rPr>
        <w:t>-</w:t>
      </w:r>
      <w:r w:rsidRPr="00EC10EF">
        <w:rPr>
          <w:rFonts w:ascii="Calibri" w:hAnsi="Calibri" w:cs="Calibri"/>
          <w:sz w:val="22"/>
          <w:szCs w:val="22"/>
        </w:rPr>
        <w:tab/>
        <w:t>dnem, v němž bylo doručeno osobě na příjemcově adrese určené k přebírání listovních zásilek; nebo</w:t>
      </w:r>
    </w:p>
    <w:p w14:paraId="2E8753FE" w14:textId="77777777" w:rsidR="00EC10EF" w:rsidRPr="00EC10EF" w:rsidRDefault="00EC10EF" w:rsidP="00EC10EF">
      <w:pPr>
        <w:ind w:left="1560" w:hanging="426"/>
        <w:jc w:val="both"/>
        <w:rPr>
          <w:rFonts w:ascii="Calibri" w:hAnsi="Calibri" w:cs="Calibri"/>
          <w:sz w:val="22"/>
          <w:szCs w:val="22"/>
        </w:rPr>
      </w:pPr>
      <w:r w:rsidRPr="00EC10EF">
        <w:rPr>
          <w:rFonts w:ascii="Calibri" w:hAnsi="Calibri" w:cs="Calibri"/>
          <w:sz w:val="22"/>
          <w:szCs w:val="22"/>
        </w:rPr>
        <w:t>-</w:t>
      </w:r>
      <w:r w:rsidRPr="00EC10EF">
        <w:rPr>
          <w:rFonts w:ascii="Calibri" w:hAnsi="Calibri" w:cs="Calibri"/>
          <w:sz w:val="22"/>
          <w:szCs w:val="22"/>
        </w:rPr>
        <w:tab/>
        <w:t>dnem, kdy bylo doručováno osobě na příjemcově adrese určené k přebírání listovních zásilek, a tato osoba odmítla listovní zásilku převzít; nebo</w:t>
      </w:r>
    </w:p>
    <w:p w14:paraId="18AE0BF2" w14:textId="77777777" w:rsidR="00EC10EF" w:rsidRPr="00EC10EF" w:rsidRDefault="00EC10EF" w:rsidP="00EC10EF">
      <w:pPr>
        <w:ind w:left="1560" w:hanging="426"/>
        <w:jc w:val="both"/>
        <w:rPr>
          <w:rFonts w:ascii="Calibri" w:hAnsi="Calibri" w:cs="Calibri"/>
          <w:sz w:val="22"/>
          <w:szCs w:val="22"/>
        </w:rPr>
      </w:pPr>
      <w:r w:rsidRPr="00EC10EF">
        <w:rPr>
          <w:rFonts w:ascii="Calibri" w:hAnsi="Calibri" w:cs="Calibri"/>
          <w:sz w:val="22"/>
          <w:szCs w:val="22"/>
        </w:rPr>
        <w:t>-</w:t>
      </w:r>
      <w:r w:rsidRPr="00EC10EF">
        <w:rPr>
          <w:rFonts w:ascii="Calibri" w:hAnsi="Calibri" w:cs="Calibri"/>
          <w:sz w:val="22"/>
          <w:szCs w:val="22"/>
        </w:rPr>
        <w:tab/>
        <w:t>dnem, kdy příjemce při prvním pokusu o doručení zásilku z jakýchkoli důvodů nepřevzal či odmítl zásilku převzít, a to i přesto, že se v místě doručení nezdržuje, pokud byla na zásilce uvedena adresa pro doručování dle článku 16.7., resp. 16.8. Smlouvy.</w:t>
      </w:r>
    </w:p>
    <w:p w14:paraId="680D0021" w14:textId="77777777" w:rsidR="00EC10EF" w:rsidRPr="00EC10EF" w:rsidRDefault="00EC10EF" w:rsidP="00EC10EF">
      <w:pPr>
        <w:ind w:left="1560" w:hanging="426"/>
        <w:jc w:val="both"/>
        <w:rPr>
          <w:rFonts w:ascii="Calibri" w:hAnsi="Calibri" w:cs="Calibri"/>
          <w:sz w:val="22"/>
          <w:szCs w:val="22"/>
        </w:rPr>
      </w:pPr>
      <w:r w:rsidRPr="00EC10EF">
        <w:rPr>
          <w:rFonts w:ascii="Calibri" w:hAnsi="Calibri" w:cs="Calibri"/>
          <w:sz w:val="22"/>
          <w:szCs w:val="22"/>
        </w:rPr>
        <w:t>(ii)</w:t>
      </w:r>
      <w:r w:rsidRPr="00EC10EF">
        <w:rPr>
          <w:rFonts w:ascii="Calibri" w:hAnsi="Calibri" w:cs="Calibri"/>
          <w:sz w:val="22"/>
          <w:szCs w:val="22"/>
        </w:rPr>
        <w:tab/>
        <w:t>při doručování prostřednictvím držitele poštovní licence:</w:t>
      </w:r>
    </w:p>
    <w:p w14:paraId="55CADB30" w14:textId="77777777" w:rsidR="00EC10EF" w:rsidRPr="00EC10EF" w:rsidRDefault="00EC10EF" w:rsidP="00EC10EF">
      <w:pPr>
        <w:ind w:left="1560" w:hanging="426"/>
        <w:jc w:val="both"/>
        <w:rPr>
          <w:rFonts w:ascii="Calibri" w:hAnsi="Calibri" w:cs="Calibri"/>
          <w:sz w:val="22"/>
          <w:szCs w:val="22"/>
        </w:rPr>
      </w:pPr>
      <w:r w:rsidRPr="00EC10EF">
        <w:rPr>
          <w:rFonts w:ascii="Calibri" w:hAnsi="Calibri" w:cs="Calibri"/>
          <w:sz w:val="22"/>
          <w:szCs w:val="22"/>
        </w:rPr>
        <w:t>-</w:t>
      </w:r>
      <w:r w:rsidRPr="00EC10EF">
        <w:rPr>
          <w:rFonts w:ascii="Calibri" w:hAnsi="Calibri" w:cs="Calibri"/>
          <w:sz w:val="22"/>
          <w:szCs w:val="22"/>
        </w:rPr>
        <w:tab/>
        <w:t>dnem předání listovní zásilky příjemci; nebo</w:t>
      </w:r>
    </w:p>
    <w:p w14:paraId="62479B2D" w14:textId="77777777" w:rsidR="00EC10EF" w:rsidRPr="00EC10EF" w:rsidRDefault="00EC10EF" w:rsidP="00EC10EF">
      <w:pPr>
        <w:ind w:left="1560" w:hanging="426"/>
        <w:jc w:val="both"/>
        <w:rPr>
          <w:rFonts w:ascii="Calibri" w:hAnsi="Calibri" w:cs="Calibri"/>
          <w:sz w:val="22"/>
          <w:szCs w:val="22"/>
        </w:rPr>
      </w:pPr>
      <w:r w:rsidRPr="00EC10EF">
        <w:rPr>
          <w:rFonts w:ascii="Calibri" w:hAnsi="Calibri" w:cs="Calibri"/>
          <w:sz w:val="22"/>
          <w:szCs w:val="22"/>
        </w:rPr>
        <w:t>-</w:t>
      </w:r>
      <w:r w:rsidRPr="00EC10EF">
        <w:rPr>
          <w:rFonts w:ascii="Calibri" w:hAnsi="Calibri" w:cs="Calibri"/>
          <w:sz w:val="22"/>
          <w:szCs w:val="22"/>
        </w:rPr>
        <w:tab/>
        <w:t xml:space="preserve">dnem, kdy příjemce při prvním pokusu o doručení zásilku z jakýchkoli důvodů nepřevzal </w:t>
      </w:r>
      <w:r w:rsidRPr="00EC10EF">
        <w:rPr>
          <w:rFonts w:ascii="Calibri" w:hAnsi="Calibri" w:cs="Calibri"/>
          <w:sz w:val="22"/>
          <w:szCs w:val="22"/>
        </w:rPr>
        <w:lastRenderedPageBreak/>
        <w:t>či odmítl zásilku převzít, a to i přesto, že se v místě doručení nezdržuje, pokud byla na zásilce uvedena adresa pro doručování dle článku 16.7., resp. 16.8. Smlouvy.</w:t>
      </w:r>
    </w:p>
    <w:p w14:paraId="7018E5E9" w14:textId="77777777" w:rsidR="00EC10EF" w:rsidRPr="00EC10EF" w:rsidRDefault="00EC10EF" w:rsidP="00EC10EF">
      <w:pPr>
        <w:pStyle w:val="odrky"/>
        <w:numPr>
          <w:ilvl w:val="0"/>
          <w:numId w:val="0"/>
        </w:numPr>
        <w:ind w:left="1560" w:hanging="426"/>
        <w:rPr>
          <w:rFonts w:ascii="Calibri" w:hAnsi="Calibri" w:cs="Calibri"/>
        </w:rPr>
      </w:pPr>
      <w:r w:rsidRPr="00EC10EF">
        <w:rPr>
          <w:rFonts w:ascii="Calibri" w:hAnsi="Calibri" w:cs="Calibri"/>
        </w:rPr>
        <w:t>(iii) při doručování datovou schránkou: dle zákona č. 300/2008 Sb., o elektronických úkonech a autorizované konverzi dokumentů.</w:t>
      </w:r>
    </w:p>
    <w:p w14:paraId="06391050" w14:textId="3B9EE168" w:rsidR="00EC10EF" w:rsidRPr="00EC10EF" w:rsidRDefault="00EF0041" w:rsidP="00EF0041">
      <w:pPr>
        <w:pStyle w:val="odrky"/>
        <w:numPr>
          <w:ilvl w:val="0"/>
          <w:numId w:val="10"/>
        </w:numPr>
        <w:tabs>
          <w:tab w:val="clear" w:pos="1069"/>
        </w:tabs>
        <w:ind w:left="1134" w:hanging="425"/>
        <w:rPr>
          <w:rFonts w:ascii="Calibri" w:hAnsi="Calibri" w:cs="Calibri"/>
        </w:rPr>
      </w:pPr>
      <w:r>
        <w:rPr>
          <w:rFonts w:ascii="Calibri" w:hAnsi="Calibri" w:cs="Calibri"/>
        </w:rPr>
        <w:t>U</w:t>
      </w:r>
      <w:r w:rsidR="00EC10EF" w:rsidRPr="00EC10EF">
        <w:rPr>
          <w:rFonts w:ascii="Calibri" w:hAnsi="Calibri" w:cs="Calibri"/>
        </w:rPr>
        <w:t xml:space="preserve">pozornění na nedoplatky (s výjimkou předžalobní upomínky), faktury, oznámení o opravách, haváriích a rekonstrukcích objektů lze doručovat i formou prostého e-mailu. Stejným způsobem je možné zaslat i Výpočtový list a Splátkový/Platební kalendář k doplnění a podpisu Nájemcem. </w:t>
      </w:r>
    </w:p>
    <w:p w14:paraId="5633797E" w14:textId="77777777" w:rsidR="00EC277A" w:rsidRPr="00B16496" w:rsidRDefault="00EC277A" w:rsidP="00EC10EF">
      <w:pPr>
        <w:pStyle w:val="odrky"/>
        <w:numPr>
          <w:ilvl w:val="0"/>
          <w:numId w:val="0"/>
        </w:numPr>
        <w:ind w:left="1701"/>
        <w:rPr>
          <w:rFonts w:asciiTheme="minorHAnsi" w:hAnsiTheme="minorHAnsi" w:cs="Calibri"/>
        </w:rPr>
      </w:pPr>
    </w:p>
    <w:p w14:paraId="0FC8CBF7"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16.7.</w:t>
      </w:r>
      <w:r w:rsidRPr="00B16496">
        <w:rPr>
          <w:rFonts w:asciiTheme="minorHAnsi" w:hAnsiTheme="minorHAnsi" w:cs="Calibri"/>
          <w:b/>
          <w:bCs/>
          <w:color w:val="000000"/>
          <w:sz w:val="22"/>
          <w:szCs w:val="22"/>
        </w:rPr>
        <w:tab/>
        <w:t>Adresy pro doručování</w:t>
      </w:r>
    </w:p>
    <w:p w14:paraId="25457981" w14:textId="77777777" w:rsidR="008F6FD7" w:rsidRPr="00B16496" w:rsidRDefault="008F6FD7" w:rsidP="008F6FD7">
      <w:pPr>
        <w:ind w:left="1410" w:hanging="705"/>
        <w:jc w:val="both"/>
        <w:rPr>
          <w:rFonts w:asciiTheme="minorHAnsi" w:hAnsiTheme="minorHAnsi" w:cs="Calibri"/>
          <w:b/>
          <w:bCs/>
          <w:color w:val="000000"/>
          <w:sz w:val="22"/>
          <w:szCs w:val="22"/>
        </w:rPr>
      </w:pPr>
    </w:p>
    <w:p w14:paraId="75531B3C" w14:textId="77777777" w:rsidR="0084415D" w:rsidRPr="00B16496" w:rsidRDefault="0084415D" w:rsidP="0084415D">
      <w:pPr>
        <w:widowControl/>
        <w:autoSpaceDE/>
        <w:autoSpaceDN/>
        <w:adjustRightInd/>
        <w:ind w:left="705"/>
        <w:jc w:val="both"/>
        <w:rPr>
          <w:rFonts w:asciiTheme="minorHAnsi" w:hAnsiTheme="minorHAnsi" w:cs="Calibri"/>
          <w:sz w:val="22"/>
          <w:szCs w:val="22"/>
        </w:rPr>
      </w:pPr>
      <w:bookmarkStart w:id="8" w:name="_Ref161127994"/>
      <w:r w:rsidRPr="00B16496">
        <w:rPr>
          <w:rFonts w:asciiTheme="minorHAnsi" w:hAnsiTheme="minorHAnsi" w:cs="Calibri"/>
          <w:sz w:val="22"/>
          <w:szCs w:val="22"/>
        </w:rPr>
        <w:t>Smluvní strany této smlouvy se dohodly následujícím způsobem na adrese pro doručování písemné korespondence:</w:t>
      </w:r>
      <w:bookmarkEnd w:id="8"/>
    </w:p>
    <w:p w14:paraId="1048B0AE" w14:textId="77777777" w:rsidR="00106B83" w:rsidRPr="00B16496" w:rsidRDefault="00106B83" w:rsidP="008F6FD7">
      <w:pPr>
        <w:ind w:left="1410" w:hanging="705"/>
        <w:jc w:val="both"/>
        <w:rPr>
          <w:rFonts w:asciiTheme="minorHAnsi" w:hAnsiTheme="minorHAnsi" w:cs="Calibri"/>
          <w:color w:val="000000"/>
          <w:sz w:val="22"/>
          <w:szCs w:val="22"/>
        </w:rPr>
      </w:pPr>
    </w:p>
    <w:p w14:paraId="4FAEBBA2" w14:textId="77777777" w:rsidR="00106B83" w:rsidRPr="00B16496" w:rsidRDefault="008F6FD7" w:rsidP="008F6FD7">
      <w:pPr>
        <w:ind w:left="1410" w:hanging="705"/>
        <w:jc w:val="both"/>
        <w:rPr>
          <w:rFonts w:asciiTheme="minorHAnsi" w:hAnsiTheme="minorHAnsi" w:cs="Calibri"/>
          <w:i/>
          <w:color w:val="000000"/>
          <w:sz w:val="22"/>
          <w:szCs w:val="22"/>
        </w:rPr>
      </w:pPr>
      <w:r w:rsidRPr="00B16496">
        <w:rPr>
          <w:rFonts w:asciiTheme="minorHAnsi" w:hAnsiTheme="minorHAnsi" w:cs="Calibri"/>
          <w:i/>
          <w:color w:val="000000"/>
          <w:sz w:val="22"/>
          <w:szCs w:val="22"/>
        </w:rPr>
        <w:t>a) adresou pro doručování Pronajímateli:</w:t>
      </w:r>
      <w:r w:rsidRPr="00B16496">
        <w:rPr>
          <w:rFonts w:asciiTheme="minorHAnsi" w:hAnsiTheme="minorHAnsi" w:cs="Calibri"/>
          <w:i/>
          <w:color w:val="000000"/>
          <w:sz w:val="22"/>
          <w:szCs w:val="22"/>
        </w:rPr>
        <w:tab/>
      </w:r>
    </w:p>
    <w:p w14:paraId="7D610712" w14:textId="77777777" w:rsidR="00106B83" w:rsidRPr="00EF0041" w:rsidRDefault="00106B83" w:rsidP="00106B83">
      <w:pPr>
        <w:ind w:left="1410" w:hanging="705"/>
        <w:jc w:val="both"/>
        <w:rPr>
          <w:rFonts w:asciiTheme="minorHAnsi" w:hAnsiTheme="minorHAnsi" w:cs="Calibri"/>
          <w:b/>
          <w:bCs/>
          <w:sz w:val="16"/>
          <w:szCs w:val="16"/>
        </w:rPr>
      </w:pPr>
    </w:p>
    <w:p w14:paraId="0E5939D9" w14:textId="77777777" w:rsidR="00106B83" w:rsidRPr="00B16496" w:rsidRDefault="00106B83" w:rsidP="00106B83">
      <w:pPr>
        <w:ind w:left="1410" w:hanging="705"/>
        <w:jc w:val="both"/>
        <w:rPr>
          <w:rFonts w:asciiTheme="minorHAnsi" w:hAnsiTheme="minorHAnsi" w:cs="Calibri"/>
          <w:b/>
          <w:bCs/>
          <w:sz w:val="22"/>
          <w:szCs w:val="22"/>
        </w:rPr>
      </w:pPr>
      <w:r w:rsidRPr="00B16496">
        <w:rPr>
          <w:rFonts w:asciiTheme="minorHAnsi" w:hAnsiTheme="minorHAnsi" w:cs="Calibri"/>
          <w:b/>
          <w:bCs/>
          <w:sz w:val="22"/>
          <w:szCs w:val="22"/>
        </w:rPr>
        <w:t>Statutární město Karlovy Vary</w:t>
      </w:r>
    </w:p>
    <w:p w14:paraId="100CFA80" w14:textId="77777777" w:rsidR="00106B83" w:rsidRPr="00B16496" w:rsidRDefault="00106B83" w:rsidP="00106B83">
      <w:pPr>
        <w:ind w:left="1410" w:hanging="705"/>
        <w:jc w:val="both"/>
        <w:rPr>
          <w:rFonts w:asciiTheme="minorHAnsi" w:hAnsiTheme="minorHAnsi" w:cs="Calibri"/>
          <w:sz w:val="22"/>
          <w:szCs w:val="22"/>
        </w:rPr>
      </w:pPr>
      <w:r w:rsidRPr="00B16496">
        <w:rPr>
          <w:rFonts w:asciiTheme="minorHAnsi" w:hAnsiTheme="minorHAnsi" w:cs="Calibri"/>
          <w:bCs/>
          <w:sz w:val="22"/>
          <w:szCs w:val="22"/>
        </w:rPr>
        <w:t xml:space="preserve">Moskevská </w:t>
      </w:r>
      <w:r w:rsidRPr="00B16496">
        <w:rPr>
          <w:rFonts w:asciiTheme="minorHAnsi" w:hAnsiTheme="minorHAnsi" w:cs="Calibri"/>
          <w:sz w:val="22"/>
          <w:szCs w:val="22"/>
        </w:rPr>
        <w:t>2035/21, 361 20 Karlovy Vary</w:t>
      </w:r>
    </w:p>
    <w:p w14:paraId="281D6812" w14:textId="77777777" w:rsidR="00AA0784" w:rsidRDefault="00AA0784" w:rsidP="00106B83">
      <w:pPr>
        <w:pStyle w:val="TSTextlnkuslovan"/>
        <w:numPr>
          <w:ilvl w:val="0"/>
          <w:numId w:val="0"/>
        </w:numPr>
        <w:tabs>
          <w:tab w:val="left" w:pos="708"/>
        </w:tabs>
        <w:spacing w:after="0"/>
        <w:ind w:left="737"/>
        <w:rPr>
          <w:rFonts w:asciiTheme="minorHAnsi" w:hAnsiTheme="minorHAnsi" w:cs="Calibri"/>
          <w:szCs w:val="22"/>
          <w:lang w:eastAsia="en-US"/>
        </w:rPr>
      </w:pPr>
    </w:p>
    <w:p w14:paraId="5CF2AA9C" w14:textId="081DA4CE" w:rsidR="00106B83" w:rsidRPr="00B16496" w:rsidRDefault="00AA0784" w:rsidP="00106B83">
      <w:pPr>
        <w:pStyle w:val="TSTextlnkuslovan"/>
        <w:numPr>
          <w:ilvl w:val="0"/>
          <w:numId w:val="0"/>
        </w:numPr>
        <w:tabs>
          <w:tab w:val="left" w:pos="708"/>
        </w:tabs>
        <w:spacing w:after="0"/>
        <w:ind w:left="737"/>
        <w:rPr>
          <w:rFonts w:asciiTheme="minorHAnsi" w:hAnsiTheme="minorHAnsi" w:cs="Calibri"/>
          <w:szCs w:val="22"/>
          <w:lang w:eastAsia="en-US"/>
        </w:rPr>
      </w:pPr>
      <w:r>
        <w:rPr>
          <w:rFonts w:asciiTheme="minorHAnsi" w:hAnsiTheme="minorHAnsi" w:cs="Calibri"/>
          <w:szCs w:val="22"/>
          <w:lang w:eastAsia="en-US"/>
        </w:rPr>
        <w:t>P</w:t>
      </w:r>
      <w:r w:rsidR="00106B83" w:rsidRPr="00B16496">
        <w:rPr>
          <w:rFonts w:asciiTheme="minorHAnsi" w:hAnsiTheme="minorHAnsi" w:cs="Calibri"/>
          <w:szCs w:val="22"/>
          <w:lang w:eastAsia="en-US"/>
        </w:rPr>
        <w:t xml:space="preserve">ověřený správce </w:t>
      </w:r>
      <w:r w:rsidR="00106B83" w:rsidRPr="006F5FF2">
        <w:rPr>
          <w:rFonts w:asciiTheme="minorHAnsi" w:hAnsiTheme="minorHAnsi" w:cs="Calibri"/>
          <w:b/>
          <w:szCs w:val="22"/>
          <w:lang w:eastAsia="en-US"/>
        </w:rPr>
        <w:t>RECOM REALITY s.r.o.</w:t>
      </w:r>
    </w:p>
    <w:p w14:paraId="6487FFA8" w14:textId="77777777" w:rsidR="00106B83" w:rsidRPr="00B16496" w:rsidRDefault="00106B83" w:rsidP="00106B83">
      <w:pPr>
        <w:pStyle w:val="TSTextlnkuslovan"/>
        <w:numPr>
          <w:ilvl w:val="0"/>
          <w:numId w:val="0"/>
        </w:numPr>
        <w:tabs>
          <w:tab w:val="left" w:pos="708"/>
        </w:tabs>
        <w:spacing w:after="0"/>
        <w:ind w:left="737"/>
        <w:rPr>
          <w:rFonts w:asciiTheme="minorHAnsi" w:hAnsiTheme="minorHAnsi" w:cs="Calibri"/>
          <w:szCs w:val="22"/>
          <w:lang w:eastAsia="en-US"/>
        </w:rPr>
      </w:pPr>
      <w:r w:rsidRPr="00B16496">
        <w:rPr>
          <w:rFonts w:asciiTheme="minorHAnsi" w:hAnsiTheme="minorHAnsi" w:cs="Calibri"/>
          <w:szCs w:val="22"/>
          <w:lang w:eastAsia="en-US"/>
        </w:rPr>
        <w:t>p. Jakub Žikeš - jednatel společnosti</w:t>
      </w:r>
    </w:p>
    <w:p w14:paraId="5067B9D4" w14:textId="77777777" w:rsidR="00106B83" w:rsidRPr="00B16496" w:rsidRDefault="00106B83" w:rsidP="00106B83">
      <w:pPr>
        <w:pStyle w:val="TSTextlnkuslovan"/>
        <w:numPr>
          <w:ilvl w:val="0"/>
          <w:numId w:val="0"/>
        </w:numPr>
        <w:tabs>
          <w:tab w:val="left" w:pos="708"/>
        </w:tabs>
        <w:spacing w:after="0"/>
        <w:ind w:left="737"/>
        <w:rPr>
          <w:rFonts w:asciiTheme="minorHAnsi" w:hAnsiTheme="minorHAnsi" w:cs="Calibri"/>
          <w:szCs w:val="22"/>
          <w:lang w:eastAsia="en-US"/>
        </w:rPr>
      </w:pPr>
      <w:r w:rsidRPr="00B16496">
        <w:rPr>
          <w:rFonts w:asciiTheme="minorHAnsi" w:hAnsiTheme="minorHAnsi" w:cs="Calibri"/>
          <w:szCs w:val="22"/>
          <w:lang w:eastAsia="en-US"/>
        </w:rPr>
        <w:t>T.</w:t>
      </w:r>
      <w:r w:rsidR="001566E9" w:rsidRPr="00B16496">
        <w:rPr>
          <w:rFonts w:asciiTheme="minorHAnsi" w:hAnsiTheme="minorHAnsi" w:cs="Calibri"/>
          <w:szCs w:val="22"/>
          <w:lang w:eastAsia="en-US"/>
        </w:rPr>
        <w:t xml:space="preserve"> </w:t>
      </w:r>
      <w:r w:rsidRPr="00B16496">
        <w:rPr>
          <w:rFonts w:asciiTheme="minorHAnsi" w:hAnsiTheme="minorHAnsi" w:cs="Calibri"/>
          <w:szCs w:val="22"/>
          <w:lang w:eastAsia="en-US"/>
        </w:rPr>
        <w:t>G.</w:t>
      </w:r>
      <w:r w:rsidR="001566E9" w:rsidRPr="00B16496">
        <w:rPr>
          <w:rFonts w:asciiTheme="minorHAnsi" w:hAnsiTheme="minorHAnsi" w:cs="Calibri"/>
          <w:szCs w:val="22"/>
          <w:lang w:eastAsia="en-US"/>
        </w:rPr>
        <w:t xml:space="preserve"> </w:t>
      </w:r>
      <w:r w:rsidRPr="00B16496">
        <w:rPr>
          <w:rFonts w:asciiTheme="minorHAnsi" w:hAnsiTheme="minorHAnsi" w:cs="Calibri"/>
          <w:szCs w:val="22"/>
          <w:lang w:eastAsia="en-US"/>
        </w:rPr>
        <w:t>Masaryka 883/53, 360 01 Karlovy Vary</w:t>
      </w:r>
    </w:p>
    <w:p w14:paraId="3650E623" w14:textId="76ED0759" w:rsidR="00106B83" w:rsidRPr="009705FD" w:rsidRDefault="00106B83" w:rsidP="00106B83">
      <w:pPr>
        <w:pStyle w:val="TSTextlnkuslovan"/>
        <w:numPr>
          <w:ilvl w:val="0"/>
          <w:numId w:val="0"/>
        </w:numPr>
        <w:tabs>
          <w:tab w:val="left" w:pos="708"/>
        </w:tabs>
        <w:spacing w:after="0"/>
        <w:ind w:left="737"/>
        <w:rPr>
          <w:rFonts w:asciiTheme="minorHAnsi" w:hAnsiTheme="minorHAnsi" w:cs="Calibri"/>
          <w:szCs w:val="22"/>
          <w:lang w:eastAsia="en-US"/>
        </w:rPr>
      </w:pPr>
      <w:r w:rsidRPr="00B16496">
        <w:rPr>
          <w:rFonts w:asciiTheme="minorHAnsi" w:hAnsiTheme="minorHAnsi" w:cs="Calibri"/>
          <w:szCs w:val="22"/>
          <w:lang w:val="x-none" w:eastAsia="en-US"/>
        </w:rPr>
        <w:t>tel.</w:t>
      </w:r>
      <w:r w:rsidRPr="00B16496">
        <w:rPr>
          <w:rFonts w:asciiTheme="minorHAnsi" w:hAnsiTheme="minorHAnsi" w:cs="Calibri"/>
          <w:szCs w:val="22"/>
          <w:lang w:eastAsia="en-US"/>
        </w:rPr>
        <w:t xml:space="preserve">: </w:t>
      </w:r>
      <w:r w:rsidRPr="00B16496">
        <w:rPr>
          <w:rFonts w:asciiTheme="minorHAnsi" w:hAnsiTheme="minorHAnsi" w:cs="Calibri"/>
          <w:szCs w:val="22"/>
          <w:lang w:val="x-none" w:eastAsia="en-US"/>
        </w:rPr>
        <w:t>606 201 819, e-mail:</w:t>
      </w:r>
      <w:r w:rsidR="0086121C">
        <w:rPr>
          <w:rFonts w:asciiTheme="minorHAnsi" w:hAnsiTheme="minorHAnsi" w:cs="Calibri"/>
          <w:szCs w:val="22"/>
          <w:lang w:eastAsia="en-US"/>
        </w:rPr>
        <w:t xml:space="preserve"> </w:t>
      </w:r>
      <w:r w:rsidR="009705FD" w:rsidRPr="009705FD">
        <w:rPr>
          <w:rFonts w:asciiTheme="minorHAnsi" w:hAnsiTheme="minorHAnsi" w:cs="Calibri"/>
          <w:szCs w:val="22"/>
          <w:lang w:val="x-none" w:eastAsia="en-US"/>
        </w:rPr>
        <w:t>j.zikes@recomreality.cz</w:t>
      </w:r>
      <w:r w:rsidR="009705FD">
        <w:rPr>
          <w:rFonts w:asciiTheme="minorHAnsi" w:hAnsiTheme="minorHAnsi" w:cs="Calibri"/>
          <w:szCs w:val="22"/>
          <w:lang w:eastAsia="en-US"/>
        </w:rPr>
        <w:t>; sprava@recomreality.cz</w:t>
      </w:r>
    </w:p>
    <w:p w14:paraId="5899AAAC" w14:textId="77777777" w:rsidR="00EC277A" w:rsidRPr="00B16496" w:rsidRDefault="00EC277A" w:rsidP="008F6FD7">
      <w:pPr>
        <w:ind w:left="1410" w:hanging="705"/>
        <w:jc w:val="both"/>
        <w:rPr>
          <w:rFonts w:asciiTheme="minorHAnsi" w:hAnsiTheme="minorHAnsi" w:cs="Calibri"/>
          <w:sz w:val="22"/>
          <w:szCs w:val="22"/>
        </w:rPr>
      </w:pPr>
    </w:p>
    <w:p w14:paraId="1A358026" w14:textId="77777777" w:rsidR="00106B83" w:rsidRPr="0086121C" w:rsidRDefault="008F6FD7" w:rsidP="008F6FD7">
      <w:pPr>
        <w:tabs>
          <w:tab w:val="left" w:pos="1410"/>
        </w:tabs>
        <w:ind w:left="1410" w:hanging="705"/>
        <w:jc w:val="both"/>
        <w:rPr>
          <w:rFonts w:asciiTheme="minorHAnsi" w:hAnsiTheme="minorHAnsi" w:cs="Calibri"/>
          <w:i/>
          <w:sz w:val="22"/>
          <w:szCs w:val="22"/>
        </w:rPr>
      </w:pPr>
      <w:r w:rsidRPr="0086121C">
        <w:rPr>
          <w:rFonts w:asciiTheme="minorHAnsi" w:hAnsiTheme="minorHAnsi" w:cs="Calibri"/>
          <w:i/>
          <w:sz w:val="22"/>
          <w:szCs w:val="22"/>
        </w:rPr>
        <w:t>b) adresou pro doručování Nájemci:</w:t>
      </w:r>
      <w:r w:rsidRPr="0086121C">
        <w:rPr>
          <w:rFonts w:asciiTheme="minorHAnsi" w:hAnsiTheme="minorHAnsi" w:cs="Calibri"/>
          <w:i/>
          <w:sz w:val="22"/>
          <w:szCs w:val="22"/>
        </w:rPr>
        <w:tab/>
      </w:r>
    </w:p>
    <w:p w14:paraId="1181E85B" w14:textId="77777777" w:rsidR="00106B83" w:rsidRPr="00EF0041" w:rsidRDefault="00106B83" w:rsidP="008F6FD7">
      <w:pPr>
        <w:tabs>
          <w:tab w:val="left" w:pos="1410"/>
        </w:tabs>
        <w:ind w:left="1410" w:hanging="705"/>
        <w:jc w:val="both"/>
        <w:rPr>
          <w:rFonts w:asciiTheme="minorHAnsi" w:hAnsiTheme="minorHAnsi" w:cs="Calibri"/>
          <w:sz w:val="16"/>
          <w:szCs w:val="16"/>
        </w:rPr>
      </w:pPr>
    </w:p>
    <w:p w14:paraId="3FBBA787" w14:textId="77777777" w:rsidR="007D1272" w:rsidRPr="007D1272" w:rsidRDefault="007D1272" w:rsidP="007D1272">
      <w:pPr>
        <w:ind w:firstLine="705"/>
        <w:rPr>
          <w:rFonts w:ascii="Calibri" w:hAnsi="Calibri" w:cs="Calibri"/>
          <w:b/>
          <w:sz w:val="22"/>
          <w:szCs w:val="22"/>
        </w:rPr>
      </w:pPr>
      <w:r w:rsidRPr="007D1272">
        <w:rPr>
          <w:rFonts w:ascii="Calibri" w:hAnsi="Calibri" w:cs="Calibri"/>
          <w:b/>
          <w:sz w:val="22"/>
          <w:szCs w:val="22"/>
        </w:rPr>
        <w:t>Česká spořitelna, a.s.</w:t>
      </w:r>
    </w:p>
    <w:p w14:paraId="1D16AFED" w14:textId="77777777" w:rsidR="007D1272" w:rsidRPr="007D1272" w:rsidRDefault="007D1272" w:rsidP="007D1272">
      <w:pPr>
        <w:ind w:firstLine="705"/>
        <w:rPr>
          <w:rFonts w:ascii="Calibri" w:hAnsi="Calibri" w:cs="Calibri"/>
          <w:sz w:val="22"/>
          <w:szCs w:val="22"/>
        </w:rPr>
      </w:pPr>
      <w:r w:rsidRPr="007D1272">
        <w:rPr>
          <w:rFonts w:ascii="Calibri" w:hAnsi="Calibri" w:cs="Calibri"/>
          <w:sz w:val="22"/>
          <w:szCs w:val="22"/>
        </w:rPr>
        <w:t>sídlo: Olbrachtova 1929/62, 140 00 Praha 4</w:t>
      </w:r>
    </w:p>
    <w:p w14:paraId="0A67CE53" w14:textId="61691512" w:rsidR="0084415D" w:rsidRDefault="007D1272" w:rsidP="007D1272">
      <w:pPr>
        <w:ind w:firstLine="705"/>
        <w:rPr>
          <w:rFonts w:ascii="Calibri" w:hAnsi="Calibri" w:cs="Calibri"/>
          <w:sz w:val="22"/>
          <w:szCs w:val="22"/>
        </w:rPr>
      </w:pPr>
      <w:r w:rsidRPr="007D1272">
        <w:rPr>
          <w:rFonts w:ascii="Calibri" w:hAnsi="Calibri" w:cs="Calibri"/>
          <w:sz w:val="22"/>
          <w:szCs w:val="22"/>
        </w:rPr>
        <w:t xml:space="preserve">zastoupení: </w:t>
      </w:r>
      <w:r w:rsidR="00FB1DBB">
        <w:rPr>
          <w:rFonts w:ascii="Calibri" w:hAnsi="Calibri" w:cs="Calibri"/>
          <w:sz w:val="22"/>
          <w:szCs w:val="22"/>
        </w:rPr>
        <w:t>Edita Mudrová, Real Estate manažer,</w:t>
      </w:r>
    </w:p>
    <w:p w14:paraId="2E4ECFD4" w14:textId="73FBA04D" w:rsidR="006F5FF2" w:rsidRDefault="007D1272" w:rsidP="006F5FF2">
      <w:pPr>
        <w:ind w:firstLine="705"/>
        <w:rPr>
          <w:rFonts w:ascii="Calibri" w:hAnsi="Calibri" w:cs="Calibri"/>
          <w:sz w:val="22"/>
          <w:szCs w:val="22"/>
        </w:rPr>
      </w:pPr>
      <w:r>
        <w:rPr>
          <w:rFonts w:ascii="Calibri" w:hAnsi="Calibri" w:cs="Calibri"/>
          <w:sz w:val="22"/>
          <w:szCs w:val="22"/>
        </w:rPr>
        <w:t xml:space="preserve">tel.: </w:t>
      </w:r>
      <w:r w:rsidR="00FB1DBB">
        <w:rPr>
          <w:rFonts w:ascii="Calibri" w:hAnsi="Calibri" w:cs="Calibri"/>
          <w:sz w:val="22"/>
          <w:szCs w:val="22"/>
        </w:rPr>
        <w:t>956 712 516</w:t>
      </w:r>
      <w:r>
        <w:rPr>
          <w:rFonts w:ascii="Calibri" w:hAnsi="Calibri" w:cs="Calibri"/>
          <w:sz w:val="22"/>
          <w:szCs w:val="22"/>
        </w:rPr>
        <w:t xml:space="preserve">, e-mail: </w:t>
      </w:r>
      <w:r w:rsidR="00322482">
        <w:rPr>
          <w:rFonts w:ascii="Calibri" w:hAnsi="Calibri" w:cs="Calibri"/>
          <w:sz w:val="22"/>
          <w:szCs w:val="22"/>
        </w:rPr>
        <w:t>rem@csas.cz</w:t>
      </w:r>
      <w:r>
        <w:rPr>
          <w:rFonts w:ascii="Calibri" w:hAnsi="Calibri" w:cs="Calibri"/>
          <w:sz w:val="22"/>
          <w:szCs w:val="22"/>
        </w:rPr>
        <w:t xml:space="preserve">, datová schránka: </w:t>
      </w:r>
      <w:r w:rsidR="00FB1DBB">
        <w:rPr>
          <w:rFonts w:ascii="Calibri" w:hAnsi="Calibri" w:cs="Calibri"/>
          <w:sz w:val="22"/>
          <w:szCs w:val="22"/>
        </w:rPr>
        <w:t>wx6dkif</w:t>
      </w:r>
    </w:p>
    <w:p w14:paraId="3FB8F14D" w14:textId="77777777" w:rsidR="00FB1DBB" w:rsidRPr="00B16496" w:rsidRDefault="00FB1DBB" w:rsidP="006F5FF2">
      <w:pPr>
        <w:ind w:firstLine="705"/>
        <w:rPr>
          <w:rFonts w:asciiTheme="minorHAnsi" w:hAnsiTheme="minorHAnsi" w:cs="Calibri"/>
          <w:sz w:val="22"/>
          <w:szCs w:val="22"/>
        </w:rPr>
      </w:pPr>
    </w:p>
    <w:p w14:paraId="10DBE62A" w14:textId="119BDE16" w:rsidR="008F6FD7" w:rsidRDefault="0084415D" w:rsidP="00AA0784">
      <w:pPr>
        <w:ind w:left="709" w:hanging="4"/>
        <w:jc w:val="both"/>
        <w:rPr>
          <w:rFonts w:asciiTheme="minorHAnsi" w:hAnsiTheme="minorHAnsi" w:cs="Calibri"/>
          <w:sz w:val="22"/>
          <w:szCs w:val="22"/>
        </w:rPr>
      </w:pPr>
      <w:r w:rsidRPr="6D702D8F">
        <w:rPr>
          <w:rFonts w:asciiTheme="minorHAnsi" w:hAnsiTheme="minorHAnsi" w:cs="Calibri"/>
          <w:sz w:val="22"/>
          <w:szCs w:val="22"/>
        </w:rPr>
        <w:t>Smluvní strany se dohodly, že doručení Pronajímateli bude považ</w:t>
      </w:r>
      <w:r w:rsidR="00AA0784">
        <w:rPr>
          <w:rFonts w:asciiTheme="minorHAnsi" w:hAnsiTheme="minorHAnsi" w:cs="Calibri"/>
          <w:sz w:val="22"/>
          <w:szCs w:val="22"/>
        </w:rPr>
        <w:t xml:space="preserve">ováno za řádné pouze v případě, </w:t>
      </w:r>
      <w:r w:rsidRPr="6D702D8F">
        <w:rPr>
          <w:rFonts w:asciiTheme="minorHAnsi" w:hAnsiTheme="minorHAnsi" w:cs="Calibri"/>
          <w:sz w:val="22"/>
          <w:szCs w:val="22"/>
        </w:rPr>
        <w:t>že zásilka bude doručena v úředních hodinách do podatelny Magistrátu města Karlovy Vary</w:t>
      </w:r>
      <w:r w:rsidR="00A47FD5">
        <w:rPr>
          <w:rFonts w:asciiTheme="minorHAnsi" w:hAnsiTheme="minorHAnsi" w:cs="Calibri"/>
          <w:sz w:val="22"/>
          <w:szCs w:val="22"/>
        </w:rPr>
        <w:t xml:space="preserve"> nebo do kanceláře správce objektu</w:t>
      </w:r>
      <w:r w:rsidR="00322482">
        <w:rPr>
          <w:rFonts w:asciiTheme="minorHAnsi" w:hAnsiTheme="minorHAnsi" w:cs="Calibri"/>
          <w:sz w:val="22"/>
          <w:szCs w:val="22"/>
        </w:rPr>
        <w:t>.</w:t>
      </w:r>
    </w:p>
    <w:p w14:paraId="23A3B9DA" w14:textId="77777777" w:rsidR="00AA0784" w:rsidRDefault="00AA0784" w:rsidP="008F6FD7">
      <w:pPr>
        <w:ind w:left="1410" w:hanging="705"/>
        <w:jc w:val="both"/>
        <w:rPr>
          <w:rFonts w:asciiTheme="minorHAnsi" w:hAnsiTheme="minorHAnsi" w:cs="Calibri"/>
          <w:b/>
          <w:bCs/>
          <w:color w:val="000000"/>
          <w:sz w:val="22"/>
          <w:szCs w:val="22"/>
        </w:rPr>
      </w:pPr>
    </w:p>
    <w:p w14:paraId="5F19846A"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16.8.</w:t>
      </w:r>
      <w:r w:rsidRPr="00B16496">
        <w:rPr>
          <w:rFonts w:asciiTheme="minorHAnsi" w:hAnsiTheme="minorHAnsi" w:cs="Calibri"/>
          <w:b/>
          <w:bCs/>
          <w:color w:val="000000"/>
          <w:sz w:val="22"/>
          <w:szCs w:val="22"/>
        </w:rPr>
        <w:tab/>
        <w:t>Změny sídla či místa podnikání</w:t>
      </w:r>
    </w:p>
    <w:p w14:paraId="70F9C852" w14:textId="77777777" w:rsidR="008F6FD7" w:rsidRPr="00EF0041" w:rsidRDefault="008F6FD7" w:rsidP="008F6FD7">
      <w:pPr>
        <w:ind w:left="1410" w:hanging="705"/>
        <w:jc w:val="both"/>
        <w:rPr>
          <w:rFonts w:asciiTheme="minorHAnsi" w:hAnsiTheme="minorHAnsi" w:cs="Calibri"/>
          <w:b/>
          <w:bCs/>
          <w:color w:val="000000"/>
          <w:sz w:val="20"/>
          <w:szCs w:val="20"/>
        </w:rPr>
      </w:pPr>
    </w:p>
    <w:p w14:paraId="3986EE9F" w14:textId="77777777" w:rsidR="008F6FD7" w:rsidRPr="00B16496" w:rsidRDefault="008F6FD7" w:rsidP="008F6FD7">
      <w:pPr>
        <w:ind w:left="709" w:hanging="4"/>
        <w:jc w:val="both"/>
        <w:rPr>
          <w:rFonts w:asciiTheme="minorHAnsi" w:hAnsiTheme="minorHAnsi" w:cs="Calibri"/>
          <w:color w:val="000000"/>
          <w:sz w:val="22"/>
          <w:szCs w:val="22"/>
        </w:rPr>
      </w:pPr>
      <w:r w:rsidRPr="00B16496">
        <w:rPr>
          <w:rFonts w:asciiTheme="minorHAnsi" w:hAnsiTheme="minorHAnsi" w:cs="Calibri"/>
          <w:color w:val="000000"/>
          <w:sz w:val="22"/>
          <w:szCs w:val="22"/>
        </w:rPr>
        <w:t>Smluvní strany se dohodly, že v případě změny sídla či místa podnikání, a tím i adresy pro doručování, budou písemně informovat o této skutečnosti bez zbytečného odkladu druhou Smluvní stranu.</w:t>
      </w:r>
    </w:p>
    <w:p w14:paraId="087D14EB" w14:textId="77777777" w:rsidR="008F6FD7" w:rsidRPr="00B16496" w:rsidRDefault="008F6FD7" w:rsidP="008F6FD7">
      <w:pPr>
        <w:ind w:left="709" w:hanging="4"/>
        <w:jc w:val="both"/>
        <w:rPr>
          <w:rFonts w:asciiTheme="minorHAnsi" w:hAnsiTheme="minorHAnsi" w:cs="Calibri"/>
          <w:color w:val="000000"/>
          <w:sz w:val="22"/>
          <w:szCs w:val="22"/>
        </w:rPr>
      </w:pPr>
    </w:p>
    <w:p w14:paraId="419835F7"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16.9.</w:t>
      </w:r>
      <w:r w:rsidRPr="00B16496">
        <w:rPr>
          <w:rFonts w:asciiTheme="minorHAnsi" w:hAnsiTheme="minorHAnsi" w:cs="Calibri"/>
          <w:b/>
          <w:bCs/>
          <w:color w:val="000000"/>
          <w:sz w:val="22"/>
          <w:szCs w:val="22"/>
        </w:rPr>
        <w:tab/>
        <w:t>Řešení sporů</w:t>
      </w:r>
    </w:p>
    <w:p w14:paraId="075B2039" w14:textId="77777777" w:rsidR="008F6FD7" w:rsidRPr="00EF0041" w:rsidRDefault="008F6FD7" w:rsidP="008F6FD7">
      <w:pPr>
        <w:ind w:left="1410" w:hanging="705"/>
        <w:jc w:val="both"/>
        <w:rPr>
          <w:rFonts w:asciiTheme="minorHAnsi" w:hAnsiTheme="minorHAnsi" w:cs="Calibri"/>
          <w:b/>
          <w:bCs/>
          <w:color w:val="000000"/>
          <w:sz w:val="20"/>
          <w:szCs w:val="20"/>
        </w:rPr>
      </w:pPr>
    </w:p>
    <w:p w14:paraId="4DEFD5DD" w14:textId="77777777" w:rsidR="008F6FD7" w:rsidRPr="00B16496"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a)</w:t>
      </w:r>
      <w:r w:rsidRPr="00B16496">
        <w:rPr>
          <w:rFonts w:asciiTheme="minorHAnsi" w:hAnsiTheme="minorHAnsi" w:cs="Calibri"/>
          <w:color w:val="000000"/>
          <w:sz w:val="22"/>
          <w:szCs w:val="22"/>
        </w:rPr>
        <w:tab/>
        <w:t>Rozhodné právo - Smlouva se řídí právem České republiky.</w:t>
      </w:r>
    </w:p>
    <w:p w14:paraId="04EC711B" w14:textId="54FEAF71" w:rsidR="008F6FD7" w:rsidRDefault="008F6FD7" w:rsidP="008F6FD7">
      <w:pPr>
        <w:ind w:left="1134" w:hanging="429"/>
        <w:jc w:val="both"/>
        <w:rPr>
          <w:rFonts w:asciiTheme="minorHAnsi" w:hAnsiTheme="minorHAnsi" w:cs="Calibri"/>
          <w:color w:val="000000"/>
          <w:sz w:val="22"/>
          <w:szCs w:val="22"/>
        </w:rPr>
      </w:pPr>
      <w:r w:rsidRPr="00B16496">
        <w:rPr>
          <w:rFonts w:asciiTheme="minorHAnsi" w:hAnsiTheme="minorHAnsi" w:cs="Calibri"/>
          <w:color w:val="000000"/>
          <w:sz w:val="22"/>
          <w:szCs w:val="22"/>
        </w:rPr>
        <w:t>b)</w:t>
      </w:r>
      <w:r w:rsidRPr="00B16496">
        <w:rPr>
          <w:rFonts w:asciiTheme="minorHAnsi" w:hAnsiTheme="minorHAnsi" w:cs="Calibri"/>
          <w:color w:val="000000"/>
          <w:sz w:val="22"/>
          <w:szCs w:val="22"/>
        </w:rPr>
        <w:tab/>
        <w:t>Řešení sporů - v případě sporů souvisejících se Smlouvou se Smluvní strany vždy pokusí o smírné řešení. Nedojde-li k takovému řešení a není-li dále uvedeno jinak, rozhodne o sporu místně a věcně příslušný soud v České republice.</w:t>
      </w:r>
    </w:p>
    <w:p w14:paraId="7DBBC8E9" w14:textId="77777777" w:rsidR="00A85D34" w:rsidRPr="00B16496" w:rsidRDefault="00A85D34" w:rsidP="008F6FD7">
      <w:pPr>
        <w:ind w:left="1134" w:hanging="429"/>
        <w:jc w:val="both"/>
        <w:rPr>
          <w:rFonts w:asciiTheme="minorHAnsi" w:hAnsiTheme="minorHAnsi" w:cs="Calibri"/>
          <w:color w:val="000000"/>
          <w:sz w:val="22"/>
          <w:szCs w:val="22"/>
        </w:rPr>
      </w:pPr>
    </w:p>
    <w:p w14:paraId="28178403" w14:textId="77777777" w:rsidR="008F6FD7" w:rsidRPr="00B16496" w:rsidRDefault="008F6FD7" w:rsidP="008F6FD7">
      <w:pPr>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16.10.</w:t>
      </w:r>
      <w:r w:rsidRPr="00B16496">
        <w:rPr>
          <w:rFonts w:asciiTheme="minorHAnsi" w:hAnsiTheme="minorHAnsi" w:cs="Calibri"/>
          <w:b/>
          <w:bCs/>
          <w:color w:val="000000"/>
          <w:sz w:val="22"/>
          <w:szCs w:val="22"/>
        </w:rPr>
        <w:tab/>
        <w:t>Trvání vybraných ustanovení Smlouvy</w:t>
      </w:r>
    </w:p>
    <w:p w14:paraId="29303A30" w14:textId="77777777" w:rsidR="008F6FD7" w:rsidRPr="00B16496" w:rsidRDefault="008F6FD7" w:rsidP="008F6FD7">
      <w:pPr>
        <w:ind w:left="1410" w:hanging="705"/>
        <w:jc w:val="both"/>
        <w:rPr>
          <w:rFonts w:asciiTheme="minorHAnsi" w:hAnsiTheme="minorHAnsi" w:cs="Calibri"/>
          <w:b/>
          <w:bCs/>
          <w:color w:val="000000"/>
          <w:sz w:val="22"/>
          <w:szCs w:val="22"/>
        </w:rPr>
      </w:pPr>
    </w:p>
    <w:p w14:paraId="3A3507C6" w14:textId="039AB838" w:rsidR="008F6FD7" w:rsidRPr="00B16496" w:rsidRDefault="32A11117" w:rsidP="6D702D8F">
      <w:pPr>
        <w:ind w:left="709"/>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w:t>
      </w:r>
      <w:r w:rsidR="00AA0784">
        <w:rPr>
          <w:rFonts w:asciiTheme="minorHAnsi" w:hAnsiTheme="minorHAnsi" w:cs="Calibri"/>
          <w:color w:val="000000" w:themeColor="text1"/>
          <w:sz w:val="22"/>
          <w:szCs w:val="22"/>
        </w:rPr>
        <w:t xml:space="preserve">a ustanovení článku 13.1. </w:t>
      </w:r>
      <w:r w:rsidRPr="6D702D8F">
        <w:rPr>
          <w:rFonts w:asciiTheme="minorHAnsi" w:hAnsiTheme="minorHAnsi" w:cs="Calibri"/>
          <w:color w:val="000000" w:themeColor="text1"/>
          <w:sz w:val="22"/>
          <w:szCs w:val="22"/>
        </w:rPr>
        <w:t>a 16.10. této Smlouvy.</w:t>
      </w:r>
    </w:p>
    <w:p w14:paraId="5A2E3E00" w14:textId="77777777" w:rsidR="008F6FD7" w:rsidRPr="00B16496" w:rsidRDefault="008F6FD7" w:rsidP="008F6FD7">
      <w:pPr>
        <w:tabs>
          <w:tab w:val="left" w:pos="705"/>
        </w:tabs>
        <w:ind w:left="705" w:hanging="705"/>
        <w:jc w:val="both"/>
        <w:rPr>
          <w:rFonts w:asciiTheme="minorHAnsi" w:hAnsiTheme="minorHAnsi" w:cs="Calibri"/>
          <w:b/>
          <w:bCs/>
          <w:i/>
          <w:iCs/>
          <w:color w:val="000000"/>
          <w:sz w:val="22"/>
          <w:szCs w:val="22"/>
        </w:rPr>
      </w:pPr>
      <w:r w:rsidRPr="00B16496">
        <w:rPr>
          <w:rFonts w:asciiTheme="minorHAnsi" w:hAnsiTheme="minorHAnsi" w:cs="Calibri"/>
          <w:b/>
          <w:bCs/>
          <w:color w:val="000000"/>
          <w:sz w:val="22"/>
          <w:szCs w:val="22"/>
        </w:rPr>
        <w:lastRenderedPageBreak/>
        <w:t>17.</w:t>
      </w:r>
      <w:r w:rsidRPr="00B16496">
        <w:rPr>
          <w:rFonts w:asciiTheme="minorHAnsi" w:hAnsiTheme="minorHAnsi" w:cs="Calibri"/>
          <w:b/>
          <w:bCs/>
          <w:i/>
          <w:iCs/>
          <w:color w:val="000000"/>
          <w:sz w:val="22"/>
          <w:szCs w:val="22"/>
        </w:rPr>
        <w:tab/>
        <w:t>Závěrečná ustanovení</w:t>
      </w:r>
    </w:p>
    <w:p w14:paraId="3B0D5BCB" w14:textId="77777777" w:rsidR="008F6FD7" w:rsidRPr="00B16496" w:rsidRDefault="008F6FD7" w:rsidP="008F6FD7">
      <w:pPr>
        <w:jc w:val="both"/>
        <w:rPr>
          <w:rFonts w:asciiTheme="minorHAnsi" w:hAnsiTheme="minorHAnsi" w:cs="Calibri"/>
          <w:b/>
          <w:bCs/>
          <w:i/>
          <w:iCs/>
          <w:color w:val="000000"/>
          <w:sz w:val="22"/>
          <w:szCs w:val="22"/>
        </w:rPr>
      </w:pPr>
    </w:p>
    <w:p w14:paraId="0A8753C4"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17.1.</w:t>
      </w:r>
      <w:r w:rsidRPr="00B16496">
        <w:rPr>
          <w:rFonts w:asciiTheme="minorHAnsi" w:hAnsiTheme="minorHAnsi" w:cs="Calibri"/>
          <w:b/>
          <w:bCs/>
          <w:color w:val="000000"/>
          <w:sz w:val="22"/>
          <w:szCs w:val="22"/>
        </w:rPr>
        <w:tab/>
        <w:t>Účinnost Smlouvy</w:t>
      </w:r>
    </w:p>
    <w:p w14:paraId="04A53197" w14:textId="77777777" w:rsidR="008F6FD7" w:rsidRPr="00B16496" w:rsidRDefault="008F6FD7" w:rsidP="008F6FD7">
      <w:pPr>
        <w:ind w:left="1410" w:hanging="705"/>
        <w:jc w:val="both"/>
        <w:rPr>
          <w:rFonts w:asciiTheme="minorHAnsi" w:hAnsiTheme="minorHAnsi" w:cs="Calibri"/>
          <w:b/>
          <w:bCs/>
          <w:color w:val="000000"/>
          <w:sz w:val="22"/>
          <w:szCs w:val="22"/>
        </w:rPr>
      </w:pPr>
    </w:p>
    <w:p w14:paraId="506C27D9" w14:textId="5474CBF7" w:rsidR="00A113AF" w:rsidRPr="00CA4D6A" w:rsidRDefault="00A113AF" w:rsidP="00A113AF">
      <w:pPr>
        <w:ind w:left="709"/>
        <w:jc w:val="both"/>
        <w:rPr>
          <w:rFonts w:ascii="Calibri" w:hAnsi="Calibri" w:cs="Calibri"/>
          <w:snapToGrid w:val="0"/>
          <w:sz w:val="22"/>
          <w:szCs w:val="22"/>
        </w:rPr>
      </w:pPr>
      <w:r w:rsidRPr="00A82FC3">
        <w:rPr>
          <w:rFonts w:ascii="Calibri" w:hAnsi="Calibri" w:cs="Calibri"/>
          <w:sz w:val="22"/>
          <w:szCs w:val="22"/>
        </w:rPr>
        <w:t xml:space="preserve">Smlouva nabývá platnosti v den jejího podpisu oběma smluvními stranami, resp. jejich </w:t>
      </w:r>
      <w:r w:rsidRPr="00823802">
        <w:rPr>
          <w:rFonts w:ascii="Calibri" w:hAnsi="Calibri" w:cs="Calibri"/>
          <w:sz w:val="22"/>
          <w:szCs w:val="22"/>
        </w:rPr>
        <w:t xml:space="preserve">oprávněnými zástupci. </w:t>
      </w:r>
      <w:r w:rsidRPr="00CA4D6A">
        <w:rPr>
          <w:rFonts w:ascii="Calibri" w:hAnsi="Calibri" w:cs="Calibri"/>
          <w:snapToGrid w:val="0"/>
          <w:sz w:val="22"/>
          <w:szCs w:val="22"/>
        </w:rPr>
        <w:t>Smlouva nabývá účinnosti dnem uveřejnění v registru smluv dle zákona</w:t>
      </w:r>
      <w:r w:rsidR="00322482">
        <w:rPr>
          <w:rFonts w:ascii="Calibri" w:hAnsi="Calibri" w:cs="Calibri"/>
          <w:snapToGrid w:val="0"/>
          <w:sz w:val="22"/>
          <w:szCs w:val="22"/>
        </w:rPr>
        <w:t xml:space="preserve"> </w:t>
      </w:r>
      <w:r w:rsidRPr="00CA4D6A">
        <w:rPr>
          <w:rFonts w:ascii="Calibri" w:hAnsi="Calibri" w:cs="Calibri"/>
          <w:snapToGrid w:val="0"/>
          <w:sz w:val="22"/>
          <w:szCs w:val="22"/>
        </w:rPr>
        <w:t>č. 340/2015 Sb., o zvláštních podmínkách účinnosti některých smluv, uveřejňování těchto smluv a o registru smluv (zákon o registru smluv). Uveřejnění smlouvy zajistí Pronajímatel</w:t>
      </w:r>
      <w:r w:rsidR="00322482">
        <w:rPr>
          <w:rFonts w:ascii="Calibri" w:hAnsi="Calibri" w:cs="Calibri"/>
          <w:snapToGrid w:val="0"/>
          <w:sz w:val="22"/>
          <w:szCs w:val="22"/>
        </w:rPr>
        <w:t xml:space="preserve"> </w:t>
      </w:r>
      <w:r w:rsidRPr="00CA4D6A">
        <w:rPr>
          <w:rFonts w:ascii="Calibri" w:hAnsi="Calibri" w:cs="Calibri"/>
          <w:snapToGrid w:val="0"/>
          <w:sz w:val="22"/>
          <w:szCs w:val="22"/>
        </w:rPr>
        <w:t>za součinnosti Nájemce.</w:t>
      </w:r>
    </w:p>
    <w:p w14:paraId="6041A04C" w14:textId="77777777" w:rsidR="00C655B5" w:rsidRDefault="00C655B5" w:rsidP="00C655B5">
      <w:pPr>
        <w:jc w:val="both"/>
        <w:rPr>
          <w:rFonts w:ascii="Calibri" w:hAnsi="Calibri" w:cs="Calibri"/>
        </w:rPr>
      </w:pPr>
    </w:p>
    <w:p w14:paraId="50AF7619"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17.2.</w:t>
      </w:r>
      <w:r w:rsidRPr="00B16496">
        <w:rPr>
          <w:rFonts w:asciiTheme="minorHAnsi" w:hAnsiTheme="minorHAnsi" w:cs="Calibri"/>
          <w:b/>
          <w:bCs/>
          <w:color w:val="000000"/>
          <w:sz w:val="22"/>
          <w:szCs w:val="22"/>
        </w:rPr>
        <w:tab/>
        <w:t>Prohlášení Smluvních stran</w:t>
      </w:r>
    </w:p>
    <w:p w14:paraId="76528BE6" w14:textId="77777777" w:rsidR="008F6FD7" w:rsidRPr="00B16496" w:rsidRDefault="008F6FD7" w:rsidP="008F6FD7">
      <w:pPr>
        <w:ind w:left="1410" w:hanging="705"/>
        <w:jc w:val="both"/>
        <w:rPr>
          <w:rFonts w:asciiTheme="minorHAnsi" w:hAnsiTheme="minorHAnsi" w:cs="Calibri"/>
          <w:b/>
          <w:bCs/>
          <w:color w:val="000000"/>
          <w:sz w:val="22"/>
          <w:szCs w:val="22"/>
        </w:rPr>
      </w:pPr>
    </w:p>
    <w:p w14:paraId="57CDE932" w14:textId="77777777" w:rsidR="008F6FD7" w:rsidRPr="00B16496" w:rsidRDefault="008F6FD7" w:rsidP="008F6FD7">
      <w:pPr>
        <w:ind w:left="709"/>
        <w:jc w:val="both"/>
        <w:rPr>
          <w:rFonts w:asciiTheme="minorHAnsi" w:hAnsiTheme="minorHAnsi" w:cs="Calibri"/>
          <w:color w:val="000000"/>
          <w:sz w:val="22"/>
          <w:szCs w:val="22"/>
        </w:rPr>
      </w:pPr>
      <w:r w:rsidRPr="00B16496">
        <w:rPr>
          <w:rFonts w:asciiTheme="minorHAnsi" w:hAnsiTheme="minorHAnsi" w:cs="Calibri"/>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177F9B6" w14:textId="77777777" w:rsidR="008F6FD7" w:rsidRPr="00B16496" w:rsidRDefault="008F6FD7" w:rsidP="008F6FD7">
      <w:pPr>
        <w:ind w:left="709"/>
        <w:jc w:val="both"/>
        <w:rPr>
          <w:rFonts w:asciiTheme="minorHAnsi" w:hAnsiTheme="minorHAnsi" w:cs="Calibri"/>
          <w:color w:val="000000"/>
          <w:sz w:val="22"/>
          <w:szCs w:val="22"/>
        </w:rPr>
      </w:pPr>
    </w:p>
    <w:p w14:paraId="42B366BA" w14:textId="77777777"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17.3.</w:t>
      </w:r>
      <w:r w:rsidRPr="00B16496">
        <w:rPr>
          <w:rFonts w:asciiTheme="minorHAnsi" w:hAnsiTheme="minorHAnsi" w:cs="Calibri"/>
          <w:b/>
          <w:bCs/>
          <w:color w:val="000000"/>
          <w:sz w:val="22"/>
          <w:szCs w:val="22"/>
        </w:rPr>
        <w:tab/>
        <w:t>Počet vyhotovení Smlouvy</w:t>
      </w:r>
    </w:p>
    <w:p w14:paraId="7778BC77" w14:textId="77777777" w:rsidR="008F6FD7" w:rsidRPr="00B16496" w:rsidRDefault="008F6FD7" w:rsidP="008F6FD7">
      <w:pPr>
        <w:ind w:left="1410" w:hanging="705"/>
        <w:jc w:val="both"/>
        <w:rPr>
          <w:rFonts w:asciiTheme="minorHAnsi" w:hAnsiTheme="minorHAnsi" w:cs="Calibri"/>
          <w:b/>
          <w:bCs/>
          <w:color w:val="000000"/>
          <w:sz w:val="22"/>
          <w:szCs w:val="22"/>
        </w:rPr>
      </w:pPr>
    </w:p>
    <w:p w14:paraId="6DE32BB2" w14:textId="5E07BC76" w:rsidR="008F6FD7" w:rsidRPr="00B16496" w:rsidRDefault="32A11117" w:rsidP="6D702D8F">
      <w:pPr>
        <w:ind w:left="709"/>
        <w:jc w:val="both"/>
        <w:rPr>
          <w:rFonts w:asciiTheme="minorHAnsi" w:hAnsiTheme="minorHAnsi" w:cs="Calibri"/>
          <w:color w:val="000000"/>
          <w:sz w:val="22"/>
          <w:szCs w:val="22"/>
        </w:rPr>
      </w:pPr>
      <w:r w:rsidRPr="6D702D8F">
        <w:rPr>
          <w:rFonts w:asciiTheme="minorHAnsi" w:hAnsiTheme="minorHAnsi" w:cs="Calibri"/>
          <w:color w:val="000000" w:themeColor="text1"/>
          <w:sz w:val="22"/>
          <w:szCs w:val="22"/>
        </w:rPr>
        <w:t xml:space="preserve">Smlouva je vyhotovena v </w:t>
      </w:r>
      <w:r w:rsidR="048D6680" w:rsidRPr="6D702D8F">
        <w:rPr>
          <w:rFonts w:asciiTheme="minorHAnsi" w:hAnsiTheme="minorHAnsi" w:cs="Calibri"/>
          <w:color w:val="000000" w:themeColor="text1"/>
          <w:sz w:val="22"/>
          <w:szCs w:val="22"/>
        </w:rPr>
        <w:t>pěti</w:t>
      </w:r>
      <w:r w:rsidRPr="6D702D8F">
        <w:rPr>
          <w:rFonts w:asciiTheme="minorHAnsi" w:hAnsiTheme="minorHAnsi" w:cs="Calibri"/>
          <w:color w:val="000000" w:themeColor="text1"/>
          <w:sz w:val="22"/>
          <w:szCs w:val="22"/>
        </w:rPr>
        <w:t xml:space="preserve"> stejnopisech. Pronajímatel </w:t>
      </w:r>
      <w:r w:rsidR="3A928174" w:rsidRPr="6D702D8F">
        <w:rPr>
          <w:rFonts w:asciiTheme="minorHAnsi" w:hAnsiTheme="minorHAnsi" w:cs="Calibri"/>
          <w:color w:val="000000" w:themeColor="text1"/>
          <w:sz w:val="22"/>
          <w:szCs w:val="22"/>
        </w:rPr>
        <w:t xml:space="preserve">a Nájemce </w:t>
      </w:r>
      <w:r w:rsidRPr="6D702D8F">
        <w:rPr>
          <w:rFonts w:asciiTheme="minorHAnsi" w:hAnsiTheme="minorHAnsi" w:cs="Calibri"/>
          <w:color w:val="000000" w:themeColor="text1"/>
          <w:sz w:val="22"/>
          <w:szCs w:val="22"/>
        </w:rPr>
        <w:t xml:space="preserve">obdrží </w:t>
      </w:r>
      <w:r w:rsidR="14F20B74" w:rsidRPr="6D702D8F">
        <w:rPr>
          <w:rFonts w:asciiTheme="minorHAnsi" w:hAnsiTheme="minorHAnsi" w:cs="Calibri"/>
          <w:color w:val="000000" w:themeColor="text1"/>
          <w:sz w:val="22"/>
          <w:szCs w:val="22"/>
        </w:rPr>
        <w:t xml:space="preserve">po dvou </w:t>
      </w:r>
      <w:r w:rsidRPr="6D702D8F">
        <w:rPr>
          <w:rFonts w:asciiTheme="minorHAnsi" w:hAnsiTheme="minorHAnsi" w:cs="Calibri"/>
          <w:color w:val="000000" w:themeColor="text1"/>
          <w:sz w:val="22"/>
          <w:szCs w:val="22"/>
        </w:rPr>
        <w:t>dvě vyhotovení</w:t>
      </w:r>
      <w:r w:rsidR="562CDECD" w:rsidRPr="6D702D8F">
        <w:rPr>
          <w:rFonts w:asciiTheme="minorHAnsi" w:hAnsiTheme="minorHAnsi" w:cs="Calibri"/>
          <w:color w:val="000000" w:themeColor="text1"/>
          <w:sz w:val="22"/>
          <w:szCs w:val="22"/>
        </w:rPr>
        <w:t>ch</w:t>
      </w:r>
      <w:r w:rsidRPr="6D702D8F">
        <w:rPr>
          <w:rFonts w:asciiTheme="minorHAnsi" w:hAnsiTheme="minorHAnsi" w:cs="Calibri"/>
          <w:color w:val="000000" w:themeColor="text1"/>
          <w:sz w:val="22"/>
          <w:szCs w:val="22"/>
        </w:rPr>
        <w:t xml:space="preserve"> a správce obdrží </w:t>
      </w:r>
      <w:r w:rsidR="6A466F7C" w:rsidRPr="6D702D8F">
        <w:rPr>
          <w:rFonts w:asciiTheme="minorHAnsi" w:hAnsiTheme="minorHAnsi" w:cs="Calibri"/>
          <w:color w:val="000000" w:themeColor="text1"/>
          <w:sz w:val="22"/>
          <w:szCs w:val="22"/>
        </w:rPr>
        <w:t>jedno vyhotovení</w:t>
      </w:r>
      <w:r w:rsidRPr="6D702D8F">
        <w:rPr>
          <w:rFonts w:asciiTheme="minorHAnsi" w:hAnsiTheme="minorHAnsi" w:cs="Calibri"/>
          <w:color w:val="000000" w:themeColor="text1"/>
          <w:sz w:val="22"/>
          <w:szCs w:val="22"/>
        </w:rPr>
        <w:t>. Každé vyhotovení má právní sílu originálu.</w:t>
      </w:r>
    </w:p>
    <w:p w14:paraId="55C268C7" w14:textId="77777777" w:rsidR="008F6FD7" w:rsidRPr="00B16496" w:rsidRDefault="008F6FD7" w:rsidP="008F6FD7">
      <w:pPr>
        <w:rPr>
          <w:rFonts w:asciiTheme="minorHAnsi" w:hAnsiTheme="minorHAnsi" w:cs="Calibri"/>
          <w:sz w:val="22"/>
          <w:szCs w:val="22"/>
        </w:rPr>
      </w:pPr>
    </w:p>
    <w:p w14:paraId="1E3A854B" w14:textId="6E3322A0" w:rsidR="00781B75" w:rsidRPr="00B16496" w:rsidRDefault="008F6FD7" w:rsidP="00781B75">
      <w:pPr>
        <w:spacing w:after="240"/>
        <w:ind w:left="705" w:hanging="705"/>
        <w:jc w:val="both"/>
        <w:rPr>
          <w:rFonts w:asciiTheme="minorHAnsi" w:eastAsia="SimSun" w:hAnsiTheme="minorHAnsi" w:cs="Calibri"/>
          <w:sz w:val="22"/>
          <w:szCs w:val="22"/>
          <w:lang w:eastAsia="zh-CN"/>
        </w:rPr>
      </w:pPr>
      <w:r w:rsidRPr="00B16496">
        <w:rPr>
          <w:rFonts w:asciiTheme="minorHAnsi" w:hAnsiTheme="minorHAnsi" w:cs="Calibri"/>
          <w:b/>
          <w:bCs/>
          <w:color w:val="000000"/>
          <w:sz w:val="22"/>
          <w:szCs w:val="22"/>
        </w:rPr>
        <w:t>17.</w:t>
      </w:r>
      <w:r w:rsidR="003C6B42">
        <w:rPr>
          <w:rFonts w:asciiTheme="minorHAnsi" w:hAnsiTheme="minorHAnsi" w:cs="Calibri"/>
          <w:b/>
          <w:bCs/>
          <w:color w:val="000000"/>
          <w:sz w:val="22"/>
          <w:szCs w:val="22"/>
        </w:rPr>
        <w:t>4</w:t>
      </w:r>
      <w:r w:rsidRPr="00B16496">
        <w:rPr>
          <w:rFonts w:asciiTheme="minorHAnsi" w:hAnsiTheme="minorHAnsi" w:cs="Calibri"/>
          <w:b/>
          <w:bCs/>
          <w:color w:val="000000"/>
          <w:sz w:val="22"/>
          <w:szCs w:val="22"/>
        </w:rPr>
        <w:t>.</w:t>
      </w:r>
      <w:r w:rsidRPr="00B16496">
        <w:rPr>
          <w:rFonts w:asciiTheme="minorHAnsi" w:hAnsiTheme="minorHAnsi" w:cs="Calibri"/>
          <w:b/>
          <w:bCs/>
          <w:color w:val="000000"/>
          <w:sz w:val="22"/>
          <w:szCs w:val="22"/>
        </w:rPr>
        <w:tab/>
      </w:r>
      <w:r w:rsidR="00781B75" w:rsidRPr="00B16496">
        <w:rPr>
          <w:rFonts w:asciiTheme="minorHAnsi" w:eastAsia="SimSun" w:hAnsiTheme="minorHAnsi" w:cs="Calibri"/>
          <w:sz w:val="22"/>
          <w:szCs w:val="22"/>
          <w:lang w:eastAsia="zh-CN"/>
        </w:rPr>
        <w:t>Statutární m</w:t>
      </w:r>
      <w:r w:rsidR="00781B75" w:rsidRPr="00B16496">
        <w:rPr>
          <w:rFonts w:asciiTheme="minorHAnsi" w:eastAsia="SimSun" w:hAnsiTheme="minorHAnsi" w:cs="Calibri"/>
          <w:color w:val="000000"/>
          <w:sz w:val="22"/>
          <w:szCs w:val="22"/>
          <w:lang w:eastAsia="zh-CN"/>
        </w:rPr>
        <w:t xml:space="preserve">ěsto Karlovy Vary ve smyslu ustanovení § 41 zákona č. 128/2000 Sb. o obcích (obecní zřízení) potvrzuje, že u </w:t>
      </w:r>
      <w:r w:rsidR="00781B75" w:rsidRPr="00B16496">
        <w:rPr>
          <w:rFonts w:asciiTheme="minorHAnsi" w:eastAsia="SimSun" w:hAnsiTheme="minorHAnsi" w:cs="Calibri"/>
          <w:sz w:val="22"/>
          <w:szCs w:val="22"/>
          <w:lang w:eastAsia="zh-CN"/>
        </w:rPr>
        <w:t>právních jednání obsažených v této smlouvě byly splněny ze strany Statutárního města Karlovy Vary veškeré zákonem</w:t>
      </w:r>
      <w:r w:rsidR="00781B75" w:rsidRPr="00B16496">
        <w:rPr>
          <w:rFonts w:asciiTheme="minorHAnsi" w:eastAsia="SimSun" w:hAnsiTheme="minorHAnsi" w:cs="Calibri"/>
          <w:color w:val="000000"/>
          <w:sz w:val="22"/>
          <w:szCs w:val="22"/>
          <w:lang w:eastAsia="zh-CN"/>
        </w:rPr>
        <w:t xml:space="preserve"> č. 128/2000 Sb. či jinými obecně závaznými právními předpisy stanovené podmínky ve formě</w:t>
      </w:r>
      <w:r w:rsidR="008F0FAA">
        <w:rPr>
          <w:rFonts w:asciiTheme="minorHAnsi" w:eastAsia="SimSun" w:hAnsiTheme="minorHAnsi" w:cs="Calibri"/>
          <w:color w:val="000000"/>
          <w:sz w:val="22"/>
          <w:szCs w:val="22"/>
          <w:lang w:eastAsia="zh-CN"/>
        </w:rPr>
        <w:t xml:space="preserve"> </w:t>
      </w:r>
      <w:r w:rsidR="00781B75" w:rsidRPr="00B16496">
        <w:rPr>
          <w:rFonts w:asciiTheme="minorHAnsi" w:eastAsia="SimSun" w:hAnsiTheme="minorHAnsi" w:cs="Calibri"/>
          <w:color w:val="000000"/>
          <w:sz w:val="22"/>
          <w:szCs w:val="22"/>
          <w:lang w:eastAsia="zh-CN"/>
        </w:rPr>
        <w:t>předchozího zveřejnění, schválen</w:t>
      </w:r>
      <w:r w:rsidR="00322482">
        <w:rPr>
          <w:rFonts w:asciiTheme="minorHAnsi" w:eastAsia="SimSun" w:hAnsiTheme="minorHAnsi" w:cs="Calibri"/>
          <w:color w:val="000000"/>
          <w:sz w:val="22"/>
          <w:szCs w:val="22"/>
          <w:lang w:eastAsia="zh-CN"/>
        </w:rPr>
        <w:t xml:space="preserve"> </w:t>
      </w:r>
      <w:r w:rsidR="00781B75" w:rsidRPr="00B16496">
        <w:rPr>
          <w:rFonts w:asciiTheme="minorHAnsi" w:eastAsia="SimSun" w:hAnsiTheme="minorHAnsi" w:cs="Calibri"/>
          <w:color w:val="000000"/>
          <w:sz w:val="22"/>
          <w:szCs w:val="22"/>
          <w:lang w:eastAsia="zh-CN"/>
        </w:rPr>
        <w:t xml:space="preserve">či odsouhlasení, které jsou obligatorní pro platnost tohoto právního </w:t>
      </w:r>
      <w:r w:rsidR="00781B75" w:rsidRPr="00B16496">
        <w:rPr>
          <w:rFonts w:asciiTheme="minorHAnsi" w:eastAsia="SimSun" w:hAnsiTheme="minorHAnsi" w:cs="Calibri"/>
          <w:sz w:val="22"/>
          <w:szCs w:val="22"/>
          <w:lang w:eastAsia="zh-CN"/>
        </w:rPr>
        <w:t>jednání.</w:t>
      </w:r>
    </w:p>
    <w:p w14:paraId="46185068" w14:textId="16770833" w:rsidR="008F6FD7" w:rsidRPr="00B16496" w:rsidRDefault="008F6FD7" w:rsidP="008F6FD7">
      <w:pPr>
        <w:tabs>
          <w:tab w:val="left" w:pos="705"/>
        </w:tabs>
        <w:ind w:left="705" w:hanging="705"/>
        <w:jc w:val="both"/>
        <w:rPr>
          <w:rFonts w:asciiTheme="minorHAnsi" w:hAnsiTheme="minorHAnsi" w:cs="Calibri"/>
          <w:b/>
          <w:bCs/>
          <w:color w:val="000000"/>
          <w:sz w:val="22"/>
          <w:szCs w:val="22"/>
        </w:rPr>
      </w:pPr>
      <w:r w:rsidRPr="00B16496">
        <w:rPr>
          <w:rFonts w:asciiTheme="minorHAnsi" w:hAnsiTheme="minorHAnsi" w:cs="Calibri"/>
          <w:b/>
          <w:bCs/>
          <w:color w:val="000000"/>
          <w:sz w:val="22"/>
          <w:szCs w:val="22"/>
        </w:rPr>
        <w:t>17.</w:t>
      </w:r>
      <w:r w:rsidR="003C6B42">
        <w:rPr>
          <w:rFonts w:asciiTheme="minorHAnsi" w:hAnsiTheme="minorHAnsi" w:cs="Calibri"/>
          <w:b/>
          <w:bCs/>
          <w:color w:val="000000"/>
          <w:sz w:val="22"/>
          <w:szCs w:val="22"/>
        </w:rPr>
        <w:t>5</w:t>
      </w:r>
      <w:r w:rsidRPr="00B16496">
        <w:rPr>
          <w:rFonts w:asciiTheme="minorHAnsi" w:hAnsiTheme="minorHAnsi" w:cs="Calibri"/>
          <w:b/>
          <w:bCs/>
          <w:color w:val="000000"/>
          <w:sz w:val="22"/>
          <w:szCs w:val="22"/>
        </w:rPr>
        <w:t>.</w:t>
      </w:r>
      <w:r w:rsidRPr="00B16496">
        <w:rPr>
          <w:rFonts w:asciiTheme="minorHAnsi" w:hAnsiTheme="minorHAnsi" w:cs="Calibri"/>
          <w:b/>
          <w:bCs/>
          <w:color w:val="000000"/>
          <w:sz w:val="22"/>
          <w:szCs w:val="22"/>
        </w:rPr>
        <w:tab/>
        <w:t>Příloha Smlouvy</w:t>
      </w:r>
    </w:p>
    <w:p w14:paraId="2DD18E88" w14:textId="77777777" w:rsidR="008F6FD7" w:rsidRPr="00B16496" w:rsidRDefault="008F6FD7" w:rsidP="008F6FD7">
      <w:pPr>
        <w:ind w:left="1410" w:hanging="705"/>
        <w:jc w:val="both"/>
        <w:rPr>
          <w:rFonts w:asciiTheme="minorHAnsi" w:hAnsiTheme="minorHAnsi" w:cs="Calibri"/>
          <w:b/>
          <w:bCs/>
          <w:color w:val="000000"/>
          <w:sz w:val="22"/>
          <w:szCs w:val="22"/>
        </w:rPr>
      </w:pPr>
    </w:p>
    <w:p w14:paraId="5B55CEB2" w14:textId="77777777" w:rsidR="008F6FD7" w:rsidRPr="00B16496" w:rsidRDefault="008F6FD7" w:rsidP="008F6FD7">
      <w:pPr>
        <w:ind w:left="1410" w:hanging="705"/>
        <w:jc w:val="both"/>
        <w:rPr>
          <w:rFonts w:asciiTheme="minorHAnsi" w:hAnsiTheme="minorHAnsi" w:cs="Calibri"/>
          <w:sz w:val="22"/>
          <w:szCs w:val="22"/>
        </w:rPr>
      </w:pPr>
      <w:r w:rsidRPr="00B16496">
        <w:rPr>
          <w:rFonts w:asciiTheme="minorHAnsi" w:hAnsiTheme="minorHAnsi" w:cs="Calibri"/>
          <w:color w:val="000000"/>
          <w:sz w:val="22"/>
          <w:szCs w:val="22"/>
        </w:rPr>
        <w:t xml:space="preserve">Nedílnou součástí této Smlouvy jsou </w:t>
      </w:r>
      <w:r w:rsidRPr="00B16496">
        <w:rPr>
          <w:rFonts w:asciiTheme="minorHAnsi" w:hAnsiTheme="minorHAnsi" w:cs="Calibri"/>
          <w:sz w:val="22"/>
          <w:szCs w:val="22"/>
        </w:rPr>
        <w:t>následující přílohy:</w:t>
      </w:r>
    </w:p>
    <w:p w14:paraId="05E773F6" w14:textId="48D4C404" w:rsidR="008239E4" w:rsidRPr="00A82FC3" w:rsidRDefault="008239E4" w:rsidP="008239E4">
      <w:pPr>
        <w:ind w:left="1985" w:hanging="1280"/>
        <w:jc w:val="both"/>
        <w:rPr>
          <w:rFonts w:ascii="Calibri" w:hAnsi="Calibri" w:cs="Calibri"/>
          <w:sz w:val="22"/>
          <w:szCs w:val="22"/>
        </w:rPr>
      </w:pPr>
      <w:r w:rsidRPr="00A82FC3">
        <w:rPr>
          <w:rFonts w:ascii="Calibri" w:hAnsi="Calibri" w:cs="Calibri"/>
          <w:b/>
          <w:bCs/>
          <w:sz w:val="22"/>
          <w:szCs w:val="22"/>
        </w:rPr>
        <w:t>Příloha č. 1:</w:t>
      </w:r>
      <w:r w:rsidRPr="00A82FC3">
        <w:rPr>
          <w:rFonts w:ascii="Calibri" w:hAnsi="Calibri" w:cs="Calibri"/>
          <w:sz w:val="22"/>
          <w:szCs w:val="22"/>
        </w:rPr>
        <w:tab/>
        <w:t xml:space="preserve">Výpočtový list platný od </w:t>
      </w:r>
      <w:r w:rsidR="00FB1DBB">
        <w:rPr>
          <w:rFonts w:ascii="Calibri" w:hAnsi="Calibri" w:cs="Calibri"/>
          <w:sz w:val="22"/>
          <w:szCs w:val="22"/>
        </w:rPr>
        <w:t>01.06.2021</w:t>
      </w:r>
    </w:p>
    <w:p w14:paraId="1B584A0F" w14:textId="77777777" w:rsidR="00EC10EF" w:rsidRPr="00A82FC3" w:rsidRDefault="00EC10EF" w:rsidP="00EC10EF">
      <w:pPr>
        <w:ind w:left="1985" w:hanging="1280"/>
        <w:jc w:val="both"/>
        <w:rPr>
          <w:rFonts w:ascii="Calibri" w:hAnsi="Calibri" w:cs="Calibri"/>
          <w:sz w:val="22"/>
          <w:szCs w:val="22"/>
        </w:rPr>
      </w:pPr>
      <w:r w:rsidRPr="00A82FC3">
        <w:rPr>
          <w:rFonts w:ascii="Calibri" w:hAnsi="Calibri" w:cs="Calibri"/>
          <w:b/>
          <w:bCs/>
          <w:sz w:val="22"/>
          <w:szCs w:val="22"/>
        </w:rPr>
        <w:t>Příloha č. 2:</w:t>
      </w:r>
      <w:r w:rsidRPr="00A82FC3">
        <w:rPr>
          <w:rFonts w:ascii="Calibri" w:hAnsi="Calibri" w:cs="Calibri"/>
          <w:sz w:val="22"/>
          <w:szCs w:val="22"/>
        </w:rPr>
        <w:tab/>
      </w:r>
      <w:r w:rsidR="00BC08AF">
        <w:rPr>
          <w:rFonts w:ascii="Calibri" w:hAnsi="Calibri" w:cs="Calibri"/>
          <w:sz w:val="22"/>
          <w:szCs w:val="22"/>
        </w:rPr>
        <w:t xml:space="preserve">Výpis z OR </w:t>
      </w:r>
      <w:r>
        <w:rPr>
          <w:rFonts w:ascii="Calibri" w:hAnsi="Calibri" w:cs="Calibri"/>
          <w:sz w:val="22"/>
          <w:szCs w:val="22"/>
        </w:rPr>
        <w:t>Nájemce</w:t>
      </w:r>
    </w:p>
    <w:p w14:paraId="251DE2F0" w14:textId="77777777" w:rsidR="008239E4" w:rsidRPr="00A82FC3" w:rsidRDefault="008239E4" w:rsidP="008239E4">
      <w:pPr>
        <w:ind w:left="1985" w:hanging="1280"/>
        <w:jc w:val="both"/>
        <w:rPr>
          <w:rFonts w:ascii="Calibri" w:hAnsi="Calibri" w:cs="Calibri"/>
          <w:sz w:val="22"/>
          <w:szCs w:val="22"/>
        </w:rPr>
      </w:pPr>
      <w:r w:rsidRPr="00A82FC3">
        <w:rPr>
          <w:rFonts w:ascii="Calibri" w:hAnsi="Calibri" w:cs="Calibri"/>
          <w:b/>
          <w:bCs/>
          <w:sz w:val="22"/>
          <w:szCs w:val="22"/>
        </w:rPr>
        <w:t>Příloha č. 3:</w:t>
      </w:r>
      <w:r w:rsidRPr="00A82FC3">
        <w:rPr>
          <w:rFonts w:ascii="Calibri" w:hAnsi="Calibri" w:cs="Calibri"/>
          <w:sz w:val="22"/>
          <w:szCs w:val="22"/>
        </w:rPr>
        <w:tab/>
        <w:t xml:space="preserve">Výpis z usnesení RM č. </w:t>
      </w:r>
      <w:r w:rsidR="00EC10EF">
        <w:rPr>
          <w:rFonts w:ascii="Calibri" w:hAnsi="Calibri" w:cs="Calibri"/>
          <w:sz w:val="22"/>
          <w:szCs w:val="22"/>
        </w:rPr>
        <w:t>RM/</w:t>
      </w:r>
      <w:r w:rsidR="00BC08AF">
        <w:rPr>
          <w:rFonts w:ascii="Calibri" w:hAnsi="Calibri" w:cs="Calibri"/>
          <w:sz w:val="22"/>
          <w:szCs w:val="22"/>
        </w:rPr>
        <w:t>392/4/21</w:t>
      </w:r>
    </w:p>
    <w:p w14:paraId="0697E197" w14:textId="77777777" w:rsidR="008239E4" w:rsidRDefault="008239E4" w:rsidP="008239E4">
      <w:pPr>
        <w:ind w:left="1985" w:hanging="1280"/>
        <w:jc w:val="both"/>
        <w:rPr>
          <w:rFonts w:ascii="Calibri" w:hAnsi="Calibri" w:cs="Calibri"/>
          <w:sz w:val="22"/>
          <w:szCs w:val="22"/>
        </w:rPr>
      </w:pPr>
      <w:r w:rsidRPr="00A82FC3">
        <w:rPr>
          <w:rFonts w:ascii="Calibri" w:hAnsi="Calibri" w:cs="Calibri"/>
          <w:b/>
          <w:bCs/>
          <w:sz w:val="22"/>
          <w:szCs w:val="22"/>
        </w:rPr>
        <w:t>Příloha č. 4:</w:t>
      </w:r>
      <w:r w:rsidRPr="00A82FC3">
        <w:rPr>
          <w:rFonts w:ascii="Calibri" w:hAnsi="Calibri" w:cs="Calibri"/>
          <w:b/>
          <w:bCs/>
          <w:sz w:val="22"/>
          <w:szCs w:val="22"/>
        </w:rPr>
        <w:tab/>
      </w:r>
      <w:r w:rsidRPr="00A82FC3">
        <w:rPr>
          <w:rFonts w:ascii="Calibri" w:hAnsi="Calibri" w:cs="Calibri"/>
          <w:bCs/>
          <w:sz w:val="22"/>
          <w:szCs w:val="22"/>
        </w:rPr>
        <w:t>Z</w:t>
      </w:r>
      <w:r w:rsidRPr="00A82FC3">
        <w:rPr>
          <w:rFonts w:ascii="Calibri" w:hAnsi="Calibri" w:cs="Calibri"/>
          <w:sz w:val="22"/>
          <w:szCs w:val="22"/>
        </w:rPr>
        <w:t>ákres Předmětu nájmu</w:t>
      </w:r>
      <w:r>
        <w:rPr>
          <w:rFonts w:ascii="Calibri" w:hAnsi="Calibri" w:cs="Calibri"/>
          <w:sz w:val="22"/>
          <w:szCs w:val="22"/>
        </w:rPr>
        <w:t xml:space="preserve"> </w:t>
      </w:r>
    </w:p>
    <w:p w14:paraId="0BB60D83" w14:textId="77777777" w:rsidR="008239E4" w:rsidRDefault="101F1950" w:rsidP="008239E4">
      <w:pPr>
        <w:ind w:left="1985" w:hanging="1280"/>
        <w:jc w:val="both"/>
        <w:rPr>
          <w:rFonts w:ascii="Calibri" w:hAnsi="Calibri" w:cs="Calibri"/>
          <w:sz w:val="22"/>
          <w:szCs w:val="22"/>
        </w:rPr>
      </w:pPr>
      <w:r w:rsidRPr="6D702D8F">
        <w:rPr>
          <w:rFonts w:ascii="Calibri" w:hAnsi="Calibri" w:cs="Calibri"/>
          <w:b/>
          <w:bCs/>
          <w:sz w:val="22"/>
          <w:szCs w:val="22"/>
        </w:rPr>
        <w:t>Příloha č.</w:t>
      </w:r>
      <w:r w:rsidRPr="6D702D8F">
        <w:rPr>
          <w:rFonts w:ascii="Calibri" w:hAnsi="Calibri" w:cs="Calibri"/>
          <w:sz w:val="22"/>
          <w:szCs w:val="22"/>
        </w:rPr>
        <w:t xml:space="preserve"> </w:t>
      </w:r>
      <w:r w:rsidRPr="6D702D8F">
        <w:rPr>
          <w:rFonts w:ascii="Calibri" w:hAnsi="Calibri" w:cs="Calibri"/>
          <w:b/>
          <w:bCs/>
          <w:sz w:val="22"/>
          <w:szCs w:val="22"/>
        </w:rPr>
        <w:t>5:</w:t>
      </w:r>
      <w:r w:rsidR="008239E4">
        <w:tab/>
      </w:r>
      <w:r w:rsidRPr="6D702D8F">
        <w:rPr>
          <w:rFonts w:ascii="Calibri" w:hAnsi="Calibri" w:cs="Calibri"/>
          <w:sz w:val="22"/>
          <w:szCs w:val="22"/>
        </w:rPr>
        <w:t xml:space="preserve">Plná moc vedoucího odboru Ing. </w:t>
      </w:r>
      <w:r w:rsidR="70C8C60F" w:rsidRPr="6D702D8F">
        <w:rPr>
          <w:rFonts w:ascii="Calibri" w:hAnsi="Calibri" w:cs="Calibri"/>
          <w:sz w:val="22"/>
          <w:szCs w:val="22"/>
        </w:rPr>
        <w:t>R</w:t>
      </w:r>
      <w:r w:rsidRPr="6D702D8F">
        <w:rPr>
          <w:rFonts w:ascii="Calibri" w:hAnsi="Calibri" w:cs="Calibri"/>
          <w:sz w:val="22"/>
          <w:szCs w:val="22"/>
        </w:rPr>
        <w:t xml:space="preserve">. </w:t>
      </w:r>
      <w:r w:rsidR="70C8C60F" w:rsidRPr="6D702D8F">
        <w:rPr>
          <w:rFonts w:ascii="Calibri" w:hAnsi="Calibri" w:cs="Calibri"/>
          <w:sz w:val="22"/>
          <w:szCs w:val="22"/>
        </w:rPr>
        <w:t>Matyáše</w:t>
      </w:r>
    </w:p>
    <w:p w14:paraId="6199FE5B" w14:textId="7EAD3B49" w:rsidR="00AA0784" w:rsidRDefault="00AA0784" w:rsidP="008239E4">
      <w:pPr>
        <w:ind w:left="1985" w:hanging="1280"/>
        <w:jc w:val="both"/>
        <w:rPr>
          <w:rFonts w:ascii="Calibri" w:hAnsi="Calibri" w:cs="Calibri"/>
          <w:sz w:val="22"/>
          <w:szCs w:val="22"/>
        </w:rPr>
      </w:pPr>
      <w:r>
        <w:rPr>
          <w:rFonts w:ascii="Calibri" w:hAnsi="Calibri" w:cs="Calibri"/>
          <w:b/>
          <w:bCs/>
          <w:sz w:val="22"/>
          <w:szCs w:val="22"/>
        </w:rPr>
        <w:t>Příloha č.</w:t>
      </w:r>
      <w:r w:rsidRPr="00AA0784">
        <w:rPr>
          <w:rFonts w:ascii="Calibri" w:hAnsi="Calibri" w:cs="Calibri"/>
          <w:b/>
          <w:sz w:val="22"/>
          <w:szCs w:val="22"/>
        </w:rPr>
        <w:t xml:space="preserve"> 6:</w:t>
      </w:r>
      <w:r>
        <w:rPr>
          <w:rFonts w:ascii="Calibri" w:hAnsi="Calibri" w:cs="Calibri"/>
          <w:b/>
          <w:sz w:val="22"/>
          <w:szCs w:val="22"/>
        </w:rPr>
        <w:tab/>
      </w:r>
      <w:r w:rsidR="00FB1DBB">
        <w:rPr>
          <w:rFonts w:ascii="Calibri" w:hAnsi="Calibri" w:cs="Calibri"/>
          <w:sz w:val="22"/>
          <w:szCs w:val="22"/>
        </w:rPr>
        <w:t>Pověření Edita Mudrová a Bc. Kateřina Vichtová</w:t>
      </w:r>
    </w:p>
    <w:p w14:paraId="62312225" w14:textId="7FD601EB" w:rsidR="25C30952" w:rsidRDefault="00AA0784" w:rsidP="6D702D8F">
      <w:pPr>
        <w:ind w:left="1985" w:hanging="1280"/>
        <w:jc w:val="both"/>
        <w:rPr>
          <w:rFonts w:ascii="Calibri" w:hAnsi="Calibri" w:cs="Calibri"/>
          <w:sz w:val="22"/>
          <w:szCs w:val="22"/>
        </w:rPr>
      </w:pPr>
      <w:r>
        <w:rPr>
          <w:rFonts w:ascii="Calibri" w:hAnsi="Calibri" w:cs="Calibri"/>
          <w:b/>
          <w:bCs/>
          <w:sz w:val="22"/>
          <w:szCs w:val="22"/>
        </w:rPr>
        <w:t>Příloha č. 7</w:t>
      </w:r>
      <w:r w:rsidR="25C30952" w:rsidRPr="008F0FAA">
        <w:rPr>
          <w:rFonts w:ascii="Calibri" w:hAnsi="Calibri" w:cs="Calibri"/>
          <w:b/>
          <w:bCs/>
          <w:sz w:val="22"/>
          <w:szCs w:val="22"/>
        </w:rPr>
        <w:t>:</w:t>
      </w:r>
      <w:r w:rsidR="25C30952">
        <w:tab/>
      </w:r>
      <w:r w:rsidR="25C30952" w:rsidRPr="6D702D8F">
        <w:rPr>
          <w:rFonts w:ascii="Calibri" w:hAnsi="Calibri" w:cs="Calibri"/>
          <w:sz w:val="22"/>
          <w:szCs w:val="22"/>
        </w:rPr>
        <w:t>Stavebně technické řešení - projektová dokumentace k instalaci bankomatu</w:t>
      </w:r>
    </w:p>
    <w:p w14:paraId="11F7D131" w14:textId="77777777" w:rsidR="00106B83" w:rsidRPr="00B16496" w:rsidRDefault="00106B83" w:rsidP="00106B83">
      <w:pPr>
        <w:ind w:left="1985" w:hanging="1280"/>
        <w:jc w:val="both"/>
        <w:rPr>
          <w:rFonts w:asciiTheme="minorHAnsi" w:hAnsiTheme="minorHAnsi" w:cs="Calibri"/>
          <w:sz w:val="22"/>
          <w:szCs w:val="22"/>
        </w:rPr>
      </w:pPr>
    </w:p>
    <w:p w14:paraId="6B20FFEB" w14:textId="77777777" w:rsidR="006846E6" w:rsidRPr="00B16496" w:rsidRDefault="006846E6" w:rsidP="006846E6">
      <w:pPr>
        <w:ind w:left="1985" w:hanging="1280"/>
        <w:jc w:val="both"/>
        <w:rPr>
          <w:rFonts w:asciiTheme="minorHAnsi" w:hAnsiTheme="minorHAnsi" w:cs="Calibri"/>
          <w:color w:val="000000"/>
          <w:sz w:val="22"/>
          <w:szCs w:val="22"/>
        </w:rPr>
      </w:pPr>
    </w:p>
    <w:p w14:paraId="6C06C045" w14:textId="77777777" w:rsidR="00106B83" w:rsidRPr="00B16496" w:rsidRDefault="00106B83" w:rsidP="00106B83">
      <w:pPr>
        <w:rPr>
          <w:rFonts w:asciiTheme="minorHAnsi" w:hAnsiTheme="minorHAnsi" w:cs="Calibri"/>
          <w:sz w:val="22"/>
          <w:szCs w:val="22"/>
        </w:rPr>
      </w:pPr>
      <w:r w:rsidRPr="00B16496">
        <w:rPr>
          <w:rFonts w:asciiTheme="minorHAnsi" w:hAnsiTheme="minorHAnsi" w:cs="Calibri"/>
          <w:sz w:val="22"/>
          <w:szCs w:val="22"/>
        </w:rPr>
        <w:t>Vyhotovil</w:t>
      </w:r>
      <w:r w:rsidR="00EC277A">
        <w:rPr>
          <w:rFonts w:asciiTheme="minorHAnsi" w:hAnsiTheme="minorHAnsi" w:cs="Calibri"/>
          <w:sz w:val="22"/>
          <w:szCs w:val="22"/>
        </w:rPr>
        <w:t>a</w:t>
      </w:r>
      <w:r w:rsidRPr="00B16496">
        <w:rPr>
          <w:rFonts w:asciiTheme="minorHAnsi" w:hAnsiTheme="minorHAnsi" w:cs="Calibri"/>
          <w:sz w:val="22"/>
          <w:szCs w:val="22"/>
        </w:rPr>
        <w:t>:</w:t>
      </w:r>
      <w:r w:rsidR="00EC277A">
        <w:rPr>
          <w:rFonts w:asciiTheme="minorHAnsi" w:hAnsiTheme="minorHAnsi" w:cs="Calibri"/>
          <w:sz w:val="22"/>
          <w:szCs w:val="22"/>
        </w:rPr>
        <w:t xml:space="preserve"> Daniela Begeni</w:t>
      </w:r>
    </w:p>
    <w:p w14:paraId="5A0B1877" w14:textId="77777777" w:rsidR="00106B83" w:rsidRPr="00B16496" w:rsidRDefault="00106B83" w:rsidP="00106B83">
      <w:pPr>
        <w:jc w:val="both"/>
        <w:rPr>
          <w:rFonts w:asciiTheme="minorHAnsi" w:hAnsiTheme="minorHAnsi" w:cs="Calibri"/>
          <w:sz w:val="22"/>
          <w:szCs w:val="22"/>
        </w:rPr>
      </w:pPr>
    </w:p>
    <w:p w14:paraId="76B681BE" w14:textId="77777777" w:rsidR="008F6FD7" w:rsidRPr="00B16496" w:rsidRDefault="008F6FD7" w:rsidP="008F6FD7">
      <w:pPr>
        <w:ind w:left="1420" w:hanging="1420"/>
        <w:jc w:val="both"/>
        <w:rPr>
          <w:rFonts w:asciiTheme="minorHAnsi" w:hAnsiTheme="minorHAnsi" w:cs="Calibri"/>
          <w:color w:val="000000"/>
          <w:sz w:val="22"/>
          <w:szCs w:val="22"/>
        </w:rPr>
      </w:pPr>
    </w:p>
    <w:p w14:paraId="529C412C" w14:textId="2AD4ED03" w:rsidR="008F6FD7" w:rsidRPr="00B16496" w:rsidRDefault="008F6FD7" w:rsidP="008F6FD7">
      <w:pPr>
        <w:ind w:left="1420" w:hanging="1420"/>
        <w:jc w:val="both"/>
        <w:rPr>
          <w:rFonts w:asciiTheme="minorHAnsi" w:hAnsiTheme="minorHAnsi" w:cs="Calibri"/>
          <w:b/>
          <w:bCs/>
          <w:sz w:val="22"/>
          <w:szCs w:val="22"/>
        </w:rPr>
      </w:pPr>
      <w:r w:rsidRPr="00B16496">
        <w:rPr>
          <w:rFonts w:asciiTheme="minorHAnsi" w:hAnsiTheme="minorHAnsi" w:cs="Calibri"/>
          <w:color w:val="000000"/>
          <w:sz w:val="22"/>
          <w:szCs w:val="22"/>
        </w:rPr>
        <w:t>V Karlových Varech dne</w:t>
      </w:r>
      <w:r w:rsidRPr="00B16496">
        <w:rPr>
          <w:rFonts w:asciiTheme="minorHAnsi" w:hAnsiTheme="minorHAnsi" w:cs="Calibri"/>
          <w:b/>
          <w:bCs/>
          <w:sz w:val="22"/>
          <w:szCs w:val="22"/>
        </w:rPr>
        <w:tab/>
      </w:r>
      <w:r w:rsidR="00FB1DBB" w:rsidRPr="00FB1DBB">
        <w:rPr>
          <w:rFonts w:asciiTheme="minorHAnsi" w:hAnsiTheme="minorHAnsi" w:cs="Calibri"/>
          <w:bCs/>
          <w:sz w:val="22"/>
          <w:szCs w:val="22"/>
        </w:rPr>
        <w:t>01.06.2021</w:t>
      </w:r>
      <w:r w:rsidRPr="00B16496">
        <w:rPr>
          <w:rFonts w:asciiTheme="minorHAnsi" w:hAnsiTheme="minorHAnsi" w:cs="Calibri"/>
          <w:b/>
          <w:bCs/>
          <w:sz w:val="22"/>
          <w:szCs w:val="22"/>
        </w:rPr>
        <w:tab/>
      </w:r>
      <w:r w:rsidR="00EC277A">
        <w:rPr>
          <w:rFonts w:asciiTheme="minorHAnsi" w:hAnsiTheme="minorHAnsi" w:cs="Calibri"/>
          <w:b/>
          <w:bCs/>
          <w:sz w:val="22"/>
          <w:szCs w:val="22"/>
        </w:rPr>
        <w:tab/>
      </w:r>
      <w:r w:rsidR="009705FD">
        <w:rPr>
          <w:rFonts w:asciiTheme="minorHAnsi" w:hAnsiTheme="minorHAnsi" w:cs="Calibri"/>
          <w:b/>
          <w:bCs/>
          <w:sz w:val="22"/>
          <w:szCs w:val="22"/>
        </w:rPr>
        <w:tab/>
      </w:r>
      <w:r w:rsidR="009705FD">
        <w:rPr>
          <w:rFonts w:asciiTheme="minorHAnsi" w:hAnsiTheme="minorHAnsi" w:cs="Calibri"/>
          <w:b/>
          <w:bCs/>
          <w:sz w:val="22"/>
          <w:szCs w:val="22"/>
        </w:rPr>
        <w:tab/>
      </w:r>
      <w:r w:rsidRPr="00B16496">
        <w:rPr>
          <w:rFonts w:asciiTheme="minorHAnsi" w:hAnsiTheme="minorHAnsi" w:cs="Calibri"/>
          <w:color w:val="000000"/>
          <w:sz w:val="22"/>
          <w:szCs w:val="22"/>
        </w:rPr>
        <w:t xml:space="preserve">V </w:t>
      </w:r>
      <w:r w:rsidR="00FB1DBB">
        <w:rPr>
          <w:rFonts w:asciiTheme="minorHAnsi" w:hAnsiTheme="minorHAnsi" w:cs="Calibri"/>
          <w:color w:val="000000"/>
          <w:sz w:val="22"/>
          <w:szCs w:val="22"/>
        </w:rPr>
        <w:t>Praze</w:t>
      </w:r>
      <w:r w:rsidRPr="00B16496">
        <w:rPr>
          <w:rFonts w:asciiTheme="minorHAnsi" w:hAnsiTheme="minorHAnsi" w:cs="Calibri"/>
          <w:color w:val="000000"/>
          <w:sz w:val="22"/>
          <w:szCs w:val="22"/>
        </w:rPr>
        <w:t xml:space="preserve"> dne</w:t>
      </w:r>
      <w:r w:rsidRPr="00B16496">
        <w:rPr>
          <w:rFonts w:asciiTheme="minorHAnsi" w:hAnsiTheme="minorHAnsi" w:cs="Calibri"/>
          <w:b/>
          <w:bCs/>
          <w:color w:val="000000"/>
          <w:sz w:val="22"/>
          <w:szCs w:val="22"/>
        </w:rPr>
        <w:t xml:space="preserve"> </w:t>
      </w:r>
      <w:r w:rsidR="00FB1DBB" w:rsidRPr="00FB1DBB">
        <w:rPr>
          <w:rFonts w:asciiTheme="minorHAnsi" w:hAnsiTheme="minorHAnsi" w:cs="Calibri"/>
          <w:bCs/>
          <w:color w:val="000000"/>
          <w:sz w:val="22"/>
          <w:szCs w:val="22"/>
        </w:rPr>
        <w:t>01.06.2021</w:t>
      </w:r>
    </w:p>
    <w:p w14:paraId="4F7D053B" w14:textId="77777777" w:rsidR="008F6FD7" w:rsidRPr="00B16496" w:rsidRDefault="008F6FD7" w:rsidP="008F6FD7">
      <w:pPr>
        <w:ind w:left="1420" w:hanging="1420"/>
        <w:jc w:val="both"/>
        <w:rPr>
          <w:rFonts w:asciiTheme="minorHAnsi" w:hAnsiTheme="minorHAnsi" w:cs="Calibri"/>
          <w:b/>
          <w:bCs/>
          <w:sz w:val="22"/>
          <w:szCs w:val="22"/>
        </w:rPr>
      </w:pPr>
    </w:p>
    <w:p w14:paraId="1E2F058A" w14:textId="77777777" w:rsidR="008F6FD7" w:rsidRPr="00B16496" w:rsidRDefault="008F6FD7" w:rsidP="008F6FD7">
      <w:pPr>
        <w:ind w:left="708" w:firstLine="708"/>
        <w:jc w:val="both"/>
        <w:rPr>
          <w:rFonts w:asciiTheme="minorHAnsi" w:hAnsiTheme="minorHAnsi" w:cs="Calibri"/>
          <w:b/>
          <w:bCs/>
          <w:sz w:val="22"/>
          <w:szCs w:val="22"/>
        </w:rPr>
      </w:pPr>
    </w:p>
    <w:p w14:paraId="0CF443C5" w14:textId="77777777" w:rsidR="008F6FD7" w:rsidRPr="00B16496" w:rsidRDefault="008F6FD7" w:rsidP="008F6FD7">
      <w:pPr>
        <w:ind w:left="708" w:firstLine="708"/>
        <w:jc w:val="both"/>
        <w:rPr>
          <w:rFonts w:asciiTheme="minorHAnsi" w:hAnsiTheme="minorHAnsi" w:cs="Calibri"/>
          <w:b/>
          <w:bCs/>
          <w:sz w:val="22"/>
          <w:szCs w:val="22"/>
        </w:rPr>
      </w:pPr>
    </w:p>
    <w:p w14:paraId="11D89EBB" w14:textId="77777777" w:rsidR="008F6FD7" w:rsidRPr="00B16496" w:rsidRDefault="008F6FD7" w:rsidP="008F6FD7">
      <w:pPr>
        <w:ind w:left="708" w:firstLine="708"/>
        <w:jc w:val="both"/>
        <w:rPr>
          <w:rFonts w:asciiTheme="minorHAnsi" w:hAnsiTheme="minorHAnsi" w:cs="Calibri"/>
          <w:b/>
          <w:bCs/>
          <w:sz w:val="22"/>
          <w:szCs w:val="22"/>
        </w:rPr>
      </w:pPr>
    </w:p>
    <w:p w14:paraId="3E4E2E52" w14:textId="77777777" w:rsidR="008F6FD7" w:rsidRPr="00EC277A" w:rsidRDefault="008F6FD7" w:rsidP="008F6FD7">
      <w:pPr>
        <w:ind w:left="708" w:firstLine="708"/>
        <w:jc w:val="both"/>
        <w:rPr>
          <w:rFonts w:asciiTheme="minorHAnsi" w:hAnsiTheme="minorHAnsi" w:cs="Calibri"/>
          <w:b/>
          <w:bCs/>
          <w:sz w:val="22"/>
          <w:szCs w:val="22"/>
        </w:rPr>
      </w:pPr>
    </w:p>
    <w:p w14:paraId="5853D714" w14:textId="77777777" w:rsidR="008F6FD7" w:rsidRPr="00EC277A" w:rsidRDefault="00EC277A" w:rsidP="008F6FD7">
      <w:pPr>
        <w:jc w:val="both"/>
        <w:rPr>
          <w:rFonts w:asciiTheme="minorHAnsi" w:hAnsiTheme="minorHAnsi" w:cs="Calibri"/>
          <w:sz w:val="22"/>
          <w:szCs w:val="22"/>
        </w:rPr>
      </w:pPr>
      <w:r w:rsidRPr="00EC277A">
        <w:rPr>
          <w:rFonts w:asciiTheme="minorHAnsi" w:hAnsiTheme="minorHAnsi" w:cs="Calibri"/>
          <w:sz w:val="22"/>
          <w:szCs w:val="22"/>
        </w:rPr>
        <w:t xml:space="preserve">         </w:t>
      </w:r>
      <w:r w:rsidR="008F6FD7" w:rsidRPr="00EC277A">
        <w:rPr>
          <w:rFonts w:asciiTheme="minorHAnsi" w:hAnsiTheme="minorHAnsi" w:cs="Calibri"/>
          <w:sz w:val="22"/>
          <w:szCs w:val="22"/>
        </w:rPr>
        <w:t>_________________________________</w:t>
      </w:r>
      <w:r w:rsidR="008F6FD7" w:rsidRPr="00EC277A">
        <w:rPr>
          <w:rFonts w:asciiTheme="minorHAnsi" w:hAnsiTheme="minorHAnsi" w:cs="Calibri"/>
          <w:sz w:val="22"/>
          <w:szCs w:val="22"/>
        </w:rPr>
        <w:tab/>
        <w:t xml:space="preserve">  </w:t>
      </w:r>
      <w:r w:rsidRPr="00EC277A">
        <w:rPr>
          <w:rFonts w:asciiTheme="minorHAnsi" w:hAnsiTheme="minorHAnsi" w:cs="Calibri"/>
          <w:sz w:val="22"/>
          <w:szCs w:val="22"/>
        </w:rPr>
        <w:tab/>
      </w:r>
      <w:r w:rsidRPr="00EC277A">
        <w:rPr>
          <w:rFonts w:asciiTheme="minorHAnsi" w:hAnsiTheme="minorHAnsi" w:cs="Calibri"/>
          <w:sz w:val="22"/>
          <w:szCs w:val="22"/>
        </w:rPr>
        <w:tab/>
      </w:r>
      <w:r w:rsidR="008F6FD7" w:rsidRPr="00EC277A">
        <w:rPr>
          <w:rFonts w:asciiTheme="minorHAnsi" w:hAnsiTheme="minorHAnsi" w:cs="Calibri"/>
          <w:sz w:val="22"/>
          <w:szCs w:val="22"/>
        </w:rPr>
        <w:t>_______________________________</w:t>
      </w:r>
    </w:p>
    <w:p w14:paraId="236F0B8F" w14:textId="77777777" w:rsidR="008F6FD7" w:rsidRPr="00EC277A" w:rsidRDefault="00262436" w:rsidP="00262436">
      <w:pPr>
        <w:pStyle w:val="Nadpis6"/>
        <w:ind w:left="708"/>
        <w:rPr>
          <w:rFonts w:asciiTheme="minorHAnsi" w:hAnsiTheme="minorHAnsi" w:cs="Calibri"/>
          <w:sz w:val="22"/>
          <w:szCs w:val="22"/>
        </w:rPr>
      </w:pPr>
      <w:r w:rsidRPr="00EC277A">
        <w:rPr>
          <w:rFonts w:asciiTheme="minorHAnsi" w:hAnsiTheme="minorHAnsi" w:cs="Calibri"/>
          <w:b/>
          <w:bCs/>
          <w:sz w:val="22"/>
          <w:szCs w:val="22"/>
        </w:rPr>
        <w:t xml:space="preserve">  Statutární m</w:t>
      </w:r>
      <w:r w:rsidR="008F6FD7" w:rsidRPr="00EC277A">
        <w:rPr>
          <w:rFonts w:asciiTheme="minorHAnsi" w:hAnsiTheme="minorHAnsi" w:cs="Calibri"/>
          <w:b/>
          <w:bCs/>
          <w:sz w:val="22"/>
          <w:szCs w:val="22"/>
        </w:rPr>
        <w:t>ěsto Karlovy Vary</w:t>
      </w:r>
      <w:r w:rsidR="008F6FD7" w:rsidRPr="00EC277A">
        <w:rPr>
          <w:rFonts w:asciiTheme="minorHAnsi" w:hAnsiTheme="minorHAnsi" w:cs="Calibri"/>
          <w:b/>
          <w:bCs/>
          <w:sz w:val="22"/>
          <w:szCs w:val="22"/>
        </w:rPr>
        <w:tab/>
      </w:r>
      <w:r w:rsidR="008F6FD7" w:rsidRPr="00EC277A">
        <w:rPr>
          <w:rFonts w:asciiTheme="minorHAnsi" w:hAnsiTheme="minorHAnsi" w:cs="Calibri"/>
          <w:b/>
          <w:bCs/>
          <w:sz w:val="22"/>
          <w:szCs w:val="22"/>
        </w:rPr>
        <w:tab/>
      </w:r>
      <w:r w:rsidR="008F6FD7" w:rsidRPr="00EC277A">
        <w:rPr>
          <w:rFonts w:asciiTheme="minorHAnsi" w:hAnsiTheme="minorHAnsi" w:cs="Calibri"/>
          <w:b/>
          <w:bCs/>
          <w:sz w:val="22"/>
          <w:szCs w:val="22"/>
        </w:rPr>
        <w:tab/>
        <w:t xml:space="preserve"> </w:t>
      </w:r>
      <w:r w:rsidR="00EC277A" w:rsidRPr="00EC277A">
        <w:rPr>
          <w:rFonts w:asciiTheme="minorHAnsi" w:hAnsiTheme="minorHAnsi" w:cs="Calibri"/>
          <w:b/>
          <w:bCs/>
          <w:sz w:val="22"/>
          <w:szCs w:val="22"/>
        </w:rPr>
        <w:tab/>
      </w:r>
      <w:r w:rsidR="00EC277A" w:rsidRPr="00EC277A">
        <w:rPr>
          <w:rFonts w:asciiTheme="minorHAnsi" w:hAnsiTheme="minorHAnsi" w:cs="Calibri"/>
          <w:b/>
          <w:bCs/>
          <w:sz w:val="22"/>
          <w:szCs w:val="22"/>
        </w:rPr>
        <w:tab/>
        <w:t xml:space="preserve">  </w:t>
      </w:r>
      <w:r w:rsidR="007D1272" w:rsidRPr="007D1272">
        <w:rPr>
          <w:rFonts w:ascii="Calibri" w:hAnsi="Calibri" w:cs="Calibri"/>
          <w:b/>
          <w:sz w:val="22"/>
          <w:szCs w:val="22"/>
        </w:rPr>
        <w:t>Česká spořitelna, a.s.</w:t>
      </w:r>
    </w:p>
    <w:p w14:paraId="761B3900" w14:textId="4579D600" w:rsidR="008F6FD7" w:rsidRPr="00B16496" w:rsidRDefault="00EC277A" w:rsidP="00511C62">
      <w:pPr>
        <w:pStyle w:val="Nadpis6"/>
        <w:rPr>
          <w:rFonts w:asciiTheme="minorHAnsi" w:hAnsiTheme="minorHAnsi" w:cs="Calibri"/>
          <w:sz w:val="22"/>
          <w:szCs w:val="22"/>
        </w:rPr>
      </w:pPr>
      <w:r>
        <w:rPr>
          <w:rFonts w:asciiTheme="minorHAnsi" w:hAnsiTheme="minorHAnsi" w:cs="Calibri"/>
          <w:b/>
          <w:bCs/>
          <w:sz w:val="22"/>
          <w:szCs w:val="22"/>
        </w:rPr>
        <w:t xml:space="preserve"> </w:t>
      </w:r>
      <w:r w:rsidR="008F6FD7" w:rsidRPr="00B16496">
        <w:rPr>
          <w:rFonts w:asciiTheme="minorHAnsi" w:hAnsiTheme="minorHAnsi" w:cs="Calibri"/>
          <w:b/>
          <w:bCs/>
          <w:sz w:val="22"/>
          <w:szCs w:val="22"/>
        </w:rPr>
        <w:t xml:space="preserve">         </w:t>
      </w:r>
      <w:r w:rsidR="008F6FD7" w:rsidRPr="00B16496">
        <w:rPr>
          <w:rFonts w:asciiTheme="minorHAnsi" w:hAnsiTheme="minorHAnsi" w:cs="Calibri"/>
          <w:sz w:val="22"/>
          <w:szCs w:val="22"/>
        </w:rPr>
        <w:t xml:space="preserve">zastoupené </w:t>
      </w:r>
      <w:r w:rsidR="00EC10EF" w:rsidRPr="00A6003C">
        <w:rPr>
          <w:rFonts w:ascii="Calibri" w:hAnsi="Calibri" w:cs="Calibri"/>
          <w:sz w:val="22"/>
          <w:szCs w:val="22"/>
        </w:rPr>
        <w:t xml:space="preserve">Ing. </w:t>
      </w:r>
      <w:r w:rsidR="00EC10EF">
        <w:rPr>
          <w:rFonts w:ascii="Calibri" w:hAnsi="Calibri" w:cs="Calibri"/>
          <w:sz w:val="22"/>
          <w:szCs w:val="22"/>
        </w:rPr>
        <w:t>Rostislavem Matyášem</w:t>
      </w:r>
      <w:r>
        <w:rPr>
          <w:rFonts w:asciiTheme="minorHAnsi" w:hAnsiTheme="minorHAnsi" w:cs="Calibri"/>
          <w:sz w:val="22"/>
          <w:szCs w:val="22"/>
        </w:rPr>
        <w:tab/>
        <w:t xml:space="preserve">               </w:t>
      </w:r>
      <w:r w:rsidR="008F6FD7" w:rsidRPr="00B16496">
        <w:rPr>
          <w:rFonts w:asciiTheme="minorHAnsi" w:hAnsiTheme="minorHAnsi" w:cs="Calibri"/>
          <w:sz w:val="22"/>
          <w:szCs w:val="22"/>
        </w:rPr>
        <w:t xml:space="preserve"> </w:t>
      </w:r>
      <w:r w:rsidR="008F6FD7" w:rsidRPr="00B16496">
        <w:rPr>
          <w:rFonts w:asciiTheme="minorHAnsi" w:hAnsiTheme="minorHAnsi" w:cs="Calibri"/>
          <w:b/>
          <w:bCs/>
          <w:color w:val="FF0000"/>
          <w:sz w:val="22"/>
          <w:szCs w:val="22"/>
        </w:rPr>
        <w:t xml:space="preserve">             </w:t>
      </w:r>
      <w:r w:rsidR="00FB1DBB">
        <w:rPr>
          <w:rFonts w:asciiTheme="minorHAnsi" w:hAnsiTheme="minorHAnsi" w:cs="Calibri"/>
          <w:b/>
          <w:bCs/>
          <w:color w:val="FF0000"/>
          <w:sz w:val="22"/>
          <w:szCs w:val="22"/>
        </w:rPr>
        <w:t xml:space="preserve">       </w:t>
      </w:r>
      <w:r w:rsidR="007D1272" w:rsidRPr="007D1272">
        <w:rPr>
          <w:rFonts w:asciiTheme="minorHAnsi" w:hAnsiTheme="minorHAnsi" w:cs="Calibri"/>
          <w:bCs/>
          <w:sz w:val="22"/>
          <w:szCs w:val="22"/>
        </w:rPr>
        <w:t>zastoupená</w:t>
      </w:r>
      <w:r w:rsidR="008F6FD7" w:rsidRPr="00B16496">
        <w:rPr>
          <w:rFonts w:asciiTheme="minorHAnsi" w:hAnsiTheme="minorHAnsi" w:cs="Calibri"/>
          <w:b/>
          <w:bCs/>
          <w:color w:val="FF0000"/>
          <w:sz w:val="22"/>
          <w:szCs w:val="22"/>
        </w:rPr>
        <w:t xml:space="preserve"> </w:t>
      </w:r>
      <w:r w:rsidR="00FB1DBB">
        <w:rPr>
          <w:rFonts w:asciiTheme="minorHAnsi" w:hAnsiTheme="minorHAnsi" w:cs="Calibri"/>
          <w:b/>
          <w:bCs/>
          <w:sz w:val="22"/>
          <w:szCs w:val="22"/>
        </w:rPr>
        <w:t>Editou Mudrovou</w:t>
      </w:r>
      <w:r w:rsidR="008F6FD7" w:rsidRPr="00B16496">
        <w:rPr>
          <w:rFonts w:asciiTheme="minorHAnsi" w:hAnsiTheme="minorHAnsi" w:cs="Calibri"/>
          <w:b/>
          <w:bCs/>
          <w:color w:val="FF0000"/>
          <w:sz w:val="22"/>
          <w:szCs w:val="22"/>
        </w:rPr>
        <w:t xml:space="preserve">                         </w:t>
      </w:r>
      <w:r w:rsidR="008F6FD7" w:rsidRPr="00B16496">
        <w:rPr>
          <w:rFonts w:asciiTheme="minorHAnsi" w:hAnsiTheme="minorHAnsi" w:cs="Calibri"/>
          <w:sz w:val="22"/>
          <w:szCs w:val="22"/>
        </w:rPr>
        <w:t xml:space="preserve">         </w:t>
      </w:r>
      <w:r w:rsidR="008F6FD7" w:rsidRPr="00B16496">
        <w:rPr>
          <w:rFonts w:asciiTheme="minorHAnsi" w:hAnsiTheme="minorHAnsi" w:cs="Calibri"/>
          <w:b/>
          <w:bCs/>
          <w:sz w:val="22"/>
          <w:szCs w:val="22"/>
        </w:rPr>
        <w:t xml:space="preserve">                    </w:t>
      </w:r>
    </w:p>
    <w:p w14:paraId="0D669CDB" w14:textId="1F45F7DA" w:rsidR="008F6FD7" w:rsidRDefault="008F6FD7" w:rsidP="003945A3">
      <w:pPr>
        <w:pStyle w:val="Nadpis6"/>
        <w:rPr>
          <w:rFonts w:asciiTheme="minorHAnsi" w:hAnsiTheme="minorHAnsi" w:cs="Calibri"/>
          <w:color w:val="000000"/>
          <w:sz w:val="22"/>
          <w:szCs w:val="22"/>
        </w:rPr>
      </w:pPr>
      <w:r w:rsidRPr="00B16496">
        <w:rPr>
          <w:rFonts w:asciiTheme="minorHAnsi" w:hAnsiTheme="minorHAnsi" w:cs="Calibri"/>
          <w:color w:val="000000"/>
          <w:sz w:val="22"/>
          <w:szCs w:val="22"/>
        </w:rPr>
        <w:t xml:space="preserve">vedoucím OMM </w:t>
      </w:r>
      <w:r w:rsidR="003945A3" w:rsidRPr="00B16496">
        <w:rPr>
          <w:rFonts w:asciiTheme="minorHAnsi" w:hAnsiTheme="minorHAnsi" w:cs="Calibri"/>
          <w:color w:val="000000"/>
          <w:sz w:val="22"/>
          <w:szCs w:val="22"/>
        </w:rPr>
        <w:t>Statutárního</w:t>
      </w:r>
      <w:r w:rsidRPr="00B16496">
        <w:rPr>
          <w:rFonts w:asciiTheme="minorHAnsi" w:hAnsiTheme="minorHAnsi" w:cs="Calibri"/>
          <w:color w:val="000000"/>
          <w:sz w:val="22"/>
          <w:szCs w:val="22"/>
        </w:rPr>
        <w:t xml:space="preserve"> města Karlovy Vary</w:t>
      </w:r>
      <w:r w:rsidR="00FB1DBB">
        <w:rPr>
          <w:rFonts w:asciiTheme="minorHAnsi" w:hAnsiTheme="minorHAnsi" w:cs="Calibri"/>
          <w:color w:val="000000"/>
          <w:sz w:val="22"/>
          <w:szCs w:val="22"/>
        </w:rPr>
        <w:tab/>
      </w:r>
      <w:r w:rsidR="00FB1DBB">
        <w:rPr>
          <w:rFonts w:asciiTheme="minorHAnsi" w:hAnsiTheme="minorHAnsi" w:cs="Calibri"/>
          <w:color w:val="000000"/>
          <w:sz w:val="22"/>
          <w:szCs w:val="22"/>
        </w:rPr>
        <w:tab/>
        <w:t xml:space="preserve">             Real Estate manažerem</w:t>
      </w:r>
    </w:p>
    <w:p w14:paraId="5312BC23" w14:textId="77777777" w:rsidR="00FB1DBB" w:rsidRDefault="00FB1DBB" w:rsidP="00FB1DBB"/>
    <w:p w14:paraId="763045F1" w14:textId="2373A08B" w:rsidR="00FB1DBB" w:rsidRPr="00EC277A" w:rsidRDefault="00FB1DBB" w:rsidP="00FB1DBB">
      <w:pPr>
        <w:jc w:val="both"/>
        <w:rPr>
          <w:rFonts w:asciiTheme="minorHAnsi" w:hAnsiTheme="minorHAnsi" w:cs="Calibri"/>
          <w:sz w:val="22"/>
          <w:szCs w:val="22"/>
        </w:rPr>
      </w:pPr>
      <w:r w:rsidRPr="00EC277A">
        <w:rPr>
          <w:rFonts w:asciiTheme="minorHAnsi" w:hAnsiTheme="minorHAnsi" w:cs="Calibri"/>
          <w:sz w:val="22"/>
          <w:szCs w:val="22"/>
        </w:rPr>
        <w:lastRenderedPageBreak/>
        <w:t xml:space="preserve">        </w:t>
      </w:r>
      <w:r w:rsidR="005F6A25">
        <w:rPr>
          <w:rFonts w:asciiTheme="minorHAnsi" w:hAnsiTheme="minorHAnsi" w:cs="Calibri"/>
          <w:sz w:val="22"/>
          <w:szCs w:val="22"/>
        </w:rPr>
        <w:tab/>
      </w:r>
      <w:r w:rsidR="005F6A25">
        <w:rPr>
          <w:rFonts w:asciiTheme="minorHAnsi" w:hAnsiTheme="minorHAnsi" w:cs="Calibri"/>
          <w:sz w:val="22"/>
          <w:szCs w:val="22"/>
        </w:rPr>
        <w:tab/>
      </w:r>
      <w:r w:rsidR="005F6A25">
        <w:rPr>
          <w:rFonts w:asciiTheme="minorHAnsi" w:hAnsiTheme="minorHAnsi" w:cs="Calibri"/>
          <w:sz w:val="22"/>
          <w:szCs w:val="22"/>
        </w:rPr>
        <w:tab/>
      </w:r>
      <w:r w:rsidR="005F6A25">
        <w:rPr>
          <w:rFonts w:asciiTheme="minorHAnsi" w:hAnsiTheme="minorHAnsi" w:cs="Calibri"/>
          <w:sz w:val="22"/>
          <w:szCs w:val="22"/>
        </w:rPr>
        <w:tab/>
      </w:r>
      <w:r w:rsidR="005F6A25">
        <w:rPr>
          <w:rFonts w:asciiTheme="minorHAnsi" w:hAnsiTheme="minorHAnsi" w:cs="Calibri"/>
          <w:sz w:val="22"/>
          <w:szCs w:val="22"/>
        </w:rPr>
        <w:tab/>
      </w:r>
      <w:r w:rsidR="005F6A25">
        <w:rPr>
          <w:rFonts w:asciiTheme="minorHAnsi" w:hAnsiTheme="minorHAnsi" w:cs="Calibri"/>
          <w:sz w:val="22"/>
          <w:szCs w:val="22"/>
        </w:rPr>
        <w:tab/>
      </w:r>
      <w:r w:rsidRPr="00EC277A">
        <w:rPr>
          <w:rFonts w:asciiTheme="minorHAnsi" w:hAnsiTheme="minorHAnsi" w:cs="Calibri"/>
          <w:sz w:val="22"/>
          <w:szCs w:val="22"/>
        </w:rPr>
        <w:tab/>
      </w:r>
      <w:r w:rsidRPr="00EC277A">
        <w:rPr>
          <w:rFonts w:asciiTheme="minorHAnsi" w:hAnsiTheme="minorHAnsi" w:cs="Calibri"/>
          <w:sz w:val="22"/>
          <w:szCs w:val="22"/>
        </w:rPr>
        <w:tab/>
        <w:t>_______________________________</w:t>
      </w:r>
    </w:p>
    <w:p w14:paraId="34F81521" w14:textId="7BB606EA" w:rsidR="00FB1DBB" w:rsidRPr="00EC277A" w:rsidRDefault="00FB1DBB" w:rsidP="00FB1DBB">
      <w:pPr>
        <w:pStyle w:val="Nadpis6"/>
        <w:ind w:left="708"/>
        <w:rPr>
          <w:rFonts w:asciiTheme="minorHAnsi" w:hAnsiTheme="minorHAnsi" w:cs="Calibri"/>
          <w:sz w:val="22"/>
          <w:szCs w:val="22"/>
        </w:rPr>
      </w:pPr>
      <w:r w:rsidRPr="00EC277A">
        <w:rPr>
          <w:rFonts w:asciiTheme="minorHAnsi" w:hAnsiTheme="minorHAnsi" w:cs="Calibri"/>
          <w:b/>
          <w:bCs/>
          <w:sz w:val="22"/>
          <w:szCs w:val="22"/>
        </w:rPr>
        <w:tab/>
      </w:r>
      <w:r w:rsidRPr="00EC277A">
        <w:rPr>
          <w:rFonts w:asciiTheme="minorHAnsi" w:hAnsiTheme="minorHAnsi" w:cs="Calibri"/>
          <w:b/>
          <w:bCs/>
          <w:sz w:val="22"/>
          <w:szCs w:val="22"/>
        </w:rPr>
        <w:tab/>
        <w:t xml:space="preserve"> </w:t>
      </w:r>
      <w:r w:rsidRPr="00EC277A">
        <w:rPr>
          <w:rFonts w:asciiTheme="minorHAnsi" w:hAnsiTheme="minorHAnsi" w:cs="Calibri"/>
          <w:b/>
          <w:bCs/>
          <w:sz w:val="22"/>
          <w:szCs w:val="22"/>
        </w:rPr>
        <w:tab/>
      </w:r>
      <w:r w:rsidRPr="00EC277A">
        <w:rPr>
          <w:rFonts w:asciiTheme="minorHAnsi" w:hAnsiTheme="minorHAnsi" w:cs="Calibri"/>
          <w:b/>
          <w:bCs/>
          <w:sz w:val="22"/>
          <w:szCs w:val="22"/>
        </w:rPr>
        <w:tab/>
        <w:t xml:space="preserve">  </w:t>
      </w:r>
      <w:r w:rsidR="005F6A25">
        <w:rPr>
          <w:rFonts w:asciiTheme="minorHAnsi" w:hAnsiTheme="minorHAnsi" w:cs="Calibri"/>
          <w:b/>
          <w:bCs/>
          <w:sz w:val="22"/>
          <w:szCs w:val="22"/>
        </w:rPr>
        <w:tab/>
      </w:r>
      <w:r w:rsidR="005F6A25">
        <w:rPr>
          <w:rFonts w:asciiTheme="minorHAnsi" w:hAnsiTheme="minorHAnsi" w:cs="Calibri"/>
          <w:b/>
          <w:bCs/>
          <w:sz w:val="22"/>
          <w:szCs w:val="22"/>
        </w:rPr>
        <w:tab/>
      </w:r>
      <w:r w:rsidR="005F6A25">
        <w:rPr>
          <w:rFonts w:asciiTheme="minorHAnsi" w:hAnsiTheme="minorHAnsi" w:cs="Calibri"/>
          <w:b/>
          <w:bCs/>
          <w:sz w:val="22"/>
          <w:szCs w:val="22"/>
        </w:rPr>
        <w:tab/>
      </w:r>
      <w:r w:rsidR="005F6A25">
        <w:rPr>
          <w:rFonts w:asciiTheme="minorHAnsi" w:hAnsiTheme="minorHAnsi" w:cs="Calibri"/>
          <w:b/>
          <w:bCs/>
          <w:sz w:val="22"/>
          <w:szCs w:val="22"/>
        </w:rPr>
        <w:tab/>
      </w:r>
      <w:r w:rsidR="005F6A25">
        <w:rPr>
          <w:rFonts w:asciiTheme="minorHAnsi" w:hAnsiTheme="minorHAnsi" w:cs="Calibri"/>
          <w:b/>
          <w:bCs/>
          <w:sz w:val="22"/>
          <w:szCs w:val="22"/>
        </w:rPr>
        <w:tab/>
      </w:r>
      <w:r w:rsidRPr="007D1272">
        <w:rPr>
          <w:rFonts w:ascii="Calibri" w:hAnsi="Calibri" w:cs="Calibri"/>
          <w:b/>
          <w:sz w:val="22"/>
          <w:szCs w:val="22"/>
        </w:rPr>
        <w:t>Česká spořitelna, a.s.</w:t>
      </w:r>
    </w:p>
    <w:p w14:paraId="2C4F6017" w14:textId="096CCF1C" w:rsidR="00FB1DBB" w:rsidRPr="00B16496" w:rsidRDefault="005F6A25" w:rsidP="00FB1DBB">
      <w:pPr>
        <w:pStyle w:val="Nadpis6"/>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FB1DBB">
        <w:rPr>
          <w:rFonts w:asciiTheme="minorHAnsi" w:hAnsiTheme="minorHAnsi" w:cs="Calibri"/>
          <w:sz w:val="22"/>
          <w:szCs w:val="22"/>
        </w:rPr>
        <w:tab/>
        <w:t xml:space="preserve">               </w:t>
      </w:r>
      <w:r w:rsidR="00FB1DBB" w:rsidRPr="00B16496">
        <w:rPr>
          <w:rFonts w:asciiTheme="minorHAnsi" w:hAnsiTheme="minorHAnsi" w:cs="Calibri"/>
          <w:sz w:val="22"/>
          <w:szCs w:val="22"/>
        </w:rPr>
        <w:t xml:space="preserve"> </w:t>
      </w:r>
      <w:r w:rsidR="00FB1DBB" w:rsidRPr="00B16496">
        <w:rPr>
          <w:rFonts w:asciiTheme="minorHAnsi" w:hAnsiTheme="minorHAnsi" w:cs="Calibri"/>
          <w:b/>
          <w:bCs/>
          <w:color w:val="FF0000"/>
          <w:sz w:val="22"/>
          <w:szCs w:val="22"/>
        </w:rPr>
        <w:t xml:space="preserve">          </w:t>
      </w:r>
      <w:r>
        <w:rPr>
          <w:rFonts w:asciiTheme="minorHAnsi" w:hAnsiTheme="minorHAnsi" w:cs="Calibri"/>
          <w:b/>
          <w:bCs/>
          <w:color w:val="FF0000"/>
          <w:sz w:val="22"/>
          <w:szCs w:val="22"/>
        </w:rPr>
        <w:t xml:space="preserve"> </w:t>
      </w:r>
      <w:r w:rsidR="00FB1DBB">
        <w:rPr>
          <w:rFonts w:asciiTheme="minorHAnsi" w:hAnsiTheme="minorHAnsi" w:cs="Calibri"/>
          <w:b/>
          <w:bCs/>
          <w:color w:val="FF0000"/>
          <w:sz w:val="22"/>
          <w:szCs w:val="22"/>
        </w:rPr>
        <w:t xml:space="preserve">   </w:t>
      </w:r>
      <w:r w:rsidR="00FB1DBB" w:rsidRPr="007D1272">
        <w:rPr>
          <w:rFonts w:asciiTheme="minorHAnsi" w:hAnsiTheme="minorHAnsi" w:cs="Calibri"/>
          <w:bCs/>
          <w:sz w:val="22"/>
          <w:szCs w:val="22"/>
        </w:rPr>
        <w:t>zastoupená</w:t>
      </w:r>
      <w:r w:rsidR="00FB1DBB" w:rsidRPr="00B16496">
        <w:rPr>
          <w:rFonts w:asciiTheme="minorHAnsi" w:hAnsiTheme="minorHAnsi" w:cs="Calibri"/>
          <w:b/>
          <w:bCs/>
          <w:color w:val="FF0000"/>
          <w:sz w:val="22"/>
          <w:szCs w:val="22"/>
        </w:rPr>
        <w:t xml:space="preserve"> </w:t>
      </w:r>
      <w:r>
        <w:rPr>
          <w:rFonts w:asciiTheme="minorHAnsi" w:hAnsiTheme="minorHAnsi" w:cs="Calibri"/>
          <w:b/>
          <w:bCs/>
          <w:sz w:val="22"/>
          <w:szCs w:val="22"/>
        </w:rPr>
        <w:t>Bc. Kateřinou Vichtovou</w:t>
      </w:r>
      <w:r w:rsidR="00FB1DBB" w:rsidRPr="00B16496">
        <w:rPr>
          <w:rFonts w:asciiTheme="minorHAnsi" w:hAnsiTheme="minorHAnsi" w:cs="Calibri"/>
          <w:b/>
          <w:bCs/>
          <w:color w:val="FF0000"/>
          <w:sz w:val="22"/>
          <w:szCs w:val="22"/>
        </w:rPr>
        <w:t xml:space="preserve">                        </w:t>
      </w:r>
      <w:r w:rsidR="00FB1DBB" w:rsidRPr="00B16496">
        <w:rPr>
          <w:rFonts w:asciiTheme="minorHAnsi" w:hAnsiTheme="minorHAnsi" w:cs="Calibri"/>
          <w:sz w:val="22"/>
          <w:szCs w:val="22"/>
        </w:rPr>
        <w:t xml:space="preserve">         </w:t>
      </w:r>
      <w:r w:rsidR="00FB1DBB" w:rsidRPr="00B16496">
        <w:rPr>
          <w:rFonts w:asciiTheme="minorHAnsi" w:hAnsiTheme="minorHAnsi" w:cs="Calibri"/>
          <w:b/>
          <w:bCs/>
          <w:sz w:val="22"/>
          <w:szCs w:val="22"/>
        </w:rPr>
        <w:t xml:space="preserve">                    </w:t>
      </w:r>
    </w:p>
    <w:p w14:paraId="7C2628AB" w14:textId="36640FA4" w:rsidR="00FB1DBB" w:rsidRPr="00B16496" w:rsidRDefault="00FB1DBB" w:rsidP="00FB1DBB">
      <w:pPr>
        <w:pStyle w:val="Nadpis6"/>
        <w:rPr>
          <w:rFonts w:asciiTheme="minorHAnsi" w:hAnsiTheme="minorHAnsi" w:cs="Calibri"/>
          <w:b/>
          <w:bCs/>
          <w:sz w:val="20"/>
          <w:szCs w:val="20"/>
        </w:rPr>
      </w:pPr>
      <w:r>
        <w:rPr>
          <w:rFonts w:asciiTheme="minorHAnsi" w:hAnsiTheme="minorHAnsi" w:cs="Calibri"/>
          <w:color w:val="000000"/>
          <w:sz w:val="22"/>
          <w:szCs w:val="22"/>
        </w:rPr>
        <w:tab/>
      </w:r>
      <w:r>
        <w:rPr>
          <w:rFonts w:asciiTheme="minorHAnsi" w:hAnsiTheme="minorHAnsi" w:cs="Calibri"/>
          <w:color w:val="000000"/>
          <w:sz w:val="22"/>
          <w:szCs w:val="22"/>
        </w:rPr>
        <w:tab/>
        <w:t xml:space="preserve">            </w:t>
      </w:r>
      <w:r w:rsidR="005F6A25">
        <w:rPr>
          <w:rFonts w:asciiTheme="minorHAnsi" w:hAnsiTheme="minorHAnsi" w:cs="Calibri"/>
          <w:color w:val="000000"/>
          <w:sz w:val="22"/>
          <w:szCs w:val="22"/>
        </w:rPr>
        <w:tab/>
      </w:r>
      <w:r w:rsidR="005F6A25">
        <w:rPr>
          <w:rFonts w:asciiTheme="minorHAnsi" w:hAnsiTheme="minorHAnsi" w:cs="Calibri"/>
          <w:color w:val="000000"/>
          <w:sz w:val="22"/>
          <w:szCs w:val="22"/>
        </w:rPr>
        <w:tab/>
      </w:r>
      <w:r w:rsidR="005F6A25">
        <w:rPr>
          <w:rFonts w:asciiTheme="minorHAnsi" w:hAnsiTheme="minorHAnsi" w:cs="Calibri"/>
          <w:color w:val="000000"/>
          <w:sz w:val="22"/>
          <w:szCs w:val="22"/>
        </w:rPr>
        <w:tab/>
      </w:r>
      <w:r w:rsidR="005F6A25">
        <w:rPr>
          <w:rFonts w:asciiTheme="minorHAnsi" w:hAnsiTheme="minorHAnsi" w:cs="Calibri"/>
          <w:color w:val="000000"/>
          <w:sz w:val="22"/>
          <w:szCs w:val="22"/>
        </w:rPr>
        <w:tab/>
      </w:r>
      <w:r w:rsidR="005F6A25">
        <w:rPr>
          <w:rFonts w:asciiTheme="minorHAnsi" w:hAnsiTheme="minorHAnsi" w:cs="Calibri"/>
          <w:color w:val="000000"/>
          <w:sz w:val="22"/>
          <w:szCs w:val="22"/>
        </w:rPr>
        <w:tab/>
      </w:r>
      <w:r w:rsidR="005F6A25">
        <w:rPr>
          <w:rFonts w:asciiTheme="minorHAnsi" w:hAnsiTheme="minorHAnsi" w:cs="Calibri"/>
          <w:color w:val="000000"/>
          <w:sz w:val="22"/>
          <w:szCs w:val="22"/>
        </w:rPr>
        <w:tab/>
        <w:t xml:space="preserve">        </w:t>
      </w:r>
      <w:bookmarkStart w:id="9" w:name="_GoBack"/>
      <w:bookmarkEnd w:id="9"/>
      <w:r w:rsidR="005F6A25">
        <w:rPr>
          <w:rFonts w:asciiTheme="minorHAnsi" w:hAnsiTheme="minorHAnsi" w:cs="Calibri"/>
          <w:color w:val="000000"/>
          <w:sz w:val="22"/>
          <w:szCs w:val="22"/>
        </w:rPr>
        <w:t>CEN 2300 – Řízení majetku</w:t>
      </w:r>
    </w:p>
    <w:p w14:paraId="10C87B56" w14:textId="77777777" w:rsidR="00FB1DBB" w:rsidRPr="00FB1DBB" w:rsidRDefault="00FB1DBB" w:rsidP="00FB1DBB"/>
    <w:p w14:paraId="349C27BF" w14:textId="77777777" w:rsidR="008F6FD7" w:rsidRPr="00B16496" w:rsidRDefault="008F6FD7" w:rsidP="008F6FD7">
      <w:pPr>
        <w:jc w:val="both"/>
        <w:rPr>
          <w:rFonts w:asciiTheme="minorHAnsi" w:hAnsiTheme="minorHAnsi" w:cs="Calibri"/>
        </w:rPr>
      </w:pPr>
    </w:p>
    <w:sectPr w:rsidR="008F6FD7" w:rsidRPr="00B16496" w:rsidSect="00EC277A">
      <w:headerReference w:type="default" r:id="rId8"/>
      <w:pgSz w:w="12240" w:h="15840"/>
      <w:pgMar w:top="568" w:right="1417" w:bottom="284" w:left="1417" w:header="708" w:footer="708"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534F" w16cex:dateUtc="2021-05-19T07:05:00Z"/>
  <w16cex:commentExtensible w16cex:durableId="244E45B6" w16cex:dateUtc="2021-05-18T11:55:00Z"/>
  <w16cex:commentExtensible w16cex:durableId="24577DE3" w16cex:dateUtc="2021-05-25T11:45:00Z"/>
  <w16cex:commentExtensible w16cex:durableId="24577EC1" w16cex:dateUtc="2021-05-25T11:48:00Z"/>
  <w16cex:commentExtensible w16cex:durableId="24577EAC" w16cex:dateUtc="2021-05-25T11:48:00Z"/>
  <w16cex:commentExtensible w16cex:durableId="244E479A" w16cex:dateUtc="2021-05-18T12:03:00Z"/>
  <w16cex:commentExtensible w16cex:durableId="24577EFE" w16cex:dateUtc="2021-05-25T11:49:00Z"/>
  <w16cex:commentExtensible w16cex:durableId="24577F37" w16cex:dateUtc="2021-05-25T11:50:00Z"/>
  <w16cex:commentExtensible w16cex:durableId="24577F43" w16cex:dateUtc="2021-05-25T11:50:00Z"/>
  <w16cex:commentExtensible w16cex:durableId="24577FA2" w16cex:dateUtc="2021-05-25T11:52:00Z"/>
  <w16cex:commentExtensible w16cex:durableId="24577FE2" w16cex:dateUtc="2021-05-25T11:53:00Z"/>
  <w16cex:commentExtensible w16cex:durableId="24577FED" w16cex:dateUtc="2021-05-25T11:53:00Z"/>
  <w16cex:commentExtensible w16cex:durableId="2457808B" w16cex:dateUtc="2021-05-25T11:56:00Z"/>
  <w16cex:commentExtensible w16cex:durableId="245780CD" w16cex:dateUtc="2021-05-25T11:57:00Z"/>
  <w16cex:commentExtensible w16cex:durableId="24578204" w16cex:dateUtc="2021-05-25T12:02:00Z"/>
  <w16cex:commentExtensible w16cex:durableId="244E58CD" w16cex:dateUtc="2021-05-18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B2D32" w16cid:durableId="244F534F"/>
  <w16cid:commentId w16cid:paraId="518D8DF0" w16cid:durableId="244E3F18"/>
  <w16cid:commentId w16cid:paraId="3E8B0EF9" w16cid:durableId="244E3F19"/>
  <w16cid:commentId w16cid:paraId="31DA020E" w16cid:durableId="244E45B6"/>
  <w16cid:commentId w16cid:paraId="0E2AD77B" w16cid:durableId="24577DE3"/>
  <w16cid:commentId w16cid:paraId="2F2676C2" w16cid:durableId="24577EC1"/>
  <w16cid:commentId w16cid:paraId="1F4116A4" w16cid:durableId="24577EAC"/>
  <w16cid:commentId w16cid:paraId="7D26ADC3" w16cid:durableId="244E3F22"/>
  <w16cid:commentId w16cid:paraId="75BDD11D" w16cid:durableId="244E3F23"/>
  <w16cid:commentId w16cid:paraId="20AD3C5D" w16cid:durableId="244E479A"/>
  <w16cid:commentId w16cid:paraId="0FD70B34" w16cid:durableId="244E3F26"/>
  <w16cid:commentId w16cid:paraId="2A9F7404" w16cid:durableId="244E3F27"/>
  <w16cid:commentId w16cid:paraId="2EE14DEB" w16cid:durableId="24577EFE"/>
  <w16cid:commentId w16cid:paraId="0242D9A1" w16cid:durableId="244E3F30"/>
  <w16cid:commentId w16cid:paraId="5091670D" w16cid:durableId="244E3F31"/>
  <w16cid:commentId w16cid:paraId="0D391C10" w16cid:durableId="24577F37"/>
  <w16cid:commentId w16cid:paraId="281DBB92" w16cid:durableId="244E3F32"/>
  <w16cid:commentId w16cid:paraId="52827B37" w16cid:durableId="24577F43"/>
  <w16cid:commentId w16cid:paraId="44363608" w16cid:durableId="244E3F33"/>
  <w16cid:commentId w16cid:paraId="770E97F8" w16cid:durableId="244E3F34"/>
  <w16cid:commentId w16cid:paraId="3D8E524D" w16cid:durableId="244E3F35"/>
  <w16cid:commentId w16cid:paraId="0D6B2F70" w16cid:durableId="244E3F36"/>
  <w16cid:commentId w16cid:paraId="079189B0" w16cid:durableId="244E3F37"/>
  <w16cid:commentId w16cid:paraId="7AEF69F9" w16cid:durableId="24577FA2"/>
  <w16cid:commentId w16cid:paraId="359CFD1C" w16cid:durableId="24577FE2"/>
  <w16cid:commentId w16cid:paraId="57ED2163" w16cid:durableId="244E3F3C"/>
  <w16cid:commentId w16cid:paraId="33AA3D7A" w16cid:durableId="244E3F3D"/>
  <w16cid:commentId w16cid:paraId="5207769C" w16cid:durableId="24577FED"/>
  <w16cid:commentId w16cid:paraId="3F26B306" w16cid:durableId="244E3F3E"/>
  <w16cid:commentId w16cid:paraId="4104810F" w16cid:durableId="244E3F3F"/>
  <w16cid:commentId w16cid:paraId="128FF0FD" w16cid:durableId="2457808B"/>
  <w16cid:commentId w16cid:paraId="4AAEC1C6" w16cid:durableId="244E3F41"/>
  <w16cid:commentId w16cid:paraId="2C65F748" w16cid:durableId="244E3F42"/>
  <w16cid:commentId w16cid:paraId="559A7298" w16cid:durableId="245780CD"/>
  <w16cid:commentId w16cid:paraId="2D4CA58B" w16cid:durableId="244E3F47"/>
  <w16cid:commentId w16cid:paraId="5884F6FC" w16cid:durableId="244E3F48"/>
  <w16cid:commentId w16cid:paraId="65FA1A9B" w16cid:durableId="24578204"/>
  <w16cid:commentId w16cid:paraId="3C13DD7D" w16cid:durableId="244E3F50"/>
  <w16cid:commentId w16cid:paraId="2D2ADE6B" w16cid:durableId="244E58CD"/>
  <w16cid:commentId w16cid:paraId="19C754ED" w16cid:durableId="244E3F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C6380" w14:textId="77777777" w:rsidR="00CF3DAA" w:rsidRDefault="00CF3DAA" w:rsidP="00827B79">
      <w:r>
        <w:separator/>
      </w:r>
    </w:p>
  </w:endnote>
  <w:endnote w:type="continuationSeparator" w:id="0">
    <w:p w14:paraId="31A539F0" w14:textId="77777777" w:rsidR="00CF3DAA" w:rsidRDefault="00CF3DAA" w:rsidP="0082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3DD22" w14:textId="77777777" w:rsidR="00CF3DAA" w:rsidRDefault="00CF3DAA" w:rsidP="00827B79">
      <w:r>
        <w:separator/>
      </w:r>
    </w:p>
  </w:footnote>
  <w:footnote w:type="continuationSeparator" w:id="0">
    <w:p w14:paraId="03CCDF00" w14:textId="77777777" w:rsidR="00CF3DAA" w:rsidRDefault="00CF3DAA" w:rsidP="00827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2B97" w14:textId="65262B29" w:rsidR="0090026A" w:rsidRDefault="0090026A">
    <w:pPr>
      <w:pStyle w:val="Zhlav"/>
    </w:pPr>
    <w:r>
      <w:rPr>
        <w:noProof/>
      </w:rPr>
      <mc:AlternateContent>
        <mc:Choice Requires="wps">
          <w:drawing>
            <wp:anchor distT="0" distB="0" distL="114300" distR="114300" simplePos="0" relativeHeight="251659264" behindDoc="0" locked="0" layoutInCell="0" allowOverlap="1" wp14:anchorId="0452BFD4" wp14:editId="11D1100F">
              <wp:simplePos x="0" y="0"/>
              <wp:positionH relativeFrom="page">
                <wp:posOffset>0</wp:posOffset>
              </wp:positionH>
              <wp:positionV relativeFrom="page">
                <wp:posOffset>190500</wp:posOffset>
              </wp:positionV>
              <wp:extent cx="7772400" cy="273050"/>
              <wp:effectExtent l="0" t="0" r="0" b="12700"/>
              <wp:wrapNone/>
              <wp:docPr id="1" name="MSIPCM0c4c4dec9b7088380fd2bece" descr="{&quot;HashCode&quot;:-72138665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C8213" w14:textId="39CA1AE1" w:rsidR="0090026A" w:rsidRPr="00827B79" w:rsidRDefault="0090026A" w:rsidP="00827B79">
                          <w:pPr>
                            <w:jc w:val="right"/>
                            <w:rPr>
                              <w:rFonts w:ascii="Calibri" w:hAnsi="Calibri" w:cs="Calibri"/>
                              <w:color w:val="000000"/>
                              <w:sz w:val="20"/>
                            </w:rPr>
                          </w:pPr>
                          <w:r w:rsidRPr="00827B79">
                            <w:rPr>
                              <w:rFonts w:ascii="Calibri" w:hAnsi="Calibri" w:cs="Calibri"/>
                              <w:color w:val="000000"/>
                              <w:sz w:val="20"/>
                            </w:rPr>
                            <w:t>ČS Vyhrazené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452BFD4" id="_x0000_t202" coordsize="21600,21600" o:spt="202" path="m,l,21600r21600,l21600,xe">
              <v:stroke joinstyle="miter"/>
              <v:path gradientshapeok="t" o:connecttype="rect"/>
            </v:shapetype>
            <v:shape id="MSIPCM0c4c4dec9b7088380fd2bece" o:spid="_x0000_s1026" type="#_x0000_t202" alt="{&quot;HashCode&quot;:-72138665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" o:allowincell="f" filled="f" stroked="f" strokeweight=".5pt">
              <v:textbox inset=",0,20pt,0">
                <w:txbxContent>
                  <w:p w14:paraId="629C8213" w14:textId="39CA1AE1" w:rsidR="0090026A" w:rsidRPr="00827B79" w:rsidRDefault="0090026A" w:rsidP="00827B79">
                    <w:pPr>
                      <w:jc w:val="right"/>
                      <w:rPr>
                        <w:rFonts w:ascii="Calibri" w:hAnsi="Calibri" w:cs="Calibri"/>
                        <w:color w:val="000000"/>
                        <w:sz w:val="20"/>
                      </w:rPr>
                    </w:pPr>
                    <w:r w:rsidRPr="00827B79">
                      <w:rPr>
                        <w:rFonts w:ascii="Calibri" w:hAnsi="Calibri" w:cs="Calibri"/>
                        <w:color w:val="000000"/>
                        <w:sz w:val="20"/>
                      </w:rPr>
                      <w:t>ČS Vyhrazené</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97A04C28"/>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80C753C"/>
    <w:multiLevelType w:val="hybridMultilevel"/>
    <w:tmpl w:val="1E749698"/>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2" w15:restartNumberingAfterBreak="0">
    <w:nsid w:val="210E5CAB"/>
    <w:multiLevelType w:val="multilevel"/>
    <w:tmpl w:val="016AA42A"/>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28F85AA9"/>
    <w:multiLevelType w:val="hybridMultilevel"/>
    <w:tmpl w:val="4E604262"/>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4" w15:restartNumberingAfterBreak="0">
    <w:nsid w:val="362C6FCD"/>
    <w:multiLevelType w:val="multilevel"/>
    <w:tmpl w:val="EF785C40"/>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4C3250AE"/>
    <w:multiLevelType w:val="singleLevel"/>
    <w:tmpl w:val="AEACA68C"/>
    <w:lvl w:ilvl="0">
      <w:start w:val="15"/>
      <w:numFmt w:val="upperRoman"/>
      <w:lvlText w:val="-"/>
      <w:lvlJc w:val="left"/>
      <w:pPr>
        <w:tabs>
          <w:tab w:val="num" w:pos="1854"/>
        </w:tabs>
        <w:ind w:left="1854" w:hanging="720"/>
      </w:pPr>
      <w:rPr>
        <w:rFonts w:cs="Times New Roman"/>
        <w:b/>
        <w:bCs/>
      </w:rPr>
    </w:lvl>
  </w:abstractNum>
  <w:abstractNum w:abstractNumId="6" w15:restartNumberingAfterBreak="0">
    <w:nsid w:val="5D500338"/>
    <w:multiLevelType w:val="hybridMultilevel"/>
    <w:tmpl w:val="76EA60F6"/>
    <w:lvl w:ilvl="0" w:tplc="4B86DFD4">
      <w:start w:val="1"/>
      <w:numFmt w:val="bullet"/>
      <w:lvlText w:val=""/>
      <w:lvlJc w:val="left"/>
      <w:pPr>
        <w:ind w:left="720" w:hanging="360"/>
      </w:pPr>
      <w:rPr>
        <w:rFonts w:ascii="Symbol" w:hAnsi="Symbol" w:hint="default"/>
      </w:rPr>
    </w:lvl>
    <w:lvl w:ilvl="1" w:tplc="6FF46B6A">
      <w:start w:val="1"/>
      <w:numFmt w:val="bullet"/>
      <w:lvlText w:val="-"/>
      <w:lvlJc w:val="left"/>
      <w:pPr>
        <w:ind w:left="1440" w:hanging="360"/>
      </w:pPr>
      <w:rPr>
        <w:rFonts w:ascii="Calibri" w:hAnsi="Calibri" w:hint="default"/>
      </w:rPr>
    </w:lvl>
    <w:lvl w:ilvl="2" w:tplc="21A8A240">
      <w:start w:val="1"/>
      <w:numFmt w:val="bullet"/>
      <w:lvlText w:val=""/>
      <w:lvlJc w:val="left"/>
      <w:pPr>
        <w:ind w:left="2160" w:hanging="360"/>
      </w:pPr>
      <w:rPr>
        <w:rFonts w:ascii="Wingdings" w:hAnsi="Wingdings" w:hint="default"/>
      </w:rPr>
    </w:lvl>
    <w:lvl w:ilvl="3" w:tplc="02EC9710">
      <w:start w:val="1"/>
      <w:numFmt w:val="bullet"/>
      <w:lvlText w:val=""/>
      <w:lvlJc w:val="left"/>
      <w:pPr>
        <w:ind w:left="2880" w:hanging="360"/>
      </w:pPr>
      <w:rPr>
        <w:rFonts w:ascii="Symbol" w:hAnsi="Symbol" w:hint="default"/>
      </w:rPr>
    </w:lvl>
    <w:lvl w:ilvl="4" w:tplc="AC92D84E">
      <w:start w:val="1"/>
      <w:numFmt w:val="bullet"/>
      <w:lvlText w:val="o"/>
      <w:lvlJc w:val="left"/>
      <w:pPr>
        <w:ind w:left="3600" w:hanging="360"/>
      </w:pPr>
      <w:rPr>
        <w:rFonts w:ascii="Courier New" w:hAnsi="Courier New" w:hint="default"/>
      </w:rPr>
    </w:lvl>
    <w:lvl w:ilvl="5" w:tplc="EBA81490">
      <w:start w:val="1"/>
      <w:numFmt w:val="bullet"/>
      <w:lvlText w:val=""/>
      <w:lvlJc w:val="left"/>
      <w:pPr>
        <w:ind w:left="4320" w:hanging="360"/>
      </w:pPr>
      <w:rPr>
        <w:rFonts w:ascii="Wingdings" w:hAnsi="Wingdings" w:hint="default"/>
      </w:rPr>
    </w:lvl>
    <w:lvl w:ilvl="6" w:tplc="419ECC08">
      <w:start w:val="1"/>
      <w:numFmt w:val="bullet"/>
      <w:lvlText w:val=""/>
      <w:lvlJc w:val="left"/>
      <w:pPr>
        <w:ind w:left="5040" w:hanging="360"/>
      </w:pPr>
      <w:rPr>
        <w:rFonts w:ascii="Symbol" w:hAnsi="Symbol" w:hint="default"/>
      </w:rPr>
    </w:lvl>
    <w:lvl w:ilvl="7" w:tplc="0A8604B0">
      <w:start w:val="1"/>
      <w:numFmt w:val="bullet"/>
      <w:lvlText w:val="o"/>
      <w:lvlJc w:val="left"/>
      <w:pPr>
        <w:ind w:left="5760" w:hanging="360"/>
      </w:pPr>
      <w:rPr>
        <w:rFonts w:ascii="Courier New" w:hAnsi="Courier New" w:hint="default"/>
      </w:rPr>
    </w:lvl>
    <w:lvl w:ilvl="8" w:tplc="35649740">
      <w:start w:val="1"/>
      <w:numFmt w:val="bullet"/>
      <w:lvlText w:val=""/>
      <w:lvlJc w:val="left"/>
      <w:pPr>
        <w:ind w:left="6480" w:hanging="360"/>
      </w:pPr>
      <w:rPr>
        <w:rFonts w:ascii="Wingdings" w:hAnsi="Wingdings" w:hint="default"/>
      </w:rPr>
    </w:lvl>
  </w:abstractNum>
  <w:abstractNum w:abstractNumId="7" w15:restartNumberingAfterBreak="0">
    <w:nsid w:val="639A62DF"/>
    <w:multiLevelType w:val="singleLevel"/>
    <w:tmpl w:val="8526744A"/>
    <w:lvl w:ilvl="0">
      <w:start w:val="1"/>
      <w:numFmt w:val="lowerLetter"/>
      <w:lvlText w:val="%1)"/>
      <w:legacy w:legacy="1" w:legacySpace="0" w:legacyIndent="360"/>
      <w:lvlJc w:val="left"/>
      <w:rPr>
        <w:rFonts w:ascii="Times New Roman" w:hAnsi="Times New Roman" w:cs="Times New Roman" w:hint="default"/>
      </w:rPr>
    </w:lvl>
  </w:abstractNum>
  <w:abstractNum w:abstractNumId="8" w15:restartNumberingAfterBreak="0">
    <w:nsid w:val="71495EBE"/>
    <w:multiLevelType w:val="hybridMultilevel"/>
    <w:tmpl w:val="D13EF308"/>
    <w:lvl w:ilvl="0" w:tplc="085ACD00">
      <w:start w:val="1"/>
      <w:numFmt w:val="bullet"/>
      <w:lvlText w:val=""/>
      <w:lvlJc w:val="left"/>
      <w:pPr>
        <w:ind w:left="720" w:hanging="360"/>
      </w:pPr>
      <w:rPr>
        <w:rFonts w:ascii="Symbol" w:hAnsi="Symbol" w:hint="default"/>
      </w:rPr>
    </w:lvl>
    <w:lvl w:ilvl="1" w:tplc="0988E2D8">
      <w:start w:val="1"/>
      <w:numFmt w:val="bullet"/>
      <w:lvlText w:val="-"/>
      <w:lvlJc w:val="left"/>
      <w:pPr>
        <w:ind w:left="1440" w:hanging="360"/>
      </w:pPr>
      <w:rPr>
        <w:rFonts w:ascii="Calibri" w:hAnsi="Calibri" w:hint="default"/>
      </w:rPr>
    </w:lvl>
    <w:lvl w:ilvl="2" w:tplc="1DC45DEA">
      <w:start w:val="1"/>
      <w:numFmt w:val="bullet"/>
      <w:lvlText w:val=""/>
      <w:lvlJc w:val="left"/>
      <w:pPr>
        <w:ind w:left="2160" w:hanging="360"/>
      </w:pPr>
      <w:rPr>
        <w:rFonts w:ascii="Wingdings" w:hAnsi="Wingdings" w:hint="default"/>
      </w:rPr>
    </w:lvl>
    <w:lvl w:ilvl="3" w:tplc="6D688830">
      <w:start w:val="1"/>
      <w:numFmt w:val="bullet"/>
      <w:lvlText w:val=""/>
      <w:lvlJc w:val="left"/>
      <w:pPr>
        <w:ind w:left="2880" w:hanging="360"/>
      </w:pPr>
      <w:rPr>
        <w:rFonts w:ascii="Symbol" w:hAnsi="Symbol" w:hint="default"/>
      </w:rPr>
    </w:lvl>
    <w:lvl w:ilvl="4" w:tplc="FE245772">
      <w:start w:val="1"/>
      <w:numFmt w:val="bullet"/>
      <w:lvlText w:val="o"/>
      <w:lvlJc w:val="left"/>
      <w:pPr>
        <w:ind w:left="3600" w:hanging="360"/>
      </w:pPr>
      <w:rPr>
        <w:rFonts w:ascii="Courier New" w:hAnsi="Courier New" w:hint="default"/>
      </w:rPr>
    </w:lvl>
    <w:lvl w:ilvl="5" w:tplc="213A17FA">
      <w:start w:val="1"/>
      <w:numFmt w:val="bullet"/>
      <w:lvlText w:val=""/>
      <w:lvlJc w:val="left"/>
      <w:pPr>
        <w:ind w:left="4320" w:hanging="360"/>
      </w:pPr>
      <w:rPr>
        <w:rFonts w:ascii="Wingdings" w:hAnsi="Wingdings" w:hint="default"/>
      </w:rPr>
    </w:lvl>
    <w:lvl w:ilvl="6" w:tplc="35627E2C">
      <w:start w:val="1"/>
      <w:numFmt w:val="bullet"/>
      <w:lvlText w:val=""/>
      <w:lvlJc w:val="left"/>
      <w:pPr>
        <w:ind w:left="5040" w:hanging="360"/>
      </w:pPr>
      <w:rPr>
        <w:rFonts w:ascii="Symbol" w:hAnsi="Symbol" w:hint="default"/>
      </w:rPr>
    </w:lvl>
    <w:lvl w:ilvl="7" w:tplc="D3A288D0">
      <w:start w:val="1"/>
      <w:numFmt w:val="bullet"/>
      <w:lvlText w:val="o"/>
      <w:lvlJc w:val="left"/>
      <w:pPr>
        <w:ind w:left="5760" w:hanging="360"/>
      </w:pPr>
      <w:rPr>
        <w:rFonts w:ascii="Courier New" w:hAnsi="Courier New" w:hint="default"/>
      </w:rPr>
    </w:lvl>
    <w:lvl w:ilvl="8" w:tplc="F78AF41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7"/>
    <w:lvlOverride w:ilvl="0">
      <w:startOverride w:val="1"/>
    </w:lvlOverride>
  </w:num>
  <w:num w:numId="5">
    <w:abstractNumId w:val="7"/>
    <w:lvlOverride w:ilvl="0">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5"/>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F6"/>
    <w:rsid w:val="00027ED6"/>
    <w:rsid w:val="00055757"/>
    <w:rsid w:val="00080C7B"/>
    <w:rsid w:val="00082D98"/>
    <w:rsid w:val="000939D4"/>
    <w:rsid w:val="000B583D"/>
    <w:rsid w:val="000B5DF9"/>
    <w:rsid w:val="000B61D4"/>
    <w:rsid w:val="000C0C9A"/>
    <w:rsid w:val="000C20B8"/>
    <w:rsid w:val="000D13E6"/>
    <w:rsid w:val="00106B83"/>
    <w:rsid w:val="001157F6"/>
    <w:rsid w:val="00132A73"/>
    <w:rsid w:val="00140576"/>
    <w:rsid w:val="00142289"/>
    <w:rsid w:val="00145D3A"/>
    <w:rsid w:val="00151C5C"/>
    <w:rsid w:val="001566E9"/>
    <w:rsid w:val="001A0053"/>
    <w:rsid w:val="001E73D8"/>
    <w:rsid w:val="001EEE1B"/>
    <w:rsid w:val="002036F3"/>
    <w:rsid w:val="00207F51"/>
    <w:rsid w:val="00212D03"/>
    <w:rsid w:val="00226C66"/>
    <w:rsid w:val="00237E7C"/>
    <w:rsid w:val="00262436"/>
    <w:rsid w:val="002641CC"/>
    <w:rsid w:val="00277877"/>
    <w:rsid w:val="00283231"/>
    <w:rsid w:val="0029758D"/>
    <w:rsid w:val="002B3940"/>
    <w:rsid w:val="002E007A"/>
    <w:rsid w:val="002F7E3E"/>
    <w:rsid w:val="00316F0A"/>
    <w:rsid w:val="00322482"/>
    <w:rsid w:val="003600E6"/>
    <w:rsid w:val="003662C7"/>
    <w:rsid w:val="003945A3"/>
    <w:rsid w:val="003A2F41"/>
    <w:rsid w:val="003C60DA"/>
    <w:rsid w:val="003C6B42"/>
    <w:rsid w:val="003F19F2"/>
    <w:rsid w:val="004332B2"/>
    <w:rsid w:val="00436478"/>
    <w:rsid w:val="00445DE4"/>
    <w:rsid w:val="0046293C"/>
    <w:rsid w:val="00465092"/>
    <w:rsid w:val="00486A15"/>
    <w:rsid w:val="0049631D"/>
    <w:rsid w:val="004B6C54"/>
    <w:rsid w:val="004C351E"/>
    <w:rsid w:val="004D5409"/>
    <w:rsid w:val="004E7A7B"/>
    <w:rsid w:val="005106E7"/>
    <w:rsid w:val="00511C62"/>
    <w:rsid w:val="00543A14"/>
    <w:rsid w:val="005468AE"/>
    <w:rsid w:val="005565ED"/>
    <w:rsid w:val="005666DD"/>
    <w:rsid w:val="00584C6B"/>
    <w:rsid w:val="005D35B9"/>
    <w:rsid w:val="005E9DF9"/>
    <w:rsid w:val="005F6A25"/>
    <w:rsid w:val="0060142C"/>
    <w:rsid w:val="00616129"/>
    <w:rsid w:val="00616F9D"/>
    <w:rsid w:val="00623414"/>
    <w:rsid w:val="00625F12"/>
    <w:rsid w:val="00666811"/>
    <w:rsid w:val="006846E6"/>
    <w:rsid w:val="006B6252"/>
    <w:rsid w:val="006B70C1"/>
    <w:rsid w:val="006F5FF2"/>
    <w:rsid w:val="0071610D"/>
    <w:rsid w:val="00723851"/>
    <w:rsid w:val="00730057"/>
    <w:rsid w:val="00733D7C"/>
    <w:rsid w:val="007638C0"/>
    <w:rsid w:val="00764A85"/>
    <w:rsid w:val="00781B75"/>
    <w:rsid w:val="007942D4"/>
    <w:rsid w:val="00794E61"/>
    <w:rsid w:val="007B3329"/>
    <w:rsid w:val="007D1272"/>
    <w:rsid w:val="007D4791"/>
    <w:rsid w:val="007DD6B5"/>
    <w:rsid w:val="007F6459"/>
    <w:rsid w:val="00802E7F"/>
    <w:rsid w:val="00823802"/>
    <w:rsid w:val="008239E4"/>
    <w:rsid w:val="00827B79"/>
    <w:rsid w:val="00831FF7"/>
    <w:rsid w:val="0084415D"/>
    <w:rsid w:val="0086121C"/>
    <w:rsid w:val="00890B4A"/>
    <w:rsid w:val="00891D82"/>
    <w:rsid w:val="008A6FF2"/>
    <w:rsid w:val="008C0878"/>
    <w:rsid w:val="008C73B7"/>
    <w:rsid w:val="008E11AE"/>
    <w:rsid w:val="008F0FAA"/>
    <w:rsid w:val="008F6FD7"/>
    <w:rsid w:val="0090026A"/>
    <w:rsid w:val="0093476C"/>
    <w:rsid w:val="009705FD"/>
    <w:rsid w:val="0099751D"/>
    <w:rsid w:val="009A4788"/>
    <w:rsid w:val="009B4094"/>
    <w:rsid w:val="009F3801"/>
    <w:rsid w:val="00A113AF"/>
    <w:rsid w:val="00A15BC5"/>
    <w:rsid w:val="00A3748C"/>
    <w:rsid w:val="00A44556"/>
    <w:rsid w:val="00A45563"/>
    <w:rsid w:val="00A47FD5"/>
    <w:rsid w:val="00A6003C"/>
    <w:rsid w:val="00A75015"/>
    <w:rsid w:val="00A82FC3"/>
    <w:rsid w:val="00A85D34"/>
    <w:rsid w:val="00A9716A"/>
    <w:rsid w:val="00AA01CF"/>
    <w:rsid w:val="00AA0784"/>
    <w:rsid w:val="00AC545B"/>
    <w:rsid w:val="00AD5E9F"/>
    <w:rsid w:val="00AE6AE7"/>
    <w:rsid w:val="00B07B85"/>
    <w:rsid w:val="00B16496"/>
    <w:rsid w:val="00B532B6"/>
    <w:rsid w:val="00B827AA"/>
    <w:rsid w:val="00BC08AF"/>
    <w:rsid w:val="00BE593E"/>
    <w:rsid w:val="00BE6950"/>
    <w:rsid w:val="00C25384"/>
    <w:rsid w:val="00C655B5"/>
    <w:rsid w:val="00CA4D6A"/>
    <w:rsid w:val="00CB653D"/>
    <w:rsid w:val="00CE2F6D"/>
    <w:rsid w:val="00CF3DAA"/>
    <w:rsid w:val="00D076CF"/>
    <w:rsid w:val="00D440B4"/>
    <w:rsid w:val="00DD7FCC"/>
    <w:rsid w:val="00DF5796"/>
    <w:rsid w:val="00E340D2"/>
    <w:rsid w:val="00E37CED"/>
    <w:rsid w:val="00E8116C"/>
    <w:rsid w:val="00E90D68"/>
    <w:rsid w:val="00E93CFB"/>
    <w:rsid w:val="00EA57A6"/>
    <w:rsid w:val="00EB4F1A"/>
    <w:rsid w:val="00EC10EF"/>
    <w:rsid w:val="00EC277A"/>
    <w:rsid w:val="00EC6993"/>
    <w:rsid w:val="00EE66EF"/>
    <w:rsid w:val="00EF0041"/>
    <w:rsid w:val="00F02027"/>
    <w:rsid w:val="00F27D58"/>
    <w:rsid w:val="00F4238B"/>
    <w:rsid w:val="00F45D76"/>
    <w:rsid w:val="00F6372B"/>
    <w:rsid w:val="00F65DFF"/>
    <w:rsid w:val="00F96773"/>
    <w:rsid w:val="00FB1DBB"/>
    <w:rsid w:val="00FB5A84"/>
    <w:rsid w:val="00FE5686"/>
    <w:rsid w:val="00FF5B4E"/>
    <w:rsid w:val="00FF6F26"/>
    <w:rsid w:val="015F7196"/>
    <w:rsid w:val="017EE403"/>
    <w:rsid w:val="0216E4B3"/>
    <w:rsid w:val="029A0C70"/>
    <w:rsid w:val="039E8666"/>
    <w:rsid w:val="039EB4A2"/>
    <w:rsid w:val="03E47192"/>
    <w:rsid w:val="045FD82D"/>
    <w:rsid w:val="04632014"/>
    <w:rsid w:val="048D6680"/>
    <w:rsid w:val="04CC0FEB"/>
    <w:rsid w:val="050BDB6E"/>
    <w:rsid w:val="0536BCC5"/>
    <w:rsid w:val="055147D8"/>
    <w:rsid w:val="05BF1B61"/>
    <w:rsid w:val="064A67A0"/>
    <w:rsid w:val="06B84E16"/>
    <w:rsid w:val="070C4C80"/>
    <w:rsid w:val="07BAC37E"/>
    <w:rsid w:val="0821A933"/>
    <w:rsid w:val="08B64BBE"/>
    <w:rsid w:val="08F2BB6B"/>
    <w:rsid w:val="095693DF"/>
    <w:rsid w:val="09645305"/>
    <w:rsid w:val="096692AE"/>
    <w:rsid w:val="097F1D45"/>
    <w:rsid w:val="099392B0"/>
    <w:rsid w:val="0A312E75"/>
    <w:rsid w:val="0AE9FCD3"/>
    <w:rsid w:val="0C1B387E"/>
    <w:rsid w:val="0C221C20"/>
    <w:rsid w:val="0C7AD455"/>
    <w:rsid w:val="0C907CF1"/>
    <w:rsid w:val="0D39CDE4"/>
    <w:rsid w:val="0D5F153D"/>
    <w:rsid w:val="0D6EB8EC"/>
    <w:rsid w:val="0DC15E67"/>
    <w:rsid w:val="0DC7A574"/>
    <w:rsid w:val="0E46807E"/>
    <w:rsid w:val="0EB0CBF0"/>
    <w:rsid w:val="0EB5F3FF"/>
    <w:rsid w:val="0EC3661D"/>
    <w:rsid w:val="0F09CA97"/>
    <w:rsid w:val="0FC16AD0"/>
    <w:rsid w:val="0FEBED11"/>
    <w:rsid w:val="0FF361E2"/>
    <w:rsid w:val="101F1950"/>
    <w:rsid w:val="10A9B2B2"/>
    <w:rsid w:val="10C48F69"/>
    <w:rsid w:val="111B9C18"/>
    <w:rsid w:val="12A9977F"/>
    <w:rsid w:val="1317AFD1"/>
    <w:rsid w:val="13B31085"/>
    <w:rsid w:val="13C366B5"/>
    <w:rsid w:val="14AFDA3E"/>
    <w:rsid w:val="14F20B74"/>
    <w:rsid w:val="1581D878"/>
    <w:rsid w:val="15CA084A"/>
    <w:rsid w:val="1639DE87"/>
    <w:rsid w:val="1689B516"/>
    <w:rsid w:val="168A0F25"/>
    <w:rsid w:val="1721D0DE"/>
    <w:rsid w:val="17309F27"/>
    <w:rsid w:val="1794745C"/>
    <w:rsid w:val="1845F624"/>
    <w:rsid w:val="18CEC0C3"/>
    <w:rsid w:val="18DEE3E7"/>
    <w:rsid w:val="193BD443"/>
    <w:rsid w:val="193EDBC6"/>
    <w:rsid w:val="1948FA29"/>
    <w:rsid w:val="19693DD1"/>
    <w:rsid w:val="19D25A2D"/>
    <w:rsid w:val="19DFFE8B"/>
    <w:rsid w:val="1A314678"/>
    <w:rsid w:val="1CA3A590"/>
    <w:rsid w:val="1CB3F05C"/>
    <w:rsid w:val="1CBDBD36"/>
    <w:rsid w:val="1CD6E593"/>
    <w:rsid w:val="1CED1337"/>
    <w:rsid w:val="1D3B1BFB"/>
    <w:rsid w:val="1E08399B"/>
    <w:rsid w:val="1E4E59C2"/>
    <w:rsid w:val="1F32E7C6"/>
    <w:rsid w:val="1F6651BF"/>
    <w:rsid w:val="2017C90E"/>
    <w:rsid w:val="204068B3"/>
    <w:rsid w:val="205D0F76"/>
    <w:rsid w:val="20872CB9"/>
    <w:rsid w:val="209DDC7E"/>
    <w:rsid w:val="20BF31B8"/>
    <w:rsid w:val="217F1EA1"/>
    <w:rsid w:val="221842EF"/>
    <w:rsid w:val="22613B11"/>
    <w:rsid w:val="231B0ED8"/>
    <w:rsid w:val="236F1EEA"/>
    <w:rsid w:val="237039EA"/>
    <w:rsid w:val="238AC3F7"/>
    <w:rsid w:val="23FB5978"/>
    <w:rsid w:val="24A8F599"/>
    <w:rsid w:val="24E9BCC5"/>
    <w:rsid w:val="25155981"/>
    <w:rsid w:val="253536B3"/>
    <w:rsid w:val="2550BFD7"/>
    <w:rsid w:val="25A88582"/>
    <w:rsid w:val="25AB2FBB"/>
    <w:rsid w:val="25B968D5"/>
    <w:rsid w:val="25BD66EF"/>
    <w:rsid w:val="25C30952"/>
    <w:rsid w:val="26A8677B"/>
    <w:rsid w:val="279BDFA5"/>
    <w:rsid w:val="28C5CB59"/>
    <w:rsid w:val="28D75E60"/>
    <w:rsid w:val="28F97E8F"/>
    <w:rsid w:val="290714DD"/>
    <w:rsid w:val="298436E4"/>
    <w:rsid w:val="29BD2DE8"/>
    <w:rsid w:val="2A09EE72"/>
    <w:rsid w:val="2A473E20"/>
    <w:rsid w:val="2A535156"/>
    <w:rsid w:val="2A5EFC6B"/>
    <w:rsid w:val="2B38109F"/>
    <w:rsid w:val="2B54D136"/>
    <w:rsid w:val="2B9CA73C"/>
    <w:rsid w:val="2BAA2D49"/>
    <w:rsid w:val="2BBCD37E"/>
    <w:rsid w:val="2C8EC7E3"/>
    <w:rsid w:val="2CB775A4"/>
    <w:rsid w:val="2CD3E100"/>
    <w:rsid w:val="2CF4CEAA"/>
    <w:rsid w:val="2D0DB7A7"/>
    <w:rsid w:val="2D260081"/>
    <w:rsid w:val="2DCE76EE"/>
    <w:rsid w:val="2DE8919D"/>
    <w:rsid w:val="2E5A0016"/>
    <w:rsid w:val="2E883039"/>
    <w:rsid w:val="2E909F0B"/>
    <w:rsid w:val="2F022ADA"/>
    <w:rsid w:val="2F9A2A54"/>
    <w:rsid w:val="2FF5DB9D"/>
    <w:rsid w:val="30399C44"/>
    <w:rsid w:val="308B8FD4"/>
    <w:rsid w:val="322C1502"/>
    <w:rsid w:val="32A11117"/>
    <w:rsid w:val="32F80572"/>
    <w:rsid w:val="339C16D1"/>
    <w:rsid w:val="34F81B42"/>
    <w:rsid w:val="3518FA33"/>
    <w:rsid w:val="3522BAE4"/>
    <w:rsid w:val="35655F86"/>
    <w:rsid w:val="364C2DB4"/>
    <w:rsid w:val="390641A6"/>
    <w:rsid w:val="3913B7FE"/>
    <w:rsid w:val="3A928174"/>
    <w:rsid w:val="3AAB4826"/>
    <w:rsid w:val="3ABF4F58"/>
    <w:rsid w:val="3AD7BC66"/>
    <w:rsid w:val="3B3A370B"/>
    <w:rsid w:val="3BDAE4CE"/>
    <w:rsid w:val="3C074AD8"/>
    <w:rsid w:val="3C9C20F3"/>
    <w:rsid w:val="3CD43133"/>
    <w:rsid w:val="3CEA04CA"/>
    <w:rsid w:val="3D1897D2"/>
    <w:rsid w:val="3D5E2089"/>
    <w:rsid w:val="3DF026EC"/>
    <w:rsid w:val="3E445565"/>
    <w:rsid w:val="3EBDC262"/>
    <w:rsid w:val="3EEEABDE"/>
    <w:rsid w:val="3EF3F5C6"/>
    <w:rsid w:val="3F693228"/>
    <w:rsid w:val="3F8BF74D"/>
    <w:rsid w:val="3FAF570C"/>
    <w:rsid w:val="3FF9A630"/>
    <w:rsid w:val="4003F53B"/>
    <w:rsid w:val="406E2FF2"/>
    <w:rsid w:val="4229139D"/>
    <w:rsid w:val="424A2652"/>
    <w:rsid w:val="42A0D2EA"/>
    <w:rsid w:val="42AE0666"/>
    <w:rsid w:val="4301AAC6"/>
    <w:rsid w:val="43190A24"/>
    <w:rsid w:val="431C0E69"/>
    <w:rsid w:val="4335FBBF"/>
    <w:rsid w:val="433F6E0F"/>
    <w:rsid w:val="4368F921"/>
    <w:rsid w:val="44726E99"/>
    <w:rsid w:val="449DB017"/>
    <w:rsid w:val="4631D54F"/>
    <w:rsid w:val="465FED80"/>
    <w:rsid w:val="469D23C1"/>
    <w:rsid w:val="46D04B3F"/>
    <w:rsid w:val="46D73B05"/>
    <w:rsid w:val="46DCEF44"/>
    <w:rsid w:val="46FE93CB"/>
    <w:rsid w:val="477DE0D5"/>
    <w:rsid w:val="483C6A44"/>
    <w:rsid w:val="48790E45"/>
    <w:rsid w:val="4899F5F9"/>
    <w:rsid w:val="4954B279"/>
    <w:rsid w:val="49B4C968"/>
    <w:rsid w:val="49BC77FA"/>
    <w:rsid w:val="4A03D761"/>
    <w:rsid w:val="4A46542A"/>
    <w:rsid w:val="4BD36176"/>
    <w:rsid w:val="4BD416FD"/>
    <w:rsid w:val="4C090205"/>
    <w:rsid w:val="4C2DEAF8"/>
    <w:rsid w:val="4CF418BC"/>
    <w:rsid w:val="4D7AFA21"/>
    <w:rsid w:val="4DDA8615"/>
    <w:rsid w:val="4DE38591"/>
    <w:rsid w:val="4E0666B8"/>
    <w:rsid w:val="4E08E504"/>
    <w:rsid w:val="4E33B777"/>
    <w:rsid w:val="4E7AA6A4"/>
    <w:rsid w:val="4F5A5D64"/>
    <w:rsid w:val="5036F186"/>
    <w:rsid w:val="5045CD74"/>
    <w:rsid w:val="516B5839"/>
    <w:rsid w:val="51C789DF"/>
    <w:rsid w:val="5218860E"/>
    <w:rsid w:val="52A8C084"/>
    <w:rsid w:val="5347674D"/>
    <w:rsid w:val="5397D50E"/>
    <w:rsid w:val="53C61D5B"/>
    <w:rsid w:val="53C9C25F"/>
    <w:rsid w:val="53D4C92D"/>
    <w:rsid w:val="5417B784"/>
    <w:rsid w:val="54399EB8"/>
    <w:rsid w:val="54571D33"/>
    <w:rsid w:val="5472DFDE"/>
    <w:rsid w:val="5596BBEE"/>
    <w:rsid w:val="55F3730F"/>
    <w:rsid w:val="562CDECD"/>
    <w:rsid w:val="5691480F"/>
    <w:rsid w:val="571A92E2"/>
    <w:rsid w:val="586C6B98"/>
    <w:rsid w:val="58B5A48D"/>
    <w:rsid w:val="59B4B329"/>
    <w:rsid w:val="5A15C472"/>
    <w:rsid w:val="5AC2F9EE"/>
    <w:rsid w:val="5B168123"/>
    <w:rsid w:val="5B175AE6"/>
    <w:rsid w:val="5B79DABD"/>
    <w:rsid w:val="5BC5B427"/>
    <w:rsid w:val="5D387390"/>
    <w:rsid w:val="5D519BED"/>
    <w:rsid w:val="5DE82BBB"/>
    <w:rsid w:val="5E2828C4"/>
    <w:rsid w:val="5E7BE9C4"/>
    <w:rsid w:val="5F0DD1EC"/>
    <w:rsid w:val="5F23E9F2"/>
    <w:rsid w:val="5F9C3945"/>
    <w:rsid w:val="5FC658DE"/>
    <w:rsid w:val="60201863"/>
    <w:rsid w:val="606C7CEA"/>
    <w:rsid w:val="60CE26D9"/>
    <w:rsid w:val="61E24787"/>
    <w:rsid w:val="62EF67B6"/>
    <w:rsid w:val="634212AF"/>
    <w:rsid w:val="63BBE20C"/>
    <w:rsid w:val="63E8A442"/>
    <w:rsid w:val="63FE0DBA"/>
    <w:rsid w:val="64010370"/>
    <w:rsid w:val="643BA02F"/>
    <w:rsid w:val="6568E4E8"/>
    <w:rsid w:val="669D8201"/>
    <w:rsid w:val="66B3E153"/>
    <w:rsid w:val="66DD4A00"/>
    <w:rsid w:val="66E859D9"/>
    <w:rsid w:val="670D7AE7"/>
    <w:rsid w:val="671A40D7"/>
    <w:rsid w:val="67C45D28"/>
    <w:rsid w:val="67E77A55"/>
    <w:rsid w:val="67E85067"/>
    <w:rsid w:val="68273A39"/>
    <w:rsid w:val="684B5003"/>
    <w:rsid w:val="69225EC4"/>
    <w:rsid w:val="69D3D3AE"/>
    <w:rsid w:val="6A466F7C"/>
    <w:rsid w:val="6B77BEB8"/>
    <w:rsid w:val="6BA18C22"/>
    <w:rsid w:val="6BD45D2E"/>
    <w:rsid w:val="6C06F4EE"/>
    <w:rsid w:val="6C5F2A85"/>
    <w:rsid w:val="6CBE4CC0"/>
    <w:rsid w:val="6CF6E7E5"/>
    <w:rsid w:val="6D4DC279"/>
    <w:rsid w:val="6D702D8F"/>
    <w:rsid w:val="6D8AE63B"/>
    <w:rsid w:val="6E3A4D2D"/>
    <w:rsid w:val="6EBA9187"/>
    <w:rsid w:val="6F020BBF"/>
    <w:rsid w:val="6F02BB37"/>
    <w:rsid w:val="6F10FF5A"/>
    <w:rsid w:val="6F58E5BA"/>
    <w:rsid w:val="6F91A048"/>
    <w:rsid w:val="6FC3B9F7"/>
    <w:rsid w:val="70C8C60F"/>
    <w:rsid w:val="7179FB0F"/>
    <w:rsid w:val="72422146"/>
    <w:rsid w:val="72E21D35"/>
    <w:rsid w:val="730C7289"/>
    <w:rsid w:val="73F06606"/>
    <w:rsid w:val="747DCDCA"/>
    <w:rsid w:val="75AC6ADE"/>
    <w:rsid w:val="762E4FB1"/>
    <w:rsid w:val="7646DA48"/>
    <w:rsid w:val="764C9751"/>
    <w:rsid w:val="76A9C974"/>
    <w:rsid w:val="76CE98C5"/>
    <w:rsid w:val="77FDACCB"/>
    <w:rsid w:val="787ACEFB"/>
    <w:rsid w:val="790F6560"/>
    <w:rsid w:val="797F5712"/>
    <w:rsid w:val="79B1ACF1"/>
    <w:rsid w:val="7A60320C"/>
    <w:rsid w:val="7B2B38EC"/>
    <w:rsid w:val="7BC815E2"/>
    <w:rsid w:val="7BDA7E88"/>
    <w:rsid w:val="7C5EDC5A"/>
    <w:rsid w:val="7C81C9EC"/>
    <w:rsid w:val="7D10D652"/>
    <w:rsid w:val="7D4FE8E5"/>
    <w:rsid w:val="7DC802F9"/>
    <w:rsid w:val="7DDD252F"/>
    <w:rsid w:val="7E07C176"/>
    <w:rsid w:val="7E284345"/>
    <w:rsid w:val="7E2BFEB0"/>
    <w:rsid w:val="7E2F352A"/>
    <w:rsid w:val="7E3E80D9"/>
    <w:rsid w:val="7E9C4616"/>
    <w:rsid w:val="7EA61F2E"/>
    <w:rsid w:val="7EB241AA"/>
    <w:rsid w:val="7FC0E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2C985"/>
  <w14:defaultImageDpi w14:val="0"/>
  <w15:docId w15:val="{76F5F8ED-5683-4FF9-A199-F71335E8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4"/>
      <w:szCs w:val="24"/>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F6FD7"/>
    <w:rPr>
      <w:rFonts w:cs="Times New Roman"/>
      <w:sz w:val="24"/>
      <w:szCs w:val="24"/>
      <w:lang w:val="cs-CZ" w:eastAsia="cs-CZ"/>
    </w:rPr>
  </w:style>
  <w:style w:type="character" w:customStyle="1" w:styleId="Nadpis2Char">
    <w:name w:val="Nadpis 2 Char"/>
    <w:basedOn w:val="Standardnpsmoodstavce"/>
    <w:link w:val="Nadpis2"/>
    <w:uiPriority w:val="99"/>
    <w:semiHidden/>
    <w:locked/>
    <w:rsid w:val="008F6FD7"/>
    <w:rPr>
      <w:rFonts w:cs="Times New Roman"/>
      <w:sz w:val="24"/>
      <w:szCs w:val="24"/>
      <w:lang w:val="cs-CZ" w:eastAsia="cs-CZ"/>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9"/>
    <w:semiHidden/>
    <w:locked/>
    <w:rsid w:val="008F6FD7"/>
    <w:rPr>
      <w:rFonts w:cs="Times New Roman"/>
      <w:sz w:val="24"/>
      <w:szCs w:val="24"/>
      <w:lang w:val="cs-CZ" w:eastAsia="cs-CZ"/>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9"/>
    <w:semiHidden/>
    <w:locked/>
    <w:rsid w:val="008F6FD7"/>
    <w:rPr>
      <w:rFonts w:cs="Times New Roman"/>
      <w:sz w:val="24"/>
      <w:szCs w:val="24"/>
      <w:lang w:val="cs-CZ" w:eastAsia="cs-CZ"/>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9"/>
    <w:semiHidden/>
    <w:locked/>
    <w:rsid w:val="008F6FD7"/>
    <w:rPr>
      <w:rFonts w:cs="Times New Roman"/>
      <w:sz w:val="24"/>
      <w:szCs w:val="24"/>
      <w:lang w:val="cs-CZ" w:eastAsia="cs-CZ"/>
    </w:rPr>
  </w:style>
  <w:style w:type="character" w:customStyle="1" w:styleId="odrkyChar">
    <w:name w:val="odrážky Char"/>
    <w:basedOn w:val="Standardnpsmoodstavce"/>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7"/>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11"/>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11"/>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8C73B7"/>
    <w:rPr>
      <w:rFonts w:ascii="Segoe UI" w:hAnsi="Segoe UI" w:cs="Segoe UI"/>
      <w:sz w:val="18"/>
      <w:szCs w:val="18"/>
    </w:rPr>
  </w:style>
  <w:style w:type="character" w:styleId="Hypertextovodkaz">
    <w:name w:val="Hyperlink"/>
    <w:basedOn w:val="Standardnpsmoodstavce"/>
    <w:uiPriority w:val="99"/>
    <w:unhideWhenUsed/>
    <w:rsid w:val="006F5FF2"/>
    <w:rPr>
      <w:rFonts w:cs="Times New Roman"/>
      <w:color w:val="0563C1" w:themeColor="hyperlink"/>
      <w:u w:val="single"/>
    </w:rPr>
  </w:style>
  <w:style w:type="character" w:styleId="Siln">
    <w:name w:val="Strong"/>
    <w:basedOn w:val="Standardnpsmoodstavce"/>
    <w:uiPriority w:val="22"/>
    <w:qFormat/>
    <w:rsid w:val="00465092"/>
    <w:rPr>
      <w:b/>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0939D4"/>
    <w:rPr>
      <w:b/>
      <w:bCs/>
    </w:rPr>
  </w:style>
  <w:style w:type="character" w:customStyle="1" w:styleId="PedmtkomenteChar">
    <w:name w:val="Předmět komentáře Char"/>
    <w:basedOn w:val="TextkomenteChar"/>
    <w:link w:val="Pedmtkomente"/>
    <w:uiPriority w:val="99"/>
    <w:semiHidden/>
    <w:rsid w:val="000939D4"/>
    <w:rPr>
      <w:b/>
      <w:bCs/>
      <w:sz w:val="20"/>
      <w:szCs w:val="20"/>
    </w:rPr>
  </w:style>
  <w:style w:type="paragraph" w:styleId="Revize">
    <w:name w:val="Revision"/>
    <w:hidden/>
    <w:uiPriority w:val="99"/>
    <w:semiHidden/>
    <w:rsid w:val="00666811"/>
    <w:pPr>
      <w:spacing w:after="0" w:line="240" w:lineRule="auto"/>
    </w:pPr>
    <w:rPr>
      <w:sz w:val="24"/>
      <w:szCs w:val="24"/>
    </w:rPr>
  </w:style>
  <w:style w:type="paragraph" w:styleId="Zhlav">
    <w:name w:val="header"/>
    <w:basedOn w:val="Normln"/>
    <w:link w:val="ZhlavChar"/>
    <w:uiPriority w:val="99"/>
    <w:unhideWhenUsed/>
    <w:rsid w:val="00827B79"/>
    <w:pPr>
      <w:tabs>
        <w:tab w:val="center" w:pos="4536"/>
        <w:tab w:val="right" w:pos="9072"/>
      </w:tabs>
    </w:pPr>
  </w:style>
  <w:style w:type="character" w:customStyle="1" w:styleId="ZhlavChar">
    <w:name w:val="Záhlaví Char"/>
    <w:basedOn w:val="Standardnpsmoodstavce"/>
    <w:link w:val="Zhlav"/>
    <w:uiPriority w:val="99"/>
    <w:rsid w:val="00827B79"/>
    <w:rPr>
      <w:sz w:val="24"/>
      <w:szCs w:val="24"/>
    </w:rPr>
  </w:style>
  <w:style w:type="paragraph" w:styleId="Zpat">
    <w:name w:val="footer"/>
    <w:basedOn w:val="Normln"/>
    <w:link w:val="ZpatChar"/>
    <w:uiPriority w:val="99"/>
    <w:unhideWhenUsed/>
    <w:rsid w:val="00827B79"/>
    <w:pPr>
      <w:tabs>
        <w:tab w:val="center" w:pos="4536"/>
        <w:tab w:val="right" w:pos="9072"/>
      </w:tabs>
    </w:pPr>
  </w:style>
  <w:style w:type="character" w:customStyle="1" w:styleId="ZpatChar">
    <w:name w:val="Zápatí Char"/>
    <w:basedOn w:val="Standardnpsmoodstavce"/>
    <w:link w:val="Zpat"/>
    <w:uiPriority w:val="99"/>
    <w:rsid w:val="00827B79"/>
    <w:rPr>
      <w:sz w:val="24"/>
      <w:szCs w:val="24"/>
    </w:rPr>
  </w:style>
  <w:style w:type="paragraph" w:customStyle="1" w:styleId="NormlnSpodnadpisem">
    <w:name w:val="Normální ČS pod nadpisem"/>
    <w:basedOn w:val="Normln"/>
    <w:next w:val="Normln"/>
    <w:rsid w:val="0090026A"/>
    <w:pPr>
      <w:keepNext/>
      <w:widowControl/>
      <w:autoSpaceDE/>
      <w:autoSpaceDN/>
      <w:adjustRightInd/>
      <w:spacing w:after="120"/>
      <w:jc w:val="center"/>
    </w:pPr>
    <w:rPr>
      <w:rFonts w:ascii="Arial" w:hAnsi="Arial"/>
      <w:sz w:val="18"/>
    </w:rPr>
  </w:style>
  <w:style w:type="paragraph" w:styleId="Odstavecseseznamem">
    <w:name w:val="List Paragraph"/>
    <w:basedOn w:val="Normln"/>
    <w:uiPriority w:val="34"/>
    <w:qFormat/>
    <w:rsid w:val="00212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677944">
      <w:marLeft w:val="0"/>
      <w:marRight w:val="0"/>
      <w:marTop w:val="0"/>
      <w:marBottom w:val="0"/>
      <w:divBdr>
        <w:top w:val="none" w:sz="0" w:space="0" w:color="auto"/>
        <w:left w:val="none" w:sz="0" w:space="0" w:color="auto"/>
        <w:bottom w:val="none" w:sz="0" w:space="0" w:color="auto"/>
        <w:right w:val="none" w:sz="0" w:space="0" w:color="auto"/>
      </w:divBdr>
    </w:div>
    <w:div w:id="1043677945">
      <w:marLeft w:val="0"/>
      <w:marRight w:val="0"/>
      <w:marTop w:val="0"/>
      <w:marBottom w:val="0"/>
      <w:divBdr>
        <w:top w:val="none" w:sz="0" w:space="0" w:color="auto"/>
        <w:left w:val="none" w:sz="0" w:space="0" w:color="auto"/>
        <w:bottom w:val="none" w:sz="0" w:space="0" w:color="auto"/>
        <w:right w:val="none" w:sz="0" w:space="0" w:color="auto"/>
      </w:divBdr>
    </w:div>
    <w:div w:id="1043677946">
      <w:marLeft w:val="0"/>
      <w:marRight w:val="0"/>
      <w:marTop w:val="0"/>
      <w:marBottom w:val="0"/>
      <w:divBdr>
        <w:top w:val="none" w:sz="0" w:space="0" w:color="auto"/>
        <w:left w:val="none" w:sz="0" w:space="0" w:color="auto"/>
        <w:bottom w:val="none" w:sz="0" w:space="0" w:color="auto"/>
        <w:right w:val="none" w:sz="0" w:space="0" w:color="auto"/>
      </w:divBdr>
    </w:div>
    <w:div w:id="1043677947">
      <w:marLeft w:val="0"/>
      <w:marRight w:val="0"/>
      <w:marTop w:val="0"/>
      <w:marBottom w:val="0"/>
      <w:divBdr>
        <w:top w:val="none" w:sz="0" w:space="0" w:color="auto"/>
        <w:left w:val="none" w:sz="0" w:space="0" w:color="auto"/>
        <w:bottom w:val="none" w:sz="0" w:space="0" w:color="auto"/>
        <w:right w:val="none" w:sz="0" w:space="0" w:color="auto"/>
      </w:divBdr>
    </w:div>
    <w:div w:id="1043677948">
      <w:marLeft w:val="0"/>
      <w:marRight w:val="0"/>
      <w:marTop w:val="0"/>
      <w:marBottom w:val="0"/>
      <w:divBdr>
        <w:top w:val="none" w:sz="0" w:space="0" w:color="auto"/>
        <w:left w:val="none" w:sz="0" w:space="0" w:color="auto"/>
        <w:bottom w:val="none" w:sz="0" w:space="0" w:color="auto"/>
        <w:right w:val="none" w:sz="0" w:space="0" w:color="auto"/>
      </w:divBdr>
    </w:div>
    <w:div w:id="1043677949">
      <w:marLeft w:val="0"/>
      <w:marRight w:val="0"/>
      <w:marTop w:val="0"/>
      <w:marBottom w:val="0"/>
      <w:divBdr>
        <w:top w:val="none" w:sz="0" w:space="0" w:color="auto"/>
        <w:left w:val="none" w:sz="0" w:space="0" w:color="auto"/>
        <w:bottom w:val="none" w:sz="0" w:space="0" w:color="auto"/>
        <w:right w:val="none" w:sz="0" w:space="0" w:color="auto"/>
      </w:divBdr>
    </w:div>
    <w:div w:id="1043677950">
      <w:marLeft w:val="0"/>
      <w:marRight w:val="0"/>
      <w:marTop w:val="0"/>
      <w:marBottom w:val="0"/>
      <w:divBdr>
        <w:top w:val="none" w:sz="0" w:space="0" w:color="auto"/>
        <w:left w:val="none" w:sz="0" w:space="0" w:color="auto"/>
        <w:bottom w:val="none" w:sz="0" w:space="0" w:color="auto"/>
        <w:right w:val="none" w:sz="0" w:space="0" w:color="auto"/>
      </w:divBdr>
    </w:div>
    <w:div w:id="1043677951">
      <w:marLeft w:val="0"/>
      <w:marRight w:val="0"/>
      <w:marTop w:val="0"/>
      <w:marBottom w:val="0"/>
      <w:divBdr>
        <w:top w:val="none" w:sz="0" w:space="0" w:color="auto"/>
        <w:left w:val="none" w:sz="0" w:space="0" w:color="auto"/>
        <w:bottom w:val="none" w:sz="0" w:space="0" w:color="auto"/>
        <w:right w:val="none" w:sz="0" w:space="0" w:color="auto"/>
      </w:divBdr>
    </w:div>
    <w:div w:id="1043677952">
      <w:marLeft w:val="0"/>
      <w:marRight w:val="0"/>
      <w:marTop w:val="0"/>
      <w:marBottom w:val="0"/>
      <w:divBdr>
        <w:top w:val="none" w:sz="0" w:space="0" w:color="auto"/>
        <w:left w:val="none" w:sz="0" w:space="0" w:color="auto"/>
        <w:bottom w:val="none" w:sz="0" w:space="0" w:color="auto"/>
        <w:right w:val="none" w:sz="0" w:space="0" w:color="auto"/>
      </w:divBdr>
    </w:div>
    <w:div w:id="1043677953">
      <w:marLeft w:val="0"/>
      <w:marRight w:val="0"/>
      <w:marTop w:val="0"/>
      <w:marBottom w:val="0"/>
      <w:divBdr>
        <w:top w:val="none" w:sz="0" w:space="0" w:color="auto"/>
        <w:left w:val="none" w:sz="0" w:space="0" w:color="auto"/>
        <w:bottom w:val="none" w:sz="0" w:space="0" w:color="auto"/>
        <w:right w:val="none" w:sz="0" w:space="0" w:color="auto"/>
      </w:divBdr>
    </w:div>
    <w:div w:id="1043677954">
      <w:marLeft w:val="0"/>
      <w:marRight w:val="0"/>
      <w:marTop w:val="0"/>
      <w:marBottom w:val="0"/>
      <w:divBdr>
        <w:top w:val="none" w:sz="0" w:space="0" w:color="auto"/>
        <w:left w:val="none" w:sz="0" w:space="0" w:color="auto"/>
        <w:bottom w:val="none" w:sz="0" w:space="0" w:color="auto"/>
        <w:right w:val="none" w:sz="0" w:space="0" w:color="auto"/>
      </w:divBdr>
    </w:div>
    <w:div w:id="1043677955">
      <w:marLeft w:val="0"/>
      <w:marRight w:val="0"/>
      <w:marTop w:val="0"/>
      <w:marBottom w:val="0"/>
      <w:divBdr>
        <w:top w:val="none" w:sz="0" w:space="0" w:color="auto"/>
        <w:left w:val="none" w:sz="0" w:space="0" w:color="auto"/>
        <w:bottom w:val="none" w:sz="0" w:space="0" w:color="auto"/>
        <w:right w:val="none" w:sz="0" w:space="0" w:color="auto"/>
      </w:divBdr>
    </w:div>
    <w:div w:id="1043677956">
      <w:marLeft w:val="0"/>
      <w:marRight w:val="0"/>
      <w:marTop w:val="0"/>
      <w:marBottom w:val="0"/>
      <w:divBdr>
        <w:top w:val="none" w:sz="0" w:space="0" w:color="auto"/>
        <w:left w:val="none" w:sz="0" w:space="0" w:color="auto"/>
        <w:bottom w:val="none" w:sz="0" w:space="0" w:color="auto"/>
        <w:right w:val="none" w:sz="0" w:space="0" w:color="auto"/>
      </w:divBdr>
    </w:div>
    <w:div w:id="1043677957">
      <w:marLeft w:val="0"/>
      <w:marRight w:val="0"/>
      <w:marTop w:val="0"/>
      <w:marBottom w:val="0"/>
      <w:divBdr>
        <w:top w:val="none" w:sz="0" w:space="0" w:color="auto"/>
        <w:left w:val="none" w:sz="0" w:space="0" w:color="auto"/>
        <w:bottom w:val="none" w:sz="0" w:space="0" w:color="auto"/>
        <w:right w:val="none" w:sz="0" w:space="0" w:color="auto"/>
      </w:divBdr>
    </w:div>
    <w:div w:id="1043677958">
      <w:marLeft w:val="0"/>
      <w:marRight w:val="0"/>
      <w:marTop w:val="0"/>
      <w:marBottom w:val="0"/>
      <w:divBdr>
        <w:top w:val="none" w:sz="0" w:space="0" w:color="auto"/>
        <w:left w:val="none" w:sz="0" w:space="0" w:color="auto"/>
        <w:bottom w:val="none" w:sz="0" w:space="0" w:color="auto"/>
        <w:right w:val="none" w:sz="0" w:space="0" w:color="auto"/>
      </w:divBdr>
    </w:div>
    <w:div w:id="1043677959">
      <w:marLeft w:val="0"/>
      <w:marRight w:val="0"/>
      <w:marTop w:val="0"/>
      <w:marBottom w:val="0"/>
      <w:divBdr>
        <w:top w:val="none" w:sz="0" w:space="0" w:color="auto"/>
        <w:left w:val="none" w:sz="0" w:space="0" w:color="auto"/>
        <w:bottom w:val="none" w:sz="0" w:space="0" w:color="auto"/>
        <w:right w:val="none" w:sz="0" w:space="0" w:color="auto"/>
      </w:divBdr>
    </w:div>
    <w:div w:id="1043677960">
      <w:marLeft w:val="0"/>
      <w:marRight w:val="0"/>
      <w:marTop w:val="0"/>
      <w:marBottom w:val="0"/>
      <w:divBdr>
        <w:top w:val="none" w:sz="0" w:space="0" w:color="auto"/>
        <w:left w:val="none" w:sz="0" w:space="0" w:color="auto"/>
        <w:bottom w:val="none" w:sz="0" w:space="0" w:color="auto"/>
        <w:right w:val="none" w:sz="0" w:space="0" w:color="auto"/>
      </w:divBdr>
    </w:div>
    <w:div w:id="1043677961">
      <w:marLeft w:val="0"/>
      <w:marRight w:val="0"/>
      <w:marTop w:val="0"/>
      <w:marBottom w:val="0"/>
      <w:divBdr>
        <w:top w:val="none" w:sz="0" w:space="0" w:color="auto"/>
        <w:left w:val="none" w:sz="0" w:space="0" w:color="auto"/>
        <w:bottom w:val="none" w:sz="0" w:space="0" w:color="auto"/>
        <w:right w:val="none" w:sz="0" w:space="0" w:color="auto"/>
      </w:divBdr>
    </w:div>
    <w:div w:id="1043677962">
      <w:marLeft w:val="0"/>
      <w:marRight w:val="0"/>
      <w:marTop w:val="0"/>
      <w:marBottom w:val="0"/>
      <w:divBdr>
        <w:top w:val="none" w:sz="0" w:space="0" w:color="auto"/>
        <w:left w:val="none" w:sz="0" w:space="0" w:color="auto"/>
        <w:bottom w:val="none" w:sz="0" w:space="0" w:color="auto"/>
        <w:right w:val="none" w:sz="0" w:space="0" w:color="auto"/>
      </w:divBdr>
    </w:div>
    <w:div w:id="1043677963">
      <w:marLeft w:val="0"/>
      <w:marRight w:val="0"/>
      <w:marTop w:val="0"/>
      <w:marBottom w:val="0"/>
      <w:divBdr>
        <w:top w:val="none" w:sz="0" w:space="0" w:color="auto"/>
        <w:left w:val="none" w:sz="0" w:space="0" w:color="auto"/>
        <w:bottom w:val="none" w:sz="0" w:space="0" w:color="auto"/>
        <w:right w:val="none" w:sz="0" w:space="0" w:color="auto"/>
      </w:divBdr>
    </w:div>
    <w:div w:id="1043677964">
      <w:marLeft w:val="0"/>
      <w:marRight w:val="0"/>
      <w:marTop w:val="0"/>
      <w:marBottom w:val="0"/>
      <w:divBdr>
        <w:top w:val="none" w:sz="0" w:space="0" w:color="auto"/>
        <w:left w:val="none" w:sz="0" w:space="0" w:color="auto"/>
        <w:bottom w:val="none" w:sz="0" w:space="0" w:color="auto"/>
        <w:right w:val="none" w:sz="0" w:space="0" w:color="auto"/>
      </w:divBdr>
    </w:div>
    <w:div w:id="1043677965">
      <w:marLeft w:val="0"/>
      <w:marRight w:val="0"/>
      <w:marTop w:val="0"/>
      <w:marBottom w:val="0"/>
      <w:divBdr>
        <w:top w:val="none" w:sz="0" w:space="0" w:color="auto"/>
        <w:left w:val="none" w:sz="0" w:space="0" w:color="auto"/>
        <w:bottom w:val="none" w:sz="0" w:space="0" w:color="auto"/>
        <w:right w:val="none" w:sz="0" w:space="0" w:color="auto"/>
      </w:divBdr>
    </w:div>
    <w:div w:id="1043677966">
      <w:marLeft w:val="0"/>
      <w:marRight w:val="0"/>
      <w:marTop w:val="0"/>
      <w:marBottom w:val="0"/>
      <w:divBdr>
        <w:top w:val="none" w:sz="0" w:space="0" w:color="auto"/>
        <w:left w:val="none" w:sz="0" w:space="0" w:color="auto"/>
        <w:bottom w:val="none" w:sz="0" w:space="0" w:color="auto"/>
        <w:right w:val="none" w:sz="0" w:space="0" w:color="auto"/>
      </w:divBdr>
    </w:div>
    <w:div w:id="10436779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2CAAE-B4C1-488A-9270-662BD5B6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5857</Words>
  <Characters>34563</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40340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Stránská</dc:creator>
  <cp:keywords/>
  <dc:description/>
  <cp:lastModifiedBy>Daniela Begeni</cp:lastModifiedBy>
  <cp:revision>11</cp:revision>
  <cp:lastPrinted>2021-05-18T13:23:00Z</cp:lastPrinted>
  <dcterms:created xsi:type="dcterms:W3CDTF">2021-06-01T11:36:00Z</dcterms:created>
  <dcterms:modified xsi:type="dcterms:W3CDTF">2021-06-17T10:50:00Z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a104e-2916-42dc-a2f6-6210338509ed_Enabled">
    <vt:lpwstr>true</vt:lpwstr>
  </property>
  <property fmtid="{D5CDD505-2E9C-101B-9397-08002B2CF9AE}" pid="3" name="MSIP_Label_2b3a104e-2916-42dc-a2f6-6210338509ed_SetDate">
    <vt:lpwstr>2021-05-25T12:04:54Z</vt:lpwstr>
  </property>
  <property fmtid="{D5CDD505-2E9C-101B-9397-08002B2CF9AE}" pid="4" name="MSIP_Label_2b3a104e-2916-42dc-a2f6-6210338509ed_Method">
    <vt:lpwstr>Standard</vt:lpwstr>
  </property>
  <property fmtid="{D5CDD505-2E9C-101B-9397-08002B2CF9AE}" pid="5" name="MSIP_Label_2b3a104e-2916-42dc-a2f6-6210338509ed_Name">
    <vt:lpwstr>2b3a104e-2916-42dc-a2f6-6210338509ed</vt:lpwstr>
  </property>
  <property fmtid="{D5CDD505-2E9C-101B-9397-08002B2CF9AE}" pid="6" name="MSIP_Label_2b3a104e-2916-42dc-a2f6-6210338509ed_SiteId">
    <vt:lpwstr>e70aafb3-2e89-46a5-ba50-66803e8a4411</vt:lpwstr>
  </property>
  <property fmtid="{D5CDD505-2E9C-101B-9397-08002B2CF9AE}" pid="7" name="MSIP_Label_2b3a104e-2916-42dc-a2f6-6210338509ed_ActionId">
    <vt:lpwstr>0713e8fc-4bb5-4de2-bf1e-8ec4e6d9a264</vt:lpwstr>
  </property>
  <property fmtid="{D5CDD505-2E9C-101B-9397-08002B2CF9AE}" pid="8" name="MSIP_Label_2b3a104e-2916-42dc-a2f6-6210338509ed_ContentBits">
    <vt:lpwstr>1</vt:lpwstr>
  </property>
</Properties>
</file>