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528AD" w14:textId="77777777" w:rsidR="00667677" w:rsidRPr="002566B4" w:rsidRDefault="00667677" w:rsidP="00C6513D">
      <w:pPr>
        <w:spacing w:after="0"/>
        <w:jc w:val="center"/>
        <w:rPr>
          <w:rFonts w:ascii="Georgia" w:hAnsi="Georgia"/>
          <w:b/>
        </w:rPr>
      </w:pPr>
    </w:p>
    <w:p w14:paraId="19E64ADE" w14:textId="77777777" w:rsidR="00667677" w:rsidRPr="002566B4" w:rsidRDefault="00667677" w:rsidP="00C6513D">
      <w:pPr>
        <w:spacing w:after="0"/>
        <w:jc w:val="center"/>
        <w:rPr>
          <w:rFonts w:ascii="Georgia" w:hAnsi="Georgia"/>
          <w:b/>
        </w:rPr>
      </w:pPr>
    </w:p>
    <w:p w14:paraId="32D2EE35" w14:textId="77777777" w:rsidR="009F6C70" w:rsidRPr="002566B4" w:rsidRDefault="00C93D15">
      <w:pPr>
        <w:rPr>
          <w:rFonts w:ascii="Georgia" w:hAnsi="Georgia"/>
          <w:b/>
        </w:rPr>
      </w:pPr>
      <w:r w:rsidRPr="002566B4">
        <w:rPr>
          <w:rFonts w:ascii="Georgia" w:hAnsi="Georgia"/>
          <w:b/>
          <w:noProof/>
        </w:rPr>
        <mc:AlternateContent>
          <mc:Choice Requires="wps">
            <w:drawing>
              <wp:anchor distT="0" distB="0" distL="114300" distR="114300" simplePos="0" relativeHeight="251658242" behindDoc="0" locked="0" layoutInCell="1" allowOverlap="0" wp14:anchorId="41487201" wp14:editId="134A5F31">
                <wp:simplePos x="0" y="0"/>
                <wp:positionH relativeFrom="page">
                  <wp:posOffset>1295400</wp:posOffset>
                </wp:positionH>
                <wp:positionV relativeFrom="page">
                  <wp:posOffset>1762125</wp:posOffset>
                </wp:positionV>
                <wp:extent cx="6181725" cy="1440180"/>
                <wp:effectExtent l="0" t="0" r="9525" b="762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76CEC" w14:textId="4F8887FE" w:rsidR="00E43FF3" w:rsidRDefault="009F6C70" w:rsidP="00E43FF3">
                            <w:pPr>
                              <w:pStyle w:val="Nzev"/>
                            </w:pPr>
                            <w:r>
                              <w:t>Smlouva o dílo</w:t>
                            </w:r>
                            <w:r w:rsidR="002704FF">
                              <w:t xml:space="preserve"> -</w:t>
                            </w:r>
                          </w:p>
                          <w:p w14:paraId="5C6A9391" w14:textId="4B95D7AE" w:rsidR="00E43FF3" w:rsidRPr="00E43FF3" w:rsidRDefault="00E43FF3" w:rsidP="00E43FF3">
                            <w:pPr>
                              <w:pStyle w:val="Nzev"/>
                            </w:pPr>
                            <w:r>
                              <w:t xml:space="preserve">Zpracování </w:t>
                            </w:r>
                            <w:r w:rsidRPr="00977884">
                              <w:t xml:space="preserve">datového zdroje o </w:t>
                            </w:r>
                            <w:r w:rsidR="00AD1F4F" w:rsidRPr="00977884">
                              <w:t>recenzích</w:t>
                            </w:r>
                            <w:r w:rsidRPr="00977884">
                              <w:t xml:space="preserve"> ubytovacích kapacit (</w:t>
                            </w:r>
                            <w:hyperlink r:id="rId11" w:history="1">
                              <w:r w:rsidRPr="00977884">
                                <w:t>www.booking.com</w:t>
                              </w:r>
                            </w:hyperlink>
                            <w:r w:rsidRPr="00977884">
                              <w:t xml:space="preserve">) a </w:t>
                            </w:r>
                            <w:r w:rsidR="00AD1F4F" w:rsidRPr="00977884">
                              <w:t>aktivit (TripAdvisor.</w:t>
                            </w:r>
                            <w:r w:rsidR="006D3DFA" w:rsidRPr="00977884">
                              <w:t>cz)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F4DA18D">
              <v:shapetype id="_x0000_t202" coordsize="21600,21600" o:spt="202" path="m,l,21600r21600,l21600,xe" w14:anchorId="41487201">
                <v:stroke joinstyle="miter"/>
                <v:path gradientshapeok="t" o:connecttype="rect"/>
              </v:shapetype>
              <v:shape id="Textové pole 5" style="position:absolute;margin-left:102pt;margin-top:138.75pt;width:486.75pt;height:113.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overlap="f" filled="f" fillcolor="#e7f4fa"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">
                <v:textbox inset="0,0,0,0">
                  <w:txbxContent>
                    <w:p w:rsidR="00E43FF3" w:rsidP="00E43FF3" w:rsidRDefault="009F6C70" w14:paraId="76A08564" w14:textId="4F8887FE">
                      <w:pPr>
                        <w:pStyle w:val="Nzev"/>
                      </w:pPr>
                      <w:r>
                        <w:t>Smlouva o dílo</w:t>
                      </w:r>
                      <w:r w:rsidR="002704FF">
                        <w:t xml:space="preserve"> -</w:t>
                      </w:r>
                    </w:p>
                    <w:p w:rsidRPr="00E43FF3" w:rsidR="00E43FF3" w:rsidP="00E43FF3" w:rsidRDefault="00E43FF3" w14:paraId="1DC925AA" w14:textId="4B95D7AE">
                      <w:pPr>
                        <w:pStyle w:val="Nzev"/>
                      </w:pPr>
                      <w:r>
                        <w:t xml:space="preserve">Zpracování </w:t>
                      </w:r>
                      <w:r w:rsidRPr="00977884">
                        <w:t xml:space="preserve">datového zdroje o </w:t>
                      </w:r>
                      <w:r w:rsidRPr="00977884" w:rsidR="00AD1F4F">
                        <w:t>recenzích</w:t>
                      </w:r>
                      <w:r w:rsidRPr="00977884">
                        <w:t xml:space="preserve"> ubytovacích kapacit (</w:t>
                      </w:r>
                      <w:hyperlink w:history="1" r:id="rId12">
                        <w:r w:rsidRPr="00977884">
                          <w:t>www.booking.com</w:t>
                        </w:r>
                      </w:hyperlink>
                      <w:r w:rsidRPr="00977884">
                        <w:t xml:space="preserve">) a </w:t>
                      </w:r>
                      <w:r w:rsidRPr="00977884" w:rsidR="00AD1F4F">
                        <w:t>aktivit (TripAdvisor.</w:t>
                      </w:r>
                      <w:r w:rsidRPr="00977884" w:rsidR="006D3DFA">
                        <w:t>cz)</w:t>
                      </w:r>
                    </w:p>
                  </w:txbxContent>
                </v:textbox>
                <w10:wrap anchorx="page" anchory="page"/>
              </v:shape>
            </w:pict>
          </mc:Fallback>
        </mc:AlternateContent>
      </w:r>
      <w:r w:rsidR="009F6C70" w:rsidRPr="002566B4">
        <w:rPr>
          <w:rFonts w:ascii="Georgia" w:hAnsi="Georgia"/>
          <w:b/>
          <w:noProof/>
        </w:rPr>
        <mc:AlternateContent>
          <mc:Choice Requires="wps">
            <w:drawing>
              <wp:anchor distT="0" distB="0" distL="114300" distR="114300" simplePos="0" relativeHeight="251658241" behindDoc="0" locked="0" layoutInCell="1" allowOverlap="0" wp14:anchorId="27329193" wp14:editId="5A0785C6">
                <wp:simplePos x="0" y="0"/>
                <wp:positionH relativeFrom="page">
                  <wp:posOffset>1296035</wp:posOffset>
                </wp:positionH>
                <wp:positionV relativeFrom="page">
                  <wp:posOffset>3564255</wp:posOffset>
                </wp:positionV>
                <wp:extent cx="5363845" cy="2879725"/>
                <wp:effectExtent l="635" t="1905" r="0" b="4445"/>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2315A" w14:textId="77777777" w:rsidR="00ED3A5B" w:rsidRDefault="00ED3A5B" w:rsidP="0050155B">
                            <w:pPr>
                              <w:pStyle w:val="Nzev"/>
                            </w:pPr>
                            <w:r>
                              <w:t>mezi:</w:t>
                            </w:r>
                          </w:p>
                          <w:p w14:paraId="518BEFFC" w14:textId="77777777" w:rsidR="00ED3A5B" w:rsidRPr="00ED3A5B" w:rsidRDefault="00ED3A5B" w:rsidP="00ED3A5B">
                            <w:pPr>
                              <w:rPr>
                                <w:lang w:eastAsia="en-US"/>
                              </w:rPr>
                            </w:pPr>
                          </w:p>
                          <w:p w14:paraId="0082696C" w14:textId="77777777" w:rsidR="009F6C70" w:rsidRDefault="009F6C70" w:rsidP="0050155B">
                            <w:pPr>
                              <w:pStyle w:val="Nzev"/>
                            </w:pPr>
                            <w:r>
                              <w:t>Česká centrála cestovního ruchu - CzechTourism</w:t>
                            </w:r>
                          </w:p>
                          <w:p w14:paraId="261303AA" w14:textId="77777777" w:rsidR="009F6C70" w:rsidRDefault="009F6C70" w:rsidP="0050155B">
                            <w:pPr>
                              <w:pStyle w:val="Nzev"/>
                            </w:pPr>
                          </w:p>
                          <w:p w14:paraId="428069C6" w14:textId="77777777" w:rsidR="009F6C70" w:rsidRDefault="006E7E53" w:rsidP="0050155B">
                            <w:pPr>
                              <w:pStyle w:val="Nzev"/>
                            </w:pPr>
                            <w:r>
                              <w:t>a</w:t>
                            </w:r>
                          </w:p>
                          <w:p w14:paraId="5366AE2D" w14:textId="77777777" w:rsidR="00355F93" w:rsidRDefault="00355F93" w:rsidP="00355F93">
                            <w:pPr>
                              <w:rPr>
                                <w:lang w:eastAsia="en-US"/>
                              </w:rPr>
                            </w:pPr>
                          </w:p>
                          <w:p w14:paraId="2534E365" w14:textId="77777777" w:rsidR="00770B7B" w:rsidRPr="00770B7B" w:rsidRDefault="00E43FF3" w:rsidP="00770B7B">
                            <w:pPr>
                              <w:rPr>
                                <w:rFonts w:ascii="Georgia" w:eastAsia="Calibri" w:hAnsi="Georgia" w:cs="Arial"/>
                                <w:sz w:val="32"/>
                                <w:szCs w:val="32"/>
                                <w:lang w:eastAsia="en-US"/>
                              </w:rPr>
                            </w:pPr>
                            <w:r>
                              <w:rPr>
                                <w:rFonts w:ascii="Georgia" w:eastAsia="Calibri" w:hAnsi="Georgia" w:cs="Arial"/>
                                <w:sz w:val="32"/>
                                <w:szCs w:val="32"/>
                                <w:lang w:eastAsia="en-US"/>
                              </w:rPr>
                              <w:t>DataRhymes</w:t>
                            </w:r>
                            <w:r w:rsidR="00034FA4">
                              <w:rPr>
                                <w:rFonts w:ascii="Georgia" w:eastAsia="Calibri" w:hAnsi="Georgia" w:cs="Arial"/>
                                <w:sz w:val="32"/>
                                <w:szCs w:val="32"/>
                                <w:lang w:eastAsia="en-US"/>
                              </w:rPr>
                              <w:t xml:space="preserve"> s.r.o.</w:t>
                            </w:r>
                          </w:p>
                          <w:p w14:paraId="79045482" w14:textId="77777777" w:rsidR="006F1D92" w:rsidRPr="006F1D92" w:rsidRDefault="006F1D92" w:rsidP="00770B7B">
                            <w:pPr>
                              <w:rPr>
                                <w:rFonts w:ascii="Georgia" w:eastAsia="Calibri" w:hAnsi="Georgia" w:cs="Arial"/>
                                <w:sz w:val="32"/>
                                <w:szCs w:val="32"/>
                                <w:lang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C2B0511">
              <v:shape id="Textové pole 4" style="position:absolute;margin-left:102.05pt;margin-top:280.65pt;width:422.35pt;height:226.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o:allowoverlap="f" filled="f" fillcolor="#e7f4fa"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" w14:anchorId="27329193">
                <v:textbox inset="0,0,0,0">
                  <w:txbxContent>
                    <w:p w:rsidR="00ED3A5B" w:rsidP="0050155B" w:rsidRDefault="00ED3A5B" w14:paraId="5EB221F7" w14:textId="77777777">
                      <w:pPr>
                        <w:pStyle w:val="Nzev"/>
                      </w:pPr>
                      <w:r>
                        <w:t>mezi:</w:t>
                      </w:r>
                    </w:p>
                    <w:p w:rsidRPr="00ED3A5B" w:rsidR="00ED3A5B" w:rsidP="00ED3A5B" w:rsidRDefault="00ED3A5B" w14:paraId="672A6659" w14:textId="77777777">
                      <w:pPr>
                        <w:rPr>
                          <w:lang w:eastAsia="en-US"/>
                        </w:rPr>
                      </w:pPr>
                    </w:p>
                    <w:p w:rsidR="009F6C70" w:rsidP="0050155B" w:rsidRDefault="009F6C70" w14:paraId="65037C8E" w14:textId="77777777">
                      <w:pPr>
                        <w:pStyle w:val="Nzev"/>
                      </w:pPr>
                      <w:r>
                        <w:t xml:space="preserve">Česká centrála cestovního </w:t>
                      </w:r>
                      <w:proofErr w:type="gramStart"/>
                      <w:r>
                        <w:t xml:space="preserve">ruchu - </w:t>
                      </w:r>
                      <w:proofErr w:type="spellStart"/>
                      <w:r>
                        <w:t>CzechTourism</w:t>
                      </w:r>
                      <w:proofErr w:type="spellEnd"/>
                      <w:proofErr w:type="gramEnd"/>
                    </w:p>
                    <w:p w:rsidR="009F6C70" w:rsidP="0050155B" w:rsidRDefault="009F6C70" w14:paraId="0A37501D" w14:textId="77777777">
                      <w:pPr>
                        <w:pStyle w:val="Nzev"/>
                      </w:pPr>
                    </w:p>
                    <w:p w:rsidR="009F6C70" w:rsidP="0050155B" w:rsidRDefault="006E7E53" w14:paraId="45F94F8F" w14:textId="77777777">
                      <w:pPr>
                        <w:pStyle w:val="Nzev"/>
                      </w:pPr>
                      <w:r>
                        <w:t>a</w:t>
                      </w:r>
                    </w:p>
                    <w:p w:rsidR="00355F93" w:rsidP="00355F93" w:rsidRDefault="00355F93" w14:paraId="5DAB6C7B" w14:textId="77777777">
                      <w:pPr>
                        <w:rPr>
                          <w:lang w:eastAsia="en-US"/>
                        </w:rPr>
                      </w:pPr>
                    </w:p>
                    <w:p w:rsidRPr="00770B7B" w:rsidR="00770B7B" w:rsidP="00770B7B" w:rsidRDefault="00E43FF3" w14:paraId="60B37B5E" w14:textId="77777777">
                      <w:pPr>
                        <w:rPr>
                          <w:rFonts w:ascii="Georgia" w:hAnsi="Georgia" w:eastAsia="Calibri" w:cs="Arial"/>
                          <w:sz w:val="32"/>
                          <w:szCs w:val="32"/>
                          <w:lang w:eastAsia="en-US"/>
                        </w:rPr>
                      </w:pPr>
                      <w:proofErr w:type="spellStart"/>
                      <w:r>
                        <w:rPr>
                          <w:rFonts w:ascii="Georgia" w:hAnsi="Georgia" w:eastAsia="Calibri" w:cs="Arial"/>
                          <w:sz w:val="32"/>
                          <w:szCs w:val="32"/>
                          <w:lang w:eastAsia="en-US"/>
                        </w:rPr>
                        <w:t>DataRhymes</w:t>
                      </w:r>
                      <w:proofErr w:type="spellEnd"/>
                      <w:r w:rsidR="00034FA4">
                        <w:rPr>
                          <w:rFonts w:ascii="Georgia" w:hAnsi="Georgia" w:eastAsia="Calibri" w:cs="Arial"/>
                          <w:sz w:val="32"/>
                          <w:szCs w:val="32"/>
                          <w:lang w:eastAsia="en-US"/>
                        </w:rPr>
                        <w:t xml:space="preserve"> s.r.o.</w:t>
                      </w:r>
                    </w:p>
                    <w:p w:rsidRPr="006F1D92" w:rsidR="006F1D92" w:rsidP="00770B7B" w:rsidRDefault="006F1D92" w14:paraId="02EB378F" w14:textId="77777777">
                      <w:pPr>
                        <w:rPr>
                          <w:rFonts w:ascii="Georgia" w:hAnsi="Georgia" w:eastAsia="Calibri" w:cs="Arial"/>
                          <w:sz w:val="32"/>
                          <w:szCs w:val="32"/>
                          <w:lang w:eastAsia="en-US"/>
                        </w:rPr>
                      </w:pPr>
                    </w:p>
                  </w:txbxContent>
                </v:textbox>
                <w10:wrap anchorx="page" anchory="page"/>
              </v:shape>
            </w:pict>
          </mc:Fallback>
        </mc:AlternateContent>
      </w:r>
      <w:r w:rsidR="009F6C70" w:rsidRPr="002566B4">
        <w:rPr>
          <w:rFonts w:ascii="Georgia" w:hAnsi="Georgia"/>
          <w:b/>
          <w:noProof/>
        </w:rPr>
        <mc:AlternateContent>
          <mc:Choice Requires="wps">
            <w:drawing>
              <wp:anchor distT="0" distB="0" distL="114300" distR="114300" simplePos="0" relativeHeight="251658240" behindDoc="0" locked="0" layoutInCell="1" allowOverlap="0" wp14:anchorId="6DA3E0CE" wp14:editId="42F443E9">
                <wp:simplePos x="0" y="0"/>
                <wp:positionH relativeFrom="page">
                  <wp:posOffset>1296035</wp:posOffset>
                </wp:positionH>
                <wp:positionV relativeFrom="page">
                  <wp:posOffset>6911340</wp:posOffset>
                </wp:positionV>
                <wp:extent cx="5363845" cy="2879725"/>
                <wp:effectExtent l="635" t="0" r="0" b="63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76BEC" w14:textId="6CC20DE8" w:rsidR="009F6C70" w:rsidRPr="002566B4" w:rsidRDefault="009F6C70" w:rsidP="00E962A1">
                            <w:pPr>
                              <w:rPr>
                                <w:rFonts w:ascii="Georgia" w:hAnsi="Georgia"/>
                              </w:rPr>
                            </w:pPr>
                            <w:r w:rsidRPr="002566B4">
                              <w:rPr>
                                <w:rFonts w:ascii="Georgia" w:hAnsi="Georgia"/>
                              </w:rPr>
                              <w:t xml:space="preserve">číslo smlouvy objednatele: </w:t>
                            </w:r>
                            <w:r w:rsidR="00E43C9D">
                              <w:rPr>
                                <w:rFonts w:ascii="Georgia" w:hAnsi="Georgia"/>
                              </w:rPr>
                              <w:t>2021/S/410/0151</w:t>
                            </w:r>
                          </w:p>
                          <w:p w14:paraId="02B93B1C" w14:textId="5651778D" w:rsidR="00C368A5" w:rsidRPr="002566B4" w:rsidRDefault="00C368A5" w:rsidP="00E962A1">
                            <w:pPr>
                              <w:rPr>
                                <w:rFonts w:ascii="Georgia" w:hAnsi="Georgia"/>
                              </w:rPr>
                            </w:pPr>
                            <w:r w:rsidRPr="002566B4">
                              <w:rPr>
                                <w:rFonts w:ascii="Georgia" w:hAnsi="Georgia"/>
                              </w:rPr>
                              <w:t>číslo smlouvy zhotovitele:</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DA3E0CE" id="_x0000_t202" coordsize="21600,21600" o:spt="202" path="m,l,21600r21600,l21600,xe">
                <v:stroke joinstyle="miter"/>
                <v:path gradientshapeok="t" o:connecttype="rect"/>
              </v:shapetype>
              <v:shape id="Textové pole 3" o:spid="_x0000_s1028" type="#_x0000_t202" style="position:absolute;margin-left:102.05pt;margin-top:544.2pt;width:422.35pt;height:226.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" o:allowoverlap="f" filled="f" fillcolor="#e7f4fa" stroked="f">
                <v:textbox inset="0,0,0,0">
                  <w:txbxContent>
                    <w:p w14:paraId="28376BEC" w14:textId="6CC20DE8" w:rsidR="009F6C70" w:rsidRPr="002566B4" w:rsidRDefault="009F6C70" w:rsidP="00E962A1">
                      <w:pPr>
                        <w:rPr>
                          <w:rFonts w:ascii="Georgia" w:hAnsi="Georgia"/>
                        </w:rPr>
                      </w:pPr>
                      <w:r w:rsidRPr="002566B4">
                        <w:rPr>
                          <w:rFonts w:ascii="Georgia" w:hAnsi="Georgia"/>
                        </w:rPr>
                        <w:t xml:space="preserve">číslo smlouvy objednatele: </w:t>
                      </w:r>
                      <w:r w:rsidR="00E43C9D">
                        <w:rPr>
                          <w:rFonts w:ascii="Georgia" w:hAnsi="Georgia"/>
                        </w:rPr>
                        <w:t>2021/S/410/0151</w:t>
                      </w:r>
                    </w:p>
                    <w:p w14:paraId="02B93B1C" w14:textId="5651778D" w:rsidR="00C368A5" w:rsidRPr="002566B4" w:rsidRDefault="00C368A5" w:rsidP="00E962A1">
                      <w:pPr>
                        <w:rPr>
                          <w:rFonts w:ascii="Georgia" w:hAnsi="Georgia"/>
                        </w:rPr>
                      </w:pPr>
                      <w:r w:rsidRPr="002566B4">
                        <w:rPr>
                          <w:rFonts w:ascii="Georgia" w:hAnsi="Georgia"/>
                        </w:rPr>
                        <w:t>číslo smlouvy zhotovitele:</w:t>
                      </w:r>
                    </w:p>
                  </w:txbxContent>
                </v:textbox>
                <w10:wrap anchorx="page" anchory="page"/>
              </v:shape>
            </w:pict>
          </mc:Fallback>
        </mc:AlternateContent>
      </w:r>
      <w:r w:rsidR="009F6C70" w:rsidRPr="002566B4">
        <w:rPr>
          <w:rFonts w:ascii="Georgia" w:hAnsi="Georgia"/>
          <w:b/>
        </w:rPr>
        <w:br w:type="page"/>
      </w:r>
    </w:p>
    <w:p w14:paraId="61092CA3" w14:textId="72D94168" w:rsidR="003A020D" w:rsidRPr="002566B4" w:rsidRDefault="003A020D" w:rsidP="003A020D">
      <w:pPr>
        <w:pStyle w:val="Heading1CzechTourism"/>
        <w:tabs>
          <w:tab w:val="clear" w:pos="360"/>
        </w:tabs>
      </w:pPr>
      <w:r w:rsidRPr="002566B4">
        <w:lastRenderedPageBreak/>
        <w:t>Smlouva</w:t>
      </w:r>
      <w:r w:rsidR="005D56C9" w:rsidRPr="002566B4">
        <w:t xml:space="preserve"> </w:t>
      </w:r>
    </w:p>
    <w:p w14:paraId="38024AB3" w14:textId="3F5E4C18" w:rsidR="003A020D" w:rsidRPr="002566B4" w:rsidRDefault="003A020D" w:rsidP="003A020D">
      <w:pPr>
        <w:pStyle w:val="Heading1CzechTourism"/>
        <w:tabs>
          <w:tab w:val="clear" w:pos="360"/>
        </w:tabs>
        <w:jc w:val="both"/>
        <w:rPr>
          <w:b w:val="0"/>
          <w:sz w:val="22"/>
          <w:szCs w:val="22"/>
        </w:rPr>
      </w:pPr>
      <w:r w:rsidRPr="002566B4">
        <w:rPr>
          <w:b w:val="0"/>
          <w:sz w:val="22"/>
          <w:szCs w:val="22"/>
        </w:rPr>
        <w:t xml:space="preserve">uzavřená podle ustanovení § </w:t>
      </w:r>
      <w:r w:rsidR="005D56C9" w:rsidRPr="002566B4">
        <w:rPr>
          <w:b w:val="0"/>
          <w:sz w:val="22"/>
          <w:szCs w:val="22"/>
        </w:rPr>
        <w:t>2586</w:t>
      </w:r>
      <w:r w:rsidRPr="002566B4">
        <w:rPr>
          <w:b w:val="0"/>
          <w:sz w:val="22"/>
          <w:szCs w:val="22"/>
        </w:rPr>
        <w:t xml:space="preserve"> a násl. zákona č. 89/2012 Sb., občanský zákoník, ve znění pozdějších předpisů</w:t>
      </w:r>
      <w:r w:rsidR="006A60FF" w:rsidRPr="002566B4">
        <w:t xml:space="preserve"> </w:t>
      </w:r>
      <w:r w:rsidR="006A60FF" w:rsidRPr="002566B4">
        <w:rPr>
          <w:b w:val="0"/>
          <w:bCs/>
          <w:sz w:val="22"/>
          <w:szCs w:val="22"/>
        </w:rPr>
        <w:t>(dále jen „občanský zákoník“)</w:t>
      </w:r>
    </w:p>
    <w:p w14:paraId="4AF87491" w14:textId="77777777" w:rsidR="003A020D" w:rsidRPr="002566B4" w:rsidRDefault="003A020D" w:rsidP="003A020D">
      <w:pPr>
        <w:rPr>
          <w:rFonts w:ascii="Georgia" w:hAnsi="Georgia"/>
        </w:rPr>
      </w:pPr>
    </w:p>
    <w:p w14:paraId="389CB9B7" w14:textId="77777777" w:rsidR="003A020D" w:rsidRPr="002566B4" w:rsidRDefault="003A020D" w:rsidP="003A020D">
      <w:pPr>
        <w:pStyle w:val="Heading1CzechTourism"/>
        <w:tabs>
          <w:tab w:val="clear" w:pos="360"/>
        </w:tabs>
      </w:pPr>
      <w:r w:rsidRPr="002566B4">
        <w:t>Smluvní strany</w:t>
      </w:r>
    </w:p>
    <w:p w14:paraId="6F8D6F8E" w14:textId="77777777" w:rsidR="003A020D" w:rsidRPr="002566B4" w:rsidRDefault="003A020D" w:rsidP="003A020D">
      <w:pPr>
        <w:pStyle w:val="Heading2CzechTourism"/>
        <w:tabs>
          <w:tab w:val="clear" w:pos="360"/>
        </w:tabs>
      </w:pPr>
      <w:r w:rsidRPr="002566B4">
        <w:t xml:space="preserve">Česká centrála cestovního ruchu – CzechTourism </w:t>
      </w:r>
    </w:p>
    <w:p w14:paraId="1FFD7EC4" w14:textId="77777777" w:rsidR="003A020D" w:rsidRPr="002566B4" w:rsidRDefault="003A020D" w:rsidP="003A020D">
      <w:pPr>
        <w:rPr>
          <w:rFonts w:ascii="Georgia" w:hAnsi="Georgia"/>
        </w:rPr>
      </w:pPr>
    </w:p>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537"/>
        <w:gridCol w:w="4537"/>
      </w:tblGrid>
      <w:tr w:rsidR="003A020D" w:rsidRPr="002566B4" w14:paraId="40564F9A" w14:textId="77777777" w:rsidTr="25AF6759">
        <w:tc>
          <w:tcPr>
            <w:tcW w:w="2500" w:type="pct"/>
            <w:shd w:val="clear" w:color="auto" w:fill="auto"/>
          </w:tcPr>
          <w:p w14:paraId="5AF4F97F" w14:textId="77777777" w:rsidR="003A020D" w:rsidRPr="002566B4" w:rsidRDefault="003A020D" w:rsidP="00A7234A">
            <w:pPr>
              <w:pStyle w:val="TableTextCzechTourism"/>
              <w:rPr>
                <w:rFonts w:ascii="Georgia" w:hAnsi="Georgia"/>
              </w:rPr>
            </w:pPr>
            <w:r w:rsidRPr="002566B4">
              <w:rPr>
                <w:rFonts w:ascii="Georgia" w:hAnsi="Georgia"/>
              </w:rPr>
              <w:t>se sídlem:</w:t>
            </w:r>
          </w:p>
        </w:tc>
        <w:tc>
          <w:tcPr>
            <w:tcW w:w="2500" w:type="pct"/>
            <w:shd w:val="clear" w:color="auto" w:fill="auto"/>
          </w:tcPr>
          <w:p w14:paraId="0314643E" w14:textId="4613A4FA" w:rsidR="003A020D" w:rsidRPr="002566B4" w:rsidRDefault="003A020D" w:rsidP="00A7234A">
            <w:pPr>
              <w:pStyle w:val="TableTextCzechTourism"/>
              <w:rPr>
                <w:rFonts w:ascii="Georgia" w:hAnsi="Georgia"/>
              </w:rPr>
            </w:pPr>
            <w:r w:rsidRPr="002566B4">
              <w:rPr>
                <w:rFonts w:ascii="Georgia" w:hAnsi="Georgia"/>
              </w:rPr>
              <w:t xml:space="preserve">Vinohradská 46, </w:t>
            </w:r>
            <w:r w:rsidR="002D75D9" w:rsidRPr="002566B4">
              <w:rPr>
                <w:rFonts w:ascii="Georgia" w:hAnsi="Georgia"/>
              </w:rPr>
              <w:t>1</w:t>
            </w:r>
            <w:r w:rsidRPr="002566B4">
              <w:rPr>
                <w:rFonts w:ascii="Georgia" w:hAnsi="Georgia"/>
              </w:rPr>
              <w:t>20 41 Praha 2</w:t>
            </w:r>
          </w:p>
        </w:tc>
      </w:tr>
      <w:tr w:rsidR="003A020D" w:rsidRPr="002566B4" w14:paraId="37D54769" w14:textId="77777777" w:rsidTr="25AF6759">
        <w:tc>
          <w:tcPr>
            <w:tcW w:w="2500" w:type="pct"/>
            <w:shd w:val="clear" w:color="auto" w:fill="auto"/>
          </w:tcPr>
          <w:p w14:paraId="4A389FD0" w14:textId="77777777" w:rsidR="003A020D" w:rsidRPr="002566B4" w:rsidRDefault="003A020D" w:rsidP="00A7234A">
            <w:pPr>
              <w:pStyle w:val="TableTextCzechTourism"/>
              <w:rPr>
                <w:rFonts w:ascii="Georgia" w:hAnsi="Georgia"/>
              </w:rPr>
            </w:pPr>
            <w:r w:rsidRPr="002566B4">
              <w:rPr>
                <w:rFonts w:ascii="Georgia" w:hAnsi="Georgia"/>
              </w:rPr>
              <w:t xml:space="preserve">IČ: </w:t>
            </w:r>
          </w:p>
        </w:tc>
        <w:tc>
          <w:tcPr>
            <w:tcW w:w="2500" w:type="pct"/>
            <w:shd w:val="clear" w:color="auto" w:fill="auto"/>
          </w:tcPr>
          <w:p w14:paraId="7957C95F" w14:textId="77777777" w:rsidR="003A020D" w:rsidRPr="002566B4" w:rsidRDefault="003A020D" w:rsidP="00A7234A">
            <w:pPr>
              <w:pStyle w:val="TableTextCzechTourism"/>
              <w:rPr>
                <w:rFonts w:ascii="Georgia" w:hAnsi="Georgia"/>
              </w:rPr>
            </w:pPr>
            <w:r w:rsidRPr="002566B4">
              <w:rPr>
                <w:rFonts w:ascii="Georgia" w:hAnsi="Georgia"/>
              </w:rPr>
              <w:t>49 27 76 00</w:t>
            </w:r>
          </w:p>
        </w:tc>
      </w:tr>
      <w:tr w:rsidR="003A020D" w:rsidRPr="002566B4" w14:paraId="2F71B57A" w14:textId="77777777" w:rsidTr="25AF6759">
        <w:tc>
          <w:tcPr>
            <w:tcW w:w="2500" w:type="pct"/>
            <w:shd w:val="clear" w:color="auto" w:fill="auto"/>
          </w:tcPr>
          <w:p w14:paraId="0C215167" w14:textId="77777777" w:rsidR="003A020D" w:rsidRPr="002566B4" w:rsidRDefault="003A020D" w:rsidP="00A7234A">
            <w:pPr>
              <w:pStyle w:val="TableTextCzechTourism"/>
              <w:rPr>
                <w:rFonts w:ascii="Georgia" w:hAnsi="Georgia"/>
              </w:rPr>
            </w:pPr>
            <w:r w:rsidRPr="002566B4">
              <w:rPr>
                <w:rFonts w:ascii="Georgia" w:hAnsi="Georgia"/>
              </w:rPr>
              <w:t>DIČ:</w:t>
            </w:r>
          </w:p>
        </w:tc>
        <w:tc>
          <w:tcPr>
            <w:tcW w:w="2500" w:type="pct"/>
            <w:shd w:val="clear" w:color="auto" w:fill="auto"/>
          </w:tcPr>
          <w:p w14:paraId="753C901E" w14:textId="77777777" w:rsidR="003A020D" w:rsidRPr="002566B4" w:rsidRDefault="003A020D" w:rsidP="00A7234A">
            <w:pPr>
              <w:pStyle w:val="TableTextCzechTourism"/>
              <w:rPr>
                <w:rFonts w:ascii="Georgia" w:hAnsi="Georgia"/>
              </w:rPr>
            </w:pPr>
            <w:r w:rsidRPr="002566B4">
              <w:rPr>
                <w:rFonts w:ascii="Georgia" w:hAnsi="Georgia"/>
              </w:rPr>
              <w:t>CZ 49 27 76 00</w:t>
            </w:r>
          </w:p>
        </w:tc>
      </w:tr>
      <w:tr w:rsidR="003A020D" w:rsidRPr="002566B4" w14:paraId="1DF3DBA8" w14:textId="77777777" w:rsidTr="25AF6759">
        <w:tc>
          <w:tcPr>
            <w:tcW w:w="2500" w:type="pct"/>
            <w:shd w:val="clear" w:color="auto" w:fill="auto"/>
          </w:tcPr>
          <w:p w14:paraId="384BD66C" w14:textId="77777777" w:rsidR="003A020D" w:rsidRPr="002566B4" w:rsidRDefault="003A020D" w:rsidP="00A7234A">
            <w:pPr>
              <w:pStyle w:val="TableTextCzechTourism"/>
              <w:rPr>
                <w:rFonts w:ascii="Georgia" w:hAnsi="Georgia"/>
              </w:rPr>
            </w:pPr>
            <w:r w:rsidRPr="002566B4">
              <w:rPr>
                <w:rFonts w:ascii="Georgia" w:hAnsi="Georgia"/>
              </w:rPr>
              <w:t>Zastoupen</w:t>
            </w:r>
            <w:r w:rsidR="009A5B39" w:rsidRPr="002566B4">
              <w:rPr>
                <w:rFonts w:ascii="Georgia" w:hAnsi="Georgia"/>
              </w:rPr>
              <w:t>á</w:t>
            </w:r>
            <w:r w:rsidRPr="002566B4">
              <w:rPr>
                <w:rFonts w:ascii="Georgia" w:hAnsi="Georgia"/>
              </w:rPr>
              <w:t>:</w:t>
            </w:r>
          </w:p>
        </w:tc>
        <w:tc>
          <w:tcPr>
            <w:tcW w:w="2500" w:type="pct"/>
            <w:shd w:val="clear" w:color="auto" w:fill="auto"/>
          </w:tcPr>
          <w:p w14:paraId="506DC38D" w14:textId="66BCFDAA" w:rsidR="003A020D" w:rsidRPr="002566B4" w:rsidRDefault="002D75D9" w:rsidP="00A7234A">
            <w:pPr>
              <w:pStyle w:val="TableTextCzechTourism"/>
              <w:rPr>
                <w:rFonts w:ascii="Georgia" w:hAnsi="Georgia"/>
              </w:rPr>
            </w:pPr>
            <w:r w:rsidRPr="25AF6759">
              <w:rPr>
                <w:rFonts w:ascii="Georgia" w:hAnsi="Georgia"/>
              </w:rPr>
              <w:t xml:space="preserve">Ing. </w:t>
            </w:r>
            <w:r w:rsidR="007B6435" w:rsidRPr="25AF6759">
              <w:rPr>
                <w:rFonts w:ascii="Georgia" w:hAnsi="Georgia"/>
              </w:rPr>
              <w:t>Janem Hergete</w:t>
            </w:r>
            <w:r w:rsidR="1D5415C6" w:rsidRPr="25AF6759">
              <w:rPr>
                <w:rFonts w:ascii="Georgia" w:hAnsi="Georgia"/>
              </w:rPr>
              <w:t>m</w:t>
            </w:r>
            <w:r w:rsidRPr="25AF6759">
              <w:rPr>
                <w:rFonts w:ascii="Georgia" w:hAnsi="Georgia"/>
              </w:rPr>
              <w:t>, Ph.D.</w:t>
            </w:r>
            <w:r w:rsidR="007B6435" w:rsidRPr="25AF6759">
              <w:rPr>
                <w:rFonts w:ascii="Georgia" w:hAnsi="Georgia"/>
              </w:rPr>
              <w:t xml:space="preserve">, ředitelem </w:t>
            </w:r>
            <w:r w:rsidR="00E10A51" w:rsidRPr="25AF6759">
              <w:rPr>
                <w:rFonts w:ascii="Georgia" w:hAnsi="Georgia"/>
              </w:rPr>
              <w:t>ČCCR-</w:t>
            </w:r>
            <w:r w:rsidR="007B6435" w:rsidRPr="25AF6759">
              <w:rPr>
                <w:rFonts w:ascii="Georgia" w:hAnsi="Georgia"/>
              </w:rPr>
              <w:t>CzechTourism</w:t>
            </w:r>
          </w:p>
        </w:tc>
      </w:tr>
    </w:tbl>
    <w:p w14:paraId="2F3E70EF" w14:textId="77777777" w:rsidR="003A020D" w:rsidRPr="002566B4" w:rsidRDefault="003A020D" w:rsidP="003A020D">
      <w:pPr>
        <w:rPr>
          <w:rFonts w:ascii="Georgia" w:hAnsi="Georgia"/>
        </w:rPr>
      </w:pPr>
    </w:p>
    <w:p w14:paraId="097F3D72" w14:textId="77777777" w:rsidR="003A020D" w:rsidRPr="002566B4" w:rsidRDefault="003A020D" w:rsidP="003A020D">
      <w:pPr>
        <w:pStyle w:val="Zhlavzprvy"/>
      </w:pPr>
      <w:r w:rsidRPr="002566B4">
        <w:t>(dále jen „objednatel“)</w:t>
      </w:r>
    </w:p>
    <w:p w14:paraId="7164EFDD" w14:textId="77777777" w:rsidR="003A020D" w:rsidRPr="002566B4" w:rsidRDefault="003A020D" w:rsidP="003A020D">
      <w:pPr>
        <w:rPr>
          <w:rFonts w:ascii="Georgia" w:hAnsi="Georgia"/>
        </w:rPr>
      </w:pPr>
    </w:p>
    <w:p w14:paraId="4852ECFE" w14:textId="77777777" w:rsidR="003A020D" w:rsidRPr="002566B4" w:rsidRDefault="003A020D" w:rsidP="003A020D">
      <w:pPr>
        <w:rPr>
          <w:rFonts w:ascii="Georgia" w:hAnsi="Georgia"/>
        </w:rPr>
      </w:pPr>
      <w:r w:rsidRPr="002566B4">
        <w:rPr>
          <w:rFonts w:ascii="Georgia" w:hAnsi="Georgia"/>
        </w:rPr>
        <w:t>a</w:t>
      </w:r>
    </w:p>
    <w:p w14:paraId="305AA1EB" w14:textId="77777777" w:rsidR="003A020D" w:rsidRPr="002566B4" w:rsidRDefault="003A020D" w:rsidP="003A020D">
      <w:pPr>
        <w:rPr>
          <w:rFonts w:ascii="Georgia" w:hAnsi="Georgia"/>
        </w:rPr>
      </w:pPr>
    </w:p>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9074"/>
      </w:tblGrid>
      <w:tr w:rsidR="00A45DD8" w:rsidRPr="002566B4" w14:paraId="1AE038C5" w14:textId="77777777" w:rsidTr="00A45DD8">
        <w:trPr>
          <w:trHeight w:val="261"/>
        </w:trPr>
        <w:tc>
          <w:tcPr>
            <w:tcW w:w="5000" w:type="pct"/>
            <w:shd w:val="clear" w:color="auto" w:fill="auto"/>
          </w:tcPr>
          <w:p w14:paraId="20027F74" w14:textId="77777777" w:rsidR="00A45DD8" w:rsidRPr="002566B4" w:rsidRDefault="00A45DD8" w:rsidP="00A45DD8">
            <w:pPr>
              <w:pStyle w:val="TableTextCzechTourism"/>
              <w:rPr>
                <w:rFonts w:ascii="Georgia" w:eastAsia="Times New Roman" w:hAnsi="Georgia"/>
              </w:rPr>
            </w:pPr>
            <w:r w:rsidRPr="002566B4">
              <w:rPr>
                <w:rFonts w:ascii="Georgia" w:hAnsi="Georgia"/>
              </w:rPr>
              <w:t xml:space="preserve">Firma:                    </w:t>
            </w:r>
            <w:r w:rsidR="009A5B39" w:rsidRPr="002566B4">
              <w:rPr>
                <w:rFonts w:ascii="Georgia" w:hAnsi="Georgia"/>
              </w:rPr>
              <w:t xml:space="preserve">                                                </w:t>
            </w:r>
            <w:r w:rsidR="00E43FF3" w:rsidRPr="002566B4">
              <w:rPr>
                <w:rFonts w:ascii="Georgia" w:hAnsi="Georgia"/>
              </w:rPr>
              <w:t xml:space="preserve">DataRhymes </w:t>
            </w:r>
            <w:r w:rsidR="00770B7B" w:rsidRPr="002566B4">
              <w:rPr>
                <w:rFonts w:ascii="Georgia" w:hAnsi="Georgia"/>
              </w:rPr>
              <w:t>s.</w:t>
            </w:r>
            <w:r w:rsidR="00E43FF3" w:rsidRPr="002566B4">
              <w:rPr>
                <w:rFonts w:ascii="Georgia" w:hAnsi="Georgia"/>
              </w:rPr>
              <w:t>r.o.</w:t>
            </w:r>
            <w:r w:rsidRPr="002566B4">
              <w:rPr>
                <w:rFonts w:ascii="Georgia" w:hAnsi="Georgia"/>
              </w:rPr>
              <w:t xml:space="preserve">                                          </w:t>
            </w:r>
            <w:r w:rsidR="00284AA1" w:rsidRPr="002566B4">
              <w:rPr>
                <w:rFonts w:ascii="Georgia" w:hAnsi="Georgia"/>
              </w:rPr>
              <w:t xml:space="preserve">           </w:t>
            </w:r>
          </w:p>
        </w:tc>
      </w:tr>
      <w:tr w:rsidR="00A45DD8" w:rsidRPr="002566B4" w14:paraId="2A1C7AB6" w14:textId="77777777" w:rsidTr="00A45DD8">
        <w:tc>
          <w:tcPr>
            <w:tcW w:w="5000" w:type="pct"/>
            <w:shd w:val="clear" w:color="auto" w:fill="auto"/>
          </w:tcPr>
          <w:p w14:paraId="26EE96D0" w14:textId="287DB66D" w:rsidR="00A45DD8" w:rsidRPr="002566B4" w:rsidRDefault="00A45DD8" w:rsidP="009E486D">
            <w:pPr>
              <w:pStyle w:val="TableTextCzechTourism"/>
              <w:rPr>
                <w:rFonts w:ascii="Georgia" w:hAnsi="Georgia"/>
              </w:rPr>
            </w:pPr>
            <w:r w:rsidRPr="002566B4">
              <w:rPr>
                <w:rFonts w:ascii="Georgia" w:hAnsi="Georgia"/>
              </w:rPr>
              <w:t xml:space="preserve">Sídlo:                     </w:t>
            </w:r>
            <w:r w:rsidR="009A5B39" w:rsidRPr="002566B4">
              <w:rPr>
                <w:rFonts w:ascii="Georgia" w:hAnsi="Georgia"/>
              </w:rPr>
              <w:t xml:space="preserve">                                          </w:t>
            </w:r>
            <w:r w:rsidR="002566B4">
              <w:rPr>
                <w:rFonts w:ascii="Georgia" w:hAnsi="Georgia"/>
              </w:rPr>
              <w:t xml:space="preserve">  </w:t>
            </w:r>
            <w:r w:rsidR="009A5B39" w:rsidRPr="002566B4">
              <w:rPr>
                <w:rFonts w:ascii="Georgia" w:hAnsi="Georgia"/>
              </w:rPr>
              <w:t xml:space="preserve">     </w:t>
            </w:r>
            <w:r w:rsidR="00E43FF3" w:rsidRPr="002566B4">
              <w:rPr>
                <w:rFonts w:ascii="Georgia" w:hAnsi="Georgia"/>
              </w:rPr>
              <w:t>Revoluční 1082/8, Praha 1, 110 00 Praha</w:t>
            </w:r>
          </w:p>
        </w:tc>
      </w:tr>
      <w:tr w:rsidR="00A45DD8" w:rsidRPr="002566B4" w14:paraId="082BC86F" w14:textId="77777777" w:rsidTr="00A45DD8">
        <w:tc>
          <w:tcPr>
            <w:tcW w:w="5000" w:type="pct"/>
            <w:shd w:val="clear" w:color="auto" w:fill="auto"/>
          </w:tcPr>
          <w:p w14:paraId="219C6718" w14:textId="48C19FED" w:rsidR="00A45DD8" w:rsidRPr="002566B4" w:rsidRDefault="00A45DD8" w:rsidP="009E486D">
            <w:pPr>
              <w:pStyle w:val="TableTextCzechTourism"/>
              <w:rPr>
                <w:rFonts w:ascii="Georgia" w:hAnsi="Georgia"/>
              </w:rPr>
            </w:pPr>
            <w:r w:rsidRPr="002566B4">
              <w:rPr>
                <w:rFonts w:ascii="Georgia" w:hAnsi="Georgia"/>
              </w:rPr>
              <w:t xml:space="preserve">Zastoupená:           </w:t>
            </w:r>
            <w:r w:rsidR="009A5B39" w:rsidRPr="002566B4">
              <w:rPr>
                <w:rFonts w:ascii="Georgia" w:hAnsi="Georgia"/>
              </w:rPr>
              <w:t xml:space="preserve">                                               </w:t>
            </w:r>
            <w:r w:rsidR="00A10D06">
              <w:rPr>
                <w:rFonts w:ascii="Georgia" w:hAnsi="Georgia"/>
              </w:rPr>
              <w:t>XXX</w:t>
            </w:r>
            <w:r w:rsidR="00770B7B" w:rsidRPr="002566B4">
              <w:rPr>
                <w:rFonts w:ascii="Georgia" w:hAnsi="Georgia"/>
              </w:rPr>
              <w:t xml:space="preserve">, </w:t>
            </w:r>
            <w:r w:rsidR="00E43FF3" w:rsidRPr="002566B4">
              <w:rPr>
                <w:rFonts w:ascii="Georgia" w:hAnsi="Georgia"/>
              </w:rPr>
              <w:t>jednatelem společnosti</w:t>
            </w:r>
            <w:r w:rsidRPr="002566B4">
              <w:rPr>
                <w:rFonts w:ascii="Georgia" w:hAnsi="Georgia"/>
              </w:rPr>
              <w:t xml:space="preserve">                                   </w:t>
            </w:r>
            <w:r w:rsidR="00284AA1" w:rsidRPr="002566B4">
              <w:rPr>
                <w:rFonts w:ascii="Georgia" w:hAnsi="Georgia"/>
              </w:rPr>
              <w:t xml:space="preserve">           </w:t>
            </w:r>
            <w:r w:rsidRPr="002566B4">
              <w:rPr>
                <w:rFonts w:ascii="Georgia" w:hAnsi="Georgia"/>
              </w:rPr>
              <w:t xml:space="preserve">    </w:t>
            </w:r>
          </w:p>
        </w:tc>
      </w:tr>
      <w:tr w:rsidR="00A45DD8" w:rsidRPr="002566B4" w14:paraId="41F86FFC" w14:textId="77777777" w:rsidTr="00A45DD8">
        <w:tc>
          <w:tcPr>
            <w:tcW w:w="5000" w:type="pct"/>
            <w:shd w:val="clear" w:color="auto" w:fill="auto"/>
          </w:tcPr>
          <w:p w14:paraId="12B4ED18" w14:textId="77777777" w:rsidR="00A45DD8" w:rsidRPr="002566B4" w:rsidRDefault="00A45DD8" w:rsidP="009E486D">
            <w:pPr>
              <w:spacing w:after="0"/>
              <w:rPr>
                <w:rFonts w:ascii="Georgia" w:hAnsi="Georgia"/>
              </w:rPr>
            </w:pPr>
            <w:r w:rsidRPr="002566B4">
              <w:rPr>
                <w:rFonts w:ascii="Georgia" w:hAnsi="Georgia"/>
              </w:rPr>
              <w:t xml:space="preserve">IČ:                               </w:t>
            </w:r>
            <w:r w:rsidR="009A5B39" w:rsidRPr="002566B4">
              <w:rPr>
                <w:rFonts w:ascii="Georgia" w:hAnsi="Georgia"/>
              </w:rPr>
              <w:t xml:space="preserve">                                                    </w:t>
            </w:r>
            <w:r w:rsidR="00E43FF3" w:rsidRPr="002566B4">
              <w:rPr>
                <w:rFonts w:ascii="Georgia" w:hAnsi="Georgia" w:cs="Arial"/>
                <w:color w:val="000000"/>
                <w:sz w:val="23"/>
                <w:szCs w:val="23"/>
                <w:shd w:val="clear" w:color="auto" w:fill="FFFFFF"/>
              </w:rPr>
              <w:t>08247919</w:t>
            </w:r>
            <w:r w:rsidRPr="002566B4">
              <w:rPr>
                <w:rFonts w:ascii="Georgia" w:hAnsi="Georgia"/>
              </w:rPr>
              <w:t xml:space="preserve">                                           </w:t>
            </w:r>
            <w:r w:rsidR="00284AA1" w:rsidRPr="002566B4">
              <w:rPr>
                <w:rFonts w:ascii="Georgia" w:hAnsi="Georgia"/>
              </w:rPr>
              <w:t xml:space="preserve">           </w:t>
            </w:r>
          </w:p>
        </w:tc>
      </w:tr>
      <w:tr w:rsidR="00A45DD8" w:rsidRPr="002566B4" w14:paraId="067B7B64" w14:textId="77777777" w:rsidTr="00A45DD8">
        <w:tc>
          <w:tcPr>
            <w:tcW w:w="5000" w:type="pct"/>
            <w:shd w:val="clear" w:color="auto" w:fill="auto"/>
          </w:tcPr>
          <w:p w14:paraId="72ECEE36" w14:textId="77777777" w:rsidR="00A45DD8" w:rsidRPr="002566B4" w:rsidRDefault="00A45DD8" w:rsidP="00A7234A">
            <w:pPr>
              <w:pStyle w:val="TableTextCzechTourism"/>
              <w:rPr>
                <w:rFonts w:ascii="Georgia" w:hAnsi="Georgia"/>
              </w:rPr>
            </w:pPr>
            <w:r w:rsidRPr="002566B4">
              <w:rPr>
                <w:rFonts w:ascii="Georgia" w:hAnsi="Georgia"/>
              </w:rPr>
              <w:t xml:space="preserve">DIČ:                       </w:t>
            </w:r>
            <w:r w:rsidR="009A5B39" w:rsidRPr="002566B4">
              <w:rPr>
                <w:rFonts w:ascii="Georgia" w:hAnsi="Georgia"/>
              </w:rPr>
              <w:t xml:space="preserve">                                               </w:t>
            </w:r>
            <w:r w:rsidRPr="002566B4">
              <w:rPr>
                <w:rFonts w:ascii="Georgia" w:hAnsi="Georgia"/>
              </w:rPr>
              <w:t xml:space="preserve"> </w:t>
            </w:r>
            <w:r w:rsidR="00E43FF3" w:rsidRPr="002566B4">
              <w:rPr>
                <w:rFonts w:ascii="Georgia" w:hAnsi="Georgia"/>
                <w:b/>
                <w:bCs/>
                <w:color w:val="555555"/>
                <w:shd w:val="clear" w:color="auto" w:fill="EEEEEE"/>
              </w:rPr>
              <w:t>CZ08247919</w:t>
            </w:r>
            <w:r w:rsidRPr="002566B4">
              <w:rPr>
                <w:rFonts w:ascii="Georgia" w:hAnsi="Georgia"/>
              </w:rPr>
              <w:t xml:space="preserve">                                    </w:t>
            </w:r>
            <w:r w:rsidR="00284AA1" w:rsidRPr="002566B4">
              <w:rPr>
                <w:rFonts w:ascii="Georgia" w:hAnsi="Georgia"/>
              </w:rPr>
              <w:t xml:space="preserve">          </w:t>
            </w:r>
          </w:p>
        </w:tc>
      </w:tr>
      <w:tr w:rsidR="00051F84" w:rsidRPr="002566B4" w14:paraId="16920F87" w14:textId="77777777" w:rsidTr="00051F84">
        <w:tc>
          <w:tcPr>
            <w:tcW w:w="5000" w:type="pct"/>
            <w:shd w:val="clear" w:color="auto" w:fill="auto"/>
          </w:tcPr>
          <w:p w14:paraId="4A3962DA" w14:textId="77777777" w:rsidR="00051F84" w:rsidRPr="002566B4" w:rsidRDefault="00051F84" w:rsidP="003A020D">
            <w:pPr>
              <w:pStyle w:val="TableTextCzechTourism"/>
              <w:rPr>
                <w:rFonts w:ascii="Georgia" w:hAnsi="Georgia"/>
              </w:rPr>
            </w:pPr>
            <w:r w:rsidRPr="002566B4">
              <w:rPr>
                <w:rFonts w:ascii="Georgia" w:hAnsi="Georgia"/>
              </w:rPr>
              <w:t xml:space="preserve">                                                                        </w:t>
            </w:r>
            <w:r w:rsidR="00284AA1" w:rsidRPr="002566B4">
              <w:rPr>
                <w:rFonts w:ascii="Georgia" w:hAnsi="Georgia"/>
              </w:rPr>
              <w:t xml:space="preserve">         </w:t>
            </w:r>
            <w:r w:rsidRPr="002566B4">
              <w:rPr>
                <w:rFonts w:ascii="Georgia" w:hAnsi="Georgia"/>
              </w:rPr>
              <w:t xml:space="preserve">  </w:t>
            </w:r>
          </w:p>
        </w:tc>
      </w:tr>
      <w:tr w:rsidR="00A45DD8" w:rsidRPr="002566B4" w14:paraId="193FF093" w14:textId="77777777" w:rsidTr="00A45DD8">
        <w:tc>
          <w:tcPr>
            <w:tcW w:w="5000" w:type="pct"/>
            <w:shd w:val="clear" w:color="auto" w:fill="auto"/>
          </w:tcPr>
          <w:p w14:paraId="7C6A68B5" w14:textId="77777777" w:rsidR="00A45DD8" w:rsidRPr="002566B4" w:rsidRDefault="00A45DD8" w:rsidP="009E486D">
            <w:pPr>
              <w:pStyle w:val="TableTextCzechTourism"/>
              <w:rPr>
                <w:rFonts w:ascii="Georgia" w:hAnsi="Georgia"/>
              </w:rPr>
            </w:pPr>
          </w:p>
        </w:tc>
      </w:tr>
    </w:tbl>
    <w:p w14:paraId="44FD04F4" w14:textId="77777777" w:rsidR="003A020D" w:rsidRPr="002566B4" w:rsidRDefault="003A020D" w:rsidP="003A020D">
      <w:pPr>
        <w:rPr>
          <w:rFonts w:ascii="Georgia" w:hAnsi="Georgia"/>
        </w:rPr>
      </w:pPr>
    </w:p>
    <w:p w14:paraId="39B3DE68" w14:textId="5FB9D278" w:rsidR="003A020D" w:rsidRPr="002566B4" w:rsidRDefault="003A020D" w:rsidP="003A020D">
      <w:pPr>
        <w:pStyle w:val="Zhlavzprvy"/>
      </w:pPr>
      <w:r w:rsidRPr="002566B4">
        <w:t>(dále jen „</w:t>
      </w:r>
      <w:r w:rsidR="005D56C9" w:rsidRPr="002566B4">
        <w:t>zhotovitel</w:t>
      </w:r>
      <w:r w:rsidRPr="002566B4">
        <w:t>“)</w:t>
      </w:r>
    </w:p>
    <w:p w14:paraId="4468067C" w14:textId="77777777" w:rsidR="003A020D" w:rsidRPr="002566B4" w:rsidRDefault="003A020D" w:rsidP="003A020D">
      <w:pPr>
        <w:rPr>
          <w:rFonts w:ascii="Georgia" w:hAnsi="Georgia"/>
        </w:rPr>
      </w:pPr>
    </w:p>
    <w:p w14:paraId="65CDA08E" w14:textId="77777777" w:rsidR="00674E97" w:rsidRPr="002566B4" w:rsidRDefault="00674E97" w:rsidP="00C6513D">
      <w:pPr>
        <w:spacing w:after="0"/>
        <w:rPr>
          <w:rFonts w:ascii="Georgia" w:hAnsi="Georgia"/>
          <w:b/>
        </w:rPr>
      </w:pPr>
    </w:p>
    <w:p w14:paraId="1C955BCD" w14:textId="77777777" w:rsidR="003A020D" w:rsidRPr="002566B4" w:rsidRDefault="003A020D">
      <w:pPr>
        <w:rPr>
          <w:rFonts w:ascii="Georgia" w:hAnsi="Georgia"/>
        </w:rPr>
      </w:pPr>
      <w:r w:rsidRPr="002566B4">
        <w:rPr>
          <w:rFonts w:ascii="Georgia" w:hAnsi="Georgia"/>
        </w:rPr>
        <w:br w:type="page"/>
      </w:r>
    </w:p>
    <w:p w14:paraId="40382D8D" w14:textId="7967D502" w:rsidR="008306C4" w:rsidRPr="002566B4" w:rsidRDefault="00957E5D" w:rsidP="00360A9B">
      <w:pPr>
        <w:pStyle w:val="Textnadpis1"/>
        <w:numPr>
          <w:ilvl w:val="0"/>
          <w:numId w:val="5"/>
        </w:numPr>
        <w:spacing w:before="120" w:after="0" w:line="276" w:lineRule="auto"/>
        <w:ind w:left="1416"/>
        <w:jc w:val="center"/>
        <w:rPr>
          <w:rFonts w:ascii="Georgia" w:hAnsi="Georgia" w:cs="Arial"/>
          <w:sz w:val="22"/>
          <w:szCs w:val="22"/>
        </w:rPr>
      </w:pPr>
      <w:r w:rsidRPr="002566B4">
        <w:rPr>
          <w:rFonts w:ascii="Georgia" w:hAnsi="Georgia" w:cs="Arial"/>
          <w:sz w:val="22"/>
          <w:szCs w:val="22"/>
        </w:rPr>
        <w:lastRenderedPageBreak/>
        <w:t>Základní ustanovení</w:t>
      </w:r>
    </w:p>
    <w:p w14:paraId="1F63973A" w14:textId="77777777" w:rsidR="008306C4" w:rsidRPr="002566B4" w:rsidRDefault="008306C4" w:rsidP="00360A9B">
      <w:pPr>
        <w:spacing w:after="120"/>
        <w:ind w:left="696"/>
        <w:jc w:val="both"/>
        <w:rPr>
          <w:rFonts w:ascii="Georgia" w:hAnsi="Georgia"/>
        </w:rPr>
      </w:pPr>
    </w:p>
    <w:p w14:paraId="2DB361BA" w14:textId="75B16429" w:rsidR="00957E5D" w:rsidRPr="002566B4" w:rsidRDefault="00115CF9" w:rsidP="00360A9B">
      <w:pPr>
        <w:pStyle w:val="ListNumber-ContinueHeadingCzechTourism"/>
        <w:keepNext/>
        <w:keepLines/>
        <w:numPr>
          <w:ilvl w:val="1"/>
          <w:numId w:val="5"/>
        </w:numPr>
        <w:spacing w:after="120" w:line="240" w:lineRule="auto"/>
        <w:ind w:left="696"/>
        <w:jc w:val="both"/>
      </w:pPr>
      <w:r w:rsidRPr="002566B4">
        <w:t>Zhotovitel</w:t>
      </w:r>
      <w:r w:rsidR="00957E5D" w:rsidRPr="002566B4">
        <w:t xml:space="preserve"> se touto Smlouvou zavazuje provést řádně, včas, ve sjednaném rozsahu a kvalitě, na svůj náklad a nebezpečí pro objednatele </w:t>
      </w:r>
      <w:r w:rsidRPr="002566B4">
        <w:t>dílo</w:t>
      </w:r>
      <w:r w:rsidR="00957E5D" w:rsidRPr="002566B4">
        <w:t xml:space="preserve"> specifikované v článku 2. </w:t>
      </w:r>
      <w:r w:rsidR="003321B0" w:rsidRPr="002566B4">
        <w:t xml:space="preserve">této </w:t>
      </w:r>
      <w:r w:rsidR="00957E5D" w:rsidRPr="002566B4">
        <w:t>Smlouvy a zajistit pro objednatele služby</w:t>
      </w:r>
      <w:r w:rsidRPr="002566B4">
        <w:t xml:space="preserve"> s </w:t>
      </w:r>
      <w:r w:rsidR="006F54FA" w:rsidRPr="002566B4">
        <w:t>t</w:t>
      </w:r>
      <w:r w:rsidRPr="002566B4">
        <w:t>ím</w:t>
      </w:r>
      <w:r w:rsidR="00957E5D" w:rsidRPr="002566B4">
        <w:t xml:space="preserve"> spojené.</w:t>
      </w:r>
    </w:p>
    <w:p w14:paraId="3AFA4199" w14:textId="315C6564" w:rsidR="00957E5D" w:rsidRPr="002566B4" w:rsidRDefault="00957E5D" w:rsidP="00360A9B">
      <w:pPr>
        <w:pStyle w:val="ListNumber-ContinueHeadingCzechTourism"/>
        <w:keepNext/>
        <w:keepLines/>
        <w:numPr>
          <w:ilvl w:val="1"/>
          <w:numId w:val="5"/>
        </w:numPr>
        <w:spacing w:after="120" w:line="240" w:lineRule="auto"/>
        <w:ind w:left="696"/>
        <w:jc w:val="both"/>
      </w:pPr>
      <w:r w:rsidRPr="002566B4">
        <w:t xml:space="preserve">Objednatel se touto Smlouvou zavazuje </w:t>
      </w:r>
      <w:r w:rsidR="00570997" w:rsidRPr="002566B4">
        <w:t xml:space="preserve">za </w:t>
      </w:r>
      <w:r w:rsidRPr="002566B4">
        <w:t xml:space="preserve">řádně provedené dílo a poskytnuté služby </w:t>
      </w:r>
      <w:r w:rsidR="00A118B5" w:rsidRPr="002566B4">
        <w:t>zhotoviteli</w:t>
      </w:r>
      <w:r w:rsidRPr="002566B4">
        <w:t xml:space="preserve"> zaplatit smluvní cenu, a to ve výši a za podmínek stanovených touto Smlouvou.</w:t>
      </w:r>
    </w:p>
    <w:p w14:paraId="1AB063AC" w14:textId="77777777" w:rsidR="0027568E" w:rsidRPr="002566B4" w:rsidRDefault="0027568E" w:rsidP="00360A9B">
      <w:pPr>
        <w:pStyle w:val="ListNumber-ContinueHeadingCzechTourism"/>
        <w:keepNext/>
        <w:keepLines/>
        <w:numPr>
          <w:ilvl w:val="0"/>
          <w:numId w:val="0"/>
        </w:numPr>
        <w:spacing w:after="120" w:line="240" w:lineRule="auto"/>
        <w:ind w:left="696"/>
        <w:jc w:val="both"/>
      </w:pPr>
    </w:p>
    <w:p w14:paraId="684DA0C4" w14:textId="6EBE6377" w:rsidR="00957E5D" w:rsidRPr="002566B4" w:rsidRDefault="002664B8" w:rsidP="00360A9B">
      <w:pPr>
        <w:pStyle w:val="Textnadpis1"/>
        <w:numPr>
          <w:ilvl w:val="0"/>
          <w:numId w:val="5"/>
        </w:numPr>
        <w:spacing w:before="120" w:line="276" w:lineRule="auto"/>
        <w:ind w:left="696"/>
        <w:jc w:val="center"/>
        <w:rPr>
          <w:rFonts w:ascii="Georgia" w:hAnsi="Georgia" w:cs="Arial"/>
          <w:sz w:val="22"/>
          <w:szCs w:val="22"/>
        </w:rPr>
      </w:pPr>
      <w:r w:rsidRPr="002566B4">
        <w:rPr>
          <w:rFonts w:ascii="Georgia" w:hAnsi="Georgia" w:cs="Arial"/>
          <w:sz w:val="22"/>
          <w:szCs w:val="22"/>
        </w:rPr>
        <w:t>Předmět plnění</w:t>
      </w:r>
    </w:p>
    <w:p w14:paraId="11F9F21B" w14:textId="77777777" w:rsidR="003A4730" w:rsidRPr="002566B4" w:rsidRDefault="003A4730" w:rsidP="00360A9B">
      <w:pPr>
        <w:pStyle w:val="Odstavecseseznamem"/>
        <w:spacing w:after="120"/>
        <w:ind w:left="696"/>
        <w:jc w:val="both"/>
        <w:rPr>
          <w:rFonts w:ascii="Georgia" w:hAnsi="Georgia"/>
        </w:rPr>
      </w:pPr>
    </w:p>
    <w:p w14:paraId="2110E4A9" w14:textId="77777777" w:rsidR="00D130BF" w:rsidRPr="002566B4" w:rsidRDefault="00826270" w:rsidP="00D130BF">
      <w:pPr>
        <w:pStyle w:val="Odstavecseseznamem"/>
        <w:numPr>
          <w:ilvl w:val="1"/>
          <w:numId w:val="5"/>
        </w:numPr>
        <w:spacing w:before="120" w:after="120"/>
        <w:ind w:left="696"/>
        <w:jc w:val="both"/>
        <w:rPr>
          <w:rFonts w:ascii="Georgia" w:hAnsi="Georgia"/>
        </w:rPr>
      </w:pPr>
      <w:r w:rsidRPr="002566B4">
        <w:rPr>
          <w:rFonts w:ascii="Georgia" w:hAnsi="Georgia"/>
        </w:rPr>
        <w:t xml:space="preserve">Zhotovitel se zavazuje </w:t>
      </w:r>
      <w:r w:rsidR="006C310E" w:rsidRPr="002566B4">
        <w:rPr>
          <w:rFonts w:ascii="Georgia" w:hAnsi="Georgia"/>
        </w:rPr>
        <w:t xml:space="preserve">vytvořit systém pro stahování a ukládání informací </w:t>
      </w:r>
      <w:r w:rsidR="000E2F1C" w:rsidRPr="002566B4">
        <w:rPr>
          <w:rFonts w:ascii="Georgia" w:hAnsi="Georgia"/>
        </w:rPr>
        <w:t xml:space="preserve">k recenzím jednotlivých ubytovacích zařízení a </w:t>
      </w:r>
      <w:r w:rsidR="001914BD" w:rsidRPr="002566B4">
        <w:rPr>
          <w:rFonts w:ascii="Georgia" w:hAnsi="Georgia"/>
        </w:rPr>
        <w:t>aktivit.</w:t>
      </w:r>
    </w:p>
    <w:p w14:paraId="4F95788C" w14:textId="40AA87C4" w:rsidR="00693D12" w:rsidRPr="002566B4" w:rsidRDefault="00260B2D" w:rsidP="00693D12">
      <w:pPr>
        <w:pStyle w:val="Odstavecseseznamem"/>
        <w:numPr>
          <w:ilvl w:val="1"/>
          <w:numId w:val="5"/>
        </w:numPr>
        <w:spacing w:before="120" w:after="120"/>
        <w:ind w:left="696"/>
        <w:jc w:val="both"/>
        <w:rPr>
          <w:rFonts w:ascii="Georgia" w:hAnsi="Georgia"/>
        </w:rPr>
      </w:pPr>
      <w:r w:rsidRPr="002566B4">
        <w:rPr>
          <w:rFonts w:ascii="Georgia" w:hAnsi="Georgia"/>
        </w:rPr>
        <w:t xml:space="preserve">Systém bude ukládat informace o </w:t>
      </w:r>
      <w:r w:rsidR="0010255B" w:rsidRPr="002566B4">
        <w:rPr>
          <w:rFonts w:ascii="Georgia" w:hAnsi="Georgia"/>
        </w:rPr>
        <w:t xml:space="preserve">ubytování a </w:t>
      </w:r>
      <w:r w:rsidRPr="002566B4">
        <w:rPr>
          <w:rFonts w:ascii="Georgia" w:hAnsi="Georgia"/>
        </w:rPr>
        <w:t>aktivitách na území Č</w:t>
      </w:r>
      <w:r w:rsidR="00570997" w:rsidRPr="002566B4">
        <w:rPr>
          <w:rFonts w:ascii="Georgia" w:hAnsi="Georgia"/>
        </w:rPr>
        <w:t>eské republiky</w:t>
      </w:r>
      <w:r w:rsidRPr="002566B4">
        <w:rPr>
          <w:rFonts w:ascii="Georgia" w:hAnsi="Georgia"/>
        </w:rPr>
        <w:t xml:space="preserve"> a jejich recenzích publikovaných na </w:t>
      </w:r>
      <w:r w:rsidR="00A865ED" w:rsidRPr="002566B4">
        <w:rPr>
          <w:rFonts w:ascii="Georgia" w:hAnsi="Georgia"/>
        </w:rPr>
        <w:t xml:space="preserve">webových </w:t>
      </w:r>
      <w:r w:rsidRPr="002566B4">
        <w:rPr>
          <w:rFonts w:ascii="Georgia" w:hAnsi="Georgia"/>
        </w:rPr>
        <w:t xml:space="preserve">stránkách </w:t>
      </w:r>
      <w:r w:rsidR="00116253" w:rsidRPr="002566B4">
        <w:rPr>
          <w:rFonts w:ascii="Georgia" w:hAnsi="Georgia"/>
        </w:rPr>
        <w:t>Booking.c</w:t>
      </w:r>
      <w:r w:rsidR="00770D8B" w:rsidRPr="002566B4">
        <w:rPr>
          <w:rFonts w:ascii="Georgia" w:hAnsi="Georgia"/>
        </w:rPr>
        <w:t>om</w:t>
      </w:r>
      <w:r w:rsidRPr="002566B4">
        <w:rPr>
          <w:rFonts w:ascii="Georgia" w:hAnsi="Georgia"/>
        </w:rPr>
        <w:t xml:space="preserve"> </w:t>
      </w:r>
      <w:r w:rsidR="00116253" w:rsidRPr="002566B4">
        <w:rPr>
          <w:rFonts w:ascii="Georgia" w:hAnsi="Georgia"/>
        </w:rPr>
        <w:t xml:space="preserve">a TripAdvisor.cz </w:t>
      </w:r>
      <w:r w:rsidRPr="002566B4">
        <w:rPr>
          <w:rFonts w:ascii="Georgia" w:hAnsi="Georgia"/>
        </w:rPr>
        <w:t>pomocí pravidelného stahování dat.</w:t>
      </w:r>
    </w:p>
    <w:p w14:paraId="2C1F2372" w14:textId="39BD2916" w:rsidR="00551F88" w:rsidRDefault="00260B2D" w:rsidP="00484A11">
      <w:pPr>
        <w:pStyle w:val="Odstavecseseznamem"/>
        <w:numPr>
          <w:ilvl w:val="1"/>
          <w:numId w:val="5"/>
        </w:numPr>
        <w:spacing w:before="120" w:after="120"/>
        <w:ind w:left="696"/>
        <w:jc w:val="both"/>
        <w:rPr>
          <w:rFonts w:ascii="Georgia" w:hAnsi="Georgia"/>
        </w:rPr>
      </w:pPr>
      <w:r w:rsidRPr="00484A11">
        <w:rPr>
          <w:rFonts w:ascii="Georgia" w:hAnsi="Georgia"/>
        </w:rPr>
        <w:t>Databáze bude</w:t>
      </w:r>
      <w:r w:rsidR="00D22003" w:rsidRPr="00484A11">
        <w:rPr>
          <w:rFonts w:ascii="Georgia" w:hAnsi="Georgia"/>
        </w:rPr>
        <w:t xml:space="preserve"> zasílána</w:t>
      </w:r>
      <w:r w:rsidRPr="00484A11">
        <w:rPr>
          <w:rFonts w:ascii="Georgia" w:hAnsi="Georgia"/>
        </w:rPr>
        <w:t xml:space="preserve"> </w:t>
      </w:r>
      <w:r w:rsidR="00825C51" w:rsidRPr="00484A11">
        <w:rPr>
          <w:rFonts w:ascii="Georgia" w:hAnsi="Georgia"/>
        </w:rPr>
        <w:t>každé 3 měsíce</w:t>
      </w:r>
      <w:r w:rsidR="00D22003" w:rsidRPr="00484A11">
        <w:rPr>
          <w:rFonts w:ascii="Georgia" w:hAnsi="Georgia"/>
        </w:rPr>
        <w:t xml:space="preserve"> a</w:t>
      </w:r>
      <w:r w:rsidR="00825C51" w:rsidRPr="00484A11">
        <w:rPr>
          <w:rFonts w:ascii="Georgia" w:hAnsi="Georgia"/>
        </w:rPr>
        <w:t xml:space="preserve"> </w:t>
      </w:r>
      <w:r w:rsidR="006F739B" w:rsidRPr="00484A11">
        <w:rPr>
          <w:rFonts w:ascii="Georgia" w:hAnsi="Georgia"/>
        </w:rPr>
        <w:t>bude obsahovat data recenzí</w:t>
      </w:r>
      <w:r w:rsidR="00152962" w:rsidRPr="00484A11">
        <w:rPr>
          <w:rFonts w:ascii="Georgia" w:hAnsi="Georgia"/>
        </w:rPr>
        <w:t>,</w:t>
      </w:r>
      <w:r w:rsidR="006F739B" w:rsidRPr="00484A11">
        <w:rPr>
          <w:rFonts w:ascii="Georgia" w:hAnsi="Georgia"/>
        </w:rPr>
        <w:t xml:space="preserve"> </w:t>
      </w:r>
      <w:r w:rsidR="00E06F44" w:rsidRPr="00484A11">
        <w:rPr>
          <w:rFonts w:ascii="Georgia" w:hAnsi="Georgia"/>
        </w:rPr>
        <w:t>které na</w:t>
      </w:r>
      <w:r w:rsidR="00A865ED" w:rsidRPr="00484A11">
        <w:rPr>
          <w:rFonts w:ascii="Georgia" w:hAnsi="Georgia"/>
        </w:rPr>
        <w:t xml:space="preserve"> webových</w:t>
      </w:r>
      <w:r w:rsidR="00E06F44" w:rsidRPr="00484A11">
        <w:rPr>
          <w:rFonts w:ascii="Georgia" w:hAnsi="Georgia"/>
        </w:rPr>
        <w:t xml:space="preserve"> stránkách Booking.com a TripAdvisor.cz vznikly </w:t>
      </w:r>
      <w:r w:rsidRPr="00484A11">
        <w:rPr>
          <w:rFonts w:ascii="Georgia" w:hAnsi="Georgia"/>
        </w:rPr>
        <w:t xml:space="preserve">od poslední aktualizace. </w:t>
      </w:r>
      <w:r w:rsidR="00204707" w:rsidRPr="00484A11">
        <w:rPr>
          <w:rFonts w:ascii="Georgia" w:hAnsi="Georgia"/>
        </w:rPr>
        <w:t xml:space="preserve">Na základě požadavku Objednatele je možné </w:t>
      </w:r>
      <w:r w:rsidR="00116253" w:rsidRPr="00484A11">
        <w:rPr>
          <w:rFonts w:ascii="Georgia" w:hAnsi="Georgia"/>
        </w:rPr>
        <w:t xml:space="preserve">3měsíční </w:t>
      </w:r>
      <w:r w:rsidR="00A35106" w:rsidRPr="00484A11">
        <w:rPr>
          <w:rFonts w:ascii="Georgia" w:hAnsi="Georgia"/>
        </w:rPr>
        <w:t>frekvenc</w:t>
      </w:r>
      <w:r w:rsidR="00C7020F" w:rsidRPr="00484A11">
        <w:rPr>
          <w:rFonts w:ascii="Georgia" w:hAnsi="Georgia"/>
        </w:rPr>
        <w:t>i</w:t>
      </w:r>
      <w:r w:rsidR="00A35106" w:rsidRPr="00484A11">
        <w:rPr>
          <w:rFonts w:ascii="Georgia" w:hAnsi="Georgia"/>
        </w:rPr>
        <w:t xml:space="preserve"> </w:t>
      </w:r>
      <w:r w:rsidR="00992114" w:rsidRPr="00484A11">
        <w:rPr>
          <w:rFonts w:ascii="Georgia" w:hAnsi="Georgia"/>
        </w:rPr>
        <w:t xml:space="preserve">zasílání databáze </w:t>
      </w:r>
      <w:r w:rsidR="00C7020F" w:rsidRPr="00484A11">
        <w:rPr>
          <w:rFonts w:ascii="Georgia" w:hAnsi="Georgia"/>
        </w:rPr>
        <w:t>změnit</w:t>
      </w:r>
      <w:r w:rsidR="00A35106" w:rsidRPr="00484A11">
        <w:rPr>
          <w:rFonts w:ascii="Georgia" w:hAnsi="Georgia"/>
        </w:rPr>
        <w:t xml:space="preserve"> po souhlasu </w:t>
      </w:r>
      <w:r w:rsidR="00901195" w:rsidRPr="00484A11">
        <w:rPr>
          <w:rFonts w:ascii="Georgia" w:hAnsi="Georgia"/>
        </w:rPr>
        <w:t>Zhotovitele</w:t>
      </w:r>
      <w:r w:rsidR="00C7020F" w:rsidRPr="00484A11">
        <w:rPr>
          <w:rFonts w:ascii="Georgia" w:hAnsi="Georgia"/>
        </w:rPr>
        <w:t>.</w:t>
      </w:r>
      <w:r w:rsidR="00484A11" w:rsidRPr="00484A11">
        <w:rPr>
          <w:rFonts w:ascii="Georgia" w:hAnsi="Georgia"/>
        </w:rPr>
        <w:t xml:space="preserve"> </w:t>
      </w:r>
    </w:p>
    <w:p w14:paraId="28DDF973" w14:textId="6E097476" w:rsidR="00121430" w:rsidRPr="00484A11" w:rsidRDefault="00121430" w:rsidP="00484A11">
      <w:pPr>
        <w:pStyle w:val="Odstavecseseznamem"/>
        <w:numPr>
          <w:ilvl w:val="1"/>
          <w:numId w:val="5"/>
        </w:numPr>
        <w:spacing w:before="120" w:after="120"/>
        <w:ind w:left="696"/>
        <w:jc w:val="both"/>
        <w:rPr>
          <w:rFonts w:ascii="Georgia" w:hAnsi="Georgia"/>
        </w:rPr>
      </w:pPr>
      <w:r w:rsidRPr="00484A11">
        <w:rPr>
          <w:rFonts w:ascii="Georgia" w:hAnsi="Georgia"/>
        </w:rPr>
        <w:t>P</w:t>
      </w:r>
      <w:r w:rsidRPr="006C032A">
        <w:rPr>
          <w:rFonts w:ascii="Georgia" w:hAnsi="Georgia"/>
        </w:rPr>
        <w:t>ři prvním stažení budou</w:t>
      </w:r>
      <w:r>
        <w:rPr>
          <w:rFonts w:ascii="Georgia" w:hAnsi="Georgia"/>
        </w:rPr>
        <w:t xml:space="preserve"> data recenzí stažena za tři měsíce předcházející datumu stažení. První stažení proběhne k 30.6.2021.</w:t>
      </w:r>
    </w:p>
    <w:p w14:paraId="292B4495" w14:textId="77777777" w:rsidR="00551F88" w:rsidRPr="002566B4" w:rsidRDefault="00551F88" w:rsidP="00360A9B">
      <w:pPr>
        <w:pStyle w:val="Odstavecseseznamem"/>
        <w:spacing w:before="120" w:after="120"/>
        <w:ind w:left="708"/>
        <w:jc w:val="both"/>
        <w:rPr>
          <w:rFonts w:ascii="Georgia" w:hAnsi="Georgia"/>
        </w:rPr>
      </w:pPr>
    </w:p>
    <w:p w14:paraId="6992D019" w14:textId="4FD83C29" w:rsidR="00693D12" w:rsidRDefault="00693D12" w:rsidP="00360A9B">
      <w:pPr>
        <w:pStyle w:val="Odstavecseseznamem"/>
        <w:numPr>
          <w:ilvl w:val="1"/>
          <w:numId w:val="5"/>
        </w:numPr>
        <w:spacing w:before="120" w:after="120"/>
        <w:ind w:left="708"/>
        <w:jc w:val="both"/>
        <w:rPr>
          <w:rFonts w:ascii="Georgia" w:hAnsi="Georgia"/>
        </w:rPr>
      </w:pPr>
      <w:r w:rsidRPr="002566B4">
        <w:rPr>
          <w:rFonts w:ascii="Georgia" w:hAnsi="Georgia"/>
        </w:rPr>
        <w:t>Databáze bude dodávána v následující struktuře</w:t>
      </w:r>
      <w:r w:rsidR="0019049D" w:rsidRPr="002566B4">
        <w:rPr>
          <w:rFonts w:ascii="Georgia" w:hAnsi="Georgia"/>
        </w:rPr>
        <w:t>.</w:t>
      </w:r>
    </w:p>
    <w:p w14:paraId="404635E2" w14:textId="77777777" w:rsidR="00693D12" w:rsidRPr="002566B4" w:rsidRDefault="00693D12" w:rsidP="00693D12">
      <w:pPr>
        <w:pStyle w:val="Odstavecseseznamem"/>
        <w:rPr>
          <w:rFonts w:ascii="Georgia" w:hAnsi="Georgia"/>
        </w:rPr>
      </w:pPr>
    </w:p>
    <w:p w14:paraId="16909B5D" w14:textId="5E010E6A" w:rsidR="005B5A25" w:rsidRPr="002566B4" w:rsidRDefault="005B5A25" w:rsidP="0019049D">
      <w:pPr>
        <w:pStyle w:val="Odstavecseseznamem"/>
        <w:numPr>
          <w:ilvl w:val="2"/>
          <w:numId w:val="5"/>
        </w:numPr>
        <w:spacing w:before="120" w:after="120"/>
        <w:jc w:val="both"/>
        <w:rPr>
          <w:rFonts w:ascii="Georgia" w:hAnsi="Georgia"/>
        </w:rPr>
      </w:pPr>
      <w:r w:rsidRPr="002566B4">
        <w:rPr>
          <w:rFonts w:ascii="Georgia" w:hAnsi="Georgia"/>
        </w:rPr>
        <w:t>Booking.c</w:t>
      </w:r>
      <w:r w:rsidR="002E2EAF" w:rsidRPr="002566B4">
        <w:rPr>
          <w:rFonts w:ascii="Georgia" w:hAnsi="Georgia"/>
        </w:rPr>
        <w:t>om</w:t>
      </w:r>
    </w:p>
    <w:p w14:paraId="28B64DA7" w14:textId="35D718C7" w:rsidR="005B5A25" w:rsidRPr="002566B4" w:rsidRDefault="005B5A25" w:rsidP="00360A9B">
      <w:pPr>
        <w:spacing w:before="120" w:after="120"/>
        <w:ind w:left="708"/>
        <w:jc w:val="both"/>
        <w:rPr>
          <w:rFonts w:ascii="Georgia" w:hAnsi="Georgia"/>
        </w:rPr>
      </w:pPr>
      <w:r w:rsidRPr="002566B4">
        <w:rPr>
          <w:rFonts w:ascii="Georgia" w:hAnsi="Georgia"/>
        </w:rPr>
        <w:t>Každé ubytovací zařízení bude uloženo v databázi v uvedené struktuře. Budou ukládán</w:t>
      </w:r>
      <w:r w:rsidR="00360A9B" w:rsidRPr="002566B4">
        <w:rPr>
          <w:rFonts w:ascii="Georgia" w:hAnsi="Georgia"/>
        </w:rPr>
        <w:t>a</w:t>
      </w:r>
      <w:r w:rsidRPr="002566B4">
        <w:rPr>
          <w:rFonts w:ascii="Georgia" w:hAnsi="Georgia"/>
        </w:rPr>
        <w:t xml:space="preserve"> všechna zařízení, kter</w:t>
      </w:r>
      <w:r w:rsidR="00360A9B" w:rsidRPr="002566B4">
        <w:rPr>
          <w:rFonts w:ascii="Georgia" w:hAnsi="Georgia"/>
        </w:rPr>
        <w:t>á</w:t>
      </w:r>
      <w:r w:rsidRPr="002566B4">
        <w:rPr>
          <w:rFonts w:ascii="Georgia" w:hAnsi="Georgia"/>
        </w:rPr>
        <w:t xml:space="preserve"> k datu stahování byla dostupná na </w:t>
      </w:r>
      <w:r w:rsidR="00A865ED" w:rsidRPr="002566B4">
        <w:rPr>
          <w:rFonts w:ascii="Georgia" w:hAnsi="Georgia"/>
        </w:rPr>
        <w:t xml:space="preserve">webových </w:t>
      </w:r>
      <w:r w:rsidRPr="002566B4">
        <w:rPr>
          <w:rFonts w:ascii="Georgia" w:hAnsi="Georgia"/>
        </w:rPr>
        <w:t>stránkách Booking.com v alespoň jednom období (všední den, víkend, celý týden) pro následující tři měsíce.</w:t>
      </w:r>
    </w:p>
    <w:p w14:paraId="74EE579A" w14:textId="32B1AADF" w:rsidR="005B5A25" w:rsidRPr="002566B4" w:rsidRDefault="005B5A25" w:rsidP="00360A9B">
      <w:pPr>
        <w:spacing w:before="120" w:after="120"/>
        <w:ind w:left="708"/>
        <w:jc w:val="both"/>
        <w:rPr>
          <w:rFonts w:ascii="Georgia" w:hAnsi="Georgia"/>
        </w:rPr>
      </w:pPr>
      <w:r w:rsidRPr="002566B4">
        <w:rPr>
          <w:rFonts w:ascii="Georgia" w:hAnsi="Georgia"/>
        </w:rPr>
        <w:t xml:space="preserve">Pro každé uložené ubytovací zařízení budou uloženy všechny recenze k danému období v uvedené struktuře. </w:t>
      </w:r>
    </w:p>
    <w:p w14:paraId="21367E0C" w14:textId="6C2C83FF" w:rsidR="005B5A25" w:rsidRPr="002566B4" w:rsidRDefault="005B5A25" w:rsidP="06C1D958">
      <w:pPr>
        <w:spacing w:before="120" w:after="120"/>
        <w:ind w:left="708"/>
        <w:jc w:val="both"/>
        <w:rPr>
          <w:rFonts w:ascii="Georgia" w:hAnsi="Georgia"/>
        </w:rPr>
      </w:pPr>
      <w:r w:rsidRPr="002566B4">
        <w:rPr>
          <w:rFonts w:ascii="Georgia" w:hAnsi="Georgia"/>
        </w:rPr>
        <w:t xml:space="preserve">Metriky: </w:t>
      </w:r>
    </w:p>
    <w:p w14:paraId="66962EF9" w14:textId="133278CC" w:rsidR="005B5A25" w:rsidRPr="002566B4" w:rsidRDefault="29DC62D9" w:rsidP="06C1D958">
      <w:pPr>
        <w:spacing w:before="120" w:after="120"/>
        <w:ind w:left="708"/>
        <w:jc w:val="both"/>
        <w:rPr>
          <w:rFonts w:ascii="Georgia" w:hAnsi="Georgia"/>
        </w:rPr>
      </w:pPr>
      <w:r w:rsidRPr="002566B4">
        <w:rPr>
          <w:rFonts w:ascii="Georgia" w:hAnsi="Georgia"/>
        </w:rPr>
        <w:t xml:space="preserve">Hotely: </w:t>
      </w:r>
      <w:r w:rsidR="005B5A25" w:rsidRPr="002566B4">
        <w:rPr>
          <w:rFonts w:ascii="Georgia" w:hAnsi="Georgia"/>
        </w:rPr>
        <w:t>počet recenzí, hodnocení – celkové, hodnocení – dílčí: lokalita</w:t>
      </w:r>
      <w:r w:rsidR="00484A11">
        <w:rPr>
          <w:rFonts w:ascii="Georgia" w:hAnsi="Georgia"/>
        </w:rPr>
        <w:t xml:space="preserve"> (kraj)</w:t>
      </w:r>
      <w:r w:rsidR="005B5A25" w:rsidRPr="002566B4">
        <w:rPr>
          <w:rFonts w:ascii="Georgia" w:hAnsi="Georgia"/>
        </w:rPr>
        <w:t>, čistota, personál, pohodlí, poměr ceny a kvality, zařízení, Wifi zdarma, datum posledního updatu</w:t>
      </w:r>
      <w:r w:rsidR="00BC5306" w:rsidRPr="002566B4">
        <w:rPr>
          <w:rFonts w:ascii="Georgia" w:hAnsi="Georgia"/>
        </w:rPr>
        <w:t>.</w:t>
      </w:r>
      <w:r w:rsidR="53669A6A" w:rsidRPr="002566B4">
        <w:rPr>
          <w:rFonts w:ascii="Georgia" w:hAnsi="Georgia"/>
        </w:rPr>
        <w:t xml:space="preserve"> </w:t>
      </w:r>
    </w:p>
    <w:p w14:paraId="786B0B7B" w14:textId="6C22B86E" w:rsidR="005B5A25" w:rsidRPr="002566B4" w:rsidRDefault="58D150BD" w:rsidP="06C1D958">
      <w:pPr>
        <w:spacing w:before="120" w:after="120"/>
        <w:ind w:left="708"/>
        <w:jc w:val="both"/>
        <w:rPr>
          <w:rFonts w:ascii="Georgia" w:hAnsi="Georgia"/>
        </w:rPr>
      </w:pPr>
      <w:r w:rsidRPr="002566B4">
        <w:rPr>
          <w:rFonts w:ascii="Georgia" w:hAnsi="Georgia"/>
        </w:rPr>
        <w:t xml:space="preserve">Recenze: </w:t>
      </w:r>
      <w:r w:rsidR="53669A6A" w:rsidRPr="002566B4">
        <w:rPr>
          <w:rFonts w:ascii="Georgia" w:hAnsi="Georgia"/>
        </w:rPr>
        <w:t>číselný identifikátor recenze, číselný identifikátor hotelu, datum stažení recenze, datum pobytu (měsíc, rok), datum recenze (den, měsíc, rok), země návštěvníka, jazyk recenze, typ pokoje, délka pobytu ve dnech, kategorie návštěvníka, hodnocení</w:t>
      </w:r>
      <w:r w:rsidR="002C3064" w:rsidRPr="002566B4">
        <w:rPr>
          <w:rFonts w:ascii="Georgia" w:hAnsi="Georgia"/>
        </w:rPr>
        <w:t xml:space="preserve"> (celkové dle specifikace výše)</w:t>
      </w:r>
      <w:r w:rsidR="53669A6A" w:rsidRPr="002566B4">
        <w:rPr>
          <w:rFonts w:ascii="Georgia" w:hAnsi="Georgia"/>
        </w:rPr>
        <w:t>, text recenze – klady, text recenze – zápory</w:t>
      </w:r>
    </w:p>
    <w:p w14:paraId="3D5F66BD" w14:textId="389A13EE" w:rsidR="00025585" w:rsidRPr="002566B4" w:rsidRDefault="005B5A25" w:rsidP="0019049D">
      <w:pPr>
        <w:pStyle w:val="Odstavecseseznamem"/>
        <w:numPr>
          <w:ilvl w:val="2"/>
          <w:numId w:val="5"/>
        </w:numPr>
        <w:spacing w:before="120" w:after="120"/>
        <w:jc w:val="both"/>
        <w:rPr>
          <w:rFonts w:ascii="Georgia" w:hAnsi="Georgia"/>
        </w:rPr>
      </w:pPr>
      <w:r w:rsidRPr="002566B4">
        <w:rPr>
          <w:rFonts w:ascii="Georgia" w:hAnsi="Georgia"/>
        </w:rPr>
        <w:t>TripAdvisor.cz</w:t>
      </w:r>
    </w:p>
    <w:p w14:paraId="09FB5D84" w14:textId="22019269" w:rsidR="005B5A25" w:rsidRPr="002566B4" w:rsidRDefault="005B5A25" w:rsidP="00360A9B">
      <w:pPr>
        <w:spacing w:before="120" w:after="120"/>
        <w:ind w:left="708"/>
        <w:jc w:val="both"/>
        <w:rPr>
          <w:rFonts w:ascii="Georgia" w:hAnsi="Georgia"/>
        </w:rPr>
      </w:pPr>
      <w:r w:rsidRPr="002566B4">
        <w:rPr>
          <w:rFonts w:ascii="Georgia" w:hAnsi="Georgia"/>
        </w:rPr>
        <w:t xml:space="preserve">Každá publikovaná aktivita bude uložena v databázi v uvedené struktuře. Budou publikovány všechny aktivity, které se zobrazí </w:t>
      </w:r>
      <w:r w:rsidR="00484A11">
        <w:rPr>
          <w:rFonts w:ascii="Georgia" w:hAnsi="Georgia"/>
        </w:rPr>
        <w:t>k datu stahování</w:t>
      </w:r>
      <w:r w:rsidRPr="002566B4">
        <w:rPr>
          <w:rFonts w:ascii="Georgia" w:hAnsi="Georgia"/>
        </w:rPr>
        <w:t>.</w:t>
      </w:r>
    </w:p>
    <w:p w14:paraId="4111524D" w14:textId="17705044" w:rsidR="005B5A25" w:rsidRPr="002566B4" w:rsidRDefault="005B5A25" w:rsidP="00360A9B">
      <w:pPr>
        <w:spacing w:before="120" w:after="120"/>
        <w:ind w:left="708"/>
        <w:jc w:val="both"/>
        <w:rPr>
          <w:rFonts w:ascii="Georgia" w:hAnsi="Georgia"/>
        </w:rPr>
      </w:pPr>
      <w:r w:rsidRPr="002566B4">
        <w:rPr>
          <w:rFonts w:ascii="Georgia" w:hAnsi="Georgia"/>
        </w:rPr>
        <w:lastRenderedPageBreak/>
        <w:t>Pro každou publikovanou aktivitu budou uloženy všechny recenze k danému období v uvedené struktuře včetně jejich ratingů. Pro každou aktivitu půjde napočítat průměrný rating, případně vážený rating na základě stáří recenze</w:t>
      </w:r>
      <w:r w:rsidR="00587707" w:rsidRPr="002566B4">
        <w:rPr>
          <w:rFonts w:ascii="Georgia" w:hAnsi="Georgia"/>
        </w:rPr>
        <w:t>.</w:t>
      </w:r>
    </w:p>
    <w:p w14:paraId="2A7DFF68" w14:textId="4E131FF3" w:rsidR="005B5A25" w:rsidRPr="002566B4" w:rsidRDefault="005B5A25" w:rsidP="00360A9B">
      <w:pPr>
        <w:spacing w:before="120" w:after="120"/>
        <w:ind w:left="708"/>
        <w:jc w:val="both"/>
        <w:rPr>
          <w:rFonts w:ascii="Georgia" w:hAnsi="Georgia"/>
        </w:rPr>
      </w:pPr>
      <w:r w:rsidRPr="002566B4">
        <w:rPr>
          <w:rFonts w:ascii="Georgia" w:hAnsi="Georgia"/>
        </w:rPr>
        <w:t xml:space="preserve">Metriky: </w:t>
      </w:r>
    </w:p>
    <w:p w14:paraId="63820B9C" w14:textId="61AB2918" w:rsidR="124E941D" w:rsidRPr="002566B4" w:rsidRDefault="124E941D" w:rsidP="06C1D958">
      <w:pPr>
        <w:spacing w:before="120" w:after="120"/>
        <w:ind w:left="708"/>
        <w:jc w:val="both"/>
        <w:rPr>
          <w:rFonts w:ascii="Georgia" w:hAnsi="Georgia"/>
        </w:rPr>
      </w:pPr>
      <w:r w:rsidRPr="002566B4">
        <w:rPr>
          <w:rFonts w:ascii="Georgia" w:hAnsi="Georgia"/>
        </w:rPr>
        <w:t>Aktivity:</w:t>
      </w:r>
      <w:r w:rsidR="0931C81C" w:rsidRPr="002566B4">
        <w:rPr>
          <w:rFonts w:ascii="Georgia" w:hAnsi="Georgia"/>
        </w:rPr>
        <w:t xml:space="preserve"> č</w:t>
      </w:r>
      <w:r w:rsidRPr="002566B4">
        <w:rPr>
          <w:rFonts w:ascii="Georgia" w:hAnsi="Georgia"/>
        </w:rPr>
        <w:t xml:space="preserve">íselný identifikátor, název, </w:t>
      </w:r>
      <w:r w:rsidR="00C650DE" w:rsidRPr="002566B4">
        <w:rPr>
          <w:rFonts w:ascii="Georgia" w:hAnsi="Georgia"/>
        </w:rPr>
        <w:t>kraj</w:t>
      </w:r>
      <w:r w:rsidR="00484A11">
        <w:rPr>
          <w:rFonts w:ascii="Georgia" w:hAnsi="Georgia"/>
        </w:rPr>
        <w:t xml:space="preserve"> (na základě adresy)</w:t>
      </w:r>
      <w:r w:rsidR="1F752017" w:rsidRPr="002566B4">
        <w:rPr>
          <w:rFonts w:ascii="Georgia" w:hAnsi="Georgia"/>
        </w:rPr>
        <w:t>, celkové hodnocení, datum posledního updatu.</w:t>
      </w:r>
    </w:p>
    <w:p w14:paraId="31123910" w14:textId="4AC40EB4" w:rsidR="6ACE173D" w:rsidRPr="002566B4" w:rsidRDefault="6ACE173D" w:rsidP="06C1D958">
      <w:pPr>
        <w:spacing w:before="120" w:after="120"/>
        <w:ind w:left="708"/>
        <w:jc w:val="both"/>
        <w:rPr>
          <w:rFonts w:ascii="Georgia" w:hAnsi="Georgia"/>
        </w:rPr>
      </w:pPr>
      <w:r w:rsidRPr="002566B4">
        <w:rPr>
          <w:rFonts w:ascii="Georgia" w:hAnsi="Georgia"/>
        </w:rPr>
        <w:t xml:space="preserve">Recenze: </w:t>
      </w:r>
      <w:r w:rsidR="02F4F53B" w:rsidRPr="002566B4">
        <w:rPr>
          <w:rFonts w:ascii="Georgia" w:hAnsi="Georgia"/>
        </w:rPr>
        <w:t>číselný identifikátor, číselný identifikátor atrakce, datum stažení recenze, datum návštěvy (měsíc, rok), datum recenze (den, měsíc, rok)</w:t>
      </w:r>
      <w:r w:rsidR="541FA7F3" w:rsidRPr="002566B4">
        <w:rPr>
          <w:rFonts w:ascii="Georgia" w:hAnsi="Georgia"/>
        </w:rPr>
        <w:t xml:space="preserve">, </w:t>
      </w:r>
      <w:r w:rsidR="02F4F53B" w:rsidRPr="002566B4">
        <w:rPr>
          <w:rFonts w:ascii="Georgia" w:hAnsi="Georgia"/>
        </w:rPr>
        <w:t>hodnocení (1 až 5 hvězdiček)</w:t>
      </w:r>
      <w:r w:rsidR="3FBB1532" w:rsidRPr="002566B4">
        <w:rPr>
          <w:rFonts w:ascii="Georgia" w:hAnsi="Georgia"/>
        </w:rPr>
        <w:t>, n</w:t>
      </w:r>
      <w:r w:rsidR="02F4F53B" w:rsidRPr="002566B4">
        <w:rPr>
          <w:rFonts w:ascii="Georgia" w:hAnsi="Georgia"/>
        </w:rPr>
        <w:t>adpis recenze</w:t>
      </w:r>
      <w:r w:rsidR="5D81E991" w:rsidRPr="002566B4">
        <w:rPr>
          <w:rFonts w:ascii="Georgia" w:hAnsi="Georgia"/>
        </w:rPr>
        <w:t>, t</w:t>
      </w:r>
      <w:r w:rsidR="02F4F53B" w:rsidRPr="002566B4">
        <w:rPr>
          <w:rFonts w:ascii="Georgia" w:hAnsi="Georgia"/>
        </w:rPr>
        <w:t>ext recenze</w:t>
      </w:r>
      <w:r w:rsidR="34F2EFEB" w:rsidRPr="002566B4">
        <w:rPr>
          <w:rFonts w:ascii="Georgia" w:hAnsi="Georgia"/>
        </w:rPr>
        <w:t>, j</w:t>
      </w:r>
      <w:r w:rsidR="02F4F53B" w:rsidRPr="002566B4">
        <w:rPr>
          <w:rFonts w:ascii="Georgia" w:hAnsi="Georgia"/>
        </w:rPr>
        <w:t>azyk recenze</w:t>
      </w:r>
      <w:r w:rsidR="00587707" w:rsidRPr="002566B4">
        <w:rPr>
          <w:rFonts w:ascii="Georgia" w:hAnsi="Georgia"/>
        </w:rPr>
        <w:t>.</w:t>
      </w:r>
    </w:p>
    <w:p w14:paraId="2A81DBE6" w14:textId="77777777" w:rsidR="00570406" w:rsidRPr="002566B4" w:rsidRDefault="00570406" w:rsidP="00570406">
      <w:pPr>
        <w:pStyle w:val="Odstavecseseznamem"/>
        <w:numPr>
          <w:ilvl w:val="1"/>
          <w:numId w:val="5"/>
        </w:numPr>
        <w:spacing w:before="120" w:after="120"/>
        <w:ind w:left="708"/>
        <w:jc w:val="both"/>
        <w:rPr>
          <w:rFonts w:ascii="Georgia" w:hAnsi="Georgia"/>
        </w:rPr>
      </w:pPr>
      <w:r>
        <w:rPr>
          <w:rFonts w:ascii="Georgia" w:hAnsi="Georgia"/>
        </w:rPr>
        <w:t>Před podpisem této smlouvy Zhotovitel zpřístupní strukturu databáze pro systém PowerBI spravovaný Objednatelem k e-mailovému odsouhlasení.</w:t>
      </w:r>
    </w:p>
    <w:p w14:paraId="2493F63B" w14:textId="0704CBA5" w:rsidR="005B5A25" w:rsidRPr="002566B4" w:rsidRDefault="00121430" w:rsidP="00CC71CB">
      <w:pPr>
        <w:spacing w:before="120" w:after="120"/>
        <w:ind w:left="708"/>
        <w:jc w:val="both"/>
        <w:rPr>
          <w:rFonts w:ascii="Georgia" w:hAnsi="Georgia"/>
        </w:rPr>
      </w:pPr>
      <w:r>
        <w:rPr>
          <w:rFonts w:ascii="Georgia" w:hAnsi="Georgia"/>
        </w:rPr>
        <w:br/>
      </w:r>
    </w:p>
    <w:p w14:paraId="5C95A7D3" w14:textId="77777777" w:rsidR="00937282" w:rsidRPr="002566B4" w:rsidRDefault="00937282" w:rsidP="00360A9B">
      <w:pPr>
        <w:pStyle w:val="Odstavecseseznamem"/>
        <w:spacing w:after="120"/>
        <w:ind w:left="708"/>
        <w:jc w:val="both"/>
        <w:rPr>
          <w:rFonts w:ascii="Georgia" w:hAnsi="Georgia"/>
          <w:b/>
        </w:rPr>
      </w:pPr>
    </w:p>
    <w:p w14:paraId="745422AA" w14:textId="4C55FFCC" w:rsidR="002664B8" w:rsidRPr="002566B4" w:rsidRDefault="00DE6755" w:rsidP="00360A9B">
      <w:pPr>
        <w:pStyle w:val="Odstavecseseznamem"/>
        <w:numPr>
          <w:ilvl w:val="0"/>
          <w:numId w:val="5"/>
        </w:numPr>
        <w:spacing w:after="120" w:line="288" w:lineRule="auto"/>
        <w:ind w:left="708"/>
        <w:jc w:val="center"/>
        <w:rPr>
          <w:rFonts w:ascii="Georgia" w:hAnsi="Georgia"/>
          <w:b/>
        </w:rPr>
      </w:pPr>
      <w:r w:rsidRPr="002566B4">
        <w:rPr>
          <w:rFonts w:ascii="Georgia" w:hAnsi="Georgia"/>
          <w:b/>
        </w:rPr>
        <w:t>Odměna</w:t>
      </w:r>
      <w:r w:rsidR="00151C30" w:rsidRPr="002566B4">
        <w:rPr>
          <w:rFonts w:ascii="Georgia" w:hAnsi="Georgia"/>
          <w:b/>
        </w:rPr>
        <w:t xml:space="preserve"> a</w:t>
      </w:r>
      <w:r w:rsidR="00484A11">
        <w:rPr>
          <w:rFonts w:ascii="Georgia" w:hAnsi="Georgia"/>
          <w:b/>
        </w:rPr>
        <w:t xml:space="preserve"> </w:t>
      </w:r>
      <w:r w:rsidR="0071775B" w:rsidRPr="002566B4">
        <w:rPr>
          <w:rFonts w:ascii="Georgia" w:hAnsi="Georgia"/>
          <w:b/>
        </w:rPr>
        <w:t>platební podmínky</w:t>
      </w:r>
    </w:p>
    <w:p w14:paraId="5BA8C1ED" w14:textId="51A02C20" w:rsidR="006B1B7F" w:rsidRPr="002566B4" w:rsidRDefault="006B1B7F" w:rsidP="00360A9B">
      <w:pPr>
        <w:pStyle w:val="Odstavecseseznamem"/>
        <w:spacing w:after="120" w:line="288" w:lineRule="auto"/>
        <w:ind w:left="708"/>
        <w:jc w:val="both"/>
        <w:rPr>
          <w:rFonts w:ascii="Georgia" w:hAnsi="Georgia"/>
          <w:b/>
        </w:rPr>
      </w:pPr>
    </w:p>
    <w:p w14:paraId="63E0CC08" w14:textId="1290EBA4" w:rsidR="00E47AAF" w:rsidRPr="002566B4" w:rsidRDefault="008306C4" w:rsidP="00ED7DA8">
      <w:pPr>
        <w:pStyle w:val="Odstavecseseznamem"/>
        <w:numPr>
          <w:ilvl w:val="1"/>
          <w:numId w:val="5"/>
        </w:numPr>
        <w:spacing w:after="120"/>
        <w:ind w:left="708"/>
        <w:jc w:val="both"/>
        <w:rPr>
          <w:rFonts w:ascii="Georgia" w:hAnsi="Georgia"/>
        </w:rPr>
      </w:pPr>
      <w:r w:rsidRPr="002566B4">
        <w:rPr>
          <w:rFonts w:ascii="Georgia" w:hAnsi="Georgia"/>
        </w:rPr>
        <w:t xml:space="preserve">Celková cena za provedení díla a poskytnutí služeb dle této Smlouvy </w:t>
      </w:r>
      <w:r w:rsidR="006B7B85" w:rsidRPr="002566B4">
        <w:rPr>
          <w:rFonts w:ascii="Georgia" w:hAnsi="Georgia"/>
        </w:rPr>
        <w:t>se</w:t>
      </w:r>
      <w:r w:rsidR="006E7E6E" w:rsidRPr="002566B4">
        <w:rPr>
          <w:rFonts w:ascii="Georgia" w:hAnsi="Georgia"/>
        </w:rPr>
        <w:t xml:space="preserve"> cena</w:t>
      </w:r>
      <w:r w:rsidR="006B7B85" w:rsidRPr="002566B4">
        <w:rPr>
          <w:rFonts w:ascii="Georgia" w:hAnsi="Georgia"/>
        </w:rPr>
        <w:t xml:space="preserve"> skládá z</w:t>
      </w:r>
      <w:r w:rsidR="003511ED" w:rsidRPr="002566B4">
        <w:rPr>
          <w:rFonts w:ascii="Georgia" w:hAnsi="Georgia"/>
        </w:rPr>
        <w:t xml:space="preserve"> těchto </w:t>
      </w:r>
      <w:r w:rsidR="003A72A3" w:rsidRPr="002566B4">
        <w:rPr>
          <w:rFonts w:ascii="Georgia" w:hAnsi="Georgia"/>
        </w:rPr>
        <w:t>částí</w:t>
      </w:r>
      <w:r w:rsidR="004E2FCC" w:rsidRPr="002566B4">
        <w:rPr>
          <w:rFonts w:ascii="Georgia" w:hAnsi="Georgia"/>
        </w:rPr>
        <w:t>:</w:t>
      </w:r>
      <w:r w:rsidR="00ED7DA8" w:rsidRPr="002566B4">
        <w:rPr>
          <w:rFonts w:ascii="Georgia" w:hAnsi="Georgia"/>
        </w:rPr>
        <w:br/>
      </w:r>
      <w:r w:rsidR="006F707E" w:rsidRPr="002566B4">
        <w:rPr>
          <w:rFonts w:ascii="Georgia" w:hAnsi="Georgia"/>
        </w:rPr>
        <w:t>a) </w:t>
      </w:r>
      <w:r w:rsidR="00976EB4" w:rsidRPr="002566B4">
        <w:rPr>
          <w:rFonts w:ascii="Georgia" w:hAnsi="Georgia"/>
        </w:rPr>
        <w:t>V</w:t>
      </w:r>
      <w:r w:rsidR="009745C8" w:rsidRPr="002566B4">
        <w:rPr>
          <w:rFonts w:ascii="Georgia" w:hAnsi="Georgia"/>
        </w:rPr>
        <w:t>ybudování</w:t>
      </w:r>
      <w:r w:rsidR="006F707E" w:rsidRPr="002566B4">
        <w:rPr>
          <w:rFonts w:ascii="Georgia" w:hAnsi="Georgia"/>
        </w:rPr>
        <w:t> </w:t>
      </w:r>
      <w:r w:rsidR="009745C8" w:rsidRPr="002566B4">
        <w:rPr>
          <w:rFonts w:ascii="Georgia" w:hAnsi="Georgia"/>
        </w:rPr>
        <w:t>obou</w:t>
      </w:r>
      <w:r w:rsidR="006F707E" w:rsidRPr="002566B4">
        <w:rPr>
          <w:rFonts w:ascii="Georgia" w:hAnsi="Georgia"/>
        </w:rPr>
        <w:t> </w:t>
      </w:r>
      <w:r w:rsidR="009745C8" w:rsidRPr="002566B4">
        <w:rPr>
          <w:rFonts w:ascii="Georgia" w:hAnsi="Georgia"/>
        </w:rPr>
        <w:t>databází</w:t>
      </w:r>
      <w:r w:rsidR="006F707E" w:rsidRPr="002566B4">
        <w:rPr>
          <w:rFonts w:ascii="Georgia" w:hAnsi="Georgia"/>
        </w:rPr>
        <w:t> </w:t>
      </w:r>
      <w:r w:rsidR="009745C8" w:rsidRPr="002566B4">
        <w:rPr>
          <w:rFonts w:ascii="Georgia" w:hAnsi="Georgia"/>
        </w:rPr>
        <w:t>včetně</w:t>
      </w:r>
      <w:r w:rsidR="006F707E" w:rsidRPr="002566B4">
        <w:rPr>
          <w:rFonts w:ascii="Georgia" w:hAnsi="Georgia"/>
        </w:rPr>
        <w:t> </w:t>
      </w:r>
      <w:r w:rsidR="009745C8" w:rsidRPr="002566B4">
        <w:rPr>
          <w:rFonts w:ascii="Georgia" w:hAnsi="Georgia"/>
        </w:rPr>
        <w:t>prvního</w:t>
      </w:r>
      <w:r w:rsidR="006F707E" w:rsidRPr="002566B4">
        <w:rPr>
          <w:rFonts w:ascii="Georgia" w:hAnsi="Georgia"/>
        </w:rPr>
        <w:t> </w:t>
      </w:r>
      <w:r w:rsidR="009745C8" w:rsidRPr="002566B4">
        <w:rPr>
          <w:rFonts w:ascii="Georgia" w:hAnsi="Georgia"/>
        </w:rPr>
        <w:t>stažení</w:t>
      </w:r>
      <w:r w:rsidR="007414D8" w:rsidRPr="002566B4">
        <w:rPr>
          <w:rFonts w:ascii="Georgia" w:hAnsi="Georgia"/>
        </w:rPr>
        <w:t xml:space="preserve"> dat</w:t>
      </w:r>
      <w:r w:rsidR="00216537" w:rsidRPr="002566B4">
        <w:rPr>
          <w:rFonts w:ascii="Georgia" w:hAnsi="Georgia"/>
        </w:rPr>
        <w:t>:</w:t>
      </w:r>
      <w:r w:rsidR="006F707E" w:rsidRPr="002566B4">
        <w:rPr>
          <w:rFonts w:ascii="Georgia" w:hAnsi="Georgia"/>
        </w:rPr>
        <w:t> </w:t>
      </w:r>
      <w:r w:rsidR="008D55EE" w:rsidRPr="002566B4">
        <w:rPr>
          <w:rFonts w:ascii="Georgia" w:hAnsi="Georgia"/>
        </w:rPr>
        <w:t>169</w:t>
      </w:r>
      <w:r w:rsidR="00976EB4" w:rsidRPr="002566B4">
        <w:rPr>
          <w:rFonts w:ascii="Georgia" w:hAnsi="Georgia"/>
        </w:rPr>
        <w:t> </w:t>
      </w:r>
      <w:r w:rsidR="008D55EE" w:rsidRPr="002566B4">
        <w:rPr>
          <w:rFonts w:ascii="Georgia" w:hAnsi="Georgia"/>
        </w:rPr>
        <w:t>000</w:t>
      </w:r>
      <w:r w:rsidR="00976EB4" w:rsidRPr="002566B4">
        <w:rPr>
          <w:rFonts w:ascii="Georgia" w:hAnsi="Georgia"/>
        </w:rPr>
        <w:t>,-</w:t>
      </w:r>
      <w:r w:rsidR="00ED7DA8" w:rsidRPr="002566B4">
        <w:rPr>
          <w:rFonts w:ascii="Georgia" w:hAnsi="Georgia"/>
        </w:rPr>
        <w:t> </w:t>
      </w:r>
      <w:r w:rsidR="008D55EE" w:rsidRPr="002566B4">
        <w:rPr>
          <w:rFonts w:ascii="Georgia" w:hAnsi="Georgia"/>
        </w:rPr>
        <w:t>Kč</w:t>
      </w:r>
      <w:r w:rsidR="00791D87" w:rsidRPr="002566B4">
        <w:rPr>
          <w:rFonts w:ascii="Georgia" w:hAnsi="Georgia"/>
        </w:rPr>
        <w:br/>
      </w:r>
      <w:r w:rsidR="00CD0854" w:rsidRPr="002566B4">
        <w:rPr>
          <w:rFonts w:ascii="Georgia" w:hAnsi="Georgia"/>
        </w:rPr>
        <w:t xml:space="preserve">b) </w:t>
      </w:r>
      <w:r w:rsidR="00E9708D" w:rsidRPr="002566B4">
        <w:rPr>
          <w:rFonts w:ascii="Georgia" w:hAnsi="Georgia"/>
        </w:rPr>
        <w:t>Správa databáze</w:t>
      </w:r>
      <w:r w:rsidR="004C10DF" w:rsidRPr="002566B4">
        <w:rPr>
          <w:rFonts w:ascii="Georgia" w:hAnsi="Georgia"/>
        </w:rPr>
        <w:t xml:space="preserve"> </w:t>
      </w:r>
      <w:r w:rsidR="00E9708D" w:rsidRPr="002566B4">
        <w:rPr>
          <w:rFonts w:ascii="Georgia" w:hAnsi="Georgia"/>
        </w:rPr>
        <w:t>–</w:t>
      </w:r>
      <w:r w:rsidR="00976EB4" w:rsidRPr="002566B4">
        <w:rPr>
          <w:rFonts w:ascii="Georgia" w:hAnsi="Georgia"/>
        </w:rPr>
        <w:t xml:space="preserve"> </w:t>
      </w:r>
      <w:r w:rsidR="00E9708D" w:rsidRPr="002566B4">
        <w:rPr>
          <w:rFonts w:ascii="Georgia" w:hAnsi="Georgia"/>
        </w:rPr>
        <w:t>aktualizace databáze, včetně případné úpravy skriptů v případě změn v prostředí TripAdvisor.cz a Booking.com, včetně ceny za cloud prostředí</w:t>
      </w:r>
      <w:r w:rsidR="007571F3" w:rsidRPr="002566B4">
        <w:rPr>
          <w:rFonts w:ascii="Georgia" w:hAnsi="Georgia"/>
        </w:rPr>
        <w:t>:</w:t>
      </w:r>
      <w:r w:rsidR="00E9708D" w:rsidRPr="002566B4">
        <w:rPr>
          <w:rFonts w:ascii="Georgia" w:hAnsi="Georgia"/>
        </w:rPr>
        <w:t xml:space="preserve"> 4</w:t>
      </w:r>
      <w:r w:rsidR="006D77D0" w:rsidRPr="002566B4">
        <w:rPr>
          <w:rFonts w:ascii="Georgia" w:hAnsi="Georgia"/>
        </w:rPr>
        <w:t> </w:t>
      </w:r>
      <w:r w:rsidR="00E9708D" w:rsidRPr="002566B4">
        <w:rPr>
          <w:rFonts w:ascii="Georgia" w:hAnsi="Georgia"/>
        </w:rPr>
        <w:t>000</w:t>
      </w:r>
      <w:r w:rsidR="006D77D0" w:rsidRPr="002566B4">
        <w:rPr>
          <w:rFonts w:ascii="Georgia" w:hAnsi="Georgia"/>
        </w:rPr>
        <w:t>,- </w:t>
      </w:r>
      <w:r w:rsidR="00E9708D" w:rsidRPr="002566B4">
        <w:rPr>
          <w:rFonts w:ascii="Georgia" w:hAnsi="Georgia"/>
        </w:rPr>
        <w:t>Kč</w:t>
      </w:r>
      <w:r w:rsidR="004C10DF" w:rsidRPr="002566B4">
        <w:rPr>
          <w:rFonts w:ascii="Georgia" w:hAnsi="Georgia"/>
        </w:rPr>
        <w:t> </w:t>
      </w:r>
      <w:r w:rsidR="00E9708D" w:rsidRPr="002566B4">
        <w:rPr>
          <w:rFonts w:ascii="Georgia" w:hAnsi="Georgia"/>
        </w:rPr>
        <w:t>za</w:t>
      </w:r>
      <w:r w:rsidR="006979D9" w:rsidRPr="002566B4">
        <w:rPr>
          <w:rFonts w:ascii="Georgia" w:hAnsi="Georgia"/>
        </w:rPr>
        <w:t> jeden</w:t>
      </w:r>
      <w:r w:rsidR="004C10DF" w:rsidRPr="002566B4">
        <w:rPr>
          <w:rFonts w:ascii="Georgia" w:hAnsi="Georgia"/>
        </w:rPr>
        <w:t> </w:t>
      </w:r>
      <w:r w:rsidR="00E9708D" w:rsidRPr="002566B4">
        <w:rPr>
          <w:rFonts w:ascii="Georgia" w:hAnsi="Georgia"/>
        </w:rPr>
        <w:t>měsíc</w:t>
      </w:r>
      <w:r w:rsidR="009E44AC" w:rsidRPr="002566B4">
        <w:rPr>
          <w:rFonts w:ascii="Georgia" w:hAnsi="Georgia"/>
        </w:rPr>
        <w:t> (</w:t>
      </w:r>
      <w:r w:rsidR="00890D80" w:rsidRPr="002566B4">
        <w:rPr>
          <w:rFonts w:ascii="Georgia" w:hAnsi="Georgia"/>
        </w:rPr>
        <w:t xml:space="preserve">celkově tedy </w:t>
      </w:r>
      <w:r w:rsidR="009E44AC" w:rsidRPr="002566B4">
        <w:rPr>
          <w:rFonts w:ascii="Georgia" w:hAnsi="Georgia"/>
        </w:rPr>
        <w:t>28 000,- Kč</w:t>
      </w:r>
      <w:r w:rsidR="007279CA" w:rsidRPr="002566B4">
        <w:rPr>
          <w:rFonts w:ascii="Georgia" w:hAnsi="Georgia"/>
        </w:rPr>
        <w:t> za 7 měsíců)</w:t>
      </w:r>
      <w:r w:rsidR="0030730F" w:rsidRPr="002566B4">
        <w:rPr>
          <w:rFonts w:ascii="Georgia" w:hAnsi="Georgia"/>
        </w:rPr>
        <w:br/>
      </w:r>
      <w:r w:rsidR="00D80FF3" w:rsidRPr="002566B4">
        <w:rPr>
          <w:rFonts w:ascii="Georgia" w:hAnsi="Georgia"/>
        </w:rPr>
        <w:t>c) </w:t>
      </w:r>
      <w:r w:rsidR="00802B35" w:rsidRPr="002566B4">
        <w:rPr>
          <w:rFonts w:ascii="Georgia" w:hAnsi="Georgia"/>
        </w:rPr>
        <w:t>Pravidelné stahování – </w:t>
      </w:r>
      <w:r w:rsidR="00E9708D" w:rsidRPr="002566B4">
        <w:rPr>
          <w:rFonts w:ascii="Georgia" w:hAnsi="Georgia"/>
        </w:rPr>
        <w:t>jedno</w:t>
      </w:r>
      <w:r w:rsidR="00426E49" w:rsidRPr="002566B4">
        <w:rPr>
          <w:rFonts w:ascii="Georgia" w:hAnsi="Georgia"/>
        </w:rPr>
        <w:t> </w:t>
      </w:r>
      <w:r w:rsidR="00E9708D" w:rsidRPr="002566B4">
        <w:rPr>
          <w:rFonts w:ascii="Georgia" w:hAnsi="Georgia"/>
        </w:rPr>
        <w:t>stažení</w:t>
      </w:r>
      <w:r w:rsidR="007005E4" w:rsidRPr="002566B4">
        <w:rPr>
          <w:rFonts w:ascii="Georgia" w:hAnsi="Georgia"/>
        </w:rPr>
        <w:t>:</w:t>
      </w:r>
      <w:r w:rsidR="00802B35" w:rsidRPr="002566B4">
        <w:rPr>
          <w:rFonts w:ascii="Georgia" w:hAnsi="Georgia"/>
        </w:rPr>
        <w:t> 15 000,- Kč</w:t>
      </w:r>
      <w:r w:rsidR="00A16166" w:rsidRPr="002566B4">
        <w:rPr>
          <w:rFonts w:ascii="Georgia" w:hAnsi="Georgia"/>
        </w:rPr>
        <w:t> (</w:t>
      </w:r>
      <w:r w:rsidR="00890D80" w:rsidRPr="002566B4">
        <w:rPr>
          <w:rFonts w:ascii="Georgia" w:hAnsi="Georgia"/>
        </w:rPr>
        <w:t xml:space="preserve">celkově tedy </w:t>
      </w:r>
      <w:r w:rsidR="00A16166" w:rsidRPr="002566B4">
        <w:rPr>
          <w:rFonts w:ascii="Georgia" w:hAnsi="Georgia"/>
        </w:rPr>
        <w:t>30 000,- Kč</w:t>
      </w:r>
      <w:r w:rsidR="002C702E" w:rsidRPr="002566B4">
        <w:rPr>
          <w:rFonts w:ascii="Georgia" w:hAnsi="Georgia"/>
        </w:rPr>
        <w:t> za 2 stažení</w:t>
      </w:r>
      <w:r w:rsidR="00523F2B" w:rsidRPr="002566B4">
        <w:rPr>
          <w:rFonts w:ascii="Georgia" w:hAnsi="Georgia"/>
        </w:rPr>
        <w:t>)</w:t>
      </w:r>
    </w:p>
    <w:p w14:paraId="4785A806" w14:textId="03EAC312" w:rsidR="00F14350" w:rsidRPr="002566B4" w:rsidRDefault="00E47AAF" w:rsidP="00ED7DA8">
      <w:pPr>
        <w:pStyle w:val="Odstavecseseznamem"/>
        <w:numPr>
          <w:ilvl w:val="1"/>
          <w:numId w:val="5"/>
        </w:numPr>
        <w:spacing w:after="120"/>
        <w:ind w:left="708"/>
        <w:jc w:val="both"/>
        <w:rPr>
          <w:rFonts w:ascii="Georgia" w:hAnsi="Georgia"/>
        </w:rPr>
      </w:pPr>
      <w:r w:rsidRPr="002566B4">
        <w:rPr>
          <w:rFonts w:ascii="Georgia" w:hAnsi="Georgia"/>
        </w:rPr>
        <w:t xml:space="preserve">Celková cena </w:t>
      </w:r>
      <w:r w:rsidR="003A72A3" w:rsidRPr="002566B4">
        <w:rPr>
          <w:rFonts w:ascii="Georgia" w:hAnsi="Georgia"/>
        </w:rPr>
        <w:t>nepřesáhne hodnotu</w:t>
      </w:r>
      <w:r w:rsidR="008306C4" w:rsidRPr="002566B4">
        <w:rPr>
          <w:rFonts w:ascii="Georgia" w:hAnsi="Georgia"/>
        </w:rPr>
        <w:t xml:space="preserve"> </w:t>
      </w:r>
      <w:r w:rsidR="004E2AB6" w:rsidRPr="002566B4">
        <w:rPr>
          <w:rFonts w:ascii="Georgia" w:hAnsi="Georgia"/>
          <w:b/>
          <w:bCs/>
        </w:rPr>
        <w:t>2</w:t>
      </w:r>
      <w:r w:rsidR="002F7909" w:rsidRPr="002566B4">
        <w:rPr>
          <w:rFonts w:ascii="Georgia" w:hAnsi="Georgia"/>
          <w:b/>
          <w:bCs/>
        </w:rPr>
        <w:t>27</w:t>
      </w:r>
      <w:r w:rsidR="004E2AB6" w:rsidRPr="002566B4">
        <w:rPr>
          <w:rFonts w:ascii="Georgia" w:hAnsi="Georgia"/>
          <w:b/>
          <w:bCs/>
        </w:rPr>
        <w:t xml:space="preserve"> 0</w:t>
      </w:r>
      <w:r w:rsidR="008306C4" w:rsidRPr="002566B4">
        <w:rPr>
          <w:rFonts w:ascii="Georgia" w:hAnsi="Georgia"/>
          <w:b/>
          <w:bCs/>
        </w:rPr>
        <w:t>00,- Kč</w:t>
      </w:r>
      <w:r w:rsidR="008306C4" w:rsidRPr="002566B4">
        <w:rPr>
          <w:rFonts w:ascii="Georgia" w:hAnsi="Georgia"/>
        </w:rPr>
        <w:t xml:space="preserve">. </w:t>
      </w:r>
      <w:r w:rsidR="00F14350" w:rsidRPr="002566B4">
        <w:rPr>
          <w:rFonts w:ascii="Georgia" w:hAnsi="Georgia"/>
        </w:rPr>
        <w:t xml:space="preserve">Tato cena je nejvýše přípustná, obsahuje veškeré náklady nutné ke kompletnímu a řádnému a včasnému poskytnutí služeb </w:t>
      </w:r>
      <w:r w:rsidR="007005E4" w:rsidRPr="002566B4">
        <w:rPr>
          <w:rFonts w:ascii="Georgia" w:hAnsi="Georgia"/>
        </w:rPr>
        <w:t>a provedení díla zhotovitelem</w:t>
      </w:r>
      <w:r w:rsidR="00F14350" w:rsidRPr="002566B4">
        <w:rPr>
          <w:rFonts w:ascii="Georgia" w:hAnsi="Georgia"/>
        </w:rPr>
        <w:t>, včetně všech nákladů a včetně všech činností souvisejících, tj. zejména veškeré náklady spojené s úplným a kvalitním poskytnutím služeb</w:t>
      </w:r>
      <w:r w:rsidR="00100A59" w:rsidRPr="002566B4">
        <w:rPr>
          <w:rFonts w:ascii="Georgia" w:hAnsi="Georgia"/>
        </w:rPr>
        <w:t xml:space="preserve"> a provedením díla</w:t>
      </w:r>
      <w:r w:rsidR="00F14350" w:rsidRPr="002566B4">
        <w:rPr>
          <w:rFonts w:ascii="Georgia" w:hAnsi="Georgia"/>
        </w:rPr>
        <w:t>, náklady na opatření podkladů, náklady na projednání, provozní náklady, pojištění, daně, apod.</w:t>
      </w:r>
    </w:p>
    <w:p w14:paraId="5DC82910" w14:textId="65BAA8F9" w:rsidR="00E45CB0" w:rsidRPr="002566B4" w:rsidRDefault="008306C4" w:rsidP="00ED7DA8">
      <w:pPr>
        <w:pStyle w:val="Odstavecseseznamem"/>
        <w:numPr>
          <w:ilvl w:val="1"/>
          <w:numId w:val="5"/>
        </w:numPr>
        <w:spacing w:after="120"/>
        <w:ind w:left="708"/>
        <w:jc w:val="both"/>
        <w:rPr>
          <w:rFonts w:ascii="Georgia" w:hAnsi="Georgia"/>
        </w:rPr>
      </w:pPr>
      <w:r w:rsidRPr="002566B4">
        <w:rPr>
          <w:rFonts w:ascii="Georgia" w:hAnsi="Georgia"/>
        </w:rPr>
        <w:t xml:space="preserve">Zhotovitel není plátcem DPH. </w:t>
      </w:r>
      <w:bookmarkStart w:id="0" w:name="_Hlk56061500"/>
    </w:p>
    <w:p w14:paraId="509C6B47" w14:textId="77777777" w:rsidR="000927CA" w:rsidRPr="002566B4" w:rsidRDefault="000927CA" w:rsidP="00360A9B">
      <w:pPr>
        <w:spacing w:after="120"/>
        <w:ind w:left="708"/>
        <w:jc w:val="both"/>
        <w:rPr>
          <w:rFonts w:ascii="Georgia" w:hAnsi="Georgia"/>
        </w:rPr>
      </w:pPr>
    </w:p>
    <w:p w14:paraId="139F9E9C" w14:textId="5E053A6D" w:rsidR="00DB6E61" w:rsidRPr="002566B4" w:rsidRDefault="007E5542" w:rsidP="00FB1322">
      <w:pPr>
        <w:pStyle w:val="Odstavecseseznamem"/>
        <w:numPr>
          <w:ilvl w:val="1"/>
          <w:numId w:val="5"/>
        </w:numPr>
        <w:spacing w:after="120"/>
        <w:ind w:left="708"/>
        <w:jc w:val="both"/>
        <w:rPr>
          <w:rFonts w:ascii="Georgia" w:eastAsia="Times New Roman" w:hAnsi="Georgia"/>
        </w:rPr>
      </w:pPr>
      <w:r w:rsidRPr="002566B4">
        <w:rPr>
          <w:rFonts w:ascii="Georgia" w:eastAsia="Times New Roman" w:hAnsi="Georgia" w:cs="Arial"/>
        </w:rPr>
        <w:t xml:space="preserve">Platba proběhne </w:t>
      </w:r>
      <w:r w:rsidR="008306C4" w:rsidRPr="002566B4">
        <w:rPr>
          <w:rFonts w:ascii="Georgia" w:eastAsia="Times New Roman" w:hAnsi="Georgia" w:cs="Arial"/>
        </w:rPr>
        <w:t>po</w:t>
      </w:r>
      <w:r w:rsidR="0027568E" w:rsidRPr="002566B4">
        <w:rPr>
          <w:rFonts w:ascii="Georgia" w:eastAsia="Times New Roman" w:hAnsi="Georgia" w:cs="Arial"/>
        </w:rPr>
        <w:t xml:space="preserve"> předání</w:t>
      </w:r>
      <w:r w:rsidR="00DB6E61" w:rsidRPr="002566B4">
        <w:rPr>
          <w:rFonts w:ascii="Georgia" w:eastAsia="Times New Roman" w:hAnsi="Georgia" w:cs="Arial"/>
        </w:rPr>
        <w:t xml:space="preserve"> </w:t>
      </w:r>
      <w:r w:rsidR="008306C4" w:rsidRPr="002566B4">
        <w:rPr>
          <w:rFonts w:ascii="Georgia" w:eastAsia="Times New Roman" w:hAnsi="Georgia" w:cs="Arial"/>
        </w:rPr>
        <w:t>přístupu k</w:t>
      </w:r>
      <w:r w:rsidR="00E45CB0" w:rsidRPr="002566B4">
        <w:rPr>
          <w:rFonts w:ascii="Georgia" w:eastAsia="Times New Roman" w:hAnsi="Georgia" w:cs="Arial"/>
        </w:rPr>
        <w:t> </w:t>
      </w:r>
      <w:r w:rsidR="00484A11">
        <w:rPr>
          <w:rFonts w:ascii="Georgia" w:eastAsia="Times New Roman" w:hAnsi="Georgia" w:cs="Arial"/>
        </w:rPr>
        <w:t>databázi</w:t>
      </w:r>
      <w:r w:rsidR="00E45CB0" w:rsidRPr="002566B4">
        <w:rPr>
          <w:rFonts w:ascii="Georgia" w:eastAsia="Times New Roman" w:hAnsi="Georgia" w:cs="Arial"/>
        </w:rPr>
        <w:t>, ze kterého si bude Objednatel stahovat data</w:t>
      </w:r>
      <w:bookmarkEnd w:id="0"/>
      <w:r w:rsidR="000902B8" w:rsidRPr="002566B4">
        <w:rPr>
          <w:rFonts w:ascii="Georgia" w:eastAsia="Times New Roman" w:hAnsi="Georgia" w:cs="Arial"/>
        </w:rPr>
        <w:t>, bez ohledu na rozložení plnění v jednotlivých měsících na základě faktury vystavené k 15. 6. 2021</w:t>
      </w:r>
      <w:r w:rsidR="002566B4" w:rsidRPr="002566B4">
        <w:rPr>
          <w:rFonts w:ascii="Georgia" w:eastAsia="Times New Roman" w:hAnsi="Georgia" w:cs="Arial"/>
        </w:rPr>
        <w:t>.</w:t>
      </w:r>
    </w:p>
    <w:p w14:paraId="7C4A39A0" w14:textId="77777777" w:rsidR="00813FE4" w:rsidRPr="002566B4" w:rsidRDefault="00813FE4" w:rsidP="002566B4">
      <w:pPr>
        <w:pStyle w:val="Odstavecseseznamem"/>
        <w:ind w:left="709"/>
        <w:rPr>
          <w:rFonts w:ascii="Georgia" w:eastAsia="Times New Roman" w:hAnsi="Georgia"/>
        </w:rPr>
      </w:pPr>
    </w:p>
    <w:p w14:paraId="59231A92" w14:textId="5AD42186" w:rsidR="00813FE4" w:rsidRPr="002566B4" w:rsidRDefault="000F7602" w:rsidP="002566B4">
      <w:pPr>
        <w:pStyle w:val="ListNumber-ContinueHeadingCzechTourism"/>
        <w:numPr>
          <w:ilvl w:val="1"/>
          <w:numId w:val="5"/>
        </w:numPr>
        <w:spacing w:after="240"/>
        <w:ind w:left="709"/>
        <w:jc w:val="both"/>
      </w:pPr>
      <w:r w:rsidRPr="002566B4">
        <w:t xml:space="preserve">Odměna </w:t>
      </w:r>
      <w:r w:rsidR="00813FE4" w:rsidRPr="002566B4">
        <w:rPr>
          <w:szCs w:val="22"/>
        </w:rPr>
        <w:t>bude Objednatelem uhrazena na základě</w:t>
      </w:r>
      <w:r w:rsidRPr="002566B4">
        <w:rPr>
          <w:szCs w:val="22"/>
        </w:rPr>
        <w:t xml:space="preserve"> 1 </w:t>
      </w:r>
      <w:r w:rsidR="00813FE4" w:rsidRPr="002566B4">
        <w:rPr>
          <w:szCs w:val="22"/>
        </w:rPr>
        <w:t>faktur</w:t>
      </w:r>
      <w:r w:rsidRPr="002566B4">
        <w:rPr>
          <w:szCs w:val="22"/>
        </w:rPr>
        <w:t>y</w:t>
      </w:r>
      <w:r w:rsidR="00813FE4" w:rsidRPr="002566B4">
        <w:rPr>
          <w:szCs w:val="22"/>
        </w:rPr>
        <w:t xml:space="preserve">. Splatnost faktury je 30 (třicet) dnů od jejího vystavení. </w:t>
      </w:r>
      <w:r w:rsidRPr="002566B4">
        <w:rPr>
          <w:szCs w:val="22"/>
        </w:rPr>
        <w:t xml:space="preserve">Zhotovitel </w:t>
      </w:r>
      <w:r w:rsidR="00813FE4" w:rsidRPr="002566B4">
        <w:rPr>
          <w:szCs w:val="22"/>
        </w:rPr>
        <w:t xml:space="preserve">je povinen doručit Objednateli fakturu alespoň 21 (dvacet jedna) dnů přede dnem její splatnosti, jinak se přiměřeně posouvá termín splatnosti. Součást faktury bude předem odsouhlasený přehled o činnosti a zpráva o plnění služeb. </w:t>
      </w:r>
    </w:p>
    <w:p w14:paraId="32BF3FEA" w14:textId="77777777" w:rsidR="00813FE4" w:rsidRPr="002566B4" w:rsidRDefault="00813FE4" w:rsidP="002566B4">
      <w:pPr>
        <w:pStyle w:val="ListNumber-ContinueHeadingCzechTourism"/>
        <w:numPr>
          <w:ilvl w:val="1"/>
          <w:numId w:val="5"/>
        </w:numPr>
        <w:spacing w:after="240"/>
        <w:ind w:left="709"/>
        <w:jc w:val="both"/>
      </w:pPr>
      <w:r w:rsidRPr="002566B4">
        <w:t>Veškeré platby dle této Smlouvy budou probíhat bezhotovostním převodem v CZK (české měně).</w:t>
      </w:r>
    </w:p>
    <w:p w14:paraId="6E03BB90" w14:textId="55B8CE19" w:rsidR="00813FE4" w:rsidRPr="002566B4" w:rsidRDefault="00813FE4" w:rsidP="002566B4">
      <w:pPr>
        <w:pStyle w:val="ListNumber-ContinueHeadingCzechTourism"/>
        <w:numPr>
          <w:ilvl w:val="1"/>
          <w:numId w:val="5"/>
        </w:numPr>
        <w:spacing w:after="240"/>
        <w:ind w:left="709"/>
        <w:jc w:val="both"/>
      </w:pPr>
      <w:r w:rsidRPr="002566B4">
        <w:rPr>
          <w:szCs w:val="22"/>
        </w:rPr>
        <w:lastRenderedPageBreak/>
        <w:t xml:space="preserve">Faktura podle této Smlouvy bude vystavena v termínech a ve shodě s platnými zákonnými předpisy, především se zákonem č. 235/2004 Sb., o dani z přidané hodnoty, ve znění pozdějších předpisů. Pokud by ve faktuře doručené Objednateli chyběly jakékoli náležitosti nebo pokud by byly nesprávné, je Objednatel oprávněn fakturu vrátit </w:t>
      </w:r>
      <w:r w:rsidR="000F7602" w:rsidRPr="002566B4">
        <w:rPr>
          <w:szCs w:val="22"/>
        </w:rPr>
        <w:t>Zhotoviteli</w:t>
      </w:r>
      <w:r w:rsidRPr="002566B4">
        <w:rPr>
          <w:szCs w:val="22"/>
        </w:rPr>
        <w:t>. V takovém případě bude lhůta splatnosti zastavena a opětovně začne běžet až po doručení opravené či doplněné faktury.</w:t>
      </w:r>
      <w:r w:rsidRPr="002566B4" w:rsidDel="00526F75">
        <w:rPr>
          <w:szCs w:val="22"/>
        </w:rPr>
        <w:t xml:space="preserve"> </w:t>
      </w:r>
    </w:p>
    <w:p w14:paraId="5839B13F" w14:textId="5E5F643E" w:rsidR="00813FE4" w:rsidRPr="002566B4" w:rsidRDefault="00813FE4" w:rsidP="002566B4">
      <w:pPr>
        <w:pStyle w:val="ListNumber-ContinueHeadingCzechTourism"/>
        <w:numPr>
          <w:ilvl w:val="1"/>
          <w:numId w:val="5"/>
        </w:numPr>
        <w:spacing w:after="240"/>
        <w:ind w:left="709"/>
        <w:jc w:val="both"/>
      </w:pPr>
      <w:r w:rsidRPr="002566B4">
        <w:t xml:space="preserve">Fakturace bude zasílána Objednateli na e-mailovou adresu: </w:t>
      </w:r>
      <w:r w:rsidR="0099188E">
        <w:t>XXX</w:t>
      </w:r>
      <w:r w:rsidRPr="002566B4">
        <w:t>.</w:t>
      </w:r>
    </w:p>
    <w:p w14:paraId="6D947BCB" w14:textId="77777777" w:rsidR="00DB6E61" w:rsidRPr="002566B4" w:rsidRDefault="00DB6E61" w:rsidP="00DB6E61">
      <w:pPr>
        <w:pStyle w:val="Odstavecseseznamem"/>
        <w:rPr>
          <w:rFonts w:ascii="Georgia" w:eastAsia="Times New Roman" w:hAnsi="Georgia" w:cs="Arial"/>
        </w:rPr>
      </w:pPr>
    </w:p>
    <w:p w14:paraId="642701C1" w14:textId="5C8E27D8" w:rsidR="008306C4" w:rsidRPr="002566B4" w:rsidRDefault="008306C4" w:rsidP="00360A9B">
      <w:pPr>
        <w:pStyle w:val="Odstavecseseznamem"/>
        <w:numPr>
          <w:ilvl w:val="1"/>
          <w:numId w:val="5"/>
        </w:numPr>
        <w:spacing w:after="120"/>
        <w:ind w:left="708"/>
        <w:jc w:val="both"/>
        <w:rPr>
          <w:rFonts w:ascii="Georgia" w:eastAsia="Times New Roman" w:hAnsi="Georgia"/>
        </w:rPr>
      </w:pPr>
      <w:r w:rsidRPr="002566B4">
        <w:rPr>
          <w:rFonts w:ascii="Georgia" w:eastAsia="Times New Roman" w:hAnsi="Georgia" w:cs="Arial"/>
        </w:rPr>
        <w:t xml:space="preserve">Zhotovitel není oprávněn započíst jakékoli pohledávky oproti nárokům objednatele. Pohledávky a nároky </w:t>
      </w:r>
      <w:r w:rsidR="00F94656" w:rsidRPr="002566B4">
        <w:rPr>
          <w:rFonts w:ascii="Georgia" w:eastAsia="Times New Roman" w:hAnsi="Georgia" w:cs="Arial"/>
        </w:rPr>
        <w:t>zhotovitele</w:t>
      </w:r>
      <w:r w:rsidRPr="002566B4">
        <w:rPr>
          <w:rFonts w:ascii="Georgia" w:eastAsia="Times New Roman" w:hAnsi="Georgia" w:cs="Arial"/>
        </w:rPr>
        <w:t xml:space="preserve"> vzniklé v souvislosti s touto smlouvou nesmějí být postoupeny třetím osobám, zastaveny nebo s nimi jinak disponováno.</w:t>
      </w:r>
    </w:p>
    <w:p w14:paraId="173CDBE4" w14:textId="0BFEB521" w:rsidR="001D5BD6" w:rsidRPr="002566B4" w:rsidRDefault="001D5BD6" w:rsidP="00360A9B">
      <w:pPr>
        <w:pStyle w:val="Odstavecseseznamem"/>
        <w:numPr>
          <w:ilvl w:val="1"/>
          <w:numId w:val="5"/>
        </w:numPr>
        <w:spacing w:after="120"/>
        <w:ind w:left="708"/>
        <w:jc w:val="both"/>
        <w:rPr>
          <w:rFonts w:ascii="Georgia" w:eastAsia="Times New Roman" w:hAnsi="Georgia"/>
        </w:rPr>
      </w:pPr>
      <w:r w:rsidRPr="002566B4">
        <w:rPr>
          <w:rFonts w:ascii="Georgia" w:hAnsi="Georgia"/>
        </w:rPr>
        <w:t>V případě, že Zhotovitel nebude schopen zajistit sjednané plnění dle této Smlouvy v celém rozsahu, zavazuje se Zhotovitel navrhnout Objednateli náhradu plnění, a to v co nejkratší době. Pokud Zhotovitel odpovídající náhradu neposkytne nebo Objednatel nebude s nabízenou náhradou souhlasit, nevzniká Zhotoviteli nárok na poměrnou část Odměny. Pokud již došlo k úhradě Odměny, je Zhotovitel povinen vrátit Objednateli poměrnou část Odměny a to do 15 (patnácti) dnů od doručení písemné výzvy Objednatele Zhotoviteli. V případě, že plnění nebude realizováno vůbec, nemá Zhotovitel nárok na žádnou část Odměny.</w:t>
      </w:r>
    </w:p>
    <w:p w14:paraId="176A238D" w14:textId="2D865B48" w:rsidR="00DE6755" w:rsidRPr="002566B4" w:rsidRDefault="00DE6755" w:rsidP="00360A9B">
      <w:pPr>
        <w:pStyle w:val="Textnadpis1"/>
        <w:numPr>
          <w:ilvl w:val="0"/>
          <w:numId w:val="33"/>
        </w:numPr>
        <w:spacing w:before="480" w:after="240"/>
        <w:ind w:left="1068"/>
        <w:jc w:val="center"/>
        <w:rPr>
          <w:rFonts w:ascii="Georgia" w:hAnsi="Georgia" w:cs="Arial"/>
          <w:sz w:val="22"/>
          <w:szCs w:val="22"/>
        </w:rPr>
      </w:pPr>
      <w:r w:rsidRPr="002566B4">
        <w:rPr>
          <w:rFonts w:ascii="Georgia" w:hAnsi="Georgia" w:cs="Arial"/>
          <w:sz w:val="22"/>
          <w:szCs w:val="22"/>
        </w:rPr>
        <w:t>Místo plnění</w:t>
      </w:r>
    </w:p>
    <w:p w14:paraId="5DE288A0" w14:textId="6E4CB20B" w:rsidR="00DE6755" w:rsidRPr="002566B4" w:rsidRDefault="00DE6755" w:rsidP="00360A9B">
      <w:pPr>
        <w:pStyle w:val="Text"/>
        <w:numPr>
          <w:ilvl w:val="1"/>
          <w:numId w:val="33"/>
        </w:numPr>
        <w:ind w:left="708"/>
        <w:jc w:val="both"/>
        <w:rPr>
          <w:rFonts w:ascii="Georgia" w:hAnsi="Georgia"/>
          <w:szCs w:val="22"/>
        </w:rPr>
      </w:pPr>
      <w:r w:rsidRPr="002566B4">
        <w:rPr>
          <w:rFonts w:ascii="Georgia" w:hAnsi="Georgia"/>
          <w:szCs w:val="22"/>
        </w:rPr>
        <w:t>Místem plnění je Česká republika.</w:t>
      </w:r>
    </w:p>
    <w:p w14:paraId="56A04900" w14:textId="554BC683" w:rsidR="002A4EF9" w:rsidRPr="002566B4" w:rsidRDefault="002A4EF9" w:rsidP="00360A9B">
      <w:pPr>
        <w:spacing w:after="120"/>
        <w:ind w:left="708"/>
        <w:jc w:val="both"/>
        <w:rPr>
          <w:rFonts w:ascii="Georgia" w:hAnsi="Georgia"/>
          <w:b/>
        </w:rPr>
      </w:pPr>
    </w:p>
    <w:p w14:paraId="570B60E3" w14:textId="6A90C160" w:rsidR="00977884" w:rsidRPr="002566B4" w:rsidRDefault="00977884" w:rsidP="00360A9B">
      <w:pPr>
        <w:spacing w:after="120"/>
        <w:ind w:left="708"/>
        <w:jc w:val="both"/>
        <w:rPr>
          <w:rFonts w:ascii="Georgia" w:hAnsi="Georgia"/>
          <w:b/>
        </w:rPr>
      </w:pPr>
    </w:p>
    <w:p w14:paraId="4E5762B4" w14:textId="097283A3" w:rsidR="00977884" w:rsidRPr="002566B4" w:rsidRDefault="00977884" w:rsidP="00360A9B">
      <w:pPr>
        <w:spacing w:after="120"/>
        <w:ind w:left="708"/>
        <w:jc w:val="both"/>
        <w:rPr>
          <w:rFonts w:ascii="Georgia" w:hAnsi="Georgia"/>
          <w:b/>
        </w:rPr>
      </w:pPr>
    </w:p>
    <w:p w14:paraId="0930BB71" w14:textId="77777777" w:rsidR="00977884" w:rsidRPr="002566B4" w:rsidRDefault="00977884" w:rsidP="00360A9B">
      <w:pPr>
        <w:spacing w:after="120"/>
        <w:ind w:left="708"/>
        <w:jc w:val="both"/>
        <w:rPr>
          <w:rFonts w:ascii="Georgia" w:hAnsi="Georgia"/>
          <w:b/>
        </w:rPr>
      </w:pPr>
    </w:p>
    <w:p w14:paraId="5E1D6DE6" w14:textId="7B04E91E" w:rsidR="002A4EF9" w:rsidRPr="002566B4" w:rsidRDefault="002A4EF9" w:rsidP="00360A9B">
      <w:pPr>
        <w:pStyle w:val="Odstavecseseznamem"/>
        <w:numPr>
          <w:ilvl w:val="0"/>
          <w:numId w:val="33"/>
        </w:numPr>
        <w:spacing w:after="120"/>
        <w:ind w:left="1068"/>
        <w:jc w:val="center"/>
        <w:rPr>
          <w:rFonts w:ascii="Georgia" w:hAnsi="Georgia"/>
          <w:b/>
        </w:rPr>
      </w:pPr>
      <w:r w:rsidRPr="002566B4">
        <w:rPr>
          <w:rFonts w:ascii="Georgia" w:hAnsi="Georgia"/>
          <w:b/>
        </w:rPr>
        <w:t xml:space="preserve">Práva a povinnosti </w:t>
      </w:r>
      <w:r w:rsidR="00957E5D" w:rsidRPr="002566B4">
        <w:rPr>
          <w:rFonts w:ascii="Georgia" w:hAnsi="Georgia"/>
          <w:b/>
        </w:rPr>
        <w:t>zhotovitel</w:t>
      </w:r>
      <w:r w:rsidR="00DE6755" w:rsidRPr="002566B4">
        <w:rPr>
          <w:rFonts w:ascii="Georgia" w:hAnsi="Georgia"/>
          <w:b/>
        </w:rPr>
        <w:t>e</w:t>
      </w:r>
    </w:p>
    <w:p w14:paraId="2A0DF5C9" w14:textId="77777777" w:rsidR="00C6513D" w:rsidRPr="002566B4" w:rsidRDefault="00C6513D" w:rsidP="00360A9B">
      <w:pPr>
        <w:spacing w:after="120"/>
        <w:ind w:left="708"/>
        <w:jc w:val="center"/>
        <w:rPr>
          <w:rFonts w:ascii="Georgia" w:hAnsi="Georgia"/>
          <w:b/>
        </w:rPr>
      </w:pPr>
    </w:p>
    <w:p w14:paraId="749AE2B4" w14:textId="6A2089A4" w:rsidR="002664B8" w:rsidRPr="002566B4" w:rsidRDefault="00957E5D" w:rsidP="00360A9B">
      <w:pPr>
        <w:pStyle w:val="Odstavecseseznamem"/>
        <w:numPr>
          <w:ilvl w:val="1"/>
          <w:numId w:val="33"/>
        </w:numPr>
        <w:spacing w:after="120"/>
        <w:ind w:left="708"/>
        <w:jc w:val="both"/>
        <w:rPr>
          <w:rFonts w:ascii="Georgia" w:hAnsi="Georgia"/>
        </w:rPr>
      </w:pPr>
      <w:r w:rsidRPr="002566B4">
        <w:rPr>
          <w:rFonts w:ascii="Georgia" w:hAnsi="Georgia"/>
        </w:rPr>
        <w:t>Zhotovitel</w:t>
      </w:r>
      <w:r w:rsidR="00464E82" w:rsidRPr="002566B4">
        <w:rPr>
          <w:rFonts w:ascii="Georgia" w:hAnsi="Georgia"/>
        </w:rPr>
        <w:t xml:space="preserve"> řádně provede </w:t>
      </w:r>
      <w:r w:rsidR="00D36AFF" w:rsidRPr="002566B4">
        <w:rPr>
          <w:rFonts w:ascii="Georgia" w:hAnsi="Georgia"/>
        </w:rPr>
        <w:t>plnění</w:t>
      </w:r>
      <w:r w:rsidR="00464E82" w:rsidRPr="002566B4">
        <w:rPr>
          <w:rFonts w:ascii="Georgia" w:hAnsi="Georgia"/>
        </w:rPr>
        <w:t xml:space="preserve"> uvedené v</w:t>
      </w:r>
      <w:r w:rsidR="002D7210" w:rsidRPr="002566B4">
        <w:rPr>
          <w:rFonts w:ascii="Georgia" w:hAnsi="Georgia"/>
        </w:rPr>
        <w:t xml:space="preserve"> článku </w:t>
      </w:r>
      <w:r w:rsidR="008938AD" w:rsidRPr="002566B4">
        <w:rPr>
          <w:rFonts w:ascii="Georgia" w:hAnsi="Georgia"/>
        </w:rPr>
        <w:t xml:space="preserve"> </w:t>
      </w:r>
      <w:r w:rsidR="00D36AFF" w:rsidRPr="002566B4">
        <w:rPr>
          <w:rFonts w:ascii="Georgia" w:hAnsi="Georgia"/>
        </w:rPr>
        <w:t>2</w:t>
      </w:r>
      <w:r w:rsidR="002E5834" w:rsidRPr="002566B4">
        <w:rPr>
          <w:rFonts w:ascii="Georgia" w:hAnsi="Georgia"/>
        </w:rPr>
        <w:t>.</w:t>
      </w:r>
      <w:r w:rsidR="00464E82" w:rsidRPr="002566B4">
        <w:rPr>
          <w:rFonts w:ascii="Georgia" w:hAnsi="Georgia"/>
        </w:rPr>
        <w:t xml:space="preserve"> této smlouvy. Zároveň se zavazuje dodržovat zásady mlčenlivosti a se všemi informacemi, které jsou součástí know-how objednatele, bude zacházet jako s důvěrnými.</w:t>
      </w:r>
    </w:p>
    <w:p w14:paraId="75A20E2F" w14:textId="3ECB9325" w:rsidR="0060537D" w:rsidRPr="002566B4" w:rsidRDefault="00957E5D" w:rsidP="00360A9B">
      <w:pPr>
        <w:pStyle w:val="slolnku"/>
        <w:numPr>
          <w:ilvl w:val="1"/>
          <w:numId w:val="33"/>
        </w:numPr>
        <w:tabs>
          <w:tab w:val="clear" w:pos="0"/>
          <w:tab w:val="clear" w:pos="284"/>
          <w:tab w:val="clear" w:pos="1701"/>
        </w:tabs>
        <w:spacing w:before="120" w:after="0"/>
        <w:ind w:left="708" w:right="-58"/>
        <w:jc w:val="both"/>
        <w:rPr>
          <w:rFonts w:ascii="Georgia" w:eastAsia="Calibri" w:hAnsi="Georgia" w:cs="Arial"/>
          <w:b w:val="0"/>
          <w:sz w:val="22"/>
        </w:rPr>
      </w:pPr>
      <w:r w:rsidRPr="002566B4">
        <w:rPr>
          <w:rFonts w:ascii="Georgia" w:eastAsia="Calibri" w:hAnsi="Georgia" w:cs="Arial"/>
          <w:b w:val="0"/>
          <w:sz w:val="22"/>
        </w:rPr>
        <w:t>Zhotovitel</w:t>
      </w:r>
      <w:r w:rsidR="0060537D" w:rsidRPr="002566B4">
        <w:rPr>
          <w:rFonts w:ascii="Georgia" w:eastAsia="Calibri" w:hAnsi="Georgia" w:cs="Arial"/>
          <w:b w:val="0"/>
          <w:sz w:val="22"/>
        </w:rPr>
        <w:t xml:space="preserve"> poskytuje </w:t>
      </w:r>
      <w:r w:rsidR="00D36AFF" w:rsidRPr="002566B4">
        <w:rPr>
          <w:rFonts w:ascii="Georgia" w:eastAsia="Calibri" w:hAnsi="Georgia" w:cs="Arial"/>
          <w:b w:val="0"/>
          <w:sz w:val="22"/>
        </w:rPr>
        <w:t>plnění</w:t>
      </w:r>
      <w:r w:rsidR="0060537D" w:rsidRPr="002566B4">
        <w:rPr>
          <w:rFonts w:ascii="Georgia" w:eastAsia="Calibri" w:hAnsi="Georgia" w:cs="Arial"/>
          <w:b w:val="0"/>
          <w:sz w:val="22"/>
        </w:rPr>
        <w:t xml:space="preserve"> objednateli podle aktuální potřeby objednatele s potřebnou péčí v odpovídající kvalitě a ve sjednaném termínu. </w:t>
      </w:r>
      <w:r w:rsidRPr="002566B4">
        <w:rPr>
          <w:rFonts w:ascii="Georgia" w:eastAsia="Calibri" w:hAnsi="Georgia" w:cs="Arial"/>
          <w:b w:val="0"/>
          <w:sz w:val="22"/>
        </w:rPr>
        <w:t>Zhotovitel</w:t>
      </w:r>
      <w:r w:rsidR="0060537D" w:rsidRPr="002566B4">
        <w:rPr>
          <w:rFonts w:ascii="Georgia" w:eastAsia="Calibri" w:hAnsi="Georgia" w:cs="Arial"/>
          <w:b w:val="0"/>
          <w:sz w:val="22"/>
        </w:rPr>
        <w:t xml:space="preserve"> odpovídá za řádné provedení plnění a za to, aby provedením nevznikla objednateli ani třetím osobám újma.</w:t>
      </w:r>
      <w:r w:rsidR="008306C4" w:rsidRPr="002566B4">
        <w:rPr>
          <w:rFonts w:ascii="Georgia" w:eastAsia="Calibri" w:hAnsi="Georgia" w:cs="Arial"/>
          <w:b w:val="0"/>
          <w:sz w:val="22"/>
        </w:rPr>
        <w:t xml:space="preserve"> </w:t>
      </w:r>
      <w:r w:rsidRPr="002566B4">
        <w:rPr>
          <w:rFonts w:ascii="Georgia" w:eastAsia="Calibri" w:hAnsi="Georgia" w:cs="Arial"/>
          <w:b w:val="0"/>
          <w:sz w:val="22"/>
        </w:rPr>
        <w:t>Zhotovitel</w:t>
      </w:r>
      <w:r w:rsidR="0060537D" w:rsidRPr="002566B4">
        <w:rPr>
          <w:rFonts w:ascii="Georgia" w:eastAsia="Calibri" w:hAnsi="Georgia" w:cs="Arial"/>
          <w:b w:val="0"/>
          <w:sz w:val="22"/>
        </w:rPr>
        <w:t xml:space="preserve"> prohlašuje, že disponuje všemi potřebnými oprávněními k řádné realizaci plnění dle této smlouvy a že proti němu není vedené žádné řízení, které by mělo za následek ztrátu či omezení těchto oprávnění. Jakékoliv změny týkající se oprávnění dle tohoto odstavce je </w:t>
      </w:r>
      <w:r w:rsidRPr="002566B4">
        <w:rPr>
          <w:rFonts w:ascii="Georgia" w:eastAsia="Calibri" w:hAnsi="Georgia" w:cs="Arial"/>
          <w:b w:val="0"/>
          <w:sz w:val="22"/>
        </w:rPr>
        <w:t>zhotovitel</w:t>
      </w:r>
      <w:r w:rsidR="0060537D" w:rsidRPr="002566B4">
        <w:rPr>
          <w:rFonts w:ascii="Georgia" w:eastAsia="Calibri" w:hAnsi="Georgia" w:cs="Arial"/>
          <w:b w:val="0"/>
          <w:sz w:val="22"/>
        </w:rPr>
        <w:t xml:space="preserve"> povinen neprodleně objednateli oznámit.</w:t>
      </w:r>
    </w:p>
    <w:p w14:paraId="6507240C" w14:textId="77777777" w:rsidR="00541E6F" w:rsidRPr="002566B4" w:rsidRDefault="00541E6F" w:rsidP="00360A9B">
      <w:pPr>
        <w:spacing w:after="120"/>
        <w:ind w:left="708"/>
        <w:jc w:val="center"/>
        <w:rPr>
          <w:rFonts w:ascii="Georgia" w:hAnsi="Georgia"/>
          <w:b/>
        </w:rPr>
      </w:pPr>
    </w:p>
    <w:p w14:paraId="5DFECDAE" w14:textId="77777777" w:rsidR="00DE6755" w:rsidRPr="002566B4" w:rsidRDefault="00DE6755" w:rsidP="00360A9B">
      <w:pPr>
        <w:pStyle w:val="Odstavecseseznamem"/>
        <w:numPr>
          <w:ilvl w:val="0"/>
          <w:numId w:val="33"/>
        </w:numPr>
        <w:spacing w:line="480" w:lineRule="auto"/>
        <w:ind w:left="708"/>
        <w:jc w:val="center"/>
        <w:rPr>
          <w:rFonts w:ascii="Georgia" w:eastAsia="Times New Roman" w:hAnsi="Georgia" w:cs="Arial"/>
          <w:b/>
          <w:bCs/>
        </w:rPr>
      </w:pPr>
      <w:r w:rsidRPr="002566B4">
        <w:rPr>
          <w:rFonts w:ascii="Georgia" w:eastAsia="Times New Roman" w:hAnsi="Georgia" w:cs="Arial"/>
          <w:b/>
          <w:bCs/>
        </w:rPr>
        <w:t>Práva a povinnosti objednatele</w:t>
      </w:r>
    </w:p>
    <w:p w14:paraId="1CDCF17E" w14:textId="4791E492" w:rsidR="00DE6755" w:rsidRPr="002566B4" w:rsidRDefault="00DE6755" w:rsidP="00360A9B">
      <w:pPr>
        <w:pStyle w:val="Odstavecseseznamem"/>
        <w:numPr>
          <w:ilvl w:val="1"/>
          <w:numId w:val="33"/>
        </w:numPr>
        <w:spacing w:after="120"/>
        <w:ind w:left="708"/>
        <w:jc w:val="both"/>
        <w:rPr>
          <w:rFonts w:ascii="Georgia" w:hAnsi="Georgia"/>
          <w:b/>
        </w:rPr>
      </w:pPr>
      <w:r w:rsidRPr="002566B4">
        <w:rPr>
          <w:rFonts w:ascii="Georgia" w:hAnsi="Georgia"/>
        </w:rPr>
        <w:lastRenderedPageBreak/>
        <w:t>Objednatel</w:t>
      </w:r>
      <w:r w:rsidR="008306C4" w:rsidRPr="002566B4">
        <w:rPr>
          <w:rFonts w:ascii="Georgia" w:hAnsi="Georgia"/>
        </w:rPr>
        <w:t xml:space="preserve"> bude průběžně informován e-mailem,</w:t>
      </w:r>
      <w:r w:rsidRPr="002566B4">
        <w:rPr>
          <w:rFonts w:ascii="Georgia" w:hAnsi="Georgia"/>
        </w:rPr>
        <w:t xml:space="preserve"> o aktuálním stavu prací. Zároveň se zavazuje poskytnout podkladové informace, potřebné k řádnému splnění objednaného díla.</w:t>
      </w:r>
    </w:p>
    <w:p w14:paraId="63292B50" w14:textId="77777777" w:rsidR="0060537D" w:rsidRPr="002566B4" w:rsidRDefault="0060537D" w:rsidP="00360A9B">
      <w:pPr>
        <w:pStyle w:val="Textnadpis1"/>
        <w:numPr>
          <w:ilvl w:val="0"/>
          <w:numId w:val="33"/>
        </w:numPr>
        <w:spacing w:before="480" w:after="240"/>
        <w:ind w:left="708"/>
        <w:jc w:val="center"/>
        <w:rPr>
          <w:rFonts w:ascii="Georgia" w:hAnsi="Georgia" w:cs="Arial"/>
          <w:sz w:val="22"/>
          <w:szCs w:val="22"/>
        </w:rPr>
      </w:pPr>
      <w:bookmarkStart w:id="1" w:name="_Toc203291570"/>
      <w:bookmarkStart w:id="2" w:name="_Toc203292590"/>
      <w:bookmarkStart w:id="3" w:name="_Toc203306979"/>
      <w:bookmarkStart w:id="4" w:name="_Toc204476147"/>
      <w:bookmarkStart w:id="5" w:name="_Toc235235106"/>
      <w:bookmarkStart w:id="6" w:name="_Toc238266057"/>
      <w:bookmarkStart w:id="7" w:name="_Toc240357476"/>
      <w:bookmarkStart w:id="8" w:name="_Toc240444512"/>
      <w:bookmarkStart w:id="9" w:name="_Toc240703978"/>
      <w:bookmarkStart w:id="10" w:name="_Toc240704352"/>
      <w:bookmarkStart w:id="11" w:name="_Toc240792069"/>
      <w:bookmarkStart w:id="12" w:name="_Toc240792929"/>
      <w:bookmarkStart w:id="13" w:name="_Toc241496093"/>
      <w:bookmarkStart w:id="14" w:name="_Toc241501194"/>
      <w:bookmarkStart w:id="15" w:name="_Toc241501591"/>
      <w:bookmarkStart w:id="16" w:name="_Toc241657908"/>
      <w:bookmarkStart w:id="17" w:name="_Toc243380731"/>
      <w:bookmarkStart w:id="18" w:name="_Toc274231388"/>
      <w:bookmarkStart w:id="19" w:name="_Toc274234505"/>
      <w:r w:rsidRPr="002566B4">
        <w:rPr>
          <w:rFonts w:ascii="Georgia" w:hAnsi="Georgia" w:cs="Arial"/>
          <w:sz w:val="22"/>
          <w:szCs w:val="22"/>
        </w:rPr>
        <w:t>O</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2566B4">
        <w:rPr>
          <w:rFonts w:ascii="Georgia" w:hAnsi="Georgia" w:cs="Arial"/>
          <w:sz w:val="22"/>
          <w:szCs w:val="22"/>
        </w:rPr>
        <w:t>dpovědnost za škodu</w:t>
      </w:r>
    </w:p>
    <w:p w14:paraId="3D6F9346" w14:textId="5FF4034B" w:rsidR="0060537D" w:rsidRPr="002566B4" w:rsidRDefault="0027568E" w:rsidP="00360A9B">
      <w:pPr>
        <w:pStyle w:val="Odstavecseseznamem"/>
        <w:numPr>
          <w:ilvl w:val="1"/>
          <w:numId w:val="29"/>
        </w:num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ind w:left="708"/>
        <w:rPr>
          <w:rFonts w:ascii="Georgia" w:eastAsia="Calibri" w:hAnsi="Georgia" w:cs="Arial"/>
          <w:b/>
        </w:rPr>
      </w:pPr>
      <w:r w:rsidRPr="002566B4">
        <w:rPr>
          <w:rFonts w:ascii="Georgia" w:eastAsia="Calibri" w:hAnsi="Georgia" w:cs="Arial"/>
        </w:rPr>
        <w:t xml:space="preserve">     </w:t>
      </w:r>
      <w:r w:rsidR="00957E5D" w:rsidRPr="002566B4">
        <w:rPr>
          <w:rFonts w:ascii="Georgia" w:eastAsia="Calibri" w:hAnsi="Georgia" w:cs="Arial"/>
        </w:rPr>
        <w:t>Zhotovitel</w:t>
      </w:r>
      <w:r w:rsidR="0060537D" w:rsidRPr="002566B4">
        <w:rPr>
          <w:rFonts w:ascii="Georgia" w:eastAsia="Calibri" w:hAnsi="Georgia" w:cs="Arial"/>
        </w:rPr>
        <w:t xml:space="preserve"> odpovídá za škody způsobené na majetku objednatele, eventuálně na zdraví jeho zaměstnanců nebo třetích osob, vzniklé protiprávním jednáním </w:t>
      </w:r>
      <w:r w:rsidR="00957E5D" w:rsidRPr="002566B4">
        <w:rPr>
          <w:rFonts w:ascii="Georgia" w:eastAsia="Calibri" w:hAnsi="Georgia" w:cs="Arial"/>
        </w:rPr>
        <w:t>zhotovitel</w:t>
      </w:r>
      <w:r w:rsidR="0060537D" w:rsidRPr="002566B4">
        <w:rPr>
          <w:rFonts w:ascii="Georgia" w:eastAsia="Calibri" w:hAnsi="Georgia" w:cs="Arial"/>
        </w:rPr>
        <w:t xml:space="preserve">e. </w:t>
      </w:r>
      <w:r w:rsidR="00957E5D" w:rsidRPr="002566B4">
        <w:rPr>
          <w:rFonts w:ascii="Georgia" w:eastAsia="Calibri" w:hAnsi="Georgia" w:cs="Arial"/>
        </w:rPr>
        <w:t>Zhotovitel</w:t>
      </w:r>
      <w:r w:rsidR="0060537D" w:rsidRPr="002566B4">
        <w:rPr>
          <w:rFonts w:ascii="Georgia" w:eastAsia="Calibri" w:hAnsi="Georgia" w:cs="Arial"/>
        </w:rPr>
        <w:t xml:space="preserve"> se zavazuje uhradit způsobenou škodu v plném rozsahu.</w:t>
      </w:r>
    </w:p>
    <w:p w14:paraId="7C71BDE4" w14:textId="7E13E18B" w:rsidR="0060537D" w:rsidRPr="002566B4" w:rsidRDefault="00957E5D" w:rsidP="00360A9B">
      <w:pPr>
        <w:pStyle w:val="slolnku"/>
        <w:numPr>
          <w:ilvl w:val="1"/>
          <w:numId w:val="29"/>
        </w:numPr>
        <w:tabs>
          <w:tab w:val="clear" w:pos="0"/>
          <w:tab w:val="clear" w:pos="284"/>
          <w:tab w:val="clear" w:pos="1701"/>
        </w:tabs>
        <w:spacing w:before="120" w:after="0"/>
        <w:ind w:left="708" w:right="-58"/>
        <w:jc w:val="both"/>
        <w:rPr>
          <w:rFonts w:ascii="Georgia" w:eastAsia="Calibri" w:hAnsi="Georgia" w:cs="Arial"/>
          <w:b w:val="0"/>
          <w:sz w:val="22"/>
        </w:rPr>
      </w:pPr>
      <w:r w:rsidRPr="002566B4">
        <w:rPr>
          <w:rFonts w:ascii="Georgia" w:eastAsia="Calibri" w:hAnsi="Georgia" w:cs="Arial"/>
          <w:b w:val="0"/>
          <w:sz w:val="22"/>
        </w:rPr>
        <w:t>Zhotovitel</w:t>
      </w:r>
      <w:r w:rsidR="0060537D" w:rsidRPr="002566B4">
        <w:rPr>
          <w:rFonts w:ascii="Georgia" w:eastAsia="Calibri" w:hAnsi="Georgia" w:cs="Arial"/>
          <w:b w:val="0"/>
          <w:sz w:val="22"/>
        </w:rPr>
        <w:t xml:space="preserve"> se zavazuje učinit vše, aby bylo zabráněno jakékoliv újmě objednatele nebo třetích osob a provést všechna předepsaná opatření k uchování a zabezpečení majetku objednatele.</w:t>
      </w:r>
    </w:p>
    <w:p w14:paraId="328ECF63" w14:textId="4AAD5C51" w:rsidR="00DE6755" w:rsidRPr="002566B4" w:rsidRDefault="00DE6755" w:rsidP="00360A9B">
      <w:pPr>
        <w:spacing w:after="120"/>
        <w:ind w:left="708"/>
        <w:jc w:val="both"/>
        <w:rPr>
          <w:rFonts w:ascii="Georgia" w:hAnsi="Georgia"/>
          <w:b/>
        </w:rPr>
      </w:pPr>
    </w:p>
    <w:p w14:paraId="2BB6D0AC" w14:textId="1AFD8636" w:rsidR="00C6513D" w:rsidRPr="002566B4" w:rsidRDefault="007D5B0C" w:rsidP="002566B4">
      <w:pPr>
        <w:pStyle w:val="Odstavecseseznamem"/>
        <w:numPr>
          <w:ilvl w:val="0"/>
          <w:numId w:val="29"/>
        </w:numPr>
        <w:spacing w:after="120"/>
        <w:jc w:val="center"/>
        <w:rPr>
          <w:rFonts w:ascii="Georgia" w:hAnsi="Georgia"/>
          <w:b/>
        </w:rPr>
      </w:pPr>
      <w:r w:rsidRPr="002566B4">
        <w:rPr>
          <w:rFonts w:ascii="Georgia" w:hAnsi="Georgia"/>
          <w:b/>
        </w:rPr>
        <w:t>Kontaktní osoby</w:t>
      </w:r>
    </w:p>
    <w:p w14:paraId="1F7029CF" w14:textId="77777777" w:rsidR="008938AD" w:rsidRPr="002566B4" w:rsidRDefault="008938AD" w:rsidP="00360A9B">
      <w:pPr>
        <w:pStyle w:val="Odstavecseseznamem"/>
        <w:spacing w:after="120"/>
        <w:ind w:left="1428"/>
        <w:rPr>
          <w:rFonts w:ascii="Georgia" w:hAnsi="Georgia"/>
          <w:b/>
        </w:rPr>
      </w:pPr>
    </w:p>
    <w:p w14:paraId="2D009D14" w14:textId="77777777" w:rsidR="00A141C2" w:rsidRPr="002566B4" w:rsidRDefault="00A141C2" w:rsidP="00360A9B">
      <w:pPr>
        <w:pStyle w:val="Odstavecseseznamem"/>
        <w:numPr>
          <w:ilvl w:val="1"/>
          <w:numId w:val="29"/>
        </w:numPr>
        <w:spacing w:after="120"/>
        <w:ind w:left="708"/>
        <w:jc w:val="both"/>
        <w:rPr>
          <w:rFonts w:ascii="Georgia" w:hAnsi="Georgia"/>
        </w:rPr>
      </w:pPr>
      <w:r w:rsidRPr="002566B4">
        <w:rPr>
          <w:rFonts w:ascii="Georgia" w:hAnsi="Georgia"/>
        </w:rPr>
        <w:t xml:space="preserve">Pro veškerou komunikaci </w:t>
      </w:r>
      <w:r w:rsidR="004D7C49" w:rsidRPr="002566B4">
        <w:rPr>
          <w:rFonts w:ascii="Georgia" w:hAnsi="Georgia"/>
        </w:rPr>
        <w:t>smluvní strany níže uvádějí své kontaktní adresy:</w:t>
      </w:r>
    </w:p>
    <w:p w14:paraId="0B96C88F" w14:textId="2C6DE979" w:rsidR="00870217" w:rsidRPr="002566B4" w:rsidRDefault="00870217" w:rsidP="00360A9B">
      <w:pPr>
        <w:spacing w:before="120" w:after="120"/>
        <w:ind w:left="1275"/>
        <w:jc w:val="both"/>
        <w:rPr>
          <w:rFonts w:ascii="Georgia" w:hAnsi="Georgia"/>
        </w:rPr>
      </w:pPr>
      <w:r w:rsidRPr="002566B4">
        <w:rPr>
          <w:rFonts w:ascii="Georgia" w:hAnsi="Georgia"/>
        </w:rPr>
        <w:t xml:space="preserve">Za </w:t>
      </w:r>
      <w:r w:rsidR="00957E5D" w:rsidRPr="002566B4">
        <w:rPr>
          <w:rFonts w:ascii="Georgia" w:hAnsi="Georgia"/>
        </w:rPr>
        <w:t>zhotovitel</w:t>
      </w:r>
      <w:r w:rsidR="002E5834" w:rsidRPr="002566B4">
        <w:rPr>
          <w:rFonts w:ascii="Georgia" w:hAnsi="Georgia"/>
        </w:rPr>
        <w:t>e</w:t>
      </w:r>
      <w:r w:rsidRPr="002566B4">
        <w:rPr>
          <w:rFonts w:ascii="Georgia" w:hAnsi="Georgia"/>
        </w:rPr>
        <w:t>:</w:t>
      </w:r>
    </w:p>
    <w:p w14:paraId="3298C395" w14:textId="0D4F3149" w:rsidR="00355F93" w:rsidRPr="002566B4" w:rsidRDefault="00A10D06" w:rsidP="00360A9B">
      <w:pPr>
        <w:spacing w:before="120" w:after="120"/>
        <w:ind w:left="1275"/>
        <w:jc w:val="both"/>
        <w:rPr>
          <w:rFonts w:ascii="Georgia" w:hAnsi="Georgia"/>
        </w:rPr>
      </w:pPr>
      <w:r>
        <w:rPr>
          <w:rFonts w:ascii="Georgia" w:hAnsi="Georgia"/>
        </w:rPr>
        <w:t>XXX</w:t>
      </w:r>
    </w:p>
    <w:p w14:paraId="2993F65C" w14:textId="77777777" w:rsidR="00034FA4" w:rsidRPr="002566B4" w:rsidRDefault="00034FA4" w:rsidP="00360A9B">
      <w:pPr>
        <w:spacing w:before="120" w:after="120"/>
        <w:ind w:left="1275"/>
        <w:jc w:val="both"/>
        <w:rPr>
          <w:rFonts w:ascii="Georgia" w:hAnsi="Georgia"/>
        </w:rPr>
      </w:pPr>
      <w:r w:rsidRPr="002566B4">
        <w:rPr>
          <w:rFonts w:ascii="Georgia" w:hAnsi="Georgia"/>
        </w:rPr>
        <w:t xml:space="preserve">DataRhymes s.r.o.      </w:t>
      </w:r>
    </w:p>
    <w:p w14:paraId="2C5EE8FC" w14:textId="77777777" w:rsidR="00034FA4" w:rsidRPr="002566B4" w:rsidRDefault="00034FA4" w:rsidP="00360A9B">
      <w:pPr>
        <w:spacing w:before="120" w:after="120"/>
        <w:ind w:left="1275"/>
        <w:jc w:val="both"/>
        <w:rPr>
          <w:rFonts w:ascii="Georgia" w:hAnsi="Georgia"/>
        </w:rPr>
      </w:pPr>
      <w:r w:rsidRPr="002566B4">
        <w:rPr>
          <w:rFonts w:ascii="Georgia" w:hAnsi="Georgia"/>
        </w:rPr>
        <w:t>Revoluční 1082/8, Praha 1, 110 00 Praha</w:t>
      </w:r>
    </w:p>
    <w:p w14:paraId="501CE2EA" w14:textId="1E49F4DC" w:rsidR="00034FA4" w:rsidRPr="002566B4" w:rsidRDefault="00034FA4" w:rsidP="00360A9B">
      <w:pPr>
        <w:spacing w:before="120" w:after="120"/>
        <w:ind w:left="1275"/>
        <w:jc w:val="both"/>
        <w:rPr>
          <w:rFonts w:ascii="Georgia" w:hAnsi="Georgia"/>
        </w:rPr>
      </w:pPr>
      <w:r w:rsidRPr="002566B4">
        <w:rPr>
          <w:rFonts w:ascii="Georgia" w:hAnsi="Georgia"/>
        </w:rPr>
        <w:t xml:space="preserve">e-mail: </w:t>
      </w:r>
      <w:r w:rsidR="00A10D06">
        <w:rPr>
          <w:rFonts w:ascii="Georgia" w:hAnsi="Georgia"/>
        </w:rPr>
        <w:t>XXX</w:t>
      </w:r>
      <w:r w:rsidRPr="002566B4">
        <w:rPr>
          <w:rFonts w:ascii="Georgia" w:hAnsi="Georgia"/>
        </w:rPr>
        <w:t xml:space="preserve">                                               </w:t>
      </w:r>
    </w:p>
    <w:p w14:paraId="7F39FCE7" w14:textId="77777777" w:rsidR="00C97D44" w:rsidRPr="002566B4" w:rsidRDefault="00C97D44" w:rsidP="00360A9B">
      <w:pPr>
        <w:spacing w:before="120" w:after="120"/>
        <w:ind w:left="1275"/>
        <w:jc w:val="both"/>
        <w:rPr>
          <w:rFonts w:ascii="Georgia" w:hAnsi="Georgia"/>
        </w:rPr>
      </w:pPr>
    </w:p>
    <w:p w14:paraId="6EA81836" w14:textId="77777777" w:rsidR="00870217" w:rsidRPr="002566B4" w:rsidRDefault="00870217" w:rsidP="00360A9B">
      <w:pPr>
        <w:spacing w:before="120" w:after="120"/>
        <w:ind w:left="1275"/>
        <w:jc w:val="both"/>
        <w:rPr>
          <w:rFonts w:ascii="Georgia" w:hAnsi="Georgia"/>
        </w:rPr>
      </w:pPr>
      <w:r w:rsidRPr="002566B4">
        <w:rPr>
          <w:rFonts w:ascii="Georgia" w:hAnsi="Georgia"/>
        </w:rPr>
        <w:t>Za objednatele:</w:t>
      </w:r>
    </w:p>
    <w:p w14:paraId="41B5B7D8" w14:textId="601C3BED" w:rsidR="00870217" w:rsidRPr="002566B4" w:rsidRDefault="00A10D06" w:rsidP="00360A9B">
      <w:pPr>
        <w:spacing w:before="120" w:after="120"/>
        <w:ind w:left="1275"/>
        <w:jc w:val="both"/>
        <w:rPr>
          <w:rFonts w:ascii="Georgia" w:hAnsi="Georgia"/>
        </w:rPr>
      </w:pPr>
      <w:r>
        <w:rPr>
          <w:rFonts w:ascii="Georgia" w:hAnsi="Georgia"/>
        </w:rPr>
        <w:t>XXX</w:t>
      </w:r>
    </w:p>
    <w:p w14:paraId="735AA66B" w14:textId="4B90C85F" w:rsidR="00E33BA0" w:rsidRPr="002566B4" w:rsidRDefault="00A8446F" w:rsidP="00360A9B">
      <w:pPr>
        <w:spacing w:before="120" w:after="120"/>
        <w:ind w:left="1275"/>
        <w:jc w:val="both"/>
        <w:rPr>
          <w:rFonts w:ascii="Georgia" w:hAnsi="Georgia"/>
        </w:rPr>
      </w:pPr>
      <w:r w:rsidRPr="002566B4">
        <w:rPr>
          <w:rFonts w:ascii="Georgia" w:hAnsi="Georgia"/>
        </w:rPr>
        <w:t>Oddělení produkt manag</w:t>
      </w:r>
      <w:r w:rsidR="00AB3E5B" w:rsidRPr="002566B4">
        <w:rPr>
          <w:rFonts w:ascii="Georgia" w:hAnsi="Georgia"/>
        </w:rPr>
        <w:t>e</w:t>
      </w:r>
      <w:r w:rsidRPr="002566B4">
        <w:rPr>
          <w:rFonts w:ascii="Georgia" w:hAnsi="Georgia"/>
        </w:rPr>
        <w:t>m</w:t>
      </w:r>
      <w:r w:rsidR="00AB3E5B" w:rsidRPr="002566B4">
        <w:rPr>
          <w:rFonts w:ascii="Georgia" w:hAnsi="Georgia"/>
        </w:rPr>
        <w:t>e</w:t>
      </w:r>
      <w:r w:rsidRPr="002566B4">
        <w:rPr>
          <w:rFonts w:ascii="Georgia" w:hAnsi="Georgia"/>
        </w:rPr>
        <w:t>ntu a regionální spolupráce</w:t>
      </w:r>
      <w:r w:rsidR="002E5834" w:rsidRPr="002566B4">
        <w:rPr>
          <w:rFonts w:ascii="Georgia" w:hAnsi="Georgia"/>
        </w:rPr>
        <w:t xml:space="preserve">, </w:t>
      </w:r>
      <w:r w:rsidR="00E33BA0" w:rsidRPr="002566B4">
        <w:rPr>
          <w:rFonts w:ascii="Georgia" w:hAnsi="Georgia"/>
        </w:rPr>
        <w:t>CzechTourism</w:t>
      </w:r>
    </w:p>
    <w:p w14:paraId="77AF459D" w14:textId="77777777" w:rsidR="00E33BA0" w:rsidRPr="002566B4" w:rsidRDefault="002E5834" w:rsidP="00360A9B">
      <w:pPr>
        <w:spacing w:before="120" w:after="120"/>
        <w:ind w:left="1275"/>
        <w:jc w:val="both"/>
        <w:rPr>
          <w:rFonts w:ascii="Georgia" w:hAnsi="Georgia"/>
        </w:rPr>
      </w:pPr>
      <w:r w:rsidRPr="002566B4">
        <w:rPr>
          <w:rFonts w:ascii="Georgia" w:hAnsi="Georgia"/>
        </w:rPr>
        <w:t>Vinohradská 1896/46</w:t>
      </w:r>
      <w:r w:rsidR="00541E6F" w:rsidRPr="002566B4">
        <w:rPr>
          <w:rFonts w:ascii="Georgia" w:hAnsi="Georgia"/>
        </w:rPr>
        <w:t xml:space="preserve">, </w:t>
      </w:r>
      <w:r w:rsidR="00E33BA0" w:rsidRPr="002566B4">
        <w:rPr>
          <w:rFonts w:ascii="Georgia" w:hAnsi="Georgia"/>
        </w:rPr>
        <w:t>120 41 Praha 2</w:t>
      </w:r>
    </w:p>
    <w:p w14:paraId="1B9FCF17" w14:textId="7E20CA2B" w:rsidR="007D5B0C" w:rsidRPr="002566B4" w:rsidRDefault="002E5834" w:rsidP="007D5B0C">
      <w:pPr>
        <w:spacing w:before="120" w:after="120"/>
        <w:ind w:left="1275"/>
        <w:jc w:val="both"/>
        <w:rPr>
          <w:rFonts w:ascii="Georgia" w:hAnsi="Georgia"/>
        </w:rPr>
      </w:pPr>
      <w:r w:rsidRPr="002566B4">
        <w:rPr>
          <w:rFonts w:ascii="Georgia" w:hAnsi="Georgia"/>
        </w:rPr>
        <w:t xml:space="preserve">e-mail: </w:t>
      </w:r>
      <w:r w:rsidR="00A10D06">
        <w:rPr>
          <w:rFonts w:ascii="Georgia" w:hAnsi="Georgia"/>
        </w:rPr>
        <w:t>XXX</w:t>
      </w:r>
      <w:r w:rsidRPr="002566B4">
        <w:rPr>
          <w:rFonts w:ascii="Georgia" w:hAnsi="Georgia"/>
        </w:rPr>
        <w:t xml:space="preserve"> </w:t>
      </w:r>
    </w:p>
    <w:p w14:paraId="1CEEE634" w14:textId="20B1A4CA" w:rsidR="007D5B0C" w:rsidRPr="002566B4" w:rsidRDefault="007D5B0C" w:rsidP="002566B4">
      <w:pPr>
        <w:spacing w:before="120" w:after="120"/>
        <w:ind w:left="851" w:hanging="851"/>
        <w:jc w:val="both"/>
        <w:rPr>
          <w:rFonts w:ascii="Georgia" w:hAnsi="Georgia"/>
        </w:rPr>
      </w:pPr>
      <w:r w:rsidRPr="002566B4">
        <w:rPr>
          <w:rFonts w:ascii="Georgia" w:hAnsi="Georgia"/>
        </w:rPr>
        <w:t xml:space="preserve">8.2 </w:t>
      </w:r>
      <w:r w:rsidR="002566B4">
        <w:rPr>
          <w:rFonts w:ascii="Georgia" w:hAnsi="Georgia"/>
        </w:rPr>
        <w:tab/>
      </w:r>
      <w:r w:rsidRPr="002566B4">
        <w:rPr>
          <w:rFonts w:ascii="Georgia" w:hAnsi="Georgia"/>
        </w:rPr>
        <w:t>Smluvní strany se dohodly, že změna kontaktní osoby není změnou této Smlouvy a může být učiněna jednostranným písemným oznámením druhé smluvní straně.</w:t>
      </w:r>
    </w:p>
    <w:p w14:paraId="18D4207C" w14:textId="77777777" w:rsidR="007D5B0C" w:rsidRPr="002566B4" w:rsidRDefault="007D5B0C" w:rsidP="00360A9B">
      <w:pPr>
        <w:spacing w:before="120" w:after="120"/>
        <w:ind w:left="1275"/>
        <w:jc w:val="both"/>
        <w:rPr>
          <w:rFonts w:ascii="Georgia" w:hAnsi="Georgia"/>
        </w:rPr>
      </w:pPr>
    </w:p>
    <w:p w14:paraId="39E55116" w14:textId="1FFC29FB" w:rsidR="00A141C2" w:rsidRPr="002566B4" w:rsidRDefault="00A141C2" w:rsidP="00360A9B">
      <w:pPr>
        <w:spacing w:after="120"/>
        <w:ind w:left="708"/>
        <w:rPr>
          <w:rFonts w:ascii="Georgia" w:hAnsi="Georgia"/>
        </w:rPr>
      </w:pPr>
    </w:p>
    <w:p w14:paraId="2D647B61" w14:textId="77777777" w:rsidR="001F7262" w:rsidRPr="002566B4" w:rsidRDefault="001F7262" w:rsidP="00360A9B">
      <w:pPr>
        <w:pStyle w:val="Odstavecseseznamem"/>
        <w:numPr>
          <w:ilvl w:val="0"/>
          <w:numId w:val="29"/>
        </w:numPr>
        <w:spacing w:after="120"/>
        <w:ind w:left="708"/>
        <w:jc w:val="center"/>
        <w:rPr>
          <w:rFonts w:ascii="Georgia" w:hAnsi="Georgia"/>
          <w:b/>
        </w:rPr>
      </w:pPr>
      <w:r w:rsidRPr="002566B4">
        <w:rPr>
          <w:rFonts w:ascii="Georgia" w:hAnsi="Georgia"/>
          <w:b/>
        </w:rPr>
        <w:t>Platnost smlouvy</w:t>
      </w:r>
    </w:p>
    <w:p w14:paraId="373C013C" w14:textId="1408279A" w:rsidR="004B535D" w:rsidRPr="002566B4" w:rsidRDefault="004B535D" w:rsidP="00360A9B">
      <w:pPr>
        <w:pStyle w:val="slolnku"/>
        <w:numPr>
          <w:ilvl w:val="1"/>
          <w:numId w:val="29"/>
        </w:numPr>
        <w:tabs>
          <w:tab w:val="clear" w:pos="0"/>
          <w:tab w:val="clear" w:pos="284"/>
          <w:tab w:val="clear" w:pos="1701"/>
        </w:tabs>
        <w:spacing w:before="120" w:after="0"/>
        <w:ind w:left="708"/>
        <w:jc w:val="both"/>
        <w:rPr>
          <w:rFonts w:ascii="Georgia" w:hAnsi="Georgia"/>
          <w:b w:val="0"/>
          <w:bCs/>
          <w:sz w:val="22"/>
          <w:szCs w:val="22"/>
        </w:rPr>
      </w:pPr>
      <w:r w:rsidRPr="002566B4">
        <w:rPr>
          <w:rFonts w:ascii="Georgia" w:hAnsi="Georgia"/>
          <w:b w:val="0"/>
          <w:bCs/>
          <w:sz w:val="22"/>
          <w:szCs w:val="22"/>
        </w:rPr>
        <w:t>Tato Smlouva nabývá platnosti dnem jejího podpisu oběma smluvními stranami a účinnosti dnem jejího zveřejnění v registru smluv.</w:t>
      </w:r>
    </w:p>
    <w:p w14:paraId="02DE0F89" w14:textId="0B128130" w:rsidR="001F7262" w:rsidRPr="002566B4" w:rsidRDefault="001F7262" w:rsidP="00360A9B">
      <w:pPr>
        <w:pStyle w:val="slolnku"/>
        <w:numPr>
          <w:ilvl w:val="1"/>
          <w:numId w:val="29"/>
        </w:numPr>
        <w:tabs>
          <w:tab w:val="clear" w:pos="0"/>
          <w:tab w:val="clear" w:pos="284"/>
          <w:tab w:val="clear" w:pos="1701"/>
        </w:tabs>
        <w:spacing w:before="120" w:after="0"/>
        <w:ind w:left="708"/>
        <w:jc w:val="both"/>
        <w:rPr>
          <w:rFonts w:ascii="Georgia" w:hAnsi="Georgia"/>
          <w:b w:val="0"/>
          <w:sz w:val="22"/>
          <w:szCs w:val="22"/>
        </w:rPr>
      </w:pPr>
      <w:r w:rsidRPr="002566B4">
        <w:rPr>
          <w:rFonts w:ascii="Georgia" w:hAnsi="Georgia"/>
          <w:b w:val="0"/>
          <w:sz w:val="22"/>
          <w:szCs w:val="22"/>
        </w:rPr>
        <w:t xml:space="preserve">Tato Smlouva se uzavírá na dobu určitou, a to </w:t>
      </w:r>
      <w:r w:rsidR="00906D93" w:rsidRPr="002566B4">
        <w:rPr>
          <w:rFonts w:ascii="Georgia" w:hAnsi="Georgia"/>
          <w:b w:val="0"/>
          <w:sz w:val="22"/>
          <w:szCs w:val="22"/>
        </w:rPr>
        <w:t xml:space="preserve">od uzavření smlouvy </w:t>
      </w:r>
      <w:r w:rsidRPr="002566B4">
        <w:rPr>
          <w:rFonts w:ascii="Georgia" w:hAnsi="Georgia"/>
          <w:b w:val="0"/>
          <w:sz w:val="22"/>
          <w:szCs w:val="22"/>
        </w:rPr>
        <w:t xml:space="preserve">do </w:t>
      </w:r>
      <w:r w:rsidR="002057BF" w:rsidRPr="002566B4">
        <w:rPr>
          <w:rFonts w:ascii="Georgia" w:hAnsi="Georgia"/>
          <w:b w:val="0"/>
          <w:sz w:val="22"/>
          <w:szCs w:val="22"/>
        </w:rPr>
        <w:t xml:space="preserve">předání </w:t>
      </w:r>
      <w:r w:rsidR="00B51EAE" w:rsidRPr="002566B4">
        <w:rPr>
          <w:rFonts w:ascii="Georgia" w:hAnsi="Georgia"/>
          <w:b w:val="0"/>
          <w:sz w:val="22"/>
          <w:szCs w:val="22"/>
        </w:rPr>
        <w:t>plnění</w:t>
      </w:r>
      <w:r w:rsidR="00F97544" w:rsidRPr="002566B4">
        <w:rPr>
          <w:rFonts w:ascii="Georgia" w:hAnsi="Georgia"/>
          <w:b w:val="0"/>
          <w:sz w:val="22"/>
          <w:szCs w:val="22"/>
        </w:rPr>
        <w:t xml:space="preserve"> dle této Smlouvy</w:t>
      </w:r>
      <w:r w:rsidR="00B51EAE" w:rsidRPr="002566B4">
        <w:rPr>
          <w:rFonts w:ascii="Georgia" w:hAnsi="Georgia"/>
          <w:b w:val="0"/>
          <w:sz w:val="22"/>
          <w:szCs w:val="22"/>
        </w:rPr>
        <w:t>,</w:t>
      </w:r>
      <w:r w:rsidR="000E0901" w:rsidRPr="002566B4">
        <w:rPr>
          <w:rFonts w:ascii="Georgia" w:hAnsi="Georgia"/>
          <w:b w:val="0"/>
          <w:sz w:val="22"/>
          <w:szCs w:val="22"/>
        </w:rPr>
        <w:t xml:space="preserve"> tedy do </w:t>
      </w:r>
      <w:r w:rsidR="003918C2" w:rsidRPr="002566B4">
        <w:rPr>
          <w:rFonts w:ascii="Georgia" w:hAnsi="Georgia"/>
          <w:b w:val="0"/>
          <w:sz w:val="22"/>
          <w:szCs w:val="22"/>
        </w:rPr>
        <w:t>31</w:t>
      </w:r>
      <w:r w:rsidR="00541E6F" w:rsidRPr="002566B4">
        <w:rPr>
          <w:rFonts w:ascii="Georgia" w:hAnsi="Georgia"/>
          <w:b w:val="0"/>
          <w:sz w:val="22"/>
          <w:szCs w:val="22"/>
        </w:rPr>
        <w:t xml:space="preserve">. </w:t>
      </w:r>
      <w:r w:rsidR="00C97D44" w:rsidRPr="002566B4">
        <w:rPr>
          <w:rFonts w:ascii="Georgia" w:hAnsi="Georgia"/>
          <w:b w:val="0"/>
          <w:sz w:val="22"/>
          <w:szCs w:val="22"/>
        </w:rPr>
        <w:t>1</w:t>
      </w:r>
      <w:r w:rsidR="007E5542" w:rsidRPr="002566B4">
        <w:rPr>
          <w:rFonts w:ascii="Georgia" w:hAnsi="Georgia"/>
          <w:b w:val="0"/>
          <w:sz w:val="22"/>
          <w:szCs w:val="22"/>
        </w:rPr>
        <w:t>2</w:t>
      </w:r>
      <w:r w:rsidR="00541E6F" w:rsidRPr="002566B4">
        <w:rPr>
          <w:rFonts w:ascii="Georgia" w:hAnsi="Georgia"/>
          <w:b w:val="0"/>
          <w:sz w:val="22"/>
          <w:szCs w:val="22"/>
        </w:rPr>
        <w:t xml:space="preserve"> 202</w:t>
      </w:r>
      <w:r w:rsidR="003918C2" w:rsidRPr="002566B4">
        <w:rPr>
          <w:rFonts w:ascii="Georgia" w:hAnsi="Georgia"/>
          <w:b w:val="0"/>
          <w:sz w:val="22"/>
          <w:szCs w:val="22"/>
        </w:rPr>
        <w:t>1</w:t>
      </w:r>
      <w:r w:rsidR="00AA2FF3" w:rsidRPr="002566B4">
        <w:rPr>
          <w:rFonts w:ascii="Georgia" w:hAnsi="Georgia"/>
          <w:b w:val="0"/>
          <w:sz w:val="22"/>
          <w:szCs w:val="22"/>
        </w:rPr>
        <w:t xml:space="preserve"> nebo do konce všech aktivit</w:t>
      </w:r>
      <w:r w:rsidRPr="002566B4">
        <w:rPr>
          <w:rFonts w:ascii="Georgia" w:hAnsi="Georgia"/>
          <w:b w:val="0"/>
          <w:sz w:val="22"/>
          <w:szCs w:val="22"/>
        </w:rPr>
        <w:t>.</w:t>
      </w:r>
    </w:p>
    <w:p w14:paraId="1C069F56" w14:textId="0C4B64BC" w:rsidR="001F7262" w:rsidRPr="002566B4" w:rsidRDefault="00957E5D" w:rsidP="00360A9B">
      <w:pPr>
        <w:pStyle w:val="slolnku"/>
        <w:numPr>
          <w:ilvl w:val="1"/>
          <w:numId w:val="29"/>
        </w:numPr>
        <w:tabs>
          <w:tab w:val="clear" w:pos="0"/>
          <w:tab w:val="clear" w:pos="284"/>
          <w:tab w:val="clear" w:pos="1701"/>
        </w:tabs>
        <w:spacing w:before="120" w:after="0"/>
        <w:ind w:left="708"/>
        <w:jc w:val="both"/>
        <w:rPr>
          <w:rFonts w:ascii="Georgia" w:hAnsi="Georgia"/>
          <w:b w:val="0"/>
          <w:sz w:val="22"/>
          <w:szCs w:val="22"/>
        </w:rPr>
      </w:pPr>
      <w:r w:rsidRPr="002566B4">
        <w:rPr>
          <w:rFonts w:ascii="Georgia" w:hAnsi="Georgia"/>
          <w:b w:val="0"/>
          <w:sz w:val="22"/>
          <w:szCs w:val="22"/>
        </w:rPr>
        <w:t>Zhotovitel</w:t>
      </w:r>
      <w:r w:rsidR="001F7262" w:rsidRPr="002566B4">
        <w:rPr>
          <w:rFonts w:ascii="Georgia" w:hAnsi="Georgia"/>
          <w:b w:val="0"/>
          <w:sz w:val="22"/>
          <w:szCs w:val="22"/>
        </w:rPr>
        <w:t xml:space="preserve"> bere na vědomí, že skutečnosti v této smlouvě uvedené můžou být zveřejněny v souladu se zákonem č.106/1999 Sb., o svobodném přístupu k informacím a v souladu se zákonem č. 340/2015 Sb., o registru smluv. Pokud smlouva podléhá </w:t>
      </w:r>
      <w:r w:rsidR="001F7262" w:rsidRPr="002566B4">
        <w:rPr>
          <w:rFonts w:ascii="Georgia" w:hAnsi="Georgia"/>
          <w:b w:val="0"/>
          <w:sz w:val="22"/>
          <w:szCs w:val="22"/>
        </w:rPr>
        <w:lastRenderedPageBreak/>
        <w:t xml:space="preserve">povinnosti zveřejnění v registru smluv, objednatel se zavazuje smlouvu v tomto registru zveřejnit.  </w:t>
      </w:r>
    </w:p>
    <w:p w14:paraId="451B724C" w14:textId="58B59699" w:rsidR="001F7262" w:rsidRPr="002566B4" w:rsidRDefault="001F7262" w:rsidP="00360A9B">
      <w:pPr>
        <w:pStyle w:val="slolnku"/>
        <w:numPr>
          <w:ilvl w:val="1"/>
          <w:numId w:val="29"/>
        </w:numPr>
        <w:tabs>
          <w:tab w:val="clear" w:pos="0"/>
          <w:tab w:val="clear" w:pos="284"/>
          <w:tab w:val="clear" w:pos="1701"/>
        </w:tabs>
        <w:spacing w:before="120" w:after="0"/>
        <w:ind w:left="708"/>
        <w:jc w:val="both"/>
        <w:rPr>
          <w:rFonts w:ascii="Georgia" w:hAnsi="Georgia"/>
          <w:b w:val="0"/>
          <w:sz w:val="22"/>
          <w:szCs w:val="22"/>
        </w:rPr>
      </w:pPr>
      <w:r w:rsidRPr="002566B4">
        <w:rPr>
          <w:rFonts w:ascii="Georgia" w:hAnsi="Georgia"/>
          <w:b w:val="0"/>
          <w:sz w:val="22"/>
          <w:szCs w:val="22"/>
        </w:rPr>
        <w:t xml:space="preserve">Objednatel je oprávněn od této smlouvy odstoupit, a to i částečně, v případě závažného porušení smluvní nebo zákonné povinnosti </w:t>
      </w:r>
      <w:r w:rsidR="00957E5D" w:rsidRPr="002566B4">
        <w:rPr>
          <w:rFonts w:ascii="Georgia" w:hAnsi="Georgia"/>
          <w:b w:val="0"/>
          <w:sz w:val="22"/>
          <w:szCs w:val="22"/>
        </w:rPr>
        <w:t>zhotovitel</w:t>
      </w:r>
      <w:r w:rsidRPr="002566B4">
        <w:rPr>
          <w:rFonts w:ascii="Georgia" w:hAnsi="Georgia"/>
          <w:b w:val="0"/>
          <w:sz w:val="22"/>
          <w:szCs w:val="22"/>
        </w:rPr>
        <w:t xml:space="preserve">e. </w:t>
      </w:r>
    </w:p>
    <w:p w14:paraId="495F4426" w14:textId="77777777" w:rsidR="006B1B7F" w:rsidRPr="002566B4" w:rsidRDefault="006B1B7F" w:rsidP="00360A9B">
      <w:pPr>
        <w:ind w:left="708"/>
        <w:rPr>
          <w:rFonts w:ascii="Georgia" w:hAnsi="Georgia"/>
          <w:b/>
        </w:rPr>
      </w:pPr>
    </w:p>
    <w:p w14:paraId="568923F1" w14:textId="58B2310F" w:rsidR="001F7262" w:rsidRPr="002566B4" w:rsidRDefault="001F7262" w:rsidP="00360A9B">
      <w:pPr>
        <w:pStyle w:val="Odstavecseseznamem"/>
        <w:numPr>
          <w:ilvl w:val="1"/>
          <w:numId w:val="29"/>
        </w:numPr>
        <w:ind w:left="708"/>
        <w:rPr>
          <w:rFonts w:ascii="Georgia" w:hAnsi="Georgia"/>
        </w:rPr>
      </w:pPr>
      <w:r w:rsidRPr="002566B4">
        <w:rPr>
          <w:rFonts w:ascii="Georgia" w:hAnsi="Georgia"/>
        </w:rPr>
        <w:t>Za závažné porušení smluvní povinnosti se považuje zejména:</w:t>
      </w:r>
      <w:r w:rsidR="008306C4" w:rsidRPr="002566B4">
        <w:rPr>
          <w:rFonts w:ascii="Georgia" w:hAnsi="Georgia"/>
        </w:rPr>
        <w:t xml:space="preserve"> </w:t>
      </w:r>
      <w:r w:rsidRPr="002566B4">
        <w:rPr>
          <w:rFonts w:ascii="Georgia" w:hAnsi="Georgia"/>
        </w:rPr>
        <w:t>prodlení s plněním dle této Smlouvy po dobu delší než</w:t>
      </w:r>
      <w:r w:rsidR="009F6FA6" w:rsidRPr="002566B4">
        <w:rPr>
          <w:rFonts w:ascii="Georgia" w:hAnsi="Georgia"/>
        </w:rPr>
        <w:t xml:space="preserve"> 15</w:t>
      </w:r>
      <w:r w:rsidRPr="002566B4">
        <w:rPr>
          <w:rFonts w:ascii="Georgia" w:hAnsi="Georgia"/>
        </w:rPr>
        <w:t xml:space="preserve"> dnů,</w:t>
      </w:r>
      <w:r w:rsidR="008306C4" w:rsidRPr="002566B4">
        <w:rPr>
          <w:rFonts w:ascii="Georgia" w:hAnsi="Georgia"/>
        </w:rPr>
        <w:t xml:space="preserve"> </w:t>
      </w:r>
      <w:r w:rsidRPr="002566B4">
        <w:rPr>
          <w:rFonts w:ascii="Georgia" w:hAnsi="Georgia"/>
        </w:rPr>
        <w:t>provádění plnění smlouvy v rozporu s pokyny objednatele nebo v rozporu s jakýmkoliv ustanovením této smlouvy, pokud nebude dosaženo nápravy ani po předchozí písemné výzvě k odstranění nedostatků plnění v dodatečné lhůtě 3 dnů</w:t>
      </w:r>
      <w:r w:rsidR="00512F7A" w:rsidRPr="002566B4">
        <w:rPr>
          <w:rFonts w:ascii="Georgia" w:hAnsi="Georgia"/>
        </w:rPr>
        <w:t>.</w:t>
      </w:r>
    </w:p>
    <w:p w14:paraId="6634BA27" w14:textId="32D9B133" w:rsidR="001F7262" w:rsidRPr="002566B4" w:rsidRDefault="001F7262" w:rsidP="00360A9B">
      <w:pPr>
        <w:pStyle w:val="slolnku"/>
        <w:numPr>
          <w:ilvl w:val="1"/>
          <w:numId w:val="29"/>
        </w:numPr>
        <w:tabs>
          <w:tab w:val="clear" w:pos="0"/>
          <w:tab w:val="clear" w:pos="284"/>
          <w:tab w:val="clear" w:pos="1701"/>
        </w:tabs>
        <w:spacing w:before="120" w:after="0"/>
        <w:ind w:left="708"/>
        <w:jc w:val="both"/>
        <w:rPr>
          <w:rFonts w:ascii="Georgia" w:hAnsi="Georgia"/>
          <w:b w:val="0"/>
          <w:sz w:val="22"/>
          <w:szCs w:val="22"/>
        </w:rPr>
      </w:pPr>
      <w:r w:rsidRPr="002566B4">
        <w:rPr>
          <w:rFonts w:ascii="Georgia" w:hAnsi="Georgia"/>
          <w:b w:val="0"/>
          <w:sz w:val="22"/>
          <w:szCs w:val="22"/>
        </w:rPr>
        <w:t>Odstoupení od této smlouvy musí mít písemnou formu, přičemž písemný projev vůle odstoupit od této smlouvy musí být druhé smluvní straně řádně doručen. 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0FD64FB3" w14:textId="52BFC18B" w:rsidR="001F7262" w:rsidRPr="002566B4" w:rsidRDefault="001F7262" w:rsidP="00360A9B">
      <w:pPr>
        <w:pStyle w:val="slolnku"/>
        <w:numPr>
          <w:ilvl w:val="1"/>
          <w:numId w:val="29"/>
        </w:numPr>
        <w:tabs>
          <w:tab w:val="clear" w:pos="0"/>
          <w:tab w:val="clear" w:pos="284"/>
          <w:tab w:val="clear" w:pos="1701"/>
        </w:tabs>
        <w:spacing w:before="120" w:after="0"/>
        <w:ind w:left="708"/>
        <w:jc w:val="both"/>
        <w:rPr>
          <w:rFonts w:ascii="Georgia" w:hAnsi="Georgia"/>
          <w:b w:val="0"/>
          <w:sz w:val="22"/>
          <w:szCs w:val="22"/>
        </w:rPr>
      </w:pPr>
      <w:r w:rsidRPr="002566B4">
        <w:rPr>
          <w:rFonts w:ascii="Georgia" w:hAnsi="Georgia"/>
          <w:b w:val="0"/>
          <w:sz w:val="22"/>
          <w:szCs w:val="22"/>
        </w:rPr>
        <w:t xml:space="preserve">Závazky smluvních stran vzniklé v důsledku odstoupení od smlouvy budou vypořádány následujícím způsobem. V případě odstoupení od smlouvy je </w:t>
      </w:r>
      <w:r w:rsidR="00957E5D" w:rsidRPr="002566B4">
        <w:rPr>
          <w:rFonts w:ascii="Georgia" w:hAnsi="Georgia"/>
          <w:b w:val="0"/>
          <w:sz w:val="22"/>
          <w:szCs w:val="22"/>
        </w:rPr>
        <w:t>zhotovitel</w:t>
      </w:r>
      <w:r w:rsidRPr="002566B4">
        <w:rPr>
          <w:rFonts w:ascii="Georgia" w:hAnsi="Georgia"/>
          <w:b w:val="0"/>
          <w:sz w:val="22"/>
          <w:szCs w:val="22"/>
        </w:rPr>
        <w:t xml:space="preserve"> povinen neprodleně předat objednateli plnění v aktuálně rozpracovaném stavu. Pro případ odstoupení od smlouvy z důvodů na straně objednatele má </w:t>
      </w:r>
      <w:r w:rsidR="00957E5D" w:rsidRPr="002566B4">
        <w:rPr>
          <w:rFonts w:ascii="Georgia" w:hAnsi="Georgia"/>
          <w:b w:val="0"/>
          <w:sz w:val="22"/>
          <w:szCs w:val="22"/>
        </w:rPr>
        <w:t>zhotovitel</w:t>
      </w:r>
      <w:r w:rsidRPr="002566B4">
        <w:rPr>
          <w:rFonts w:ascii="Georgia" w:hAnsi="Georgia"/>
          <w:b w:val="0"/>
          <w:sz w:val="22"/>
          <w:szCs w:val="22"/>
        </w:rPr>
        <w:t xml:space="preserve"> nárok na poměrnou část ceny odpovídající rozsahu jím provedeného plnění. V případě odstoupení od smlouvy z důvodů na straně </w:t>
      </w:r>
      <w:r w:rsidR="00957E5D" w:rsidRPr="002566B4">
        <w:rPr>
          <w:rFonts w:ascii="Georgia" w:hAnsi="Georgia"/>
          <w:b w:val="0"/>
          <w:sz w:val="22"/>
          <w:szCs w:val="22"/>
        </w:rPr>
        <w:t>zhotovitel</w:t>
      </w:r>
      <w:r w:rsidRPr="002566B4">
        <w:rPr>
          <w:rFonts w:ascii="Georgia" w:hAnsi="Georgia"/>
          <w:b w:val="0"/>
          <w:sz w:val="22"/>
          <w:szCs w:val="22"/>
        </w:rPr>
        <w:t xml:space="preserve">e má </w:t>
      </w:r>
      <w:r w:rsidR="00957E5D" w:rsidRPr="002566B4">
        <w:rPr>
          <w:rFonts w:ascii="Georgia" w:hAnsi="Georgia"/>
          <w:b w:val="0"/>
          <w:sz w:val="22"/>
          <w:szCs w:val="22"/>
        </w:rPr>
        <w:t>zhotovitel</w:t>
      </w:r>
      <w:r w:rsidRPr="002566B4">
        <w:rPr>
          <w:rFonts w:ascii="Georgia" w:hAnsi="Georgia"/>
          <w:b w:val="0"/>
          <w:sz w:val="22"/>
          <w:szCs w:val="22"/>
        </w:rPr>
        <w:t xml:space="preserve"> nárok na náhradu nutných nákladů, které prokazatelně vynaložil na provedení plnění.</w:t>
      </w:r>
    </w:p>
    <w:p w14:paraId="2BBC3E3A" w14:textId="2170CB56" w:rsidR="001F7262" w:rsidRPr="002566B4" w:rsidRDefault="001F7262" w:rsidP="00360A9B">
      <w:pPr>
        <w:pStyle w:val="slolnku"/>
        <w:numPr>
          <w:ilvl w:val="1"/>
          <w:numId w:val="29"/>
        </w:numPr>
        <w:tabs>
          <w:tab w:val="clear" w:pos="0"/>
          <w:tab w:val="clear" w:pos="284"/>
          <w:tab w:val="clear" w:pos="1701"/>
        </w:tabs>
        <w:spacing w:before="120" w:after="0"/>
        <w:ind w:left="708"/>
        <w:jc w:val="both"/>
        <w:rPr>
          <w:rFonts w:ascii="Georgia" w:hAnsi="Georgia"/>
          <w:b w:val="0"/>
          <w:sz w:val="22"/>
          <w:szCs w:val="22"/>
        </w:rPr>
      </w:pPr>
      <w:r w:rsidRPr="002566B4">
        <w:rPr>
          <w:rFonts w:ascii="Georgia" w:hAnsi="Georgia"/>
          <w:b w:val="0"/>
          <w:sz w:val="22"/>
          <w:szCs w:val="22"/>
        </w:rPr>
        <w:t xml:space="preserve">V případě předčasného ukončení této smlouvy je </w:t>
      </w:r>
      <w:r w:rsidR="00957E5D" w:rsidRPr="002566B4">
        <w:rPr>
          <w:rFonts w:ascii="Georgia" w:hAnsi="Georgia"/>
          <w:b w:val="0"/>
          <w:sz w:val="22"/>
          <w:szCs w:val="22"/>
        </w:rPr>
        <w:t>zhotovitel</w:t>
      </w:r>
      <w:r w:rsidRPr="002566B4">
        <w:rPr>
          <w:rFonts w:ascii="Georgia" w:hAnsi="Georgia"/>
          <w:b w:val="0"/>
          <w:sz w:val="22"/>
          <w:szCs w:val="22"/>
        </w:rPr>
        <w:t xml:space="preserve"> povinen poskytnout objednateli nezbytnou součinnost tak, aby objednateli nevznikla škoda.</w:t>
      </w:r>
    </w:p>
    <w:p w14:paraId="6FABF363" w14:textId="77777777" w:rsidR="001F7262" w:rsidRPr="002566B4" w:rsidRDefault="001F7262" w:rsidP="00360A9B">
      <w:pPr>
        <w:pStyle w:val="slolnku"/>
        <w:numPr>
          <w:ilvl w:val="1"/>
          <w:numId w:val="29"/>
        </w:numPr>
        <w:tabs>
          <w:tab w:val="clear" w:pos="0"/>
          <w:tab w:val="clear" w:pos="284"/>
          <w:tab w:val="clear" w:pos="1701"/>
        </w:tabs>
        <w:spacing w:before="120" w:after="0"/>
        <w:ind w:left="708"/>
        <w:jc w:val="both"/>
        <w:rPr>
          <w:rFonts w:ascii="Georgia" w:hAnsi="Georgia"/>
          <w:b w:val="0"/>
          <w:sz w:val="22"/>
          <w:szCs w:val="22"/>
        </w:rPr>
      </w:pPr>
      <w:r w:rsidRPr="002566B4">
        <w:rPr>
          <w:rFonts w:ascii="Georgia" w:hAnsi="Georgia"/>
          <w:b w:val="0"/>
          <w:sz w:val="22"/>
          <w:szCs w:val="22"/>
        </w:rPr>
        <w:t>Tato smlouva může být také ukončena dohodou smluvních stran.</w:t>
      </w:r>
    </w:p>
    <w:p w14:paraId="32A4FF46" w14:textId="77777777" w:rsidR="00A141C2" w:rsidRPr="002566B4" w:rsidRDefault="000A1056" w:rsidP="00360A9B">
      <w:pPr>
        <w:pStyle w:val="Odstavecseseznamem"/>
        <w:numPr>
          <w:ilvl w:val="1"/>
          <w:numId w:val="29"/>
        </w:numPr>
        <w:spacing w:after="120"/>
        <w:ind w:left="708"/>
        <w:jc w:val="both"/>
        <w:rPr>
          <w:rFonts w:ascii="Georgia" w:hAnsi="Georgia"/>
        </w:rPr>
      </w:pPr>
      <w:r w:rsidRPr="002566B4">
        <w:rPr>
          <w:rFonts w:ascii="Georgia" w:eastAsia="Times New Roman" w:hAnsi="Georgia" w:cs="Times New Roman"/>
        </w:rPr>
        <w:t>Každá ze smluvních stran má možnost odstoupit od smlouvy, pokud by druhá smluvní strana závažným</w:t>
      </w:r>
      <w:r w:rsidRPr="002566B4">
        <w:rPr>
          <w:rFonts w:ascii="Georgia" w:hAnsi="Georgia"/>
        </w:rPr>
        <w:t xml:space="preserve"> způsobem porušila dohodnuté podmínky spolupráce.</w:t>
      </w:r>
    </w:p>
    <w:p w14:paraId="7EE1DFE4" w14:textId="5FF2D16C" w:rsidR="008938AD" w:rsidRPr="002566B4" w:rsidRDefault="00292B5E" w:rsidP="00106A46">
      <w:pPr>
        <w:pStyle w:val="Textnadpis1"/>
        <w:keepNext/>
        <w:numPr>
          <w:ilvl w:val="0"/>
          <w:numId w:val="29"/>
        </w:numPr>
        <w:spacing w:before="480" w:after="240"/>
        <w:ind w:left="714" w:hanging="357"/>
        <w:jc w:val="center"/>
        <w:rPr>
          <w:rFonts w:ascii="Georgia" w:hAnsi="Georgia" w:cs="Arial"/>
          <w:sz w:val="22"/>
          <w:szCs w:val="22"/>
        </w:rPr>
      </w:pPr>
      <w:r w:rsidRPr="002566B4">
        <w:rPr>
          <w:rFonts w:ascii="Georgia" w:hAnsi="Georgia" w:cs="Arial"/>
          <w:sz w:val="22"/>
          <w:szCs w:val="22"/>
        </w:rPr>
        <w:t>Smluvní pokuty</w:t>
      </w:r>
    </w:p>
    <w:p w14:paraId="3A572843" w14:textId="7F3573E9" w:rsidR="008938AD" w:rsidRPr="002566B4" w:rsidRDefault="008938AD" w:rsidP="00106A46">
      <w:pPr>
        <w:pStyle w:val="slolnku"/>
        <w:numPr>
          <w:ilvl w:val="1"/>
          <w:numId w:val="29"/>
        </w:numPr>
        <w:tabs>
          <w:tab w:val="clear" w:pos="0"/>
          <w:tab w:val="clear" w:pos="284"/>
          <w:tab w:val="clear" w:pos="1701"/>
        </w:tabs>
        <w:spacing w:before="120" w:after="0"/>
        <w:jc w:val="both"/>
        <w:rPr>
          <w:rFonts w:ascii="Georgia" w:hAnsi="Georgia"/>
          <w:b w:val="0"/>
          <w:sz w:val="22"/>
          <w:szCs w:val="22"/>
        </w:rPr>
      </w:pPr>
      <w:r w:rsidRPr="002566B4">
        <w:rPr>
          <w:rFonts w:ascii="Georgia" w:hAnsi="Georgia"/>
          <w:b w:val="0"/>
          <w:sz w:val="22"/>
          <w:szCs w:val="22"/>
        </w:rPr>
        <w:t xml:space="preserve">V případě, že </w:t>
      </w:r>
      <w:r w:rsidR="00957E5D" w:rsidRPr="002566B4">
        <w:rPr>
          <w:rFonts w:ascii="Georgia" w:hAnsi="Georgia"/>
          <w:b w:val="0"/>
          <w:sz w:val="22"/>
          <w:szCs w:val="22"/>
        </w:rPr>
        <w:t>zhotovitel</w:t>
      </w:r>
      <w:r w:rsidRPr="002566B4">
        <w:rPr>
          <w:rFonts w:ascii="Georgia" w:hAnsi="Georgia"/>
          <w:b w:val="0"/>
          <w:sz w:val="22"/>
          <w:szCs w:val="22"/>
        </w:rPr>
        <w:t xml:space="preserve"> bude v prodlení s předáním díla, má objednatel právo na smluvní pokutu ve výši </w:t>
      </w:r>
      <w:r w:rsidR="005F6C64" w:rsidRPr="002566B4">
        <w:rPr>
          <w:rFonts w:ascii="Georgia" w:hAnsi="Georgia"/>
          <w:b w:val="0"/>
          <w:sz w:val="22"/>
          <w:szCs w:val="22"/>
        </w:rPr>
        <w:t>5</w:t>
      </w:r>
      <w:r w:rsidRPr="002566B4">
        <w:rPr>
          <w:rFonts w:ascii="Georgia" w:hAnsi="Georgia"/>
          <w:b w:val="0"/>
          <w:sz w:val="22"/>
          <w:szCs w:val="22"/>
        </w:rPr>
        <w:t xml:space="preserve"> % z ceny díla za každý </w:t>
      </w:r>
      <w:r w:rsidR="00964EFE" w:rsidRPr="002566B4">
        <w:rPr>
          <w:rFonts w:ascii="Georgia" w:hAnsi="Georgia"/>
          <w:b w:val="0"/>
          <w:sz w:val="22"/>
          <w:szCs w:val="22"/>
        </w:rPr>
        <w:t>tý</w:t>
      </w:r>
      <w:r w:rsidRPr="002566B4">
        <w:rPr>
          <w:rFonts w:ascii="Georgia" w:hAnsi="Georgia"/>
          <w:b w:val="0"/>
          <w:sz w:val="22"/>
          <w:szCs w:val="22"/>
        </w:rPr>
        <w:t>den prodlení s plněním této smlouvy.</w:t>
      </w:r>
    </w:p>
    <w:p w14:paraId="3CB064B0" w14:textId="3C1E645B" w:rsidR="008938AD" w:rsidRPr="002566B4" w:rsidRDefault="008938AD" w:rsidP="00106A46">
      <w:pPr>
        <w:pStyle w:val="slolnku"/>
        <w:numPr>
          <w:ilvl w:val="1"/>
          <w:numId w:val="29"/>
        </w:numPr>
        <w:tabs>
          <w:tab w:val="clear" w:pos="0"/>
          <w:tab w:val="clear" w:pos="284"/>
          <w:tab w:val="clear" w:pos="1701"/>
        </w:tabs>
        <w:spacing w:before="120" w:after="0"/>
        <w:jc w:val="both"/>
        <w:rPr>
          <w:rFonts w:ascii="Georgia" w:hAnsi="Georgia"/>
          <w:b w:val="0"/>
          <w:sz w:val="22"/>
          <w:szCs w:val="22"/>
        </w:rPr>
      </w:pPr>
      <w:r w:rsidRPr="002566B4">
        <w:rPr>
          <w:rFonts w:ascii="Georgia" w:hAnsi="Georgia"/>
          <w:b w:val="0"/>
          <w:sz w:val="22"/>
          <w:szCs w:val="22"/>
        </w:rPr>
        <w:t xml:space="preserve">Vznikem povinnosti hradit smluvní pokutu, uplatněním nároku na zaplacení smluvní pokuty ani jejím faktickým zaplacením nezanikne povinnost </w:t>
      </w:r>
      <w:r w:rsidR="00957E5D" w:rsidRPr="002566B4">
        <w:rPr>
          <w:rFonts w:ascii="Georgia" w:hAnsi="Georgia"/>
          <w:b w:val="0"/>
          <w:sz w:val="22"/>
          <w:szCs w:val="22"/>
        </w:rPr>
        <w:t>zhotovitel</w:t>
      </w:r>
      <w:r w:rsidRPr="002566B4">
        <w:rPr>
          <w:rFonts w:ascii="Georgia" w:hAnsi="Georgia"/>
          <w:b w:val="0"/>
          <w:sz w:val="22"/>
          <w:szCs w:val="22"/>
        </w:rPr>
        <w:t xml:space="preserve">e splnit </w:t>
      </w:r>
      <w:r w:rsidRPr="002566B4">
        <w:rPr>
          <w:rFonts w:ascii="Georgia" w:hAnsi="Georgia"/>
          <w:b w:val="0"/>
          <w:sz w:val="22"/>
          <w:szCs w:val="22"/>
        </w:rPr>
        <w:lastRenderedPageBreak/>
        <w:t xml:space="preserve">povinnost, jejíž plnění bylo zajištěno smluvní pokutou. </w:t>
      </w:r>
      <w:r w:rsidR="00957E5D" w:rsidRPr="002566B4">
        <w:rPr>
          <w:rFonts w:ascii="Georgia" w:hAnsi="Georgia"/>
          <w:b w:val="0"/>
          <w:sz w:val="22"/>
          <w:szCs w:val="22"/>
        </w:rPr>
        <w:t>Zhotovitel</w:t>
      </w:r>
      <w:r w:rsidRPr="002566B4">
        <w:rPr>
          <w:rFonts w:ascii="Georgia" w:hAnsi="Georgia"/>
          <w:b w:val="0"/>
          <w:sz w:val="22"/>
          <w:szCs w:val="22"/>
        </w:rPr>
        <w:t xml:space="preserve"> tak bude i nadále povinen ke splnění takovéto povinnosti.</w:t>
      </w:r>
    </w:p>
    <w:p w14:paraId="56137F50" w14:textId="77777777" w:rsidR="008938AD" w:rsidRPr="002566B4" w:rsidRDefault="008938AD" w:rsidP="00106A46">
      <w:pPr>
        <w:pStyle w:val="slolnku"/>
        <w:numPr>
          <w:ilvl w:val="1"/>
          <w:numId w:val="29"/>
        </w:numPr>
        <w:tabs>
          <w:tab w:val="clear" w:pos="0"/>
          <w:tab w:val="clear" w:pos="284"/>
          <w:tab w:val="clear" w:pos="1701"/>
        </w:tabs>
        <w:spacing w:before="120" w:after="0"/>
        <w:jc w:val="both"/>
        <w:rPr>
          <w:rFonts w:ascii="Georgia" w:hAnsi="Georgia"/>
          <w:b w:val="0"/>
          <w:sz w:val="22"/>
          <w:szCs w:val="22"/>
        </w:rPr>
      </w:pPr>
      <w:r w:rsidRPr="002566B4">
        <w:rPr>
          <w:rFonts w:ascii="Georgia" w:hAnsi="Georgia"/>
          <w:b w:val="0"/>
          <w:sz w:val="22"/>
          <w:szCs w:val="22"/>
        </w:rPr>
        <w:t>Vznikem povinnosti hradit smluvní pokutu ani jejím faktickým zaplacením není dotčen nárok objednatele na náhradu škody v plné výši ani na odstoupení od smlouvy. Odstoupením od smlouvy nárok na již uplatněnou smluvní pokutu nezaniká.</w:t>
      </w:r>
    </w:p>
    <w:p w14:paraId="450815ED" w14:textId="20D5C584" w:rsidR="008938AD" w:rsidRPr="002566B4" w:rsidRDefault="008938AD" w:rsidP="00106A46">
      <w:pPr>
        <w:pStyle w:val="slolnku"/>
        <w:numPr>
          <w:ilvl w:val="1"/>
          <w:numId w:val="29"/>
        </w:numPr>
        <w:tabs>
          <w:tab w:val="clear" w:pos="0"/>
          <w:tab w:val="clear" w:pos="284"/>
          <w:tab w:val="clear" w:pos="1701"/>
        </w:tabs>
        <w:spacing w:before="120" w:after="0"/>
        <w:jc w:val="both"/>
        <w:rPr>
          <w:rFonts w:ascii="Georgia" w:hAnsi="Georgia"/>
          <w:b w:val="0"/>
          <w:sz w:val="22"/>
          <w:szCs w:val="22"/>
        </w:rPr>
      </w:pPr>
      <w:r w:rsidRPr="002566B4">
        <w:rPr>
          <w:rFonts w:ascii="Georgia" w:hAnsi="Georgia"/>
          <w:b w:val="0"/>
          <w:sz w:val="22"/>
          <w:szCs w:val="22"/>
        </w:rPr>
        <w:t xml:space="preserve">Smluvní pokuta je splatná doručením písemného oznámení o jejím uplatnění </w:t>
      </w:r>
      <w:r w:rsidR="00957E5D" w:rsidRPr="002566B4">
        <w:rPr>
          <w:rFonts w:ascii="Georgia" w:hAnsi="Georgia"/>
          <w:b w:val="0"/>
          <w:sz w:val="22"/>
          <w:szCs w:val="22"/>
        </w:rPr>
        <w:t>zhotovitel</w:t>
      </w:r>
      <w:r w:rsidRPr="002566B4">
        <w:rPr>
          <w:rFonts w:ascii="Georgia" w:hAnsi="Georgia"/>
          <w:b w:val="0"/>
          <w:sz w:val="22"/>
          <w:szCs w:val="22"/>
        </w:rPr>
        <w:t xml:space="preserve">i. Objednatel je oprávněn svou pohledávku z titulu smluvní pokuty započíst oproti splatné pohledávce </w:t>
      </w:r>
      <w:r w:rsidR="00957E5D" w:rsidRPr="002566B4">
        <w:rPr>
          <w:rFonts w:ascii="Georgia" w:hAnsi="Georgia"/>
          <w:b w:val="0"/>
          <w:sz w:val="22"/>
          <w:szCs w:val="22"/>
        </w:rPr>
        <w:t>zhotovitel</w:t>
      </w:r>
      <w:r w:rsidRPr="002566B4">
        <w:rPr>
          <w:rFonts w:ascii="Georgia" w:hAnsi="Georgia"/>
          <w:b w:val="0"/>
          <w:sz w:val="22"/>
          <w:szCs w:val="22"/>
        </w:rPr>
        <w:t>e na zaplacení ceny.</w:t>
      </w:r>
    </w:p>
    <w:p w14:paraId="623DF438" w14:textId="015904EA" w:rsidR="008938AD" w:rsidRPr="002566B4" w:rsidRDefault="008938AD" w:rsidP="00106A46">
      <w:pPr>
        <w:pStyle w:val="slolnku"/>
        <w:numPr>
          <w:ilvl w:val="1"/>
          <w:numId w:val="29"/>
        </w:numPr>
        <w:tabs>
          <w:tab w:val="clear" w:pos="0"/>
          <w:tab w:val="clear" w:pos="284"/>
          <w:tab w:val="clear" w:pos="1701"/>
        </w:tabs>
        <w:spacing w:before="120" w:after="0"/>
        <w:jc w:val="both"/>
        <w:rPr>
          <w:rFonts w:ascii="Georgia" w:hAnsi="Georgia"/>
          <w:b w:val="0"/>
          <w:sz w:val="22"/>
          <w:szCs w:val="22"/>
        </w:rPr>
      </w:pPr>
      <w:r w:rsidRPr="002566B4">
        <w:rPr>
          <w:rFonts w:ascii="Georgia" w:hAnsi="Georgia"/>
          <w:b w:val="0"/>
          <w:sz w:val="22"/>
          <w:szCs w:val="22"/>
        </w:rPr>
        <w:t>Smluvní strany shodně prohlašují, že s ohledem na charakter povinností, jejichž splnění je zajištěno smluvními pokutami, považují smluvní pokuty uvedené v tomto článku za přiměřené.</w:t>
      </w:r>
    </w:p>
    <w:p w14:paraId="506C9A7A" w14:textId="77777777" w:rsidR="00C80CFD" w:rsidRPr="002566B4" w:rsidRDefault="00C80CFD" w:rsidP="006E7481">
      <w:pPr>
        <w:pStyle w:val="Heading1-Number-FollowNumberCzechTourism"/>
        <w:keepNext/>
        <w:keepLines/>
        <w:spacing w:before="0" w:after="240"/>
        <w:ind w:left="0"/>
        <w:jc w:val="left"/>
      </w:pPr>
    </w:p>
    <w:p w14:paraId="6E2E9D44" w14:textId="797578CF" w:rsidR="00360A9B" w:rsidRPr="002566B4" w:rsidRDefault="00A865ED" w:rsidP="006E7481">
      <w:pPr>
        <w:pStyle w:val="Heading1-Number-FollowNumberCzechTourism"/>
        <w:keepNext/>
        <w:keepLines/>
        <w:numPr>
          <w:ilvl w:val="0"/>
          <w:numId w:val="29"/>
        </w:numPr>
        <w:spacing w:before="0" w:after="240"/>
      </w:pPr>
      <w:r w:rsidRPr="002566B4">
        <w:t>Ochrana osobních údajů</w:t>
      </w:r>
    </w:p>
    <w:p w14:paraId="157AFF6B" w14:textId="65FDF1D9" w:rsidR="00A865ED" w:rsidRPr="002566B4" w:rsidRDefault="004547AC" w:rsidP="002566B4">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709" w:hanging="709"/>
        <w:jc w:val="both"/>
        <w:rPr>
          <w:rFonts w:ascii="Georgia" w:hAnsi="Georgia"/>
        </w:rPr>
      </w:pPr>
      <w:r w:rsidRPr="002566B4">
        <w:rPr>
          <w:rFonts w:ascii="Georgia" w:hAnsi="Georgia"/>
        </w:rPr>
        <w:t>11.1</w:t>
      </w:r>
      <w:r w:rsidR="002566B4">
        <w:rPr>
          <w:rFonts w:ascii="Georgia" w:hAnsi="Georgia"/>
        </w:rPr>
        <w:tab/>
      </w:r>
      <w:r w:rsidR="00A865ED" w:rsidRPr="002566B4">
        <w:rPr>
          <w:rFonts w:ascii="Georgia" w:hAnsi="Georgia"/>
        </w:rPr>
        <w:t xml:space="preserve">V případě, že dojde v souvislosti s plněním Smlouvy ke zpracování osobních údajů na straně Objednatele nebo </w:t>
      </w:r>
      <w:r w:rsidRPr="002566B4">
        <w:rPr>
          <w:rFonts w:ascii="Georgia" w:hAnsi="Georgia"/>
        </w:rPr>
        <w:t>Zhotovitele</w:t>
      </w:r>
      <w:r w:rsidR="00A865ED" w:rsidRPr="002566B4">
        <w:rPr>
          <w:rFonts w:ascii="Georgia" w:hAnsi="Georgia"/>
        </w:rPr>
        <w:t>,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p>
    <w:p w14:paraId="3607B455" w14:textId="781B703B" w:rsidR="00360A9B" w:rsidRPr="002566B4" w:rsidRDefault="00360A9B" w:rsidP="00360A9B">
      <w:pPr>
        <w:pStyle w:val="Odstavecseseznamem"/>
        <w:spacing w:after="120"/>
        <w:ind w:left="360"/>
        <w:rPr>
          <w:rFonts w:ascii="Georgia" w:hAnsi="Georgia"/>
          <w:b/>
        </w:rPr>
      </w:pPr>
    </w:p>
    <w:p w14:paraId="7829BA0A" w14:textId="777057E9" w:rsidR="00293B44" w:rsidRPr="002566B4" w:rsidRDefault="00293B44" w:rsidP="006E7481">
      <w:pPr>
        <w:pStyle w:val="Odstavecseseznamem"/>
        <w:numPr>
          <w:ilvl w:val="0"/>
          <w:numId w:val="29"/>
        </w:numPr>
        <w:jc w:val="center"/>
        <w:rPr>
          <w:rFonts w:ascii="Georgia" w:hAnsi="Georgia"/>
          <w:b/>
          <w:sz w:val="26"/>
          <w:szCs w:val="26"/>
        </w:rPr>
      </w:pPr>
      <w:r w:rsidRPr="002566B4">
        <w:rPr>
          <w:rFonts w:ascii="Georgia" w:hAnsi="Georgia"/>
          <w:b/>
          <w:sz w:val="26"/>
          <w:szCs w:val="26"/>
        </w:rPr>
        <w:t>Autorská a vlastnická práva</w:t>
      </w:r>
    </w:p>
    <w:p w14:paraId="73D31A60" w14:textId="77777777" w:rsidR="00293B44" w:rsidRPr="002566B4" w:rsidRDefault="00293B44" w:rsidP="00293B44">
      <w:pPr>
        <w:rPr>
          <w:rFonts w:ascii="Georgia" w:hAnsi="Georgia"/>
        </w:rPr>
      </w:pPr>
    </w:p>
    <w:p w14:paraId="04A7C1C0" w14:textId="239F16E9" w:rsidR="00293B44" w:rsidRPr="002566B4" w:rsidRDefault="00293B44" w:rsidP="002566B4">
      <w:pPr>
        <w:pStyle w:val="Textodst1sl"/>
        <w:tabs>
          <w:tab w:val="clear" w:pos="0"/>
          <w:tab w:val="left" w:pos="709"/>
        </w:tabs>
        <w:ind w:left="709" w:hanging="709"/>
        <w:rPr>
          <w:rFonts w:ascii="Georgia" w:hAnsi="Georgia"/>
          <w:sz w:val="22"/>
          <w:szCs w:val="22"/>
        </w:rPr>
      </w:pPr>
      <w:r w:rsidRPr="002566B4">
        <w:rPr>
          <w:rFonts w:ascii="Georgia" w:hAnsi="Georgia"/>
          <w:sz w:val="22"/>
          <w:szCs w:val="22"/>
        </w:rPr>
        <w:t xml:space="preserve">12.1. </w:t>
      </w:r>
      <w:r w:rsidR="002566B4">
        <w:rPr>
          <w:rFonts w:ascii="Georgia" w:hAnsi="Georgia"/>
          <w:sz w:val="22"/>
          <w:szCs w:val="22"/>
        </w:rPr>
        <w:tab/>
      </w:r>
      <w:r w:rsidRPr="002566B4">
        <w:rPr>
          <w:rFonts w:ascii="Georgia" w:hAnsi="Georgia"/>
          <w:sz w:val="22"/>
          <w:szCs w:val="22"/>
        </w:rPr>
        <w:t xml:space="preserve">V případě, že </w:t>
      </w:r>
      <w:r w:rsidR="00E843D0" w:rsidRPr="002566B4">
        <w:rPr>
          <w:rFonts w:ascii="Georgia" w:hAnsi="Georgia"/>
          <w:sz w:val="22"/>
          <w:szCs w:val="22"/>
        </w:rPr>
        <w:t xml:space="preserve">Zhotovitel </w:t>
      </w:r>
      <w:r w:rsidRPr="002566B4">
        <w:rPr>
          <w:rFonts w:ascii="Georgia" w:hAnsi="Georgia"/>
          <w:sz w:val="22"/>
          <w:szCs w:val="22"/>
        </w:rPr>
        <w:t xml:space="preserve">v rámci plnění této Smlouvy vytvoří dílo, které bude dílem podléhajícím ochraně podle zákona č. 121/2000 Sb., o právu autorském, o právech souvisejících s právem autorským a o změně některých zákonů (dále jen „autorský zákon“), ve znění pozdějších předpisů, takto vytvořené dílo bude považováno za dílo zhotovené na objednávku a bude považováno za kolektivní autorské dílo zaměstnanců </w:t>
      </w:r>
      <w:r w:rsidR="009E10BE" w:rsidRPr="002566B4">
        <w:rPr>
          <w:rFonts w:ascii="Georgia" w:hAnsi="Georgia"/>
          <w:sz w:val="22"/>
          <w:szCs w:val="22"/>
        </w:rPr>
        <w:t>Zhotovitele</w:t>
      </w:r>
      <w:r w:rsidRPr="002566B4">
        <w:rPr>
          <w:rFonts w:ascii="Georgia" w:hAnsi="Georgia"/>
          <w:sz w:val="22"/>
          <w:szCs w:val="22"/>
        </w:rPr>
        <w:t xml:space="preserve">, kteří jej vytvořili ke splnění svých povinností vyplývajících z pracovněprávního vztahu k </w:t>
      </w:r>
      <w:r w:rsidR="009E10BE" w:rsidRPr="002566B4">
        <w:rPr>
          <w:rFonts w:ascii="Georgia" w:hAnsi="Georgia"/>
          <w:sz w:val="22"/>
          <w:szCs w:val="22"/>
        </w:rPr>
        <w:t>zhotoviteli</w:t>
      </w:r>
      <w:r w:rsidRPr="002566B4">
        <w:rPr>
          <w:rFonts w:ascii="Georgia" w:hAnsi="Georgia"/>
          <w:sz w:val="22"/>
          <w:szCs w:val="22"/>
        </w:rPr>
        <w:t xml:space="preserve">. V souladu s autorským zákonem bude objednatel dnem úplného zaplacení ceny za celý předmět této Smlouvy oprávněn dílo užívat, a to výhradně pro své potřeby. </w:t>
      </w:r>
      <w:r w:rsidR="009E10BE" w:rsidRPr="002566B4">
        <w:rPr>
          <w:rFonts w:ascii="Georgia" w:hAnsi="Georgia"/>
          <w:sz w:val="22"/>
          <w:szCs w:val="22"/>
        </w:rPr>
        <w:t xml:space="preserve">Zhotovitel </w:t>
      </w:r>
      <w:r w:rsidRPr="002566B4">
        <w:rPr>
          <w:rFonts w:ascii="Georgia" w:hAnsi="Georgia"/>
          <w:sz w:val="22"/>
          <w:szCs w:val="22"/>
        </w:rPr>
        <w:t xml:space="preserve">prohlašuje, že poskytnutím licencí objednateli neporušuje práva duševního vlastnictví třetích osob a že je oprávněn na objednatele licenci převést. V případě, že </w:t>
      </w:r>
      <w:r w:rsidR="009E10BE" w:rsidRPr="002566B4">
        <w:rPr>
          <w:rFonts w:ascii="Georgia" w:hAnsi="Georgia"/>
          <w:sz w:val="22"/>
          <w:szCs w:val="22"/>
        </w:rPr>
        <w:t xml:space="preserve">zhotovitel </w:t>
      </w:r>
      <w:r w:rsidRPr="002566B4">
        <w:rPr>
          <w:rFonts w:ascii="Georgia" w:hAnsi="Georgia"/>
          <w:sz w:val="22"/>
          <w:szCs w:val="22"/>
        </w:rPr>
        <w:t xml:space="preserve">nedodrží toto ustanovení, zavazuje se uhradit veškeré nároky třetích osob z důvodu porušení práv duševního vlastnictví třetích osob a dále náhradu škody způsobenou tím objednateli. </w:t>
      </w:r>
    </w:p>
    <w:p w14:paraId="32C09361" w14:textId="77777777" w:rsidR="00293B44" w:rsidRPr="002566B4" w:rsidRDefault="00293B44" w:rsidP="002566B4">
      <w:pPr>
        <w:pStyle w:val="Textodst1sl"/>
        <w:tabs>
          <w:tab w:val="clear" w:pos="0"/>
          <w:tab w:val="left" w:pos="709"/>
        </w:tabs>
        <w:rPr>
          <w:rFonts w:ascii="Georgia" w:hAnsi="Georgia"/>
          <w:sz w:val="22"/>
          <w:szCs w:val="22"/>
        </w:rPr>
      </w:pPr>
    </w:p>
    <w:p w14:paraId="20E2C5A9" w14:textId="4CE2CC6F" w:rsidR="00293B44" w:rsidRPr="002566B4" w:rsidRDefault="00293B44" w:rsidP="002566B4">
      <w:pPr>
        <w:pStyle w:val="Textodst1sl"/>
        <w:tabs>
          <w:tab w:val="clear" w:pos="0"/>
          <w:tab w:val="left" w:pos="709"/>
        </w:tabs>
        <w:ind w:left="709" w:hanging="709"/>
        <w:rPr>
          <w:rFonts w:ascii="Georgia" w:hAnsi="Georgia"/>
          <w:sz w:val="22"/>
          <w:szCs w:val="22"/>
        </w:rPr>
      </w:pPr>
      <w:r w:rsidRPr="002566B4">
        <w:rPr>
          <w:rFonts w:ascii="Georgia" w:hAnsi="Georgia"/>
          <w:sz w:val="22"/>
          <w:szCs w:val="22"/>
        </w:rPr>
        <w:t xml:space="preserve">12.2. </w:t>
      </w:r>
      <w:r w:rsidR="002566B4">
        <w:rPr>
          <w:rFonts w:ascii="Georgia" w:hAnsi="Georgia"/>
          <w:sz w:val="22"/>
          <w:szCs w:val="22"/>
        </w:rPr>
        <w:tab/>
      </w:r>
      <w:r w:rsidR="00E919A9" w:rsidRPr="002566B4">
        <w:rPr>
          <w:rFonts w:ascii="Georgia" w:hAnsi="Georgia"/>
          <w:sz w:val="22"/>
          <w:szCs w:val="22"/>
        </w:rPr>
        <w:t xml:space="preserve">Zhotovitel </w:t>
      </w:r>
      <w:r w:rsidRPr="002566B4">
        <w:rPr>
          <w:rFonts w:ascii="Georgia" w:hAnsi="Georgia"/>
          <w:sz w:val="22"/>
          <w:szCs w:val="22"/>
        </w:rPr>
        <w:t xml:space="preserve">uděluje objednateli výhradní licenci pro časově a teritoriálně neomezené užití díla, které vznikne splněním předmětu této Smlouvy. Součástí výhradní licence je oprávnění objednatele upravit či jinak měnit dílo, jeho název nebo označení autora, oprávnění spojit dílo s jiným dílem, jakož i zařadit dílo do díla souborného dle potřeb objednatele. </w:t>
      </w:r>
    </w:p>
    <w:p w14:paraId="55C79307" w14:textId="727FD822" w:rsidR="00293B44" w:rsidRPr="002566B4" w:rsidRDefault="00293B44" w:rsidP="002566B4">
      <w:pPr>
        <w:pStyle w:val="Textodst1sl"/>
        <w:tabs>
          <w:tab w:val="clear" w:pos="0"/>
          <w:tab w:val="left" w:pos="709"/>
        </w:tabs>
        <w:ind w:left="709" w:hanging="709"/>
        <w:rPr>
          <w:rFonts w:ascii="Georgia" w:hAnsi="Georgia"/>
          <w:sz w:val="22"/>
          <w:szCs w:val="22"/>
        </w:rPr>
      </w:pPr>
      <w:r w:rsidRPr="002566B4">
        <w:rPr>
          <w:rFonts w:ascii="Georgia" w:hAnsi="Georgia"/>
          <w:sz w:val="22"/>
          <w:szCs w:val="22"/>
        </w:rPr>
        <w:lastRenderedPageBreak/>
        <w:t xml:space="preserve">12.3. </w:t>
      </w:r>
      <w:r w:rsidR="002566B4">
        <w:rPr>
          <w:rFonts w:ascii="Georgia" w:hAnsi="Georgia"/>
          <w:sz w:val="22"/>
          <w:szCs w:val="22"/>
        </w:rPr>
        <w:tab/>
      </w:r>
      <w:r w:rsidR="00E919A9" w:rsidRPr="002566B4">
        <w:rPr>
          <w:rFonts w:ascii="Georgia" w:hAnsi="Georgia"/>
          <w:sz w:val="22"/>
          <w:szCs w:val="22"/>
        </w:rPr>
        <w:t xml:space="preserve">Zhotovitel </w:t>
      </w:r>
      <w:r w:rsidRPr="002566B4">
        <w:rPr>
          <w:rFonts w:ascii="Georgia" w:hAnsi="Georgia"/>
          <w:sz w:val="22"/>
          <w:szCs w:val="22"/>
        </w:rPr>
        <w:t>uděluje objednateli souhlas, aby oprávnění tvořící součást licence mohla být zcela nebo zčásti poskytnuta třetí osobě, a dále uděluje objednateli souhlas s postoupením licence třetím osobám.</w:t>
      </w:r>
    </w:p>
    <w:p w14:paraId="4FAD6EAF" w14:textId="4B7C151A" w:rsidR="00293B44" w:rsidRPr="002566B4" w:rsidRDefault="00293B44" w:rsidP="00360A9B">
      <w:pPr>
        <w:pStyle w:val="Odstavecseseznamem"/>
        <w:spacing w:after="120"/>
        <w:ind w:left="360"/>
        <w:rPr>
          <w:rFonts w:ascii="Georgia" w:hAnsi="Georgia"/>
          <w:b/>
        </w:rPr>
      </w:pPr>
    </w:p>
    <w:p w14:paraId="72426501" w14:textId="77777777" w:rsidR="00293B44" w:rsidRPr="002566B4" w:rsidRDefault="00293B44" w:rsidP="00360A9B">
      <w:pPr>
        <w:pStyle w:val="Odstavecseseznamem"/>
        <w:spacing w:after="120"/>
        <w:ind w:left="360"/>
        <w:rPr>
          <w:rFonts w:ascii="Georgia" w:hAnsi="Georgia"/>
          <w:b/>
        </w:rPr>
      </w:pPr>
    </w:p>
    <w:p w14:paraId="27ACE0B1" w14:textId="0EA1CFEE" w:rsidR="00E843D0" w:rsidRPr="002566B4" w:rsidRDefault="00A141C2" w:rsidP="00E843D0">
      <w:pPr>
        <w:pStyle w:val="Odstavecseseznamem"/>
        <w:numPr>
          <w:ilvl w:val="0"/>
          <w:numId w:val="29"/>
        </w:numPr>
        <w:spacing w:after="120"/>
        <w:jc w:val="center"/>
        <w:rPr>
          <w:rFonts w:ascii="Georgia" w:hAnsi="Georgia"/>
          <w:b/>
        </w:rPr>
      </w:pPr>
      <w:r w:rsidRPr="002566B4">
        <w:rPr>
          <w:rFonts w:ascii="Georgia" w:hAnsi="Georgia"/>
          <w:b/>
        </w:rPr>
        <w:t>Závěrečná ustanovení</w:t>
      </w:r>
    </w:p>
    <w:p w14:paraId="0FE1BCAB" w14:textId="77777777" w:rsidR="00E843D0" w:rsidRPr="002566B4" w:rsidRDefault="00E843D0" w:rsidP="00E843D0">
      <w:pPr>
        <w:pStyle w:val="Odstavecseseznamem"/>
        <w:numPr>
          <w:ilvl w:val="1"/>
          <w:numId w:val="29"/>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contextualSpacing w:val="0"/>
        <w:jc w:val="both"/>
        <w:rPr>
          <w:rFonts w:ascii="Georgia" w:hAnsi="Georgia"/>
        </w:rPr>
      </w:pPr>
      <w:r w:rsidRPr="002566B4">
        <w:rPr>
          <w:rFonts w:ascii="Georgia" w:hAnsi="Georgia"/>
        </w:rPr>
        <w:t>Právní vztahy vzniklé z této Smlouvy a v souvislosti s ní se řídí právním řádem České republiky, zejména zákonem č. 89/2012 Sb., občanského zákoníku, ve znění pozdějších předpisů.</w:t>
      </w:r>
    </w:p>
    <w:p w14:paraId="620FB579" w14:textId="77777777" w:rsidR="00E843D0" w:rsidRPr="002566B4" w:rsidRDefault="00E843D0" w:rsidP="00E843D0">
      <w:pPr>
        <w:pStyle w:val="Odstavecseseznamem"/>
        <w:numPr>
          <w:ilvl w:val="1"/>
          <w:numId w:val="29"/>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contextualSpacing w:val="0"/>
        <w:jc w:val="both"/>
        <w:rPr>
          <w:rFonts w:ascii="Georgia" w:hAnsi="Georgia"/>
        </w:rPr>
      </w:pPr>
      <w:r w:rsidRPr="002566B4">
        <w:rPr>
          <w:rFonts w:ascii="Georgia" w:hAnsi="Georgia"/>
        </w:rPr>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0FB1DC7E" w14:textId="5B98A846" w:rsidR="00E843D0" w:rsidRPr="002566B4" w:rsidRDefault="00251941" w:rsidP="00E843D0">
      <w:pPr>
        <w:pStyle w:val="Odstavecseseznamem"/>
        <w:numPr>
          <w:ilvl w:val="1"/>
          <w:numId w:val="29"/>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contextualSpacing w:val="0"/>
        <w:jc w:val="both"/>
        <w:rPr>
          <w:rFonts w:ascii="Georgia" w:hAnsi="Georgia"/>
        </w:rPr>
      </w:pPr>
      <w:r w:rsidRPr="002566B4">
        <w:rPr>
          <w:rFonts w:ascii="Georgia" w:hAnsi="Georgia"/>
        </w:rPr>
        <w:t xml:space="preserve">Zhotovitel </w:t>
      </w:r>
      <w:r w:rsidR="00E843D0" w:rsidRPr="002566B4">
        <w:rPr>
          <w:rFonts w:ascii="Georgia" w:hAnsi="Georgia"/>
        </w:rPr>
        <w:t>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5649914" w14:textId="77777777" w:rsidR="00E843D0" w:rsidRPr="002566B4" w:rsidRDefault="00E843D0" w:rsidP="00E843D0">
      <w:pPr>
        <w:pStyle w:val="Odstavecseseznamem"/>
        <w:numPr>
          <w:ilvl w:val="1"/>
          <w:numId w:val="29"/>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contextualSpacing w:val="0"/>
        <w:jc w:val="both"/>
        <w:rPr>
          <w:rFonts w:ascii="Georgia" w:hAnsi="Georgia"/>
        </w:rPr>
      </w:pPr>
      <w:r w:rsidRPr="002566B4">
        <w:rPr>
          <w:rFonts w:ascii="Georgia" w:hAnsi="Georgia"/>
        </w:rPr>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6F515CCB" w14:textId="77777777" w:rsidR="00E843D0" w:rsidRPr="002566B4" w:rsidRDefault="00E843D0" w:rsidP="00E843D0">
      <w:pPr>
        <w:pStyle w:val="Odstavecseseznamem"/>
        <w:numPr>
          <w:ilvl w:val="1"/>
          <w:numId w:val="29"/>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contextualSpacing w:val="0"/>
        <w:jc w:val="both"/>
        <w:rPr>
          <w:rFonts w:ascii="Georgia" w:hAnsi="Georgia"/>
        </w:rPr>
      </w:pPr>
      <w:r w:rsidRPr="002566B4">
        <w:rPr>
          <w:rFonts w:ascii="Georgia" w:hAnsi="Georgia"/>
        </w:rPr>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1F61D15B" w14:textId="77777777" w:rsidR="00E843D0" w:rsidRPr="002566B4" w:rsidRDefault="00E843D0" w:rsidP="00E843D0">
      <w:pPr>
        <w:pStyle w:val="Odstavecseseznamem"/>
        <w:numPr>
          <w:ilvl w:val="1"/>
          <w:numId w:val="29"/>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contextualSpacing w:val="0"/>
        <w:jc w:val="both"/>
        <w:rPr>
          <w:rFonts w:ascii="Georgia" w:hAnsi="Georgia"/>
        </w:rPr>
      </w:pPr>
      <w:r w:rsidRPr="002566B4">
        <w:rPr>
          <w:rFonts w:ascii="Georgia" w:hAnsi="Georgia"/>
        </w:rPr>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06A96269" w14:textId="77777777" w:rsidR="00E843D0" w:rsidRPr="002566B4" w:rsidRDefault="00E843D0" w:rsidP="00E843D0">
      <w:pPr>
        <w:pStyle w:val="Odstavecseseznamem"/>
        <w:numPr>
          <w:ilvl w:val="1"/>
          <w:numId w:val="29"/>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contextualSpacing w:val="0"/>
        <w:jc w:val="both"/>
        <w:rPr>
          <w:rFonts w:ascii="Georgia" w:hAnsi="Georgia"/>
        </w:rPr>
      </w:pPr>
      <w:r w:rsidRPr="002566B4">
        <w:rPr>
          <w:rFonts w:ascii="Georgia" w:hAnsi="Georgia"/>
        </w:rPr>
        <w:t>Tato Smlouva obsahuje úplnou a jedinou písemnou dohodu smluvních stran o vzájemných právech a povinnostech upravených touto Smlouvou.</w:t>
      </w:r>
    </w:p>
    <w:p w14:paraId="2B30FB29" w14:textId="77777777" w:rsidR="00E843D0" w:rsidRPr="002566B4" w:rsidRDefault="00E843D0" w:rsidP="00E843D0">
      <w:pPr>
        <w:pStyle w:val="Odstavecseseznamem"/>
        <w:numPr>
          <w:ilvl w:val="1"/>
          <w:numId w:val="29"/>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contextualSpacing w:val="0"/>
        <w:jc w:val="both"/>
        <w:rPr>
          <w:rFonts w:ascii="Georgia" w:hAnsi="Georgia"/>
        </w:rPr>
      </w:pPr>
      <w:r w:rsidRPr="002566B4">
        <w:rPr>
          <w:rFonts w:ascii="Georgia" w:hAnsi="Georgia"/>
        </w:rPr>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p w14:paraId="11202366" w14:textId="77777777" w:rsidR="00E843D0" w:rsidRPr="002566B4" w:rsidRDefault="00E843D0" w:rsidP="00E843D0">
      <w:pPr>
        <w:pStyle w:val="Odstavecseseznamem"/>
        <w:numPr>
          <w:ilvl w:val="1"/>
          <w:numId w:val="29"/>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contextualSpacing w:val="0"/>
        <w:jc w:val="both"/>
        <w:rPr>
          <w:rFonts w:ascii="Georgia" w:hAnsi="Georgia"/>
        </w:rPr>
      </w:pPr>
      <w:r w:rsidRPr="002566B4">
        <w:rPr>
          <w:rFonts w:ascii="Georgia" w:hAnsi="Georgia"/>
        </w:rPr>
        <w:t>Jakákoliv ústní ujednání, která nejsou písemně potvrzena oprávněnými zástupci obou smluvních stran, jsou právně neúčinná.</w:t>
      </w:r>
    </w:p>
    <w:p w14:paraId="18FAA8D2" w14:textId="77777777" w:rsidR="00E843D0" w:rsidRPr="002566B4" w:rsidRDefault="00E843D0" w:rsidP="00E843D0">
      <w:pPr>
        <w:pStyle w:val="Odstavecseseznamem"/>
        <w:numPr>
          <w:ilvl w:val="1"/>
          <w:numId w:val="29"/>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contextualSpacing w:val="0"/>
        <w:jc w:val="both"/>
        <w:rPr>
          <w:rFonts w:ascii="Georgia" w:hAnsi="Georgia"/>
        </w:rPr>
      </w:pPr>
      <w:r w:rsidRPr="002566B4">
        <w:rPr>
          <w:rFonts w:ascii="Georgia" w:hAnsi="Georgia"/>
        </w:rPr>
        <w:t xml:space="preserve">Skutečnosti uvedené v této Smlouvě nebudou smluvními stranami považovány za obchodní tajemství ve smyslu ustanovení § 504 občanského zákoníku. </w:t>
      </w:r>
    </w:p>
    <w:p w14:paraId="29EA15B9" w14:textId="77777777" w:rsidR="002D65FF" w:rsidRPr="002566B4" w:rsidRDefault="00E843D0" w:rsidP="002D65FF">
      <w:pPr>
        <w:pStyle w:val="Odstavecseseznamem"/>
        <w:numPr>
          <w:ilvl w:val="1"/>
          <w:numId w:val="29"/>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contextualSpacing w:val="0"/>
        <w:jc w:val="both"/>
        <w:rPr>
          <w:rFonts w:ascii="Georgia" w:hAnsi="Georgia"/>
        </w:rPr>
      </w:pPr>
      <w:r w:rsidRPr="002566B4">
        <w:rPr>
          <w:rFonts w:ascii="Georgia" w:hAnsi="Georgia"/>
        </w:rPr>
        <w:t>Tato Smlouva je vyhotovena ve dvou stejnopisech, každý s platností originálu, přičemž každá ze smluvních stran obdrží po jednom z nich.</w:t>
      </w:r>
    </w:p>
    <w:p w14:paraId="70B2A145" w14:textId="1E0E694B" w:rsidR="00E843D0" w:rsidRPr="002566B4" w:rsidRDefault="00E843D0" w:rsidP="006E7481">
      <w:pPr>
        <w:pStyle w:val="Odstavecseseznamem"/>
        <w:numPr>
          <w:ilvl w:val="1"/>
          <w:numId w:val="29"/>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contextualSpacing w:val="0"/>
        <w:jc w:val="both"/>
        <w:rPr>
          <w:rFonts w:ascii="Georgia" w:hAnsi="Georgia"/>
        </w:rPr>
      </w:pPr>
      <w:r w:rsidRPr="002566B4">
        <w:rPr>
          <w:rFonts w:ascii="Georgia" w:hAnsi="Georgia"/>
        </w:rPr>
        <w:lastRenderedPageBreak/>
        <w:t>Smluvní strany prohlašují, že si Smlouvu přečetly, s obsahem souhlasí, prohlašují, že tato Smlouva nebyla uzavřena v tísni nebo na základě nevýhodných podmínek, kdy na důkaz jejich svobodné, pravé a vážné vůle připojují své podpisy.</w:t>
      </w:r>
    </w:p>
    <w:p w14:paraId="0C9587D5" w14:textId="5F88AD73" w:rsidR="008306C4" w:rsidRPr="002566B4" w:rsidRDefault="008306C4" w:rsidP="00106A46">
      <w:pPr>
        <w:pStyle w:val="slolnku"/>
        <w:tabs>
          <w:tab w:val="clear" w:pos="0"/>
          <w:tab w:val="clear" w:pos="284"/>
          <w:tab w:val="clear" w:pos="1701"/>
        </w:tabs>
        <w:spacing w:before="120" w:after="0"/>
        <w:ind w:left="1080"/>
        <w:jc w:val="both"/>
        <w:rPr>
          <w:rFonts w:ascii="Georgia" w:hAnsi="Georgia"/>
        </w:rPr>
      </w:pPr>
    </w:p>
    <w:p w14:paraId="5C61D330" w14:textId="77777777" w:rsidR="008306C4" w:rsidRPr="002566B4" w:rsidRDefault="008306C4" w:rsidP="00CF222E">
      <w:pPr>
        <w:spacing w:after="120"/>
        <w:rPr>
          <w:rFonts w:ascii="Georgia" w:hAnsi="Georgia"/>
        </w:rPr>
      </w:pPr>
    </w:p>
    <w:p w14:paraId="1FFF4D3F" w14:textId="77777777" w:rsidR="002C0AC6" w:rsidRPr="002566B4" w:rsidRDefault="002C0AC6" w:rsidP="00CF222E">
      <w:pPr>
        <w:spacing w:after="120"/>
        <w:rPr>
          <w:rFonts w:ascii="Georgia" w:hAnsi="Georgia"/>
        </w:rPr>
      </w:pPr>
      <w:r w:rsidRPr="002566B4">
        <w:rPr>
          <w:rFonts w:ascii="Georgia" w:hAnsi="Georgia"/>
        </w:rPr>
        <w:t>V </w:t>
      </w:r>
      <w:r w:rsidR="00A707F0" w:rsidRPr="002566B4">
        <w:rPr>
          <w:rFonts w:ascii="Georgia" w:hAnsi="Georgia"/>
        </w:rPr>
        <w:t>……………….</w:t>
      </w:r>
      <w:r w:rsidRPr="002566B4">
        <w:rPr>
          <w:rFonts w:ascii="Georgia" w:hAnsi="Georgia"/>
        </w:rPr>
        <w:t xml:space="preserve"> dne ……………….</w:t>
      </w:r>
      <w:r w:rsidRPr="002566B4">
        <w:rPr>
          <w:rFonts w:ascii="Georgia" w:hAnsi="Georgia"/>
        </w:rPr>
        <w:tab/>
      </w:r>
      <w:r w:rsidRPr="002566B4">
        <w:rPr>
          <w:rFonts w:ascii="Georgia" w:hAnsi="Georgia"/>
        </w:rPr>
        <w:tab/>
      </w:r>
      <w:r w:rsidRPr="002566B4">
        <w:rPr>
          <w:rFonts w:ascii="Georgia" w:hAnsi="Georgia"/>
        </w:rPr>
        <w:tab/>
      </w:r>
      <w:r w:rsidRPr="002566B4">
        <w:rPr>
          <w:rFonts w:ascii="Georgia" w:hAnsi="Georgia"/>
        </w:rPr>
        <w:tab/>
        <w:t>V Praze dne</w:t>
      </w:r>
      <w:r w:rsidR="00294782" w:rsidRPr="002566B4">
        <w:rPr>
          <w:rFonts w:ascii="Georgia" w:hAnsi="Georgia"/>
        </w:rPr>
        <w:t xml:space="preserve"> </w:t>
      </w:r>
    </w:p>
    <w:p w14:paraId="20431B44" w14:textId="77777777" w:rsidR="002C0AC6" w:rsidRPr="002566B4" w:rsidRDefault="002C0AC6" w:rsidP="00CF222E">
      <w:pPr>
        <w:spacing w:after="120"/>
        <w:rPr>
          <w:rFonts w:ascii="Georgia" w:hAnsi="Georgia"/>
        </w:rPr>
      </w:pPr>
    </w:p>
    <w:p w14:paraId="6F51481C" w14:textId="073F1362" w:rsidR="00183A95" w:rsidRPr="002566B4" w:rsidRDefault="00183A95" w:rsidP="00CF222E">
      <w:pPr>
        <w:spacing w:after="120"/>
        <w:rPr>
          <w:rFonts w:ascii="Georgia" w:hAnsi="Georgia"/>
        </w:rPr>
      </w:pPr>
    </w:p>
    <w:p w14:paraId="28C0772D" w14:textId="77777777" w:rsidR="00D61EF5" w:rsidRPr="002566B4" w:rsidRDefault="00D61EF5" w:rsidP="00CF222E">
      <w:pPr>
        <w:spacing w:after="120"/>
        <w:rPr>
          <w:rFonts w:ascii="Georgia" w:hAnsi="Georgia"/>
        </w:rPr>
      </w:pPr>
    </w:p>
    <w:p w14:paraId="3634287B" w14:textId="77777777" w:rsidR="00183A95" w:rsidRPr="002566B4" w:rsidRDefault="00183A95" w:rsidP="00CF222E">
      <w:pPr>
        <w:spacing w:after="120"/>
        <w:rPr>
          <w:rFonts w:ascii="Georgia" w:hAnsi="Georgia"/>
        </w:rPr>
      </w:pPr>
    </w:p>
    <w:p w14:paraId="60E3AEF4" w14:textId="77777777" w:rsidR="002C0AC6" w:rsidRPr="002566B4" w:rsidRDefault="002C0AC6" w:rsidP="00CF222E">
      <w:pPr>
        <w:spacing w:after="120"/>
        <w:rPr>
          <w:rFonts w:ascii="Georgia" w:hAnsi="Georgia"/>
        </w:rPr>
      </w:pPr>
      <w:r w:rsidRPr="002566B4">
        <w:rPr>
          <w:rFonts w:ascii="Georgia" w:hAnsi="Georgia"/>
        </w:rPr>
        <w:t>………………………………………………..</w:t>
      </w:r>
      <w:r w:rsidRPr="002566B4">
        <w:rPr>
          <w:rFonts w:ascii="Georgia" w:hAnsi="Georgia"/>
        </w:rPr>
        <w:tab/>
      </w:r>
      <w:r w:rsidRPr="002566B4">
        <w:rPr>
          <w:rFonts w:ascii="Georgia" w:hAnsi="Georgia"/>
        </w:rPr>
        <w:tab/>
      </w:r>
      <w:r w:rsidRPr="002566B4">
        <w:rPr>
          <w:rFonts w:ascii="Georgia" w:hAnsi="Georgia"/>
        </w:rPr>
        <w:tab/>
      </w:r>
      <w:r w:rsidRPr="002566B4">
        <w:rPr>
          <w:rFonts w:ascii="Georgia" w:hAnsi="Georgia"/>
        </w:rPr>
        <w:tab/>
        <w:t>……………………………………………</w:t>
      </w:r>
    </w:p>
    <w:p w14:paraId="19BBB0BE" w14:textId="689B486C" w:rsidR="005065B0" w:rsidRPr="002566B4" w:rsidRDefault="0016346A" w:rsidP="00512F7A">
      <w:pPr>
        <w:tabs>
          <w:tab w:val="center" w:pos="1418"/>
        </w:tabs>
        <w:spacing w:after="120"/>
        <w:rPr>
          <w:rFonts w:ascii="Georgia" w:hAnsi="Georgia"/>
        </w:rPr>
      </w:pPr>
      <w:r w:rsidRPr="002566B4">
        <w:rPr>
          <w:rFonts w:ascii="Georgia" w:hAnsi="Georgia"/>
        </w:rPr>
        <w:tab/>
      </w:r>
      <w:r w:rsidR="00A10D06">
        <w:rPr>
          <w:rFonts w:ascii="Georgia" w:hAnsi="Georgia"/>
        </w:rPr>
        <w:t>XXX</w:t>
      </w:r>
      <w:r w:rsidRPr="002566B4">
        <w:rPr>
          <w:rFonts w:ascii="Georgia" w:hAnsi="Georgia"/>
        </w:rPr>
        <w:tab/>
      </w:r>
      <w:r w:rsidR="002C0AC6" w:rsidRPr="002566B4">
        <w:rPr>
          <w:rFonts w:ascii="Georgia" w:hAnsi="Georgia"/>
        </w:rPr>
        <w:tab/>
      </w:r>
      <w:r w:rsidR="002C0AC6" w:rsidRPr="002566B4">
        <w:rPr>
          <w:rFonts w:ascii="Georgia" w:hAnsi="Georgia"/>
        </w:rPr>
        <w:tab/>
      </w:r>
      <w:r w:rsidR="002C0AC6" w:rsidRPr="002566B4">
        <w:rPr>
          <w:rFonts w:ascii="Georgia" w:hAnsi="Georgia"/>
        </w:rPr>
        <w:tab/>
      </w:r>
      <w:r w:rsidR="005065B0" w:rsidRPr="002566B4">
        <w:rPr>
          <w:rFonts w:ascii="Georgia" w:hAnsi="Georgia"/>
        </w:rPr>
        <w:t xml:space="preserve">        </w:t>
      </w:r>
      <w:r w:rsidR="00801E7B" w:rsidRPr="002566B4">
        <w:rPr>
          <w:rFonts w:ascii="Georgia" w:hAnsi="Georgia"/>
        </w:rPr>
        <w:tab/>
      </w:r>
      <w:r w:rsidR="005A418B" w:rsidRPr="002566B4">
        <w:rPr>
          <w:rFonts w:ascii="Georgia" w:hAnsi="Georgia"/>
        </w:rPr>
        <w:t xml:space="preserve">        </w:t>
      </w:r>
      <w:r w:rsidR="00A10D06">
        <w:rPr>
          <w:rFonts w:ascii="Georgia" w:hAnsi="Georgia"/>
        </w:rPr>
        <w:t xml:space="preserve">      </w:t>
      </w:r>
      <w:r w:rsidR="005A418B" w:rsidRPr="002566B4">
        <w:rPr>
          <w:rFonts w:ascii="Georgia" w:hAnsi="Georgia"/>
        </w:rPr>
        <w:t xml:space="preserve"> </w:t>
      </w:r>
      <w:r w:rsidR="00A10D06">
        <w:rPr>
          <w:rFonts w:ascii="Georgia" w:hAnsi="Georgia"/>
        </w:rPr>
        <w:t xml:space="preserve">              XXX</w:t>
      </w:r>
    </w:p>
    <w:p w14:paraId="2C151EB9" w14:textId="740BF372" w:rsidR="00CF222E" w:rsidRPr="002566B4" w:rsidRDefault="00C97D44" w:rsidP="00106A46">
      <w:pPr>
        <w:spacing w:before="120" w:after="120"/>
        <w:jc w:val="both"/>
        <w:rPr>
          <w:rFonts w:ascii="Georgia" w:hAnsi="Georgia"/>
        </w:rPr>
      </w:pPr>
      <w:r w:rsidRPr="002566B4">
        <w:rPr>
          <w:rFonts w:ascii="Georgia" w:hAnsi="Georgia"/>
          <w:sz w:val="18"/>
          <w:szCs w:val="18"/>
        </w:rPr>
        <w:t>Jednatel společnosti DataRhymes s.r.o.</w:t>
      </w:r>
      <w:r w:rsidRPr="002566B4">
        <w:rPr>
          <w:rFonts w:ascii="Georgia" w:hAnsi="Georgia"/>
        </w:rPr>
        <w:tab/>
      </w:r>
      <w:r w:rsidRPr="002566B4">
        <w:rPr>
          <w:rFonts w:ascii="Georgia" w:hAnsi="Georgia"/>
        </w:rPr>
        <w:tab/>
      </w:r>
      <w:r w:rsidR="00C519F5" w:rsidRPr="002566B4">
        <w:rPr>
          <w:rFonts w:ascii="Georgia" w:hAnsi="Georgia"/>
          <w:sz w:val="18"/>
          <w:szCs w:val="18"/>
        </w:rPr>
        <w:t xml:space="preserve">        </w:t>
      </w:r>
      <w:r w:rsidR="00695303" w:rsidRPr="002566B4">
        <w:rPr>
          <w:rFonts w:ascii="Georgia" w:hAnsi="Georgia"/>
          <w:sz w:val="18"/>
          <w:szCs w:val="18"/>
        </w:rPr>
        <w:tab/>
      </w:r>
      <w:r w:rsidR="00695303" w:rsidRPr="002566B4">
        <w:rPr>
          <w:rFonts w:ascii="Georgia" w:hAnsi="Georgia"/>
          <w:sz w:val="18"/>
          <w:szCs w:val="18"/>
        </w:rPr>
        <w:tab/>
      </w:r>
      <w:r w:rsidR="009A1734" w:rsidRPr="002566B4">
        <w:rPr>
          <w:rFonts w:ascii="Georgia" w:hAnsi="Georgia"/>
          <w:sz w:val="18"/>
          <w:szCs w:val="18"/>
        </w:rPr>
        <w:t>ředitel</w:t>
      </w:r>
      <w:r w:rsidR="00541E6F" w:rsidRPr="002566B4">
        <w:rPr>
          <w:rFonts w:ascii="Georgia" w:hAnsi="Georgia"/>
          <w:sz w:val="18"/>
          <w:szCs w:val="18"/>
        </w:rPr>
        <w:t xml:space="preserve"> </w:t>
      </w:r>
      <w:r w:rsidR="00BF1C19" w:rsidRPr="002566B4">
        <w:rPr>
          <w:rFonts w:ascii="Georgia" w:hAnsi="Georgia"/>
          <w:sz w:val="18"/>
          <w:szCs w:val="18"/>
        </w:rPr>
        <w:t>ČCCR-</w:t>
      </w:r>
      <w:r w:rsidR="00927897" w:rsidRPr="002566B4">
        <w:rPr>
          <w:rFonts w:ascii="Georgia" w:hAnsi="Georgia"/>
          <w:sz w:val="18"/>
          <w:szCs w:val="18"/>
        </w:rPr>
        <w:t>CzechTourism</w:t>
      </w:r>
    </w:p>
    <w:sectPr w:rsidR="00CF222E" w:rsidRPr="002566B4" w:rsidSect="00045788">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96DE6" w14:textId="77777777" w:rsidR="00721291" w:rsidRDefault="00721291" w:rsidP="009F6C70">
      <w:pPr>
        <w:spacing w:after="0" w:line="240" w:lineRule="auto"/>
      </w:pPr>
      <w:r>
        <w:separator/>
      </w:r>
    </w:p>
  </w:endnote>
  <w:endnote w:type="continuationSeparator" w:id="0">
    <w:p w14:paraId="3AFF1CA5" w14:textId="77777777" w:rsidR="00721291" w:rsidRDefault="00721291" w:rsidP="009F6C70">
      <w:pPr>
        <w:spacing w:after="0" w:line="240" w:lineRule="auto"/>
      </w:pPr>
      <w:r>
        <w:continuationSeparator/>
      </w:r>
    </w:p>
  </w:endnote>
  <w:endnote w:type="continuationNotice" w:id="1">
    <w:p w14:paraId="185FFB8F" w14:textId="77777777" w:rsidR="00721291" w:rsidRDefault="007212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86A01" w14:textId="77777777" w:rsidR="00721291" w:rsidRDefault="00721291" w:rsidP="009F6C70">
      <w:pPr>
        <w:spacing w:after="0" w:line="240" w:lineRule="auto"/>
      </w:pPr>
      <w:r>
        <w:separator/>
      </w:r>
    </w:p>
  </w:footnote>
  <w:footnote w:type="continuationSeparator" w:id="0">
    <w:p w14:paraId="26E6E73B" w14:textId="77777777" w:rsidR="00721291" w:rsidRDefault="00721291" w:rsidP="009F6C70">
      <w:pPr>
        <w:spacing w:after="0" w:line="240" w:lineRule="auto"/>
      </w:pPr>
      <w:r>
        <w:continuationSeparator/>
      </w:r>
    </w:p>
  </w:footnote>
  <w:footnote w:type="continuationNotice" w:id="1">
    <w:p w14:paraId="053210D5" w14:textId="77777777" w:rsidR="00721291" w:rsidRDefault="007212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11361" w14:textId="77777777" w:rsidR="009F6C70" w:rsidRDefault="009F6C70">
    <w:pPr>
      <w:pStyle w:val="Zhlav"/>
    </w:pPr>
    <w:r>
      <w:rPr>
        <w:noProof/>
      </w:rPr>
      <w:drawing>
        <wp:inline distT="0" distB="0" distL="0" distR="0" wp14:anchorId="780FD806" wp14:editId="12DF468F">
          <wp:extent cx="1802423" cy="284899"/>
          <wp:effectExtent l="0" t="0" r="0" b="127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T_RGB_Sablona_Logo_CzechTourism__1.1.png"/>
                  <pic:cNvPicPr/>
                </pic:nvPicPr>
                <pic:blipFill>
                  <a:blip r:embed="rId1">
                    <a:extLst>
                      <a:ext uri="{28A0092B-C50C-407E-A947-70E740481C1C}">
                        <a14:useLocalDpi xmlns:a14="http://schemas.microsoft.com/office/drawing/2010/main" val="0"/>
                      </a:ext>
                    </a:extLst>
                  </a:blip>
                  <a:stretch>
                    <a:fillRect/>
                  </a:stretch>
                </pic:blipFill>
                <pic:spPr>
                  <a:xfrm>
                    <a:off x="0" y="0"/>
                    <a:ext cx="1801529" cy="284758"/>
                  </a:xfrm>
                  <a:prstGeom prst="rect">
                    <a:avLst/>
                  </a:prstGeom>
                </pic:spPr>
              </pic:pic>
            </a:graphicData>
          </a:graphic>
        </wp:inline>
      </w:drawing>
    </w:r>
    <w:r>
      <w:rPr>
        <w:noProof/>
      </w:rPr>
      <mc:AlternateContent>
        <mc:Choice Requires="wps">
          <w:drawing>
            <wp:anchor distT="0" distB="0" distL="114300" distR="114300" simplePos="0" relativeHeight="251658240" behindDoc="0" locked="1" layoutInCell="1" allowOverlap="1" wp14:anchorId="1AA2907A" wp14:editId="698D5875">
              <wp:simplePos x="0" y="0"/>
              <wp:positionH relativeFrom="page">
                <wp:posOffset>3780790</wp:posOffset>
              </wp:positionH>
              <wp:positionV relativeFrom="page">
                <wp:posOffset>396240</wp:posOffset>
              </wp:positionV>
              <wp:extent cx="3347720" cy="431800"/>
              <wp:effectExtent l="0" t="0" r="0" b="63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296B9" w14:textId="77777777" w:rsidR="009F6C70" w:rsidRPr="006C7931" w:rsidRDefault="009F6C70"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25074C2">
            <v:shapetype id="_x0000_t202" coordsize="21600,21600" o:spt="202" path="m,l,21600r21600,l21600,xe" w14:anchorId="1AA2907A">
              <v:stroke joinstyle="miter"/>
              <v:path gradientshapeok="t" o:connecttype="rect"/>
            </v:shapetype>
            <v:shape id="Textové pole 1" style="position:absolute;margin-left:297.7pt;margin-top:31.2pt;width:263.6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">
              <v:textbox inset="0,0,0,0">
                <w:txbxContent>
                  <w:p w:rsidRPr="006C7931" w:rsidR="009F6C70" w:rsidP="006C7931" w:rsidRDefault="009F6C70" w14:paraId="0D71C0C3" w14:textId="77777777">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038528B9"/>
    <w:multiLevelType w:val="hybridMultilevel"/>
    <w:tmpl w:val="E2AA5A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490476"/>
    <w:multiLevelType w:val="hybridMultilevel"/>
    <w:tmpl w:val="01903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8607D"/>
    <w:multiLevelType w:val="hybridMultilevel"/>
    <w:tmpl w:val="CA84DDF8"/>
    <w:lvl w:ilvl="0" w:tplc="04050001">
      <w:start w:val="1"/>
      <w:numFmt w:val="bullet"/>
      <w:lvlText w:val=""/>
      <w:lvlJc w:val="left"/>
      <w:pPr>
        <w:ind w:left="2520" w:hanging="360"/>
      </w:pPr>
      <w:rPr>
        <w:rFonts w:ascii="Symbol" w:hAnsi="Symbol"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4" w15:restartNumberingAfterBreak="0">
    <w:nsid w:val="083E69CE"/>
    <w:multiLevelType w:val="hybridMultilevel"/>
    <w:tmpl w:val="8814C7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CA41C63"/>
    <w:multiLevelType w:val="multilevel"/>
    <w:tmpl w:val="5308C3D8"/>
    <w:lvl w:ilvl="0">
      <w:start w:val="10"/>
      <w:numFmt w:val="decimal"/>
      <w:lvlText w:val="%1."/>
      <w:lvlJc w:val="left"/>
      <w:pPr>
        <w:ind w:left="495" w:hanging="495"/>
      </w:pPr>
      <w:rPr>
        <w:rFonts w:hint="default"/>
        <w:b w:val="0"/>
        <w:sz w:val="22"/>
      </w:rPr>
    </w:lvl>
    <w:lvl w:ilvl="1">
      <w:start w:val="5"/>
      <w:numFmt w:val="decimal"/>
      <w:lvlText w:val="%1.%2-"/>
      <w:lvlJc w:val="left"/>
      <w:pPr>
        <w:ind w:left="1080" w:hanging="720"/>
      </w:pPr>
      <w:rPr>
        <w:rFonts w:hint="default"/>
        <w:b w:val="0"/>
        <w:sz w:val="22"/>
      </w:rPr>
    </w:lvl>
    <w:lvl w:ilvl="2">
      <w:start w:val="1"/>
      <w:numFmt w:val="decimal"/>
      <w:lvlText w:val="%1.%2-%3."/>
      <w:lvlJc w:val="left"/>
      <w:pPr>
        <w:ind w:left="1800" w:hanging="1080"/>
      </w:pPr>
      <w:rPr>
        <w:rFonts w:hint="default"/>
        <w:b w:val="0"/>
        <w:sz w:val="22"/>
      </w:rPr>
    </w:lvl>
    <w:lvl w:ilvl="3">
      <w:start w:val="1"/>
      <w:numFmt w:val="decimal"/>
      <w:lvlText w:val="%1.%2-%3.%4."/>
      <w:lvlJc w:val="left"/>
      <w:pPr>
        <w:ind w:left="2160" w:hanging="1080"/>
      </w:pPr>
      <w:rPr>
        <w:rFonts w:hint="default"/>
        <w:b w:val="0"/>
        <w:sz w:val="22"/>
      </w:rPr>
    </w:lvl>
    <w:lvl w:ilvl="4">
      <w:start w:val="1"/>
      <w:numFmt w:val="decimal"/>
      <w:lvlText w:val="%1.%2-%3.%4.%5."/>
      <w:lvlJc w:val="left"/>
      <w:pPr>
        <w:ind w:left="2880" w:hanging="1440"/>
      </w:pPr>
      <w:rPr>
        <w:rFonts w:hint="default"/>
        <w:b w:val="0"/>
        <w:sz w:val="22"/>
      </w:rPr>
    </w:lvl>
    <w:lvl w:ilvl="5">
      <w:start w:val="1"/>
      <w:numFmt w:val="decimal"/>
      <w:lvlText w:val="%1.%2-%3.%4.%5.%6."/>
      <w:lvlJc w:val="left"/>
      <w:pPr>
        <w:ind w:left="3600" w:hanging="1800"/>
      </w:pPr>
      <w:rPr>
        <w:rFonts w:hint="default"/>
        <w:b w:val="0"/>
        <w:sz w:val="22"/>
      </w:rPr>
    </w:lvl>
    <w:lvl w:ilvl="6">
      <w:start w:val="1"/>
      <w:numFmt w:val="decimal"/>
      <w:lvlText w:val="%1.%2-%3.%4.%5.%6.%7."/>
      <w:lvlJc w:val="left"/>
      <w:pPr>
        <w:ind w:left="3960" w:hanging="1800"/>
      </w:pPr>
      <w:rPr>
        <w:rFonts w:hint="default"/>
        <w:b w:val="0"/>
        <w:sz w:val="22"/>
      </w:rPr>
    </w:lvl>
    <w:lvl w:ilvl="7">
      <w:start w:val="1"/>
      <w:numFmt w:val="decimal"/>
      <w:lvlText w:val="%1.%2-%3.%4.%5.%6.%7.%8."/>
      <w:lvlJc w:val="left"/>
      <w:pPr>
        <w:ind w:left="4680" w:hanging="2160"/>
      </w:pPr>
      <w:rPr>
        <w:rFonts w:hint="default"/>
        <w:b w:val="0"/>
        <w:sz w:val="22"/>
      </w:rPr>
    </w:lvl>
    <w:lvl w:ilvl="8">
      <w:start w:val="1"/>
      <w:numFmt w:val="decimal"/>
      <w:lvlText w:val="%1.%2-%3.%4.%5.%6.%7.%8.%9."/>
      <w:lvlJc w:val="left"/>
      <w:pPr>
        <w:ind w:left="5400" w:hanging="2520"/>
      </w:pPr>
      <w:rPr>
        <w:rFonts w:hint="default"/>
        <w:b w:val="0"/>
        <w:sz w:val="22"/>
      </w:rPr>
    </w:lvl>
  </w:abstractNum>
  <w:abstractNum w:abstractNumId="6" w15:restartNumberingAfterBreak="0">
    <w:nsid w:val="0F57236F"/>
    <w:multiLevelType w:val="multilevel"/>
    <w:tmpl w:val="CDF8261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69757A2"/>
    <w:multiLevelType w:val="hybridMultilevel"/>
    <w:tmpl w:val="EAE84AC0"/>
    <w:lvl w:ilvl="0" w:tplc="04050001">
      <w:start w:val="1"/>
      <w:numFmt w:val="bullet"/>
      <w:lvlText w:val=""/>
      <w:lvlJc w:val="left"/>
      <w:pPr>
        <w:ind w:left="1797" w:hanging="360"/>
      </w:pPr>
      <w:rPr>
        <w:rFonts w:ascii="Symbol" w:hAnsi="Symbol" w:hint="default"/>
      </w:rPr>
    </w:lvl>
    <w:lvl w:ilvl="1" w:tplc="A1BE5E00">
      <w:start w:val="1"/>
      <w:numFmt w:val="bullet"/>
      <w:lvlText w:val="•"/>
      <w:lvlJc w:val="left"/>
      <w:pPr>
        <w:ind w:left="2517" w:hanging="360"/>
      </w:pPr>
      <w:rPr>
        <w:rFonts w:ascii="Georgia" w:eastAsiaTheme="minorEastAsia" w:hAnsi="Georgia" w:cstheme="minorBidi" w:hint="default"/>
      </w:rPr>
    </w:lvl>
    <w:lvl w:ilvl="2" w:tplc="CBC4C27E">
      <w:start w:val="1"/>
      <w:numFmt w:val="bullet"/>
      <w:lvlText w:val="-"/>
      <w:lvlJc w:val="left"/>
      <w:pPr>
        <w:ind w:left="3237" w:hanging="360"/>
      </w:pPr>
      <w:rPr>
        <w:rFonts w:ascii="Georgia" w:eastAsiaTheme="minorEastAsia" w:hAnsi="Georgia" w:cstheme="minorBidi" w:hint="default"/>
      </w:rPr>
    </w:lvl>
    <w:lvl w:ilvl="3" w:tplc="0405000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8" w15:restartNumberingAfterBreak="0">
    <w:nsid w:val="1703730C"/>
    <w:multiLevelType w:val="hybridMultilevel"/>
    <w:tmpl w:val="37007534"/>
    <w:lvl w:ilvl="0" w:tplc="17F43E1C">
      <w:numFmt w:val="bullet"/>
      <w:lvlText w:val="•"/>
      <w:lvlJc w:val="left"/>
      <w:pPr>
        <w:ind w:left="2160" w:hanging="360"/>
      </w:pPr>
      <w:rPr>
        <w:rFonts w:ascii="Georgia" w:eastAsiaTheme="minorEastAsia" w:hAnsi="Georgia" w:cstheme="minorBidi"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9" w15:restartNumberingAfterBreak="0">
    <w:nsid w:val="1B622B0A"/>
    <w:multiLevelType w:val="hybridMultilevel"/>
    <w:tmpl w:val="8056E00E"/>
    <w:lvl w:ilvl="0" w:tplc="17F43E1C">
      <w:numFmt w:val="bullet"/>
      <w:lvlText w:val="•"/>
      <w:lvlJc w:val="left"/>
      <w:pPr>
        <w:ind w:left="2160" w:hanging="360"/>
      </w:pPr>
      <w:rPr>
        <w:rFonts w:ascii="Georgia" w:eastAsiaTheme="minorEastAsia" w:hAnsi="Georg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E636167"/>
    <w:multiLevelType w:val="hybridMultilevel"/>
    <w:tmpl w:val="F4AABF7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2F74B3"/>
    <w:multiLevelType w:val="multilevel"/>
    <w:tmpl w:val="6FF20C16"/>
    <w:lvl w:ilvl="0">
      <w:start w:val="3"/>
      <w:numFmt w:val="decimal"/>
      <w:lvlText w:val="%1."/>
      <w:lvlJc w:val="left"/>
      <w:pPr>
        <w:ind w:left="375" w:hanging="375"/>
      </w:pPr>
      <w:rPr>
        <w:rFonts w:hint="default"/>
      </w:rPr>
    </w:lvl>
    <w:lvl w:ilvl="1">
      <w:start w:val="4"/>
      <w:numFmt w:val="decimal"/>
      <w:lvlText w:val="%1.%2."/>
      <w:lvlJc w:val="left"/>
      <w:pPr>
        <w:ind w:left="720" w:hanging="720"/>
      </w:pPr>
      <w:rPr>
        <w:rFonts w:hint="default"/>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5AC789F"/>
    <w:multiLevelType w:val="multilevel"/>
    <w:tmpl w:val="B1F47AE6"/>
    <w:numStyleLink w:val="Heading-Number-FollowNumber"/>
  </w:abstractNum>
  <w:abstractNum w:abstractNumId="13" w15:restartNumberingAfterBreak="0">
    <w:nsid w:val="29FE1E7A"/>
    <w:multiLevelType w:val="multilevel"/>
    <w:tmpl w:val="C882B7AA"/>
    <w:numStyleLink w:val="Headings"/>
  </w:abstractNum>
  <w:abstractNum w:abstractNumId="14" w15:restartNumberingAfterBreak="0">
    <w:nsid w:val="2ABE7BBA"/>
    <w:multiLevelType w:val="hybridMultilevel"/>
    <w:tmpl w:val="6888C25A"/>
    <w:lvl w:ilvl="0" w:tplc="C0F40B80">
      <w:start w:val="1"/>
      <w:numFmt w:val="lowerLetter"/>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30074C1B"/>
    <w:multiLevelType w:val="multilevel"/>
    <w:tmpl w:val="ED5456EC"/>
    <w:lvl w:ilvl="0">
      <w:start w:val="8"/>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15:restartNumberingAfterBreak="0">
    <w:nsid w:val="301849C2"/>
    <w:multiLevelType w:val="multilevel"/>
    <w:tmpl w:val="4D32D2FA"/>
    <w:lvl w:ilvl="0">
      <w:start w:val="5"/>
      <w:numFmt w:val="none"/>
      <w:lvlText w:val="4.1."/>
      <w:lvlJc w:val="left"/>
      <w:pPr>
        <w:ind w:left="360" w:hanging="360"/>
      </w:pPr>
      <w:rPr>
        <w:rFonts w:cs="Times New Roman" w:hint="default"/>
      </w:rPr>
    </w:lvl>
    <w:lvl w:ilvl="1">
      <w:start w:val="1"/>
      <w:numFmt w:val="decimal"/>
      <w:lvlText w:val="%12.%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none"/>
      <w:lvlText w:val="6.1."/>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7" w15:restartNumberingAfterBreak="0">
    <w:nsid w:val="32622A1D"/>
    <w:multiLevelType w:val="multilevel"/>
    <w:tmpl w:val="A25E919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5A70189"/>
    <w:multiLevelType w:val="hybridMultilevel"/>
    <w:tmpl w:val="22C64B06"/>
    <w:lvl w:ilvl="0" w:tplc="CBC4C27E">
      <w:start w:val="1"/>
      <w:numFmt w:val="bullet"/>
      <w:lvlText w:val="-"/>
      <w:lvlJc w:val="left"/>
      <w:pPr>
        <w:ind w:left="1797" w:hanging="360"/>
      </w:pPr>
      <w:rPr>
        <w:rFonts w:ascii="Georgia" w:eastAsiaTheme="minorEastAsia" w:hAnsi="Georgia" w:cstheme="minorBidi" w:hint="default"/>
      </w:rPr>
    </w:lvl>
    <w:lvl w:ilvl="1" w:tplc="A1BE5E00">
      <w:start w:val="1"/>
      <w:numFmt w:val="bullet"/>
      <w:lvlText w:val="•"/>
      <w:lvlJc w:val="left"/>
      <w:pPr>
        <w:ind w:left="2517" w:hanging="360"/>
      </w:pPr>
      <w:rPr>
        <w:rFonts w:ascii="Georgia" w:eastAsiaTheme="minorEastAsia" w:hAnsi="Georgia" w:cstheme="minorBidi" w:hint="default"/>
      </w:rPr>
    </w:lvl>
    <w:lvl w:ilvl="2" w:tplc="CBC4C27E">
      <w:start w:val="1"/>
      <w:numFmt w:val="bullet"/>
      <w:lvlText w:val="-"/>
      <w:lvlJc w:val="left"/>
      <w:pPr>
        <w:ind w:left="3237" w:hanging="360"/>
      </w:pPr>
      <w:rPr>
        <w:rFonts w:ascii="Georgia" w:eastAsiaTheme="minorEastAsia" w:hAnsi="Georgia" w:cstheme="minorBidi" w:hint="default"/>
      </w:rPr>
    </w:lvl>
    <w:lvl w:ilvl="3" w:tplc="0405000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19"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C34534E"/>
    <w:multiLevelType w:val="multilevel"/>
    <w:tmpl w:val="E638B8FE"/>
    <w:lvl w:ilvl="0">
      <w:start w:val="1"/>
      <w:numFmt w:val="decimal"/>
      <w:lvlText w:val="%1."/>
      <w:lvlJc w:val="left"/>
      <w:pPr>
        <w:ind w:left="720" w:hanging="360"/>
      </w:pPr>
    </w:lvl>
    <w:lvl w:ilvl="1">
      <w:start w:val="1"/>
      <w:numFmt w:val="decimal"/>
      <w:isLgl/>
      <w:lvlText w:val="%1.%2."/>
      <w:lvlJc w:val="left"/>
      <w:pPr>
        <w:ind w:left="1146"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C676F41"/>
    <w:multiLevelType w:val="multilevel"/>
    <w:tmpl w:val="76365750"/>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3" w15:restartNumberingAfterBreak="0">
    <w:nsid w:val="462C552D"/>
    <w:multiLevelType w:val="hybridMultilevel"/>
    <w:tmpl w:val="555067D6"/>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25" w15:restartNumberingAfterBreak="0">
    <w:nsid w:val="4DB14781"/>
    <w:multiLevelType w:val="hybridMultilevel"/>
    <w:tmpl w:val="51D4A64C"/>
    <w:lvl w:ilvl="0" w:tplc="FB766446">
      <w:numFmt w:val="bullet"/>
      <w:lvlText w:val="-"/>
      <w:lvlJc w:val="left"/>
      <w:pPr>
        <w:ind w:left="1440" w:hanging="360"/>
      </w:pPr>
      <w:rPr>
        <w:rFonts w:ascii="Georgia" w:eastAsiaTheme="minorEastAsia" w:hAnsi="Georgia" w:cstheme="minorBidi"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521B0FD3"/>
    <w:multiLevelType w:val="multilevel"/>
    <w:tmpl w:val="80442BC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8" w15:restartNumberingAfterBreak="0">
    <w:nsid w:val="5BBF0551"/>
    <w:multiLevelType w:val="multilevel"/>
    <w:tmpl w:val="641AC88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67C6E87"/>
    <w:multiLevelType w:val="multilevel"/>
    <w:tmpl w:val="FA16BC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none"/>
      <w:lvlText w:val="5.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270A33"/>
    <w:multiLevelType w:val="multilevel"/>
    <w:tmpl w:val="DAD49BAE"/>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none"/>
      <w:lvlText w:val="6.1."/>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1" w15:restartNumberingAfterBreak="0">
    <w:nsid w:val="706A5E6C"/>
    <w:multiLevelType w:val="hybridMultilevel"/>
    <w:tmpl w:val="5A6697A6"/>
    <w:lvl w:ilvl="0" w:tplc="04050001">
      <w:start w:val="1"/>
      <w:numFmt w:val="bullet"/>
      <w:lvlText w:val=""/>
      <w:lvlJc w:val="left"/>
      <w:pPr>
        <w:ind w:left="1440" w:hanging="360"/>
      </w:pPr>
      <w:rPr>
        <w:rFonts w:ascii="Symbol" w:hAnsi="Symbol" w:hint="default"/>
      </w:rPr>
    </w:lvl>
    <w:lvl w:ilvl="1" w:tplc="1E52ACD8">
      <w:numFmt w:val="bullet"/>
      <w:lvlText w:val="-"/>
      <w:lvlJc w:val="left"/>
      <w:pPr>
        <w:ind w:left="2160" w:hanging="360"/>
      </w:pPr>
      <w:rPr>
        <w:rFonts w:ascii="Georgia" w:eastAsiaTheme="minorEastAsia" w:hAnsi="Georgia" w:cstheme="minorBidi"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73985DD8"/>
    <w:multiLevelType w:val="hybridMultilevel"/>
    <w:tmpl w:val="E0828526"/>
    <w:lvl w:ilvl="0" w:tplc="CBC4C27E">
      <w:start w:val="1"/>
      <w:numFmt w:val="bullet"/>
      <w:lvlText w:val="-"/>
      <w:lvlJc w:val="left"/>
      <w:pPr>
        <w:ind w:left="4314" w:hanging="360"/>
      </w:pPr>
      <w:rPr>
        <w:rFonts w:ascii="Georgia" w:eastAsiaTheme="minorEastAsia" w:hAnsi="Georgia" w:cstheme="minorBidi"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num w:numId="1">
    <w:abstractNumId w:val="23"/>
  </w:num>
  <w:num w:numId="2">
    <w:abstractNumId w:val="2"/>
  </w:num>
  <w:num w:numId="3">
    <w:abstractNumId w:val="24"/>
  </w:num>
  <w:num w:numId="4">
    <w:abstractNumId w:val="13"/>
  </w:num>
  <w:num w:numId="5">
    <w:abstractNumId w:val="20"/>
  </w:num>
  <w:num w:numId="6">
    <w:abstractNumId w:val="29"/>
  </w:num>
  <w:num w:numId="7">
    <w:abstractNumId w:val="16"/>
  </w:num>
  <w:num w:numId="8">
    <w:abstractNumId w:val="15"/>
  </w:num>
  <w:num w:numId="9">
    <w:abstractNumId w:val="5"/>
  </w:num>
  <w:num w:numId="10">
    <w:abstractNumId w:val="4"/>
  </w:num>
  <w:num w:numId="11">
    <w:abstractNumId w:val="1"/>
  </w:num>
  <w:num w:numId="12">
    <w:abstractNumId w:val="10"/>
  </w:num>
  <w:num w:numId="13">
    <w:abstractNumId w:val="30"/>
  </w:num>
  <w:num w:numId="14">
    <w:abstractNumId w:val="31"/>
  </w:num>
  <w:num w:numId="15">
    <w:abstractNumId w:val="3"/>
  </w:num>
  <w:num w:numId="16">
    <w:abstractNumId w:val="8"/>
  </w:num>
  <w:num w:numId="17">
    <w:abstractNumId w:val="9"/>
  </w:num>
  <w:num w:numId="18">
    <w:abstractNumId w:val="7"/>
  </w:num>
  <w:num w:numId="19">
    <w:abstractNumId w:val="32"/>
  </w:num>
  <w:num w:numId="20">
    <w:abstractNumId w:val="18"/>
  </w:num>
  <w:num w:numId="21">
    <w:abstractNumId w:val="17"/>
  </w:num>
  <w:num w:numId="22">
    <w:abstractNumId w:val="25"/>
  </w:num>
  <w:num w:numId="23">
    <w:abstractNumId w:val="0"/>
  </w:num>
  <w:num w:numId="24">
    <w:abstractNumId w:val="22"/>
  </w:num>
  <w:num w:numId="25">
    <w:abstractNumId w:val="12"/>
    <w:lvlOverride w:ilvl="0">
      <w:lvl w:ilvl="0">
        <w:start w:val="1"/>
        <w:numFmt w:val="upperRoman"/>
        <w:suff w:val="space"/>
        <w:lvlText w:val="%1."/>
        <w:lvlJc w:val="left"/>
        <w:pPr>
          <w:ind w:left="3686"/>
        </w:pPr>
        <w:rPr>
          <w:rFonts w:cs="Times New Roman" w:hint="default"/>
        </w:rPr>
      </w:lvl>
    </w:lvlOverride>
    <w:lvlOverride w:ilvl="1">
      <w:lvl w:ilvl="1">
        <w:start w:val="1"/>
        <w:numFmt w:val="decimal"/>
        <w:isLgl/>
        <w:lvlText w:val="%1.%2"/>
        <w:lvlJc w:val="left"/>
        <w:pPr>
          <w:ind w:left="680" w:hanging="680"/>
        </w:pPr>
        <w:rPr>
          <w:rFonts w:cs="Times New Roman" w:hint="default"/>
          <w:b w:val="0"/>
          <w:bCs/>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26">
    <w:abstractNumId w:val="21"/>
  </w:num>
  <w:num w:numId="27">
    <w:abstractNumId w:val="26"/>
  </w:num>
  <w:num w:numId="28">
    <w:abstractNumId w:val="11"/>
  </w:num>
  <w:num w:numId="29">
    <w:abstractNumId w:val="28"/>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3"/>
    <w:lvlOverride w:ilvl="0">
      <w:startOverride w:val="1"/>
    </w:lvlOverride>
    <w:lvlOverride w:ilvl="1">
      <w:startOverride w:val="1"/>
    </w:lvlOverride>
    <w:lvlOverride w:ilvl="2">
      <w:startOverride w:val="1"/>
    </w:lvlOverride>
    <w:lvlOverride w:ilvl="3">
      <w:startOverride w:val="4"/>
    </w:lvlOverride>
    <w:lvlOverride w:ilvl="4">
      <w:startOverride w:val="1"/>
    </w:lvlOverride>
  </w:num>
  <w:num w:numId="33">
    <w:abstractNumId w:val="6"/>
  </w:num>
  <w:num w:numId="34">
    <w:abstractNumId w:val="27"/>
  </w:num>
  <w:num w:numId="35">
    <w:abstractNumId w:val="13"/>
    <w:lvlOverride w:ilvl="0">
      <w:startOverride w:val="1"/>
    </w:lvlOverride>
    <w:lvlOverride w:ilvl="1">
      <w:startOverride w:val="1"/>
    </w:lvlOverride>
    <w:lvlOverride w:ilvl="2">
      <w:startOverride w:val="1"/>
    </w:lvlOverride>
    <w:lvlOverride w:ilvl="3">
      <w:startOverride w:val="11"/>
    </w:lvlOverride>
    <w:lvlOverride w:ilvl="4">
      <w:startOverride w:val="1"/>
    </w:lvlOverride>
  </w:num>
  <w:num w:numId="36">
    <w:abstractNumId w:val="13"/>
    <w:lvlOverride w:ilvl="0">
      <w:startOverride w:val="1"/>
    </w:lvlOverride>
    <w:lvlOverride w:ilvl="1">
      <w:startOverride w:val="1"/>
    </w:lvlOverride>
    <w:lvlOverride w:ilvl="2">
      <w:startOverride w:val="1"/>
    </w:lvlOverride>
    <w:lvlOverride w:ilvl="3">
      <w:startOverride w:val="11"/>
    </w:lvlOverride>
    <w:lvlOverride w:ilvl="4">
      <w:startOverride w:val="1"/>
    </w:lvlOverride>
  </w:num>
  <w:num w:numId="37">
    <w:abstractNumId w:val="13"/>
    <w:lvlOverride w:ilvl="0">
      <w:startOverride w:val="1"/>
    </w:lvlOverride>
    <w:lvlOverride w:ilvl="1">
      <w:startOverride w:val="1"/>
    </w:lvlOverride>
    <w:lvlOverride w:ilvl="2">
      <w:startOverride w:val="1"/>
    </w:lvlOverride>
    <w:lvlOverride w:ilvl="3">
      <w:startOverride w:val="8"/>
    </w:lvlOverride>
    <w:lvlOverride w:ilvl="4">
      <w:startOverride w:val="2"/>
    </w:lvlOverride>
  </w:num>
  <w:num w:numId="38">
    <w:abstractNumId w:val="19"/>
  </w:num>
  <w:num w:numId="39">
    <w:abstractNumId w:val="13"/>
    <w:lvlOverride w:ilvl="0">
      <w:startOverride w:val="1"/>
    </w:lvlOverride>
    <w:lvlOverride w:ilvl="1">
      <w:startOverride w:val="1"/>
    </w:lvlOverride>
    <w:lvlOverride w:ilvl="2">
      <w:startOverride w:val="1"/>
    </w:lvlOverride>
    <w:lvlOverride w:ilvl="3">
      <w:startOverride w:val="11"/>
    </w:lvlOverride>
    <w:lvlOverride w:ilvl="4">
      <w:startOverride w:val="1"/>
    </w:lvlOverride>
  </w:num>
  <w:num w:numId="40">
    <w:abstractNumId w:val="13"/>
    <w:lvlOverride w:ilvl="0">
      <w:startOverride w:val="1"/>
    </w:lvlOverride>
    <w:lvlOverride w:ilvl="1">
      <w:startOverride w:val="1"/>
    </w:lvlOverride>
    <w:lvlOverride w:ilvl="2">
      <w:startOverride w:val="1"/>
    </w:lvlOverride>
    <w:lvlOverride w:ilvl="3">
      <w:startOverride w:val="11"/>
    </w:lvlOverride>
    <w:lvlOverride w:ilvl="4">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C2"/>
    <w:rsid w:val="00001ECD"/>
    <w:rsid w:val="00006FD6"/>
    <w:rsid w:val="000108D0"/>
    <w:rsid w:val="0001193A"/>
    <w:rsid w:val="00020899"/>
    <w:rsid w:val="00021566"/>
    <w:rsid w:val="00025585"/>
    <w:rsid w:val="00030883"/>
    <w:rsid w:val="00034FA4"/>
    <w:rsid w:val="00044730"/>
    <w:rsid w:val="00045788"/>
    <w:rsid w:val="00045DFC"/>
    <w:rsid w:val="00051F84"/>
    <w:rsid w:val="0005453A"/>
    <w:rsid w:val="00061082"/>
    <w:rsid w:val="0006189D"/>
    <w:rsid w:val="0006301D"/>
    <w:rsid w:val="00066970"/>
    <w:rsid w:val="000902B8"/>
    <w:rsid w:val="000902CB"/>
    <w:rsid w:val="000927CA"/>
    <w:rsid w:val="00096EFA"/>
    <w:rsid w:val="000A1056"/>
    <w:rsid w:val="000A4113"/>
    <w:rsid w:val="000C5C72"/>
    <w:rsid w:val="000E04F8"/>
    <w:rsid w:val="000E0901"/>
    <w:rsid w:val="000E2F1C"/>
    <w:rsid w:val="000E4B0D"/>
    <w:rsid w:val="000F7602"/>
    <w:rsid w:val="00100A59"/>
    <w:rsid w:val="0010255B"/>
    <w:rsid w:val="00106A46"/>
    <w:rsid w:val="001120E4"/>
    <w:rsid w:val="00112E22"/>
    <w:rsid w:val="00115CF9"/>
    <w:rsid w:val="00116253"/>
    <w:rsid w:val="001209F0"/>
    <w:rsid w:val="00121430"/>
    <w:rsid w:val="00131057"/>
    <w:rsid w:val="00135DC2"/>
    <w:rsid w:val="00141026"/>
    <w:rsid w:val="00142AB6"/>
    <w:rsid w:val="00144083"/>
    <w:rsid w:val="00151C30"/>
    <w:rsid w:val="00152962"/>
    <w:rsid w:val="001532AB"/>
    <w:rsid w:val="00156DA7"/>
    <w:rsid w:val="00162B60"/>
    <w:rsid w:val="0016346A"/>
    <w:rsid w:val="00166530"/>
    <w:rsid w:val="00166A44"/>
    <w:rsid w:val="001752FA"/>
    <w:rsid w:val="0018389D"/>
    <w:rsid w:val="00183A95"/>
    <w:rsid w:val="0019049D"/>
    <w:rsid w:val="001914BD"/>
    <w:rsid w:val="00194499"/>
    <w:rsid w:val="001950F8"/>
    <w:rsid w:val="00197D25"/>
    <w:rsid w:val="001A798E"/>
    <w:rsid w:val="001B0ECF"/>
    <w:rsid w:val="001B7786"/>
    <w:rsid w:val="001C37C5"/>
    <w:rsid w:val="001D5BD6"/>
    <w:rsid w:val="001D778C"/>
    <w:rsid w:val="001E2500"/>
    <w:rsid w:val="001E2C89"/>
    <w:rsid w:val="001F10F0"/>
    <w:rsid w:val="001F3A2E"/>
    <w:rsid w:val="001F7262"/>
    <w:rsid w:val="00204707"/>
    <w:rsid w:val="002057BF"/>
    <w:rsid w:val="00216537"/>
    <w:rsid w:val="00232EE4"/>
    <w:rsid w:val="00235D5B"/>
    <w:rsid w:val="00237802"/>
    <w:rsid w:val="00237B41"/>
    <w:rsid w:val="00251941"/>
    <w:rsid w:val="002566B4"/>
    <w:rsid w:val="00260B2D"/>
    <w:rsid w:val="002664B8"/>
    <w:rsid w:val="002704FF"/>
    <w:rsid w:val="0027568E"/>
    <w:rsid w:val="002836CA"/>
    <w:rsid w:val="00284AA1"/>
    <w:rsid w:val="00292B5E"/>
    <w:rsid w:val="00293B44"/>
    <w:rsid w:val="00294782"/>
    <w:rsid w:val="00295028"/>
    <w:rsid w:val="00295216"/>
    <w:rsid w:val="002A4EF9"/>
    <w:rsid w:val="002A6565"/>
    <w:rsid w:val="002B7783"/>
    <w:rsid w:val="002C0AC6"/>
    <w:rsid w:val="002C3064"/>
    <w:rsid w:val="002C702E"/>
    <w:rsid w:val="002C7815"/>
    <w:rsid w:val="002D5610"/>
    <w:rsid w:val="002D5F66"/>
    <w:rsid w:val="002D65FF"/>
    <w:rsid w:val="002D7210"/>
    <w:rsid w:val="002D75D9"/>
    <w:rsid w:val="002E2EAF"/>
    <w:rsid w:val="002E5834"/>
    <w:rsid w:val="002F7909"/>
    <w:rsid w:val="00304E2A"/>
    <w:rsid w:val="0030730F"/>
    <w:rsid w:val="0032408C"/>
    <w:rsid w:val="003321B0"/>
    <w:rsid w:val="00341B77"/>
    <w:rsid w:val="00350D02"/>
    <w:rsid w:val="003511ED"/>
    <w:rsid w:val="00354C69"/>
    <w:rsid w:val="00355BFC"/>
    <w:rsid w:val="00355F93"/>
    <w:rsid w:val="00360A9B"/>
    <w:rsid w:val="00374939"/>
    <w:rsid w:val="003769B5"/>
    <w:rsid w:val="003918C2"/>
    <w:rsid w:val="003A020D"/>
    <w:rsid w:val="003A4730"/>
    <w:rsid w:val="003A72A3"/>
    <w:rsid w:val="003B0364"/>
    <w:rsid w:val="003D3C4C"/>
    <w:rsid w:val="003E090F"/>
    <w:rsid w:val="003E0B53"/>
    <w:rsid w:val="00406AB9"/>
    <w:rsid w:val="00411285"/>
    <w:rsid w:val="004112E8"/>
    <w:rsid w:val="00411FA9"/>
    <w:rsid w:val="00412475"/>
    <w:rsid w:val="004162B3"/>
    <w:rsid w:val="004218F1"/>
    <w:rsid w:val="00426E49"/>
    <w:rsid w:val="0043069B"/>
    <w:rsid w:val="004362B1"/>
    <w:rsid w:val="00444F69"/>
    <w:rsid w:val="004547AC"/>
    <w:rsid w:val="00454F55"/>
    <w:rsid w:val="004575A1"/>
    <w:rsid w:val="00461408"/>
    <w:rsid w:val="004626C1"/>
    <w:rsid w:val="00464E82"/>
    <w:rsid w:val="00467B96"/>
    <w:rsid w:val="00475E40"/>
    <w:rsid w:val="00484A11"/>
    <w:rsid w:val="004921A7"/>
    <w:rsid w:val="00493206"/>
    <w:rsid w:val="004960AA"/>
    <w:rsid w:val="004B535D"/>
    <w:rsid w:val="004B6C14"/>
    <w:rsid w:val="004C10DF"/>
    <w:rsid w:val="004D7C49"/>
    <w:rsid w:val="004E2AB6"/>
    <w:rsid w:val="004E2FCC"/>
    <w:rsid w:val="005038D5"/>
    <w:rsid w:val="005065B0"/>
    <w:rsid w:val="00512C56"/>
    <w:rsid w:val="00512F7A"/>
    <w:rsid w:val="00516179"/>
    <w:rsid w:val="00523F2B"/>
    <w:rsid w:val="00531369"/>
    <w:rsid w:val="00532686"/>
    <w:rsid w:val="00540AD0"/>
    <w:rsid w:val="00541E6F"/>
    <w:rsid w:val="00547D09"/>
    <w:rsid w:val="00550262"/>
    <w:rsid w:val="00551F88"/>
    <w:rsid w:val="00554B16"/>
    <w:rsid w:val="00570406"/>
    <w:rsid w:val="00570997"/>
    <w:rsid w:val="00574DB1"/>
    <w:rsid w:val="0058726C"/>
    <w:rsid w:val="00587707"/>
    <w:rsid w:val="00590E59"/>
    <w:rsid w:val="005A1923"/>
    <w:rsid w:val="005A418B"/>
    <w:rsid w:val="005A5553"/>
    <w:rsid w:val="005B3799"/>
    <w:rsid w:val="005B5A25"/>
    <w:rsid w:val="005C0733"/>
    <w:rsid w:val="005C143E"/>
    <w:rsid w:val="005D56C9"/>
    <w:rsid w:val="005F4DA8"/>
    <w:rsid w:val="005F6C64"/>
    <w:rsid w:val="0060537D"/>
    <w:rsid w:val="00606F02"/>
    <w:rsid w:val="006114AB"/>
    <w:rsid w:val="00633B9A"/>
    <w:rsid w:val="0063550A"/>
    <w:rsid w:val="0064675D"/>
    <w:rsid w:val="00660202"/>
    <w:rsid w:val="0066494D"/>
    <w:rsid w:val="00667677"/>
    <w:rsid w:val="00674E97"/>
    <w:rsid w:val="0068208D"/>
    <w:rsid w:val="006849C4"/>
    <w:rsid w:val="00691834"/>
    <w:rsid w:val="00692E19"/>
    <w:rsid w:val="00693D12"/>
    <w:rsid w:val="00695303"/>
    <w:rsid w:val="006979D9"/>
    <w:rsid w:val="006A49C4"/>
    <w:rsid w:val="006A60FF"/>
    <w:rsid w:val="006B1B7F"/>
    <w:rsid w:val="006B3B79"/>
    <w:rsid w:val="006B7B85"/>
    <w:rsid w:val="006C310E"/>
    <w:rsid w:val="006C5881"/>
    <w:rsid w:val="006D3DFA"/>
    <w:rsid w:val="006D73C1"/>
    <w:rsid w:val="006D77D0"/>
    <w:rsid w:val="006E1080"/>
    <w:rsid w:val="006E7481"/>
    <w:rsid w:val="006E7E53"/>
    <w:rsid w:val="006E7E6E"/>
    <w:rsid w:val="006F1D92"/>
    <w:rsid w:val="006F54FA"/>
    <w:rsid w:val="006F6168"/>
    <w:rsid w:val="006F707E"/>
    <w:rsid w:val="006F739B"/>
    <w:rsid w:val="007005E4"/>
    <w:rsid w:val="00704D44"/>
    <w:rsid w:val="0071775B"/>
    <w:rsid w:val="00721291"/>
    <w:rsid w:val="00723C4A"/>
    <w:rsid w:val="007279CA"/>
    <w:rsid w:val="007320B7"/>
    <w:rsid w:val="007414D8"/>
    <w:rsid w:val="00747F65"/>
    <w:rsid w:val="007571F3"/>
    <w:rsid w:val="00770B7B"/>
    <w:rsid w:val="00770D8B"/>
    <w:rsid w:val="00781615"/>
    <w:rsid w:val="00781E9C"/>
    <w:rsid w:val="00790D09"/>
    <w:rsid w:val="00791D87"/>
    <w:rsid w:val="007A2A53"/>
    <w:rsid w:val="007A4BFC"/>
    <w:rsid w:val="007A52B9"/>
    <w:rsid w:val="007B6435"/>
    <w:rsid w:val="007B7225"/>
    <w:rsid w:val="007D1D60"/>
    <w:rsid w:val="007D4867"/>
    <w:rsid w:val="007D5B0C"/>
    <w:rsid w:val="007E5542"/>
    <w:rsid w:val="00801E7B"/>
    <w:rsid w:val="00802B35"/>
    <w:rsid w:val="00813FE4"/>
    <w:rsid w:val="0082575F"/>
    <w:rsid w:val="00825C51"/>
    <w:rsid w:val="00826270"/>
    <w:rsid w:val="008302C8"/>
    <w:rsid w:val="008306C4"/>
    <w:rsid w:val="008369CC"/>
    <w:rsid w:val="00845E26"/>
    <w:rsid w:val="0085024E"/>
    <w:rsid w:val="00870217"/>
    <w:rsid w:val="00873912"/>
    <w:rsid w:val="0088737C"/>
    <w:rsid w:val="00890D80"/>
    <w:rsid w:val="008938AD"/>
    <w:rsid w:val="008B7116"/>
    <w:rsid w:val="008D3CAE"/>
    <w:rsid w:val="008D4A6B"/>
    <w:rsid w:val="008D55EE"/>
    <w:rsid w:val="008D7B6A"/>
    <w:rsid w:val="008E3B70"/>
    <w:rsid w:val="008E4CBD"/>
    <w:rsid w:val="008E6128"/>
    <w:rsid w:val="00901195"/>
    <w:rsid w:val="00906D93"/>
    <w:rsid w:val="00921319"/>
    <w:rsid w:val="00924403"/>
    <w:rsid w:val="0092685F"/>
    <w:rsid w:val="00927897"/>
    <w:rsid w:val="009345EC"/>
    <w:rsid w:val="00937282"/>
    <w:rsid w:val="00950145"/>
    <w:rsid w:val="00950FE2"/>
    <w:rsid w:val="00957E5D"/>
    <w:rsid w:val="00961546"/>
    <w:rsid w:val="00964EFE"/>
    <w:rsid w:val="0096502D"/>
    <w:rsid w:val="00973E92"/>
    <w:rsid w:val="009745C8"/>
    <w:rsid w:val="00976EB4"/>
    <w:rsid w:val="00977884"/>
    <w:rsid w:val="0098094A"/>
    <w:rsid w:val="009857F0"/>
    <w:rsid w:val="0099188E"/>
    <w:rsid w:val="00992114"/>
    <w:rsid w:val="00997226"/>
    <w:rsid w:val="009A1734"/>
    <w:rsid w:val="009A5AC0"/>
    <w:rsid w:val="009A5B39"/>
    <w:rsid w:val="009B3554"/>
    <w:rsid w:val="009B4C80"/>
    <w:rsid w:val="009C2960"/>
    <w:rsid w:val="009D090F"/>
    <w:rsid w:val="009D237D"/>
    <w:rsid w:val="009D7E9F"/>
    <w:rsid w:val="009E00D1"/>
    <w:rsid w:val="009E10BE"/>
    <w:rsid w:val="009E25E4"/>
    <w:rsid w:val="009E44AC"/>
    <w:rsid w:val="009E486D"/>
    <w:rsid w:val="009E5803"/>
    <w:rsid w:val="009E596E"/>
    <w:rsid w:val="009F181E"/>
    <w:rsid w:val="009F6C70"/>
    <w:rsid w:val="009F6FA6"/>
    <w:rsid w:val="00A00D79"/>
    <w:rsid w:val="00A10D06"/>
    <w:rsid w:val="00A118B5"/>
    <w:rsid w:val="00A11B02"/>
    <w:rsid w:val="00A141C2"/>
    <w:rsid w:val="00A16166"/>
    <w:rsid w:val="00A35106"/>
    <w:rsid w:val="00A375A3"/>
    <w:rsid w:val="00A430B8"/>
    <w:rsid w:val="00A45DD8"/>
    <w:rsid w:val="00A670AF"/>
    <w:rsid w:val="00A7038C"/>
    <w:rsid w:val="00A707F0"/>
    <w:rsid w:val="00A7299F"/>
    <w:rsid w:val="00A8446F"/>
    <w:rsid w:val="00A85942"/>
    <w:rsid w:val="00A865ED"/>
    <w:rsid w:val="00A960C1"/>
    <w:rsid w:val="00AA2FF3"/>
    <w:rsid w:val="00AB3E5B"/>
    <w:rsid w:val="00AD0024"/>
    <w:rsid w:val="00AD1D07"/>
    <w:rsid w:val="00AD1F4F"/>
    <w:rsid w:val="00AD6797"/>
    <w:rsid w:val="00AE4E8E"/>
    <w:rsid w:val="00B02D1D"/>
    <w:rsid w:val="00B03A86"/>
    <w:rsid w:val="00B26FC6"/>
    <w:rsid w:val="00B35D71"/>
    <w:rsid w:val="00B50224"/>
    <w:rsid w:val="00B51EAE"/>
    <w:rsid w:val="00B54103"/>
    <w:rsid w:val="00B80425"/>
    <w:rsid w:val="00B90A79"/>
    <w:rsid w:val="00BA217A"/>
    <w:rsid w:val="00BA54F0"/>
    <w:rsid w:val="00BB4A8B"/>
    <w:rsid w:val="00BC4755"/>
    <w:rsid w:val="00BC5306"/>
    <w:rsid w:val="00BC6C23"/>
    <w:rsid w:val="00BE6C5A"/>
    <w:rsid w:val="00BF1C19"/>
    <w:rsid w:val="00C00349"/>
    <w:rsid w:val="00C05759"/>
    <w:rsid w:val="00C06815"/>
    <w:rsid w:val="00C07D61"/>
    <w:rsid w:val="00C16553"/>
    <w:rsid w:val="00C2644B"/>
    <w:rsid w:val="00C368A5"/>
    <w:rsid w:val="00C37382"/>
    <w:rsid w:val="00C50ED1"/>
    <w:rsid w:val="00C519F5"/>
    <w:rsid w:val="00C567F0"/>
    <w:rsid w:val="00C650DE"/>
    <w:rsid w:val="00C6513D"/>
    <w:rsid w:val="00C7020F"/>
    <w:rsid w:val="00C80CFD"/>
    <w:rsid w:val="00C86D92"/>
    <w:rsid w:val="00C93D15"/>
    <w:rsid w:val="00C97D44"/>
    <w:rsid w:val="00CA623D"/>
    <w:rsid w:val="00CB37D5"/>
    <w:rsid w:val="00CB7B06"/>
    <w:rsid w:val="00CC4018"/>
    <w:rsid w:val="00CC71CB"/>
    <w:rsid w:val="00CD0854"/>
    <w:rsid w:val="00CF222E"/>
    <w:rsid w:val="00D02772"/>
    <w:rsid w:val="00D130BF"/>
    <w:rsid w:val="00D138C5"/>
    <w:rsid w:val="00D14CBB"/>
    <w:rsid w:val="00D22003"/>
    <w:rsid w:val="00D304E6"/>
    <w:rsid w:val="00D35906"/>
    <w:rsid w:val="00D36AFF"/>
    <w:rsid w:val="00D36F2B"/>
    <w:rsid w:val="00D45334"/>
    <w:rsid w:val="00D457F3"/>
    <w:rsid w:val="00D61EF5"/>
    <w:rsid w:val="00D6333A"/>
    <w:rsid w:val="00D6789D"/>
    <w:rsid w:val="00D80FF3"/>
    <w:rsid w:val="00D83475"/>
    <w:rsid w:val="00D8580E"/>
    <w:rsid w:val="00D9496C"/>
    <w:rsid w:val="00DA6328"/>
    <w:rsid w:val="00DB0EEE"/>
    <w:rsid w:val="00DB269A"/>
    <w:rsid w:val="00DB6E61"/>
    <w:rsid w:val="00DD2F5D"/>
    <w:rsid w:val="00DE6755"/>
    <w:rsid w:val="00DF162E"/>
    <w:rsid w:val="00DF1E0B"/>
    <w:rsid w:val="00E06F44"/>
    <w:rsid w:val="00E10A51"/>
    <w:rsid w:val="00E11534"/>
    <w:rsid w:val="00E15886"/>
    <w:rsid w:val="00E27A43"/>
    <w:rsid w:val="00E33BA0"/>
    <w:rsid w:val="00E37B09"/>
    <w:rsid w:val="00E40171"/>
    <w:rsid w:val="00E43C9D"/>
    <w:rsid w:val="00E43FF3"/>
    <w:rsid w:val="00E45CB0"/>
    <w:rsid w:val="00E47AAF"/>
    <w:rsid w:val="00E53E6E"/>
    <w:rsid w:val="00E608CC"/>
    <w:rsid w:val="00E62394"/>
    <w:rsid w:val="00E843D0"/>
    <w:rsid w:val="00E919A9"/>
    <w:rsid w:val="00E9708D"/>
    <w:rsid w:val="00E97B33"/>
    <w:rsid w:val="00EA1839"/>
    <w:rsid w:val="00EA66E6"/>
    <w:rsid w:val="00ED3A5B"/>
    <w:rsid w:val="00ED7DA8"/>
    <w:rsid w:val="00EE0C2C"/>
    <w:rsid w:val="00EE655F"/>
    <w:rsid w:val="00F062A2"/>
    <w:rsid w:val="00F14350"/>
    <w:rsid w:val="00F232B4"/>
    <w:rsid w:val="00F33196"/>
    <w:rsid w:val="00F41C94"/>
    <w:rsid w:val="00F47604"/>
    <w:rsid w:val="00F70172"/>
    <w:rsid w:val="00F73072"/>
    <w:rsid w:val="00F85296"/>
    <w:rsid w:val="00F8724F"/>
    <w:rsid w:val="00F872CC"/>
    <w:rsid w:val="00F94656"/>
    <w:rsid w:val="00F97544"/>
    <w:rsid w:val="00FA7CF0"/>
    <w:rsid w:val="00FC73E8"/>
    <w:rsid w:val="00FF48D9"/>
    <w:rsid w:val="00FF4ABB"/>
    <w:rsid w:val="02F4F53B"/>
    <w:rsid w:val="03B60728"/>
    <w:rsid w:val="06C1D958"/>
    <w:rsid w:val="07DF71A4"/>
    <w:rsid w:val="092A30A6"/>
    <w:rsid w:val="0931C81C"/>
    <w:rsid w:val="0AB7A91B"/>
    <w:rsid w:val="119911E1"/>
    <w:rsid w:val="124E941D"/>
    <w:rsid w:val="18E95861"/>
    <w:rsid w:val="1D5415C6"/>
    <w:rsid w:val="1F752017"/>
    <w:rsid w:val="25ABA2A5"/>
    <w:rsid w:val="25AF6759"/>
    <w:rsid w:val="29DC62D9"/>
    <w:rsid w:val="29E74512"/>
    <w:rsid w:val="2C1FEDC9"/>
    <w:rsid w:val="2F685349"/>
    <w:rsid w:val="32EAF5C0"/>
    <w:rsid w:val="34F2EFEB"/>
    <w:rsid w:val="356D5B11"/>
    <w:rsid w:val="3675FAFE"/>
    <w:rsid w:val="3676CB03"/>
    <w:rsid w:val="36C7FCB2"/>
    <w:rsid w:val="382835DC"/>
    <w:rsid w:val="3A02F882"/>
    <w:rsid w:val="3DFE368C"/>
    <w:rsid w:val="3FBB1532"/>
    <w:rsid w:val="52AA3C0A"/>
    <w:rsid w:val="53669A6A"/>
    <w:rsid w:val="541FA7F3"/>
    <w:rsid w:val="561C8950"/>
    <w:rsid w:val="5724382F"/>
    <w:rsid w:val="57554237"/>
    <w:rsid w:val="58D150BD"/>
    <w:rsid w:val="5D81E991"/>
    <w:rsid w:val="62F945F0"/>
    <w:rsid w:val="66681D2D"/>
    <w:rsid w:val="6ACE173D"/>
    <w:rsid w:val="6C08F0F8"/>
    <w:rsid w:val="6D41DCB0"/>
    <w:rsid w:val="795A204D"/>
    <w:rsid w:val="7FDF30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33F8D5"/>
  <w15:docId w15:val="{E3FF8840-739C-48FA-B72B-9A9FFAC23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A02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3A02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3A020D"/>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81615"/>
    <w:pPr>
      <w:spacing w:after="0" w:line="240" w:lineRule="auto"/>
    </w:pPr>
  </w:style>
  <w:style w:type="paragraph" w:styleId="Odstavecseseznamem">
    <w:name w:val="List Paragraph"/>
    <w:aliases w:val="List Paragraph (Czech Tourism),List Paragraph,Odstavec se seznamem1"/>
    <w:basedOn w:val="Normln"/>
    <w:link w:val="OdstavecseseznamemChar"/>
    <w:uiPriority w:val="34"/>
    <w:qFormat/>
    <w:rsid w:val="00493206"/>
    <w:pPr>
      <w:ind w:left="720"/>
      <w:contextualSpacing/>
    </w:pPr>
  </w:style>
  <w:style w:type="character" w:styleId="Hypertextovodkaz">
    <w:name w:val="Hyperlink"/>
    <w:basedOn w:val="Standardnpsmoodstavce"/>
    <w:uiPriority w:val="99"/>
    <w:unhideWhenUsed/>
    <w:rsid w:val="00464E82"/>
    <w:rPr>
      <w:color w:val="0000FF" w:themeColor="hyperlink"/>
      <w:u w:val="single"/>
    </w:rPr>
  </w:style>
  <w:style w:type="paragraph" w:styleId="Textbubliny">
    <w:name w:val="Balloon Text"/>
    <w:basedOn w:val="Normln"/>
    <w:link w:val="TextbublinyChar"/>
    <w:uiPriority w:val="99"/>
    <w:semiHidden/>
    <w:unhideWhenUsed/>
    <w:rsid w:val="000A411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A4113"/>
    <w:rPr>
      <w:rFonts w:ascii="Tahoma" w:hAnsi="Tahoma" w:cs="Tahoma"/>
      <w:sz w:val="16"/>
      <w:szCs w:val="16"/>
    </w:rPr>
  </w:style>
  <w:style w:type="paragraph" w:styleId="Zhlav">
    <w:name w:val="header"/>
    <w:basedOn w:val="Normln"/>
    <w:link w:val="ZhlavChar"/>
    <w:uiPriority w:val="99"/>
    <w:unhideWhenUsed/>
    <w:rsid w:val="009F6C7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F6C70"/>
  </w:style>
  <w:style w:type="paragraph" w:styleId="Zpat">
    <w:name w:val="footer"/>
    <w:basedOn w:val="Normln"/>
    <w:link w:val="ZpatChar"/>
    <w:uiPriority w:val="99"/>
    <w:unhideWhenUsed/>
    <w:rsid w:val="009F6C70"/>
    <w:pPr>
      <w:tabs>
        <w:tab w:val="center" w:pos="4536"/>
        <w:tab w:val="right" w:pos="9072"/>
      </w:tabs>
      <w:spacing w:after="0" w:line="240" w:lineRule="auto"/>
    </w:pPr>
  </w:style>
  <w:style w:type="character" w:customStyle="1" w:styleId="ZpatChar">
    <w:name w:val="Zápatí Char"/>
    <w:basedOn w:val="Standardnpsmoodstavce"/>
    <w:link w:val="Zpat"/>
    <w:uiPriority w:val="99"/>
    <w:rsid w:val="009F6C70"/>
  </w:style>
  <w:style w:type="paragraph" w:customStyle="1" w:styleId="DocumentTypeCzechTourism">
    <w:name w:val="Document Type (Czech Tourism)"/>
    <w:basedOn w:val="Normln"/>
    <w:uiPriority w:val="1"/>
    <w:rsid w:val="009F6C70"/>
    <w:pPr>
      <w:tabs>
        <w:tab w:val="left" w:pos="227"/>
        <w:tab w:val="left" w:pos="454"/>
        <w:tab w:val="left" w:pos="680"/>
        <w:tab w:val="left" w:pos="907"/>
        <w:tab w:val="left" w:pos="1134"/>
        <w:tab w:val="left" w:pos="1361"/>
        <w:tab w:val="left" w:pos="1588"/>
        <w:tab w:val="left" w:pos="1814"/>
        <w:tab w:val="left" w:pos="2041"/>
        <w:tab w:val="left" w:pos="2268"/>
      </w:tabs>
      <w:spacing w:after="0" w:line="340" w:lineRule="exact"/>
      <w:jc w:val="right"/>
    </w:pPr>
    <w:rPr>
      <w:rFonts w:ascii="Arial" w:eastAsia="Calibri" w:hAnsi="Arial" w:cs="Arial"/>
      <w:b/>
      <w:color w:val="E6001E"/>
      <w:sz w:val="30"/>
      <w:szCs w:val="30"/>
      <w:lang w:eastAsia="en-US"/>
    </w:rPr>
  </w:style>
  <w:style w:type="paragraph" w:styleId="Nzev">
    <w:name w:val="Title"/>
    <w:aliases w:val="Title (Czech Tourism)"/>
    <w:basedOn w:val="Normln"/>
    <w:next w:val="Normln"/>
    <w:link w:val="NzevChar"/>
    <w:uiPriority w:val="3"/>
    <w:rsid w:val="009F6C70"/>
    <w:pPr>
      <w:tabs>
        <w:tab w:val="left" w:pos="227"/>
        <w:tab w:val="left" w:pos="454"/>
        <w:tab w:val="left" w:pos="680"/>
        <w:tab w:val="left" w:pos="907"/>
        <w:tab w:val="left" w:pos="1134"/>
        <w:tab w:val="left" w:pos="1361"/>
        <w:tab w:val="left" w:pos="1588"/>
        <w:tab w:val="left" w:pos="1814"/>
        <w:tab w:val="left" w:pos="2041"/>
        <w:tab w:val="left" w:pos="2268"/>
      </w:tabs>
      <w:spacing w:after="0" w:line="340" w:lineRule="exact"/>
    </w:pPr>
    <w:rPr>
      <w:rFonts w:ascii="Georgia" w:eastAsia="Calibri" w:hAnsi="Georgia" w:cs="Arial"/>
      <w:sz w:val="32"/>
      <w:szCs w:val="32"/>
      <w:lang w:eastAsia="en-US"/>
    </w:rPr>
  </w:style>
  <w:style w:type="character" w:customStyle="1" w:styleId="NzevChar">
    <w:name w:val="Název Char"/>
    <w:aliases w:val="Title (Czech Tourism) Char"/>
    <w:basedOn w:val="Standardnpsmoodstavce"/>
    <w:link w:val="Nzev"/>
    <w:uiPriority w:val="3"/>
    <w:rsid w:val="009F6C70"/>
    <w:rPr>
      <w:rFonts w:ascii="Georgia" w:eastAsia="Calibri" w:hAnsi="Georgia" w:cs="Arial"/>
      <w:sz w:val="32"/>
      <w:szCs w:val="32"/>
      <w:lang w:eastAsia="en-US"/>
    </w:rPr>
  </w:style>
  <w:style w:type="paragraph" w:styleId="Zhlavzprvy">
    <w:name w:val="Message Header"/>
    <w:aliases w:val="Crossheading (Czech Tourism)"/>
    <w:basedOn w:val="Bezmezer"/>
    <w:link w:val="ZhlavzprvyChar"/>
    <w:uiPriority w:val="5"/>
    <w:qFormat/>
    <w:rsid w:val="003A020D"/>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eastAsia="Calibri" w:hAnsi="Georgia" w:cs="Arial"/>
      <w:b/>
      <w:szCs w:val="20"/>
      <w:lang w:eastAsia="en-US"/>
    </w:rPr>
  </w:style>
  <w:style w:type="character" w:customStyle="1" w:styleId="ZhlavzprvyChar">
    <w:name w:val="Záhlaví zprávy Char"/>
    <w:aliases w:val="Crossheading (Czech Tourism) Char"/>
    <w:basedOn w:val="Standardnpsmoodstavce"/>
    <w:link w:val="Zhlavzprvy"/>
    <w:uiPriority w:val="5"/>
    <w:rsid w:val="003A020D"/>
    <w:rPr>
      <w:rFonts w:ascii="Georgia" w:eastAsia="Calibri" w:hAnsi="Georgia" w:cs="Arial"/>
      <w:b/>
      <w:szCs w:val="20"/>
      <w:lang w:eastAsia="en-US"/>
    </w:rPr>
  </w:style>
  <w:style w:type="paragraph" w:customStyle="1" w:styleId="TableTextCzechTourism">
    <w:name w:val="Table Text (Czech Tourism)"/>
    <w:basedOn w:val="Normln"/>
    <w:uiPriority w:val="18"/>
    <w:qFormat/>
    <w:rsid w:val="003A020D"/>
    <w:pPr>
      <w:tabs>
        <w:tab w:val="left" w:pos="227"/>
        <w:tab w:val="left" w:pos="454"/>
        <w:tab w:val="left" w:pos="680"/>
        <w:tab w:val="left" w:pos="907"/>
        <w:tab w:val="left" w:pos="1134"/>
        <w:tab w:val="left" w:pos="1361"/>
        <w:tab w:val="left" w:pos="1588"/>
        <w:tab w:val="left" w:pos="1814"/>
        <w:tab w:val="left" w:pos="2041"/>
        <w:tab w:val="left" w:pos="2268"/>
      </w:tabs>
      <w:spacing w:after="0" w:line="220" w:lineRule="exact"/>
    </w:pPr>
    <w:rPr>
      <w:rFonts w:ascii="Arial" w:eastAsia="Calibri" w:hAnsi="Arial" w:cs="Arial"/>
      <w:sz w:val="20"/>
      <w:szCs w:val="20"/>
      <w:lang w:eastAsia="en-US"/>
    </w:rPr>
  </w:style>
  <w:style w:type="paragraph" w:customStyle="1" w:styleId="Heading2CzechTourism">
    <w:name w:val="Heading 2 (Czech Tourism)"/>
    <w:basedOn w:val="Nadpis2"/>
    <w:next w:val="Normln"/>
    <w:uiPriority w:val="11"/>
    <w:qFormat/>
    <w:rsid w:val="003A020D"/>
    <w:pPr>
      <w:keepNext w:val="0"/>
      <w:keepLines w:val="0"/>
      <w:numPr>
        <w:ilvl w:val="1"/>
        <w:numId w:val="4"/>
      </w:numPr>
      <w:tabs>
        <w:tab w:val="num" w:pos="360"/>
        <w:tab w:val="left" w:pos="680"/>
        <w:tab w:val="left" w:pos="907"/>
        <w:tab w:val="left" w:pos="1134"/>
        <w:tab w:val="left" w:pos="1361"/>
        <w:tab w:val="left" w:pos="1588"/>
        <w:tab w:val="left" w:pos="1814"/>
        <w:tab w:val="left" w:pos="2041"/>
        <w:tab w:val="left" w:pos="2268"/>
      </w:tabs>
      <w:spacing w:before="260" w:line="260" w:lineRule="exact"/>
    </w:pPr>
    <w:rPr>
      <w:rFonts w:ascii="Georgia" w:eastAsia="Calibri" w:hAnsi="Georgia" w:cs="Arial"/>
      <w:bCs w:val="0"/>
      <w:color w:val="auto"/>
      <w:sz w:val="22"/>
      <w:szCs w:val="22"/>
      <w:lang w:eastAsia="en-US"/>
    </w:rPr>
  </w:style>
  <w:style w:type="paragraph" w:customStyle="1" w:styleId="Heading3CzechTourism">
    <w:name w:val="Heading 3 (Czech Tourism)"/>
    <w:basedOn w:val="Nadpis3"/>
    <w:next w:val="Normln"/>
    <w:uiPriority w:val="11"/>
    <w:semiHidden/>
    <w:unhideWhenUsed/>
    <w:qFormat/>
    <w:rsid w:val="003A020D"/>
    <w:pPr>
      <w:keepNext w:val="0"/>
      <w:keepLines w:val="0"/>
      <w:numPr>
        <w:ilvl w:val="2"/>
        <w:numId w:val="4"/>
      </w:numPr>
      <w:tabs>
        <w:tab w:val="num" w:pos="360"/>
        <w:tab w:val="left" w:pos="680"/>
        <w:tab w:val="left" w:pos="907"/>
        <w:tab w:val="left" w:pos="1134"/>
        <w:tab w:val="left" w:pos="1361"/>
        <w:tab w:val="left" w:pos="1588"/>
        <w:tab w:val="left" w:pos="1814"/>
        <w:tab w:val="left" w:pos="2041"/>
        <w:tab w:val="left" w:pos="2268"/>
      </w:tabs>
      <w:spacing w:before="260" w:line="260" w:lineRule="exact"/>
    </w:pPr>
    <w:rPr>
      <w:rFonts w:ascii="Georgia" w:eastAsia="Calibri" w:hAnsi="Georgia" w:cs="Arial"/>
      <w:b w:val="0"/>
      <w:bCs w:val="0"/>
      <w:color w:val="auto"/>
      <w:lang w:eastAsia="en-US"/>
    </w:rPr>
  </w:style>
  <w:style w:type="numbering" w:customStyle="1" w:styleId="Headings">
    <w:name w:val="Headings"/>
    <w:uiPriority w:val="99"/>
    <w:rsid w:val="003A020D"/>
    <w:pPr>
      <w:numPr>
        <w:numId w:val="3"/>
      </w:numPr>
    </w:pPr>
  </w:style>
  <w:style w:type="paragraph" w:customStyle="1" w:styleId="Heading1CzechTourism">
    <w:name w:val="Heading 1 (Czech Tourism)"/>
    <w:basedOn w:val="Nadpis1"/>
    <w:uiPriority w:val="11"/>
    <w:qFormat/>
    <w:rsid w:val="003A020D"/>
    <w:pPr>
      <w:keepNext w:val="0"/>
      <w:keepLines w:val="0"/>
      <w:numPr>
        <w:numId w:val="4"/>
      </w:numPr>
      <w:tabs>
        <w:tab w:val="num" w:pos="360"/>
        <w:tab w:val="left" w:pos="680"/>
        <w:tab w:val="left" w:pos="907"/>
        <w:tab w:val="left" w:pos="1134"/>
        <w:tab w:val="left" w:pos="1361"/>
        <w:tab w:val="left" w:pos="1588"/>
        <w:tab w:val="left" w:pos="1814"/>
        <w:tab w:val="left" w:pos="2041"/>
        <w:tab w:val="left" w:pos="2268"/>
      </w:tabs>
      <w:spacing w:before="260" w:line="280" w:lineRule="exact"/>
      <w:jc w:val="center"/>
    </w:pPr>
    <w:rPr>
      <w:rFonts w:ascii="Georgia" w:eastAsia="Calibri" w:hAnsi="Georgia" w:cs="Arial"/>
      <w:bCs w:val="0"/>
      <w:color w:val="auto"/>
      <w:sz w:val="26"/>
      <w:szCs w:val="26"/>
      <w:lang w:eastAsia="en-US"/>
    </w:rPr>
  </w:style>
  <w:style w:type="character" w:customStyle="1" w:styleId="Nadpis2Char">
    <w:name w:val="Nadpis 2 Char"/>
    <w:basedOn w:val="Standardnpsmoodstavce"/>
    <w:link w:val="Nadpis2"/>
    <w:uiPriority w:val="99"/>
    <w:rsid w:val="003A020D"/>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3A020D"/>
    <w:rPr>
      <w:rFonts w:asciiTheme="majorHAnsi" w:eastAsiaTheme="majorEastAsia" w:hAnsiTheme="majorHAnsi" w:cstheme="majorBidi"/>
      <w:b/>
      <w:bCs/>
      <w:color w:val="4F81BD" w:themeColor="accent1"/>
    </w:rPr>
  </w:style>
  <w:style w:type="character" w:customStyle="1" w:styleId="Nadpis1Char">
    <w:name w:val="Nadpis 1 Char"/>
    <w:basedOn w:val="Standardnpsmoodstavce"/>
    <w:link w:val="Nadpis1"/>
    <w:uiPriority w:val="9"/>
    <w:rsid w:val="003A020D"/>
    <w:rPr>
      <w:rFonts w:asciiTheme="majorHAnsi" w:eastAsiaTheme="majorEastAsia" w:hAnsiTheme="majorHAnsi" w:cstheme="majorBidi"/>
      <w:b/>
      <w:bCs/>
      <w:color w:val="365F91" w:themeColor="accent1" w:themeShade="BF"/>
      <w:sz w:val="28"/>
      <w:szCs w:val="28"/>
    </w:rPr>
  </w:style>
  <w:style w:type="paragraph" w:customStyle="1" w:styleId="Textnadpis1">
    <w:name w:val="Text nadpis1"/>
    <w:basedOn w:val="Normln"/>
    <w:next w:val="Normln"/>
    <w:link w:val="Textnadpis1CharChar"/>
    <w:rsid w:val="00A00D79"/>
    <w:pPr>
      <w:overflowPunct w:val="0"/>
      <w:autoSpaceDE w:val="0"/>
      <w:autoSpaceDN w:val="0"/>
      <w:adjustRightInd w:val="0"/>
      <w:spacing w:before="360" w:after="120" w:line="280" w:lineRule="atLeast"/>
      <w:textAlignment w:val="baseline"/>
    </w:pPr>
    <w:rPr>
      <w:rFonts w:ascii="Arial" w:eastAsia="Times New Roman" w:hAnsi="Arial" w:cs="Times New Roman"/>
      <w:b/>
      <w:bCs/>
      <w:sz w:val="28"/>
      <w:szCs w:val="24"/>
    </w:rPr>
  </w:style>
  <w:style w:type="character" w:customStyle="1" w:styleId="Textnadpis1CharChar">
    <w:name w:val="Text nadpis1 Char Char"/>
    <w:link w:val="Textnadpis1"/>
    <w:rsid w:val="00A00D79"/>
    <w:rPr>
      <w:rFonts w:ascii="Arial" w:eastAsia="Times New Roman" w:hAnsi="Arial" w:cs="Times New Roman"/>
      <w:b/>
      <w:bCs/>
      <w:sz w:val="28"/>
      <w:szCs w:val="24"/>
    </w:rPr>
  </w:style>
  <w:style w:type="paragraph" w:customStyle="1" w:styleId="Text">
    <w:name w:val="Text"/>
    <w:basedOn w:val="Normln"/>
    <w:rsid w:val="00DE6755"/>
    <w:pPr>
      <w:spacing w:after="120" w:line="240" w:lineRule="auto"/>
      <w:ind w:left="170"/>
    </w:pPr>
    <w:rPr>
      <w:rFonts w:ascii="Arial" w:eastAsia="Times New Roman" w:hAnsi="Arial" w:cs="Times New Roman"/>
      <w:snapToGrid w:val="0"/>
      <w:szCs w:val="20"/>
    </w:rPr>
  </w:style>
  <w:style w:type="character" w:styleId="Odkaznakoment">
    <w:name w:val="annotation reference"/>
    <w:aliases w:val="Comment Reference (Czech Tourism)"/>
    <w:uiPriority w:val="99"/>
    <w:semiHidden/>
    <w:unhideWhenUsed/>
    <w:rsid w:val="008938AD"/>
    <w:rPr>
      <w:sz w:val="16"/>
      <w:szCs w:val="16"/>
    </w:rPr>
  </w:style>
  <w:style w:type="paragraph" w:styleId="Textkomente">
    <w:name w:val="annotation text"/>
    <w:aliases w:val="Comment Text (Czech Tourism)"/>
    <w:basedOn w:val="Normln"/>
    <w:link w:val="TextkomenteChar"/>
    <w:semiHidden/>
    <w:unhideWhenUsed/>
    <w:rsid w:val="008938AD"/>
    <w:pPr>
      <w:spacing w:after="120" w:line="240" w:lineRule="auto"/>
      <w:ind w:firstLine="284"/>
      <w:jc w:val="both"/>
    </w:pPr>
    <w:rPr>
      <w:rFonts w:ascii="Trebuchet MS" w:eastAsia="Times New Roman" w:hAnsi="Trebuchet MS" w:cs="Times New Roman"/>
      <w:color w:val="000000"/>
      <w:sz w:val="20"/>
      <w:szCs w:val="20"/>
      <w:lang w:eastAsia="en-US" w:bidi="en-US"/>
    </w:rPr>
  </w:style>
  <w:style w:type="character" w:customStyle="1" w:styleId="TextkomenteChar">
    <w:name w:val="Text komentáře Char"/>
    <w:aliases w:val="Comment Text (Czech Tourism) Char"/>
    <w:basedOn w:val="Standardnpsmoodstavce"/>
    <w:link w:val="Textkomente"/>
    <w:semiHidden/>
    <w:rsid w:val="008938AD"/>
    <w:rPr>
      <w:rFonts w:ascii="Trebuchet MS" w:eastAsia="Times New Roman" w:hAnsi="Trebuchet MS" w:cs="Times New Roman"/>
      <w:color w:val="000000"/>
      <w:sz w:val="20"/>
      <w:szCs w:val="20"/>
      <w:lang w:eastAsia="en-US" w:bidi="en-US"/>
    </w:rPr>
  </w:style>
  <w:style w:type="paragraph" w:customStyle="1" w:styleId="slolnku">
    <w:name w:val="Číslo článku"/>
    <w:basedOn w:val="Normln"/>
    <w:next w:val="Normln"/>
    <w:uiPriority w:val="99"/>
    <w:rsid w:val="008938AD"/>
    <w:pPr>
      <w:keepNext/>
      <w:tabs>
        <w:tab w:val="left" w:pos="0"/>
        <w:tab w:val="left" w:pos="284"/>
        <w:tab w:val="left" w:pos="1701"/>
      </w:tabs>
      <w:spacing w:before="160" w:after="40" w:line="240" w:lineRule="auto"/>
      <w:jc w:val="center"/>
    </w:pPr>
    <w:rPr>
      <w:rFonts w:ascii="Times New Roman" w:eastAsia="Times New Roman" w:hAnsi="Times New Roman" w:cs="Times New Roman"/>
      <w:b/>
      <w:sz w:val="24"/>
      <w:szCs w:val="20"/>
    </w:rPr>
  </w:style>
  <w:style w:type="character" w:styleId="Nevyeenzmnka">
    <w:name w:val="Unresolved Mention"/>
    <w:basedOn w:val="Standardnpsmoodstavce"/>
    <w:uiPriority w:val="99"/>
    <w:semiHidden/>
    <w:unhideWhenUsed/>
    <w:rsid w:val="00FA7CF0"/>
    <w:rPr>
      <w:color w:val="808080"/>
      <w:shd w:val="clear" w:color="auto" w:fill="E6E6E6"/>
    </w:rPr>
  </w:style>
  <w:style w:type="paragraph" w:styleId="Pedmtkomente">
    <w:name w:val="annotation subject"/>
    <w:basedOn w:val="Textkomente"/>
    <w:next w:val="Textkomente"/>
    <w:link w:val="PedmtkomenteChar"/>
    <w:uiPriority w:val="99"/>
    <w:semiHidden/>
    <w:unhideWhenUsed/>
    <w:rsid w:val="00BA217A"/>
    <w:pPr>
      <w:spacing w:after="200"/>
      <w:ind w:firstLine="0"/>
      <w:jc w:val="left"/>
    </w:pPr>
    <w:rPr>
      <w:rFonts w:asciiTheme="minorHAnsi" w:eastAsiaTheme="minorEastAsia" w:hAnsiTheme="minorHAnsi" w:cstheme="minorBidi"/>
      <w:b/>
      <w:bCs/>
      <w:color w:val="auto"/>
      <w:lang w:eastAsia="cs-CZ" w:bidi="ar-SA"/>
    </w:rPr>
  </w:style>
  <w:style w:type="character" w:customStyle="1" w:styleId="PedmtkomenteChar">
    <w:name w:val="Předmět komentáře Char"/>
    <w:basedOn w:val="TextkomenteChar"/>
    <w:link w:val="Pedmtkomente"/>
    <w:uiPriority w:val="99"/>
    <w:semiHidden/>
    <w:rsid w:val="00BA217A"/>
    <w:rPr>
      <w:rFonts w:ascii="Trebuchet MS" w:eastAsia="Times New Roman" w:hAnsi="Trebuchet MS" w:cs="Times New Roman"/>
      <w:b/>
      <w:bCs/>
      <w:color w:val="000000"/>
      <w:sz w:val="20"/>
      <w:szCs w:val="20"/>
      <w:lang w:eastAsia="en-US" w:bidi="en-US"/>
    </w:rPr>
  </w:style>
  <w:style w:type="paragraph" w:customStyle="1" w:styleId="ListNumber-ContinueHeadingCzechTourism">
    <w:name w:val="List Number - Continue Heading (Czech Tourism)"/>
    <w:basedOn w:val="Normln"/>
    <w:uiPriority w:val="99"/>
    <w:qFormat/>
    <w:rsid w:val="00957E5D"/>
    <w:pPr>
      <w:numPr>
        <w:numId w:val="23"/>
      </w:numPr>
      <w:tabs>
        <w:tab w:val="clear" w:pos="926"/>
      </w:tabs>
      <w:spacing w:after="0" w:line="260" w:lineRule="exact"/>
    </w:pPr>
    <w:rPr>
      <w:rFonts w:ascii="Georgia" w:eastAsia="Calibri" w:hAnsi="Georgia" w:cs="Arial"/>
      <w:szCs w:val="20"/>
      <w:lang w:eastAsia="en-US"/>
    </w:rPr>
  </w:style>
  <w:style w:type="numbering" w:customStyle="1" w:styleId="Heading-Number-FollowNumber">
    <w:name w:val="Heading - Number - Follow Number"/>
    <w:rsid w:val="00957E5D"/>
    <w:pPr>
      <w:numPr>
        <w:numId w:val="24"/>
      </w:numPr>
    </w:pPr>
  </w:style>
  <w:style w:type="character" w:customStyle="1" w:styleId="OdstavecseseznamemChar">
    <w:name w:val="Odstavec se seznamem Char"/>
    <w:aliases w:val="List Paragraph (Czech Tourism) Char,List Paragraph Char,Odstavec se seznamem1 Char"/>
    <w:link w:val="Odstavecseseznamem"/>
    <w:uiPriority w:val="34"/>
    <w:locked/>
    <w:rsid w:val="00183A95"/>
  </w:style>
  <w:style w:type="paragraph" w:styleId="Revize">
    <w:name w:val="Revision"/>
    <w:hidden/>
    <w:uiPriority w:val="99"/>
    <w:semiHidden/>
    <w:rsid w:val="0027568E"/>
    <w:pPr>
      <w:spacing w:after="0" w:line="240" w:lineRule="auto"/>
    </w:pPr>
  </w:style>
  <w:style w:type="paragraph" w:customStyle="1" w:styleId="Default">
    <w:name w:val="Default"/>
    <w:rsid w:val="003D3C4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ing1-Number-FollowNumberCzechTourism">
    <w:name w:val="Heading 1 - Number - Follow Number (Czech Tourism)"/>
    <w:basedOn w:val="Nadpis1"/>
    <w:next w:val="Normln"/>
    <w:uiPriority w:val="99"/>
    <w:qFormat/>
    <w:rsid w:val="00A865ED"/>
    <w:pPr>
      <w:keepNext w:val="0"/>
      <w:keepLines w:val="0"/>
      <w:tabs>
        <w:tab w:val="left" w:pos="680"/>
        <w:tab w:val="left" w:pos="907"/>
        <w:tab w:val="left" w:pos="1134"/>
        <w:tab w:val="left" w:pos="1361"/>
        <w:tab w:val="left" w:pos="1588"/>
        <w:tab w:val="left" w:pos="1814"/>
        <w:tab w:val="left" w:pos="2041"/>
        <w:tab w:val="left" w:pos="2268"/>
      </w:tabs>
      <w:spacing w:before="260" w:after="260" w:line="280" w:lineRule="exact"/>
      <w:ind w:left="3545"/>
      <w:jc w:val="center"/>
    </w:pPr>
    <w:rPr>
      <w:rFonts w:ascii="Georgia" w:eastAsia="Calibri" w:hAnsi="Georgia" w:cs="Arial"/>
      <w:bCs w:val="0"/>
      <w:color w:val="auto"/>
      <w:sz w:val="26"/>
      <w:szCs w:val="26"/>
      <w:lang w:eastAsia="en-US"/>
    </w:rPr>
  </w:style>
  <w:style w:type="paragraph" w:customStyle="1" w:styleId="Textodst1sl">
    <w:name w:val="Text odst.1čísl"/>
    <w:basedOn w:val="Normln"/>
    <w:link w:val="Textodst1slChar"/>
    <w:rsid w:val="00293B44"/>
    <w:pPr>
      <w:tabs>
        <w:tab w:val="left" w:pos="0"/>
        <w:tab w:val="left" w:pos="284"/>
      </w:tabs>
      <w:spacing w:before="80" w:after="0" w:line="240" w:lineRule="auto"/>
      <w:jc w:val="both"/>
      <w:outlineLvl w:val="1"/>
    </w:pPr>
    <w:rPr>
      <w:rFonts w:ascii="Calibri" w:eastAsia="Calibri" w:hAnsi="Calibri" w:cs="Times New Roman"/>
      <w:sz w:val="24"/>
      <w:szCs w:val="20"/>
    </w:rPr>
  </w:style>
  <w:style w:type="character" w:customStyle="1" w:styleId="Textodst1slChar">
    <w:name w:val="Text odst.1čísl Char"/>
    <w:link w:val="Textodst1sl"/>
    <w:locked/>
    <w:rsid w:val="00293B44"/>
    <w:rPr>
      <w:rFonts w:ascii="Calibri" w:eastAsia="Calibri"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34936">
      <w:bodyDiv w:val="1"/>
      <w:marLeft w:val="0"/>
      <w:marRight w:val="0"/>
      <w:marTop w:val="0"/>
      <w:marBottom w:val="0"/>
      <w:divBdr>
        <w:top w:val="none" w:sz="0" w:space="0" w:color="auto"/>
        <w:left w:val="none" w:sz="0" w:space="0" w:color="auto"/>
        <w:bottom w:val="none" w:sz="0" w:space="0" w:color="auto"/>
        <w:right w:val="none" w:sz="0" w:space="0" w:color="auto"/>
      </w:divBdr>
    </w:div>
    <w:div w:id="286619706">
      <w:bodyDiv w:val="1"/>
      <w:marLeft w:val="0"/>
      <w:marRight w:val="0"/>
      <w:marTop w:val="0"/>
      <w:marBottom w:val="0"/>
      <w:divBdr>
        <w:top w:val="none" w:sz="0" w:space="0" w:color="auto"/>
        <w:left w:val="none" w:sz="0" w:space="0" w:color="auto"/>
        <w:bottom w:val="none" w:sz="0" w:space="0" w:color="auto"/>
        <w:right w:val="none" w:sz="0" w:space="0" w:color="auto"/>
      </w:divBdr>
    </w:div>
    <w:div w:id="1298294298">
      <w:bodyDiv w:val="1"/>
      <w:marLeft w:val="0"/>
      <w:marRight w:val="0"/>
      <w:marTop w:val="0"/>
      <w:marBottom w:val="0"/>
      <w:divBdr>
        <w:top w:val="none" w:sz="0" w:space="0" w:color="auto"/>
        <w:left w:val="none" w:sz="0" w:space="0" w:color="auto"/>
        <w:bottom w:val="none" w:sz="0" w:space="0" w:color="auto"/>
        <w:right w:val="none" w:sz="0" w:space="0" w:color="auto"/>
      </w:divBdr>
    </w:div>
    <w:div w:id="1341851241">
      <w:bodyDiv w:val="1"/>
      <w:marLeft w:val="0"/>
      <w:marRight w:val="0"/>
      <w:marTop w:val="0"/>
      <w:marBottom w:val="0"/>
      <w:divBdr>
        <w:top w:val="none" w:sz="0" w:space="0" w:color="auto"/>
        <w:left w:val="none" w:sz="0" w:space="0" w:color="auto"/>
        <w:bottom w:val="none" w:sz="0" w:space="0" w:color="auto"/>
        <w:right w:val="none" w:sz="0" w:space="0" w:color="auto"/>
      </w:divBdr>
    </w:div>
    <w:div w:id="1364790160">
      <w:bodyDiv w:val="1"/>
      <w:marLeft w:val="0"/>
      <w:marRight w:val="0"/>
      <w:marTop w:val="0"/>
      <w:marBottom w:val="0"/>
      <w:divBdr>
        <w:top w:val="none" w:sz="0" w:space="0" w:color="auto"/>
        <w:left w:val="none" w:sz="0" w:space="0" w:color="auto"/>
        <w:bottom w:val="none" w:sz="0" w:space="0" w:color="auto"/>
        <w:right w:val="none" w:sz="0" w:space="0" w:color="auto"/>
      </w:divBdr>
    </w:div>
    <w:div w:id="1451902315">
      <w:bodyDiv w:val="1"/>
      <w:marLeft w:val="0"/>
      <w:marRight w:val="0"/>
      <w:marTop w:val="0"/>
      <w:marBottom w:val="0"/>
      <w:divBdr>
        <w:top w:val="none" w:sz="0" w:space="0" w:color="auto"/>
        <w:left w:val="none" w:sz="0" w:space="0" w:color="auto"/>
        <w:bottom w:val="none" w:sz="0" w:space="0" w:color="auto"/>
        <w:right w:val="none" w:sz="0" w:space="0" w:color="auto"/>
      </w:divBdr>
    </w:div>
    <w:div w:id="190031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ooking.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oking.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e7520ec-b2c2-4272-9b5a-8d3155fe98c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14" ma:contentTypeDescription="Vytvoří nový dokument" ma:contentTypeScope="" ma:versionID="81f6c364d64cf42ec96faf26e022ddab">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6cae9ca6740807564f7f05d9734a8ec4"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Stav odsouhlasení" ma:internalName="Stav_x0020_odsouhlasen_x00ed_">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FAA893-4920-442F-85F6-4AF89766991A}">
  <ds:schemaRefs>
    <ds:schemaRef ds:uri="http://schemas.microsoft.com/sharepoint/v3/contenttype/forms"/>
  </ds:schemaRefs>
</ds:datastoreItem>
</file>

<file path=customXml/itemProps2.xml><?xml version="1.0" encoding="utf-8"?>
<ds:datastoreItem xmlns:ds="http://schemas.openxmlformats.org/officeDocument/2006/customXml" ds:itemID="{CFEA581E-5F4B-46A6-910A-6A6074105E01}">
  <ds:schemaRefs>
    <ds:schemaRef ds:uri="http://schemas.microsoft.com/office/2006/metadata/properties"/>
    <ds:schemaRef ds:uri="http://schemas.microsoft.com/office/infopath/2007/PartnerControls"/>
    <ds:schemaRef ds:uri="2e7520ec-b2c2-4272-9b5a-8d3155fe98c2"/>
  </ds:schemaRefs>
</ds:datastoreItem>
</file>

<file path=customXml/itemProps3.xml><?xml version="1.0" encoding="utf-8"?>
<ds:datastoreItem xmlns:ds="http://schemas.openxmlformats.org/officeDocument/2006/customXml" ds:itemID="{2CC015A1-C69E-4044-AE90-15FD21C54A8E}">
  <ds:schemaRefs>
    <ds:schemaRef ds:uri="http://schemas.openxmlformats.org/officeDocument/2006/bibliography"/>
  </ds:schemaRefs>
</ds:datastoreItem>
</file>

<file path=customXml/itemProps4.xml><?xml version="1.0" encoding="utf-8"?>
<ds:datastoreItem xmlns:ds="http://schemas.openxmlformats.org/officeDocument/2006/customXml" ds:itemID="{38DE43F0-7E00-432F-9104-B26033F89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2639</Words>
  <Characters>15571</Characters>
  <Application>Microsoft Office Word</Application>
  <DocSecurity>0</DocSecurity>
  <Lines>129</Lines>
  <Paragraphs>36</Paragraphs>
  <ScaleCrop>false</ScaleCrop>
  <Company>VŠE</Company>
  <LinksUpToDate>false</LinksUpToDate>
  <CharactersWithSpaces>18174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NOBODY</dc:creator>
  <cp:lastModifiedBy>Glombová Sylva</cp:lastModifiedBy>
  <cp:revision>5</cp:revision>
  <cp:lastPrinted>2020-05-29T14:06:00Z</cp:lastPrinted>
  <dcterms:created xsi:type="dcterms:W3CDTF">2021-06-16T14:37:00Z</dcterms:created>
  <dcterms:modified xsi:type="dcterms:W3CDTF">2021-06-16T14:43:00Z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0x0101005090AB9A92F44149898CFEA4A4356CBF</vt:lpwstr>
  </property>
</Properties>
</file>