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325B" w14:textId="77777777" w:rsidR="002861EA" w:rsidRPr="002861EA" w:rsidRDefault="002861EA" w:rsidP="002861EA">
      <w:pPr>
        <w:rPr>
          <w:b/>
          <w:bCs/>
        </w:rPr>
      </w:pPr>
      <w:proofErr w:type="spellStart"/>
      <w:r w:rsidRPr="002861EA">
        <w:rPr>
          <w:b/>
          <w:bCs/>
        </w:rPr>
        <w:t>Contract</w:t>
      </w:r>
      <w:proofErr w:type="spellEnd"/>
      <w:r w:rsidRPr="002861EA">
        <w:rPr>
          <w:b/>
          <w:bCs/>
        </w:rPr>
        <w:t xml:space="preserve"> on </w:t>
      </w:r>
      <w:proofErr w:type="spellStart"/>
      <w:r w:rsidRPr="002861EA">
        <w:rPr>
          <w:b/>
          <w:bCs/>
        </w:rPr>
        <w:t>the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Provision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of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Financial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Resources</w:t>
      </w:r>
      <w:proofErr w:type="spellEnd"/>
      <w:r w:rsidRPr="002861EA">
        <w:rPr>
          <w:b/>
          <w:bCs/>
        </w:rPr>
        <w:br/>
      </w:r>
      <w:proofErr w:type="spellStart"/>
      <w:r w:rsidRPr="002861EA">
        <w:rPr>
          <w:b/>
          <w:bCs/>
        </w:rPr>
        <w:t>from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the</w:t>
      </w:r>
      <w:proofErr w:type="spellEnd"/>
      <w:r w:rsidRPr="002861EA">
        <w:rPr>
          <w:b/>
          <w:bCs/>
        </w:rPr>
        <w:t xml:space="preserve"> International </w:t>
      </w:r>
      <w:proofErr w:type="spellStart"/>
      <w:r w:rsidRPr="002861EA">
        <w:rPr>
          <w:b/>
          <w:bCs/>
        </w:rPr>
        <w:t>Visegrad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Fund’s</w:t>
      </w:r>
      <w:proofErr w:type="spellEnd"/>
      <w:r w:rsidRPr="002861EA">
        <w:rPr>
          <w:b/>
          <w:bCs/>
        </w:rPr>
        <w:br/>
      </w:r>
      <w:proofErr w:type="spellStart"/>
      <w:r w:rsidRPr="002861EA">
        <w:rPr>
          <w:b/>
          <w:bCs/>
        </w:rPr>
        <w:t>Visegrad</w:t>
      </w:r>
      <w:proofErr w:type="spellEnd"/>
      <w:r w:rsidRPr="002861EA">
        <w:rPr>
          <w:b/>
          <w:bCs/>
        </w:rPr>
        <w:t>+ Grant No. 22110304</w:t>
      </w:r>
    </w:p>
    <w:p w14:paraId="3F6DD68D" w14:textId="77777777" w:rsidR="002861EA" w:rsidRPr="002861EA" w:rsidRDefault="002861EA" w:rsidP="002861EA">
      <w:r w:rsidRPr="002861EA">
        <w:t> </w:t>
      </w:r>
    </w:p>
    <w:p w14:paraId="73CCC50C" w14:textId="77777777" w:rsidR="002861EA" w:rsidRPr="002861EA" w:rsidRDefault="002861EA" w:rsidP="002861EA">
      <w:r w:rsidRPr="002861EA">
        <w:t>(</w:t>
      </w:r>
      <w:proofErr w:type="spellStart"/>
      <w:r w:rsidRPr="002861EA">
        <w:t>hereinafter</w:t>
      </w:r>
      <w:proofErr w:type="spellEnd"/>
      <w:r w:rsidRPr="002861EA">
        <w:t xml:space="preserve"> </w:t>
      </w:r>
      <w:proofErr w:type="spellStart"/>
      <w:r w:rsidRPr="002861EA">
        <w:t>only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"</w:t>
      </w:r>
      <w:proofErr w:type="spellStart"/>
      <w:r w:rsidRPr="002861EA">
        <w:t>Contract</w:t>
      </w:r>
      <w:proofErr w:type="spellEnd"/>
      <w:r w:rsidRPr="002861EA">
        <w:t>")</w:t>
      </w:r>
    </w:p>
    <w:p w14:paraId="11B057CC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1. CONTRACTING PARTIES</w:t>
      </w:r>
    </w:p>
    <w:p w14:paraId="3524D918" w14:textId="77777777" w:rsidR="002861EA" w:rsidRPr="002861EA" w:rsidRDefault="002861EA" w:rsidP="002861EA">
      <w:r w:rsidRPr="002861EA">
        <w:rPr>
          <w:b/>
          <w:bCs/>
        </w:rPr>
        <w:t xml:space="preserve">1.1 International </w:t>
      </w:r>
      <w:proofErr w:type="spellStart"/>
      <w:r w:rsidRPr="002861EA">
        <w:rPr>
          <w:b/>
          <w:bCs/>
        </w:rPr>
        <w:t>Visegrad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Fund</w:t>
      </w:r>
      <w:proofErr w:type="spellEnd"/>
    </w:p>
    <w:tbl>
      <w:tblPr>
        <w:tblW w:w="8205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4277"/>
      </w:tblGrid>
      <w:tr w:rsidR="002861EA" w:rsidRPr="002861EA" w14:paraId="092D7A42" w14:textId="77777777" w:rsidTr="002861EA">
        <w:trPr>
          <w:tblCellSpacing w:w="15" w:type="dxa"/>
          <w:jc w:val="center"/>
        </w:trPr>
        <w:tc>
          <w:tcPr>
            <w:tcW w:w="3840" w:type="dxa"/>
            <w:vAlign w:val="center"/>
            <w:hideMark/>
          </w:tcPr>
          <w:p w14:paraId="61A93918" w14:textId="77777777" w:rsidR="002861EA" w:rsidRPr="002861EA" w:rsidRDefault="002861EA" w:rsidP="002861EA">
            <w:proofErr w:type="spellStart"/>
            <w:r w:rsidRPr="002861EA">
              <w:t>Address</w:t>
            </w:r>
            <w:proofErr w:type="spellEnd"/>
            <w:r w:rsidRPr="002861EA">
              <w:t>:</w:t>
            </w:r>
          </w:p>
        </w:tc>
        <w:tc>
          <w:tcPr>
            <w:tcW w:w="4185" w:type="dxa"/>
            <w:vAlign w:val="center"/>
            <w:hideMark/>
          </w:tcPr>
          <w:p w14:paraId="34004395" w14:textId="77777777" w:rsidR="002861EA" w:rsidRPr="002861EA" w:rsidRDefault="002861EA" w:rsidP="002861EA">
            <w:r w:rsidRPr="002861EA">
              <w:t>Hviezdoslavovo nám. 9, 811 02 Bratislava, SK</w:t>
            </w:r>
          </w:p>
        </w:tc>
      </w:tr>
      <w:tr w:rsidR="002861EA" w:rsidRPr="002861EA" w14:paraId="74B9C772" w14:textId="77777777" w:rsidTr="002861EA">
        <w:trPr>
          <w:tblCellSpacing w:w="15" w:type="dxa"/>
          <w:jc w:val="center"/>
        </w:trPr>
        <w:tc>
          <w:tcPr>
            <w:tcW w:w="3840" w:type="dxa"/>
            <w:vAlign w:val="center"/>
            <w:hideMark/>
          </w:tcPr>
          <w:p w14:paraId="30B7E243" w14:textId="77777777" w:rsidR="002861EA" w:rsidRPr="002861EA" w:rsidRDefault="002861EA" w:rsidP="002861EA">
            <w:r w:rsidRPr="002861EA">
              <w:t>ID No.:</w:t>
            </w:r>
          </w:p>
        </w:tc>
        <w:tc>
          <w:tcPr>
            <w:tcW w:w="4185" w:type="dxa"/>
            <w:vAlign w:val="center"/>
            <w:hideMark/>
          </w:tcPr>
          <w:p w14:paraId="196FE53B" w14:textId="77777777" w:rsidR="002861EA" w:rsidRPr="002861EA" w:rsidRDefault="002861EA" w:rsidP="002861EA">
            <w:r w:rsidRPr="002861EA">
              <w:t>36060356</w:t>
            </w:r>
          </w:p>
        </w:tc>
      </w:tr>
      <w:tr w:rsidR="002861EA" w:rsidRPr="002861EA" w14:paraId="018F2E62" w14:textId="77777777" w:rsidTr="002861EA">
        <w:trPr>
          <w:tblCellSpacing w:w="15" w:type="dxa"/>
          <w:jc w:val="center"/>
        </w:trPr>
        <w:tc>
          <w:tcPr>
            <w:tcW w:w="3840" w:type="dxa"/>
            <w:vAlign w:val="center"/>
            <w:hideMark/>
          </w:tcPr>
          <w:p w14:paraId="16255767" w14:textId="77777777" w:rsidR="002861EA" w:rsidRPr="002861EA" w:rsidRDefault="002861EA" w:rsidP="002861EA">
            <w:r w:rsidRPr="002861EA">
              <w:t xml:space="preserve">Bank </w:t>
            </w:r>
            <w:proofErr w:type="spellStart"/>
            <w:r w:rsidRPr="002861EA">
              <w:t>name</w:t>
            </w:r>
            <w:proofErr w:type="spellEnd"/>
            <w:r w:rsidRPr="002861EA">
              <w:t>:</w:t>
            </w:r>
          </w:p>
        </w:tc>
        <w:tc>
          <w:tcPr>
            <w:tcW w:w="4185" w:type="dxa"/>
            <w:vAlign w:val="center"/>
            <w:hideMark/>
          </w:tcPr>
          <w:p w14:paraId="3196CEFB" w14:textId="7261388C" w:rsidR="002861EA" w:rsidRPr="002861EA" w:rsidRDefault="002D1D09" w:rsidP="002861EA">
            <w:r>
              <w:t>XXX</w:t>
            </w:r>
          </w:p>
        </w:tc>
      </w:tr>
      <w:tr w:rsidR="002861EA" w:rsidRPr="002861EA" w14:paraId="512C5553" w14:textId="77777777" w:rsidTr="002861EA">
        <w:trPr>
          <w:tblCellSpacing w:w="15" w:type="dxa"/>
          <w:jc w:val="center"/>
        </w:trPr>
        <w:tc>
          <w:tcPr>
            <w:tcW w:w="3840" w:type="dxa"/>
            <w:vAlign w:val="center"/>
            <w:hideMark/>
          </w:tcPr>
          <w:p w14:paraId="6CF305BE" w14:textId="77777777" w:rsidR="002861EA" w:rsidRPr="002861EA" w:rsidRDefault="002861EA" w:rsidP="002861EA">
            <w:r w:rsidRPr="002861EA">
              <w:t xml:space="preserve">Bank </w:t>
            </w:r>
            <w:proofErr w:type="spellStart"/>
            <w:r w:rsidRPr="002861EA">
              <w:t>seat</w:t>
            </w:r>
            <w:proofErr w:type="spellEnd"/>
            <w:r w:rsidRPr="002861EA">
              <w:t>:</w:t>
            </w:r>
          </w:p>
        </w:tc>
        <w:tc>
          <w:tcPr>
            <w:tcW w:w="4185" w:type="dxa"/>
            <w:vAlign w:val="center"/>
            <w:hideMark/>
          </w:tcPr>
          <w:p w14:paraId="4230474E" w14:textId="279456A6" w:rsidR="002861EA" w:rsidRPr="002861EA" w:rsidRDefault="002D1D09" w:rsidP="002861EA">
            <w:r>
              <w:t>XXX</w:t>
            </w:r>
          </w:p>
        </w:tc>
      </w:tr>
      <w:tr w:rsidR="002861EA" w:rsidRPr="002861EA" w14:paraId="6545ADE2" w14:textId="77777777" w:rsidTr="002861EA">
        <w:trPr>
          <w:tblCellSpacing w:w="15" w:type="dxa"/>
          <w:jc w:val="center"/>
        </w:trPr>
        <w:tc>
          <w:tcPr>
            <w:tcW w:w="3840" w:type="dxa"/>
            <w:vAlign w:val="center"/>
            <w:hideMark/>
          </w:tcPr>
          <w:p w14:paraId="2CD230C3" w14:textId="77777777" w:rsidR="002861EA" w:rsidRPr="002861EA" w:rsidRDefault="002861EA" w:rsidP="002861EA">
            <w:r w:rsidRPr="002861EA">
              <w:t>IBAN:</w:t>
            </w:r>
          </w:p>
        </w:tc>
        <w:tc>
          <w:tcPr>
            <w:tcW w:w="4185" w:type="dxa"/>
            <w:vAlign w:val="center"/>
            <w:hideMark/>
          </w:tcPr>
          <w:p w14:paraId="16A579FD" w14:textId="5F102A91" w:rsidR="002861EA" w:rsidRPr="002861EA" w:rsidRDefault="002D1D09" w:rsidP="002861EA">
            <w:r>
              <w:t>XXX</w:t>
            </w:r>
          </w:p>
        </w:tc>
      </w:tr>
      <w:tr w:rsidR="002861EA" w:rsidRPr="002861EA" w14:paraId="30E669F3" w14:textId="77777777" w:rsidTr="002861EA">
        <w:trPr>
          <w:tblCellSpacing w:w="15" w:type="dxa"/>
          <w:jc w:val="center"/>
        </w:trPr>
        <w:tc>
          <w:tcPr>
            <w:tcW w:w="3840" w:type="dxa"/>
            <w:vAlign w:val="center"/>
            <w:hideMark/>
          </w:tcPr>
          <w:p w14:paraId="3D2CA22D" w14:textId="77777777" w:rsidR="002861EA" w:rsidRPr="002861EA" w:rsidRDefault="002861EA" w:rsidP="002861EA">
            <w:r w:rsidRPr="002861EA">
              <w:t>SWIFT/BIC:</w:t>
            </w:r>
          </w:p>
        </w:tc>
        <w:tc>
          <w:tcPr>
            <w:tcW w:w="4185" w:type="dxa"/>
            <w:vAlign w:val="center"/>
            <w:hideMark/>
          </w:tcPr>
          <w:p w14:paraId="7456617A" w14:textId="3E4D090C" w:rsidR="002861EA" w:rsidRPr="002861EA" w:rsidRDefault="002D1D09" w:rsidP="002861EA">
            <w:r>
              <w:t>XXX</w:t>
            </w:r>
          </w:p>
        </w:tc>
      </w:tr>
    </w:tbl>
    <w:p w14:paraId="127B6705" w14:textId="7CD9816B" w:rsidR="002861EA" w:rsidRPr="002861EA" w:rsidRDefault="002861EA" w:rsidP="002861EA">
      <w:proofErr w:type="spellStart"/>
      <w:r w:rsidRPr="002861EA">
        <w:t>Represented</w:t>
      </w:r>
      <w:proofErr w:type="spellEnd"/>
      <w:r w:rsidRPr="002861EA">
        <w:t xml:space="preserve"> by: </w:t>
      </w:r>
      <w:r w:rsidR="002D1D09">
        <w:rPr>
          <w:b/>
          <w:bCs/>
        </w:rPr>
        <w:t>XXX</w:t>
      </w:r>
      <w:r w:rsidRPr="002861EA">
        <w:t>, </w:t>
      </w:r>
      <w:proofErr w:type="spellStart"/>
      <w:r w:rsidRPr="002861EA">
        <w:t>Executive</w:t>
      </w:r>
      <w:proofErr w:type="spellEnd"/>
      <w:r w:rsidRPr="002861EA">
        <w:t xml:space="preserve"> </w:t>
      </w:r>
      <w:proofErr w:type="spellStart"/>
      <w:r w:rsidRPr="002861EA">
        <w:t>Director</w:t>
      </w:r>
      <w:proofErr w:type="spellEnd"/>
    </w:p>
    <w:p w14:paraId="232BF932" w14:textId="77777777" w:rsidR="002861EA" w:rsidRPr="002861EA" w:rsidRDefault="002861EA" w:rsidP="002861EA">
      <w:proofErr w:type="spellStart"/>
      <w:r w:rsidRPr="002861EA">
        <w:t>hereinafter</w:t>
      </w:r>
      <w:proofErr w:type="spellEnd"/>
      <w:r w:rsidRPr="002861EA">
        <w:t xml:space="preserve"> </w:t>
      </w:r>
      <w:proofErr w:type="spellStart"/>
      <w:r w:rsidRPr="002861EA">
        <w:t>referred</w:t>
      </w:r>
      <w:proofErr w:type="spellEnd"/>
      <w:r w:rsidRPr="002861EA">
        <w:t xml:space="preserve"> to as </w:t>
      </w:r>
      <w:proofErr w:type="spellStart"/>
      <w:r w:rsidRPr="002861EA">
        <w:t>the</w:t>
      </w:r>
      <w:proofErr w:type="spellEnd"/>
      <w:r w:rsidRPr="002861EA">
        <w:t> "</w:t>
      </w:r>
      <w:proofErr w:type="spellStart"/>
      <w:r w:rsidRPr="002861EA">
        <w:t>Fund</w:t>
      </w:r>
      <w:proofErr w:type="spellEnd"/>
      <w:r w:rsidRPr="002861EA">
        <w:t>"</w:t>
      </w:r>
    </w:p>
    <w:p w14:paraId="6903A67D" w14:textId="77777777" w:rsidR="002861EA" w:rsidRPr="002861EA" w:rsidRDefault="002861EA" w:rsidP="002861EA">
      <w:r w:rsidRPr="002861EA">
        <w:t>and</w:t>
      </w:r>
    </w:p>
    <w:p w14:paraId="4C16F382" w14:textId="77777777" w:rsidR="002861EA" w:rsidRPr="002861EA" w:rsidRDefault="002861EA" w:rsidP="002861EA">
      <w:proofErr w:type="gramStart"/>
      <w:r w:rsidRPr="002861EA">
        <w:rPr>
          <w:b/>
          <w:bCs/>
        </w:rPr>
        <w:t>1.2  Centrum</w:t>
      </w:r>
      <w:proofErr w:type="gramEnd"/>
      <w:r w:rsidRPr="002861EA">
        <w:rPr>
          <w:b/>
          <w:bCs/>
        </w:rPr>
        <w:t xml:space="preserve"> experimentálního divadla p. o.</w:t>
      </w:r>
    </w:p>
    <w:tbl>
      <w:tblPr>
        <w:tblW w:w="8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5085"/>
      </w:tblGrid>
      <w:tr w:rsidR="002861EA" w:rsidRPr="002861EA" w14:paraId="4D99A7DA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88A3DC" w14:textId="77777777" w:rsidR="002861EA" w:rsidRPr="002861EA" w:rsidRDefault="002861EA" w:rsidP="002861EA">
            <w:r w:rsidRPr="002861EA">
              <w:t>Name:</w:t>
            </w:r>
          </w:p>
        </w:tc>
        <w:tc>
          <w:tcPr>
            <w:tcW w:w="5040" w:type="dxa"/>
            <w:vAlign w:val="center"/>
            <w:hideMark/>
          </w:tcPr>
          <w:p w14:paraId="4002FC66" w14:textId="77777777" w:rsidR="002861EA" w:rsidRPr="002861EA" w:rsidRDefault="002861EA" w:rsidP="002861EA">
            <w:r w:rsidRPr="002861EA">
              <w:t xml:space="preserve">Centre </w:t>
            </w:r>
            <w:proofErr w:type="spellStart"/>
            <w:r w:rsidRPr="002861EA">
              <w:t>for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Experimental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Theatre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contributory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</w:p>
        </w:tc>
      </w:tr>
      <w:tr w:rsidR="002861EA" w:rsidRPr="002861EA" w14:paraId="178A1B04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C92506" w14:textId="77777777" w:rsidR="002861EA" w:rsidRPr="002861EA" w:rsidRDefault="002861EA" w:rsidP="002861EA">
            <w:proofErr w:type="spellStart"/>
            <w:r w:rsidRPr="002861EA">
              <w:t>Address</w:t>
            </w:r>
            <w:proofErr w:type="spellEnd"/>
            <w:r w:rsidRPr="002861EA">
              <w:t>:</w:t>
            </w:r>
          </w:p>
        </w:tc>
        <w:tc>
          <w:tcPr>
            <w:tcW w:w="5040" w:type="dxa"/>
            <w:vAlign w:val="center"/>
            <w:hideMark/>
          </w:tcPr>
          <w:p w14:paraId="319E0DF4" w14:textId="77777777" w:rsidR="002861EA" w:rsidRPr="002861EA" w:rsidRDefault="002861EA" w:rsidP="002861EA">
            <w:r w:rsidRPr="002861EA">
              <w:t>Zelný trh 9/294, Brno, 60200, CZ</w:t>
            </w:r>
          </w:p>
        </w:tc>
      </w:tr>
      <w:tr w:rsidR="002861EA" w:rsidRPr="002861EA" w14:paraId="45499E17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3B25F9" w14:textId="77777777" w:rsidR="002861EA" w:rsidRPr="002861EA" w:rsidRDefault="002861EA" w:rsidP="002861EA">
            <w:proofErr w:type="spellStart"/>
            <w:r w:rsidRPr="002861EA">
              <w:t>Correspondence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address</w:t>
            </w:r>
            <w:proofErr w:type="spellEnd"/>
            <w:r w:rsidRPr="002861EA">
              <w:t>:</w:t>
            </w:r>
          </w:p>
        </w:tc>
        <w:tc>
          <w:tcPr>
            <w:tcW w:w="5040" w:type="dxa"/>
            <w:vAlign w:val="center"/>
            <w:hideMark/>
          </w:tcPr>
          <w:p w14:paraId="002C79CF" w14:textId="77777777" w:rsidR="002861EA" w:rsidRPr="002861EA" w:rsidRDefault="002861EA" w:rsidP="002861EA">
            <w:r w:rsidRPr="002861EA">
              <w:t>, Brno, Czech Republic, CZ</w:t>
            </w:r>
          </w:p>
        </w:tc>
      </w:tr>
      <w:tr w:rsidR="002861EA" w:rsidRPr="002861EA" w14:paraId="560A84F9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42B26C" w14:textId="77777777" w:rsidR="002861EA" w:rsidRPr="002861EA" w:rsidRDefault="002861EA" w:rsidP="002861EA">
            <w:r w:rsidRPr="002861EA">
              <w:t>ID No.:</w:t>
            </w:r>
          </w:p>
        </w:tc>
        <w:tc>
          <w:tcPr>
            <w:tcW w:w="5040" w:type="dxa"/>
            <w:vAlign w:val="center"/>
            <w:hideMark/>
          </w:tcPr>
          <w:p w14:paraId="7DC3A7D5" w14:textId="77777777" w:rsidR="002861EA" w:rsidRPr="002861EA" w:rsidRDefault="002861EA" w:rsidP="002861EA">
            <w:r w:rsidRPr="002861EA">
              <w:t>CZ00400921</w:t>
            </w:r>
          </w:p>
        </w:tc>
      </w:tr>
      <w:tr w:rsidR="002861EA" w:rsidRPr="002861EA" w14:paraId="5BC7F502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9C2231" w14:textId="77777777" w:rsidR="002861EA" w:rsidRPr="002861EA" w:rsidRDefault="002861EA" w:rsidP="002861EA">
            <w:r w:rsidRPr="002861EA">
              <w:t xml:space="preserve">Bank </w:t>
            </w:r>
            <w:proofErr w:type="spellStart"/>
            <w:r w:rsidRPr="002861EA">
              <w:t>details</w:t>
            </w:r>
            <w:proofErr w:type="spellEnd"/>
            <w:r w:rsidRPr="002861EA">
              <w:t>:</w:t>
            </w:r>
          </w:p>
        </w:tc>
        <w:tc>
          <w:tcPr>
            <w:tcW w:w="5040" w:type="dxa"/>
            <w:vAlign w:val="center"/>
            <w:hideMark/>
          </w:tcPr>
          <w:p w14:paraId="3CD8948F" w14:textId="5DDC3173" w:rsidR="002861EA" w:rsidRPr="002861EA" w:rsidRDefault="002861EA" w:rsidP="002861EA">
            <w:r w:rsidRPr="002861EA">
              <w:t xml:space="preserve">IBAN: </w:t>
            </w:r>
            <w:r w:rsidR="002D1D09">
              <w:t>XXX</w:t>
            </w:r>
            <w:r w:rsidRPr="002861EA">
              <w:t xml:space="preserve">; SWIFT/BIC: </w:t>
            </w:r>
            <w:r w:rsidR="002D1D09">
              <w:t>XXX</w:t>
            </w:r>
            <w:r w:rsidRPr="002861EA">
              <w:t xml:space="preserve">; bank </w:t>
            </w:r>
            <w:proofErr w:type="spellStart"/>
            <w:r w:rsidRPr="002861EA">
              <w:t>name</w:t>
            </w:r>
            <w:proofErr w:type="spellEnd"/>
            <w:r w:rsidRPr="002861EA">
              <w:t xml:space="preserve">: </w:t>
            </w:r>
            <w:r w:rsidR="002D1D09">
              <w:t>XXX</w:t>
            </w:r>
            <w:r w:rsidRPr="002861EA">
              <w:t xml:space="preserve">; bank </w:t>
            </w:r>
            <w:proofErr w:type="spellStart"/>
            <w:r w:rsidRPr="002861EA">
              <w:t>seat</w:t>
            </w:r>
            <w:proofErr w:type="spellEnd"/>
            <w:r w:rsidRPr="002861EA">
              <w:t xml:space="preserve">: </w:t>
            </w:r>
            <w:r w:rsidR="002D1D09">
              <w:t>XXX</w:t>
            </w:r>
          </w:p>
        </w:tc>
      </w:tr>
      <w:tr w:rsidR="002861EA" w:rsidRPr="002861EA" w14:paraId="2F2A08E8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0F3D5F" w14:textId="77777777" w:rsidR="002861EA" w:rsidRPr="002861EA" w:rsidRDefault="002861EA" w:rsidP="002861EA">
            <w:proofErr w:type="spellStart"/>
            <w:r w:rsidRPr="002861EA">
              <w:t>Registered</w:t>
            </w:r>
            <w:proofErr w:type="spellEnd"/>
            <w:r w:rsidRPr="002861EA">
              <w:t xml:space="preserve"> VAT </w:t>
            </w:r>
            <w:proofErr w:type="spellStart"/>
            <w:r w:rsidRPr="002861EA">
              <w:t>Payer</w:t>
            </w:r>
            <w:proofErr w:type="spellEnd"/>
            <w:r w:rsidRPr="002861EA">
              <w:t>:</w:t>
            </w:r>
          </w:p>
        </w:tc>
        <w:tc>
          <w:tcPr>
            <w:tcW w:w="5040" w:type="dxa"/>
            <w:vAlign w:val="center"/>
            <w:hideMark/>
          </w:tcPr>
          <w:p w14:paraId="60B231B6" w14:textId="552E267E" w:rsidR="002861EA" w:rsidRPr="002861EA" w:rsidRDefault="002D1D09" w:rsidP="002861EA">
            <w:r>
              <w:t>XXX</w:t>
            </w:r>
          </w:p>
        </w:tc>
      </w:tr>
    </w:tbl>
    <w:p w14:paraId="7AA4746F" w14:textId="77777777" w:rsidR="002861EA" w:rsidRPr="002861EA" w:rsidRDefault="002861EA" w:rsidP="002861EA">
      <w:proofErr w:type="spellStart"/>
      <w:r w:rsidRPr="002861EA">
        <w:t>Represented</w:t>
      </w:r>
      <w:proofErr w:type="spellEnd"/>
      <w:r w:rsidRPr="002861EA">
        <w:t xml:space="preserve"> by: </w:t>
      </w:r>
      <w:proofErr w:type="spellStart"/>
      <w:r w:rsidRPr="002861EA">
        <w:rPr>
          <w:b/>
          <w:bCs/>
        </w:rPr>
        <w:t>MIroslav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Oščatka</w:t>
      </w:r>
      <w:proofErr w:type="spellEnd"/>
    </w:p>
    <w:p w14:paraId="1213C375" w14:textId="77777777" w:rsidR="002861EA" w:rsidRPr="002861EA" w:rsidRDefault="002861EA" w:rsidP="002861EA">
      <w:proofErr w:type="spellStart"/>
      <w:r w:rsidRPr="002861EA">
        <w:t>hereinafter</w:t>
      </w:r>
      <w:proofErr w:type="spellEnd"/>
      <w:r w:rsidRPr="002861EA">
        <w:t xml:space="preserve"> </w:t>
      </w:r>
      <w:proofErr w:type="spellStart"/>
      <w:r w:rsidRPr="002861EA">
        <w:t>referred</w:t>
      </w:r>
      <w:proofErr w:type="spellEnd"/>
      <w:r w:rsidRPr="002861EA">
        <w:t xml:space="preserve"> to as </w:t>
      </w:r>
      <w:proofErr w:type="spellStart"/>
      <w:r w:rsidRPr="002861EA">
        <w:t>the</w:t>
      </w:r>
      <w:proofErr w:type="spellEnd"/>
      <w:r w:rsidRPr="002861EA">
        <w:t> "</w:t>
      </w:r>
      <w:proofErr w:type="spellStart"/>
      <w:r w:rsidRPr="002861EA">
        <w:t>Grantee</w:t>
      </w:r>
      <w:proofErr w:type="spellEnd"/>
      <w:r w:rsidRPr="002861EA">
        <w:t>"</w:t>
      </w:r>
    </w:p>
    <w:p w14:paraId="1B3E202B" w14:textId="77777777" w:rsidR="002861EA" w:rsidRPr="002861EA" w:rsidRDefault="002861EA" w:rsidP="002861EA">
      <w:r w:rsidRPr="002861EA">
        <w:t xml:space="preserve">1.3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and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jointly</w:t>
      </w:r>
      <w:proofErr w:type="spellEnd"/>
      <w:r w:rsidRPr="002861EA">
        <w:t xml:space="preserve"> </w:t>
      </w:r>
      <w:proofErr w:type="spellStart"/>
      <w:r w:rsidRPr="002861EA">
        <w:t>hereinafter</w:t>
      </w:r>
      <w:proofErr w:type="spellEnd"/>
      <w:r w:rsidRPr="002861EA">
        <w:t xml:space="preserve"> </w:t>
      </w:r>
      <w:proofErr w:type="spellStart"/>
      <w:r w:rsidRPr="002861EA">
        <w:t>only</w:t>
      </w:r>
      <w:proofErr w:type="spellEnd"/>
      <w:r w:rsidRPr="002861EA">
        <w:t> "</w:t>
      </w:r>
      <w:proofErr w:type="spellStart"/>
      <w:r w:rsidRPr="002861EA">
        <w:t>Contracting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>".</w:t>
      </w:r>
    </w:p>
    <w:p w14:paraId="3964E218" w14:textId="77777777" w:rsidR="002861EA" w:rsidRPr="002861EA" w:rsidRDefault="002861EA" w:rsidP="002861EA">
      <w:r w:rsidRPr="002861EA">
        <w:t xml:space="preserve">1.4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 enter </w:t>
      </w:r>
      <w:proofErr w:type="spellStart"/>
      <w:r w:rsidRPr="002861EA">
        <w:t>into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on </w:t>
      </w:r>
      <w:proofErr w:type="spellStart"/>
      <w:r w:rsidRPr="002861EA">
        <w:t>Provision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Resources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International </w:t>
      </w:r>
      <w:proofErr w:type="spellStart"/>
      <w:r w:rsidRPr="002861EA">
        <w:t>Visegrad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under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conditions</w:t>
      </w:r>
      <w:proofErr w:type="spellEnd"/>
      <w:r w:rsidRPr="002861EA">
        <w:t xml:space="preserve"> and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subject</w:t>
      </w:r>
      <w:proofErr w:type="spellEnd"/>
      <w:r w:rsidRPr="002861EA">
        <w:t xml:space="preserve"> </w:t>
      </w:r>
      <w:proofErr w:type="spellStart"/>
      <w:r w:rsidRPr="002861EA">
        <w:t>matter</w:t>
      </w:r>
      <w:proofErr w:type="spellEnd"/>
      <w:r w:rsidRPr="002861EA">
        <w:t xml:space="preserve"> </w:t>
      </w:r>
      <w:proofErr w:type="spellStart"/>
      <w:r w:rsidRPr="002861EA">
        <w:t>stipulated</w:t>
      </w:r>
      <w:proofErr w:type="spellEnd"/>
      <w:r w:rsidRPr="002861EA">
        <w:t xml:space="preserve"> </w:t>
      </w:r>
      <w:proofErr w:type="spellStart"/>
      <w:r w:rsidRPr="002861EA">
        <w:t>below</w:t>
      </w:r>
      <w:proofErr w:type="spellEnd"/>
      <w:r w:rsidRPr="002861EA">
        <w:t>.</w:t>
      </w:r>
    </w:p>
    <w:p w14:paraId="6E428FB4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2. SUBJECT OF THE CONTRACT</w:t>
      </w:r>
    </w:p>
    <w:p w14:paraId="0A8FD631" w14:textId="77777777" w:rsidR="002861EA" w:rsidRPr="002861EA" w:rsidRDefault="002861EA" w:rsidP="002861EA">
      <w:r w:rsidRPr="002861EA">
        <w:lastRenderedPageBreak/>
        <w:t xml:space="preserve">2.1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subject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definition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conditions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payment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support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to support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activities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within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project</w:t>
      </w:r>
      <w:proofErr w:type="spellEnd"/>
      <w:r w:rsidRPr="002861EA">
        <w:t xml:space="preserve"> </w:t>
      </w:r>
      <w:proofErr w:type="spellStart"/>
      <w:r w:rsidRPr="002861EA">
        <w:t>named</w:t>
      </w:r>
      <w:proofErr w:type="spellEnd"/>
      <w:r w:rsidRPr="002861EA">
        <w:t xml:space="preserve"> "</w:t>
      </w:r>
      <w:proofErr w:type="spellStart"/>
      <w:r w:rsidRPr="002861EA">
        <w:rPr>
          <w:b/>
          <w:bCs/>
        </w:rPr>
        <w:t>Visegrad</w:t>
      </w:r>
      <w:proofErr w:type="spellEnd"/>
      <w:r w:rsidRPr="002861EA">
        <w:rPr>
          <w:b/>
          <w:bCs/>
        </w:rPr>
        <w:t xml:space="preserve"> Focus: </w:t>
      </w:r>
      <w:proofErr w:type="spellStart"/>
      <w:r w:rsidRPr="002861EA">
        <w:rPr>
          <w:b/>
          <w:bCs/>
        </w:rPr>
        <w:t>Belarus</w:t>
      </w:r>
      <w:proofErr w:type="spellEnd"/>
      <w:r w:rsidRPr="002861EA">
        <w:t xml:space="preserve">", as on </w:t>
      </w:r>
      <w:proofErr w:type="spellStart"/>
      <w:r w:rsidRPr="002861EA">
        <w:t>the</w:t>
      </w:r>
      <w:proofErr w:type="spellEnd"/>
      <w:r w:rsidRPr="002861EA">
        <w:t xml:space="preserve"> base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Grantee’s</w:t>
      </w:r>
      <w:proofErr w:type="spellEnd"/>
      <w:r w:rsidRPr="002861EA">
        <w:t xml:space="preserve"> </w:t>
      </w:r>
      <w:proofErr w:type="spellStart"/>
      <w:r w:rsidRPr="002861EA">
        <w:t>proposal</w:t>
      </w:r>
      <w:proofErr w:type="spellEnd"/>
      <w:r w:rsidRPr="002861EA">
        <w:t xml:space="preserve"> in </w:t>
      </w:r>
      <w:proofErr w:type="spellStart"/>
      <w:r w:rsidRPr="002861EA">
        <w:t>application</w:t>
      </w:r>
      <w:proofErr w:type="spellEnd"/>
      <w:r w:rsidRPr="002861EA">
        <w:t xml:space="preserve"> </w:t>
      </w:r>
      <w:proofErr w:type="spellStart"/>
      <w:r w:rsidRPr="002861EA">
        <w:t>submitted</w:t>
      </w:r>
      <w:proofErr w:type="spellEnd"/>
      <w:r w:rsidRPr="002861EA">
        <w:t xml:space="preserve"> via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Fund’s</w:t>
      </w:r>
      <w:proofErr w:type="spellEnd"/>
      <w:r w:rsidRPr="002861EA">
        <w:t xml:space="preserve"> On-line </w:t>
      </w:r>
      <w:proofErr w:type="spellStart"/>
      <w:r w:rsidRPr="002861EA">
        <w:t>System</w:t>
      </w:r>
      <w:proofErr w:type="spellEnd"/>
      <w:r w:rsidRPr="002861EA">
        <w:t xml:space="preserve"> as </w:t>
      </w:r>
      <w:proofErr w:type="spellStart"/>
      <w:r w:rsidRPr="002861EA">
        <w:t>defined</w:t>
      </w:r>
      <w:proofErr w:type="spellEnd"/>
      <w:r w:rsidRPr="002861EA">
        <w:t xml:space="preserve"> </w:t>
      </w:r>
      <w:proofErr w:type="spellStart"/>
      <w:r w:rsidRPr="002861EA">
        <w:t>below</w:t>
      </w:r>
      <w:proofErr w:type="spellEnd"/>
      <w:r w:rsidRPr="002861EA">
        <w:t> (</w:t>
      </w:r>
      <w:proofErr w:type="spellStart"/>
      <w:r w:rsidRPr="002861EA">
        <w:t>the</w:t>
      </w:r>
      <w:proofErr w:type="spellEnd"/>
      <w:r w:rsidRPr="002861EA">
        <w:t> "</w:t>
      </w:r>
      <w:proofErr w:type="spellStart"/>
      <w:r w:rsidRPr="002861EA">
        <w:t>Application</w:t>
      </w:r>
      <w:proofErr w:type="spellEnd"/>
      <w:r w:rsidRPr="002861EA">
        <w:t xml:space="preserve">") </w:t>
      </w:r>
      <w:proofErr w:type="spellStart"/>
      <w:r w:rsidRPr="002861EA">
        <w:t>under</w:t>
      </w:r>
      <w:proofErr w:type="spellEnd"/>
      <w:r w:rsidRPr="002861EA">
        <w:t xml:space="preserve"> </w:t>
      </w:r>
      <w:proofErr w:type="spellStart"/>
      <w:r w:rsidRPr="002861EA">
        <w:t>serial</w:t>
      </w:r>
      <w:proofErr w:type="spellEnd"/>
      <w:r w:rsidRPr="002861EA">
        <w:t xml:space="preserve"> No. </w:t>
      </w:r>
      <w:r w:rsidRPr="002861EA">
        <w:rPr>
          <w:b/>
          <w:bCs/>
        </w:rPr>
        <w:t>22110304</w:t>
      </w:r>
      <w:r w:rsidRPr="002861EA">
        <w:t> (</w:t>
      </w:r>
      <w:proofErr w:type="spellStart"/>
      <w:r w:rsidRPr="002861EA">
        <w:t>the</w:t>
      </w:r>
      <w:proofErr w:type="spellEnd"/>
      <w:r w:rsidRPr="002861EA">
        <w:t xml:space="preserve"> "Project"). To </w:t>
      </w:r>
      <w:proofErr w:type="spellStart"/>
      <w:r w:rsidRPr="002861EA">
        <w:t>avoid</w:t>
      </w:r>
      <w:proofErr w:type="spellEnd"/>
      <w:r w:rsidRPr="002861EA">
        <w:t xml:space="preserve"> any </w:t>
      </w:r>
      <w:proofErr w:type="spellStart"/>
      <w:r w:rsidRPr="002861EA">
        <w:t>doubts</w:t>
      </w:r>
      <w:proofErr w:type="spellEnd"/>
      <w:r w:rsidRPr="002861EA">
        <w:t xml:space="preserve">, </w:t>
      </w:r>
      <w:proofErr w:type="spellStart"/>
      <w:r w:rsidRPr="002861EA">
        <w:t>Contracting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 </w:t>
      </w:r>
      <w:proofErr w:type="spellStart"/>
      <w:r w:rsidRPr="002861EA">
        <w:t>declare</w:t>
      </w:r>
      <w:proofErr w:type="spellEnd"/>
      <w:r w:rsidRPr="002861EA">
        <w:t xml:space="preserve"> and </w:t>
      </w:r>
      <w:proofErr w:type="spellStart"/>
      <w:r w:rsidRPr="002861EA">
        <w:t>agree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</w:t>
      </w:r>
      <w:proofErr w:type="spellStart"/>
      <w:r w:rsidRPr="002861EA">
        <w:t>after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Application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submitted</w:t>
      </w:r>
      <w:proofErr w:type="spellEnd"/>
      <w:r w:rsidRPr="002861EA">
        <w:t xml:space="preserve"> via </w:t>
      </w:r>
      <w:proofErr w:type="spellStart"/>
      <w:r w:rsidRPr="002861EA">
        <w:t>the</w:t>
      </w:r>
      <w:proofErr w:type="spellEnd"/>
      <w:r w:rsidRPr="002861EA">
        <w:t xml:space="preserve"> On-line </w:t>
      </w:r>
      <w:proofErr w:type="spellStart"/>
      <w:r w:rsidRPr="002861EA">
        <w:t>System</w:t>
      </w:r>
      <w:proofErr w:type="spellEnd"/>
      <w:r w:rsidRPr="002861EA">
        <w:t xml:space="preserve">, </w:t>
      </w:r>
      <w:proofErr w:type="spellStart"/>
      <w:r w:rsidRPr="002861EA">
        <w:t>it</w:t>
      </w:r>
      <w:proofErr w:type="spellEnd"/>
      <w:r w:rsidRPr="002861EA">
        <w:t xml:space="preserve"> </w:t>
      </w:r>
      <w:proofErr w:type="spellStart"/>
      <w:r w:rsidRPr="002861EA">
        <w:t>cannot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changed</w:t>
      </w:r>
      <w:proofErr w:type="spellEnd"/>
      <w:r w:rsidRPr="002861EA">
        <w:t xml:space="preserve"> by </w:t>
      </w:r>
      <w:proofErr w:type="spellStart"/>
      <w:r w:rsidRPr="002861EA">
        <w:t>neither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Party.</w:t>
      </w:r>
    </w:p>
    <w:p w14:paraId="4B18DB8F" w14:textId="77777777" w:rsidR="002861EA" w:rsidRPr="002861EA" w:rsidRDefault="002861EA" w:rsidP="002861EA">
      <w:r w:rsidRPr="002861EA">
        <w:t xml:space="preserve">2.2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specified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following</w:t>
      </w:r>
      <w:proofErr w:type="spellEnd"/>
      <w:r w:rsidRPr="002861EA">
        <w:t xml:space="preserve"> </w:t>
      </w:r>
      <w:proofErr w:type="spellStart"/>
      <w:r w:rsidRPr="002861EA">
        <w:t>project</w:t>
      </w:r>
      <w:proofErr w:type="spellEnd"/>
      <w:r w:rsidRPr="002861EA">
        <w:t xml:space="preserve"> </w:t>
      </w:r>
      <w:proofErr w:type="spellStart"/>
      <w:r w:rsidRPr="002861EA">
        <w:t>partners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Project:</w:t>
      </w:r>
    </w:p>
    <w:p w14:paraId="13ABDAEA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Partner No. 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5272"/>
        <w:gridCol w:w="919"/>
      </w:tblGrid>
      <w:tr w:rsidR="002861EA" w:rsidRPr="002861EA" w14:paraId="092A1377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2F9EDF1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its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native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language</w:t>
            </w:r>
            <w:proofErr w:type="spellEnd"/>
            <w:r w:rsidRPr="002861EA">
              <w:t>: </w:t>
            </w:r>
            <w:proofErr w:type="spellStart"/>
            <w:r w:rsidRPr="002861EA">
              <w:t>Stowarzyszenie</w:t>
            </w:r>
            <w:proofErr w:type="spellEnd"/>
            <w:r w:rsidRPr="002861EA">
              <w:t xml:space="preserve"> "Kultura na </w:t>
            </w:r>
            <w:proofErr w:type="spellStart"/>
            <w:r w:rsidRPr="002861EA">
              <w:t>Granicy</w:t>
            </w:r>
            <w:proofErr w:type="spellEnd"/>
            <w:r w:rsidRPr="002861EA">
              <w:t>"</w:t>
            </w:r>
          </w:p>
        </w:tc>
      </w:tr>
      <w:tr w:rsidR="002861EA" w:rsidRPr="002861EA" w14:paraId="6DD834E7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E3978B3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English</w:t>
            </w:r>
            <w:proofErr w:type="spellEnd"/>
            <w:r w:rsidRPr="002861EA">
              <w:t>: </w:t>
            </w:r>
            <w:proofErr w:type="spellStart"/>
            <w:r w:rsidRPr="002861EA">
              <w:t>Association</w:t>
            </w:r>
            <w:proofErr w:type="spellEnd"/>
            <w:r w:rsidRPr="002861EA">
              <w:t xml:space="preserve"> "Kultura na </w:t>
            </w:r>
            <w:proofErr w:type="spellStart"/>
            <w:r w:rsidRPr="002861EA">
              <w:t>Granicy</w:t>
            </w:r>
            <w:proofErr w:type="spellEnd"/>
            <w:r w:rsidRPr="002861EA">
              <w:t>"</w:t>
            </w:r>
          </w:p>
        </w:tc>
      </w:tr>
      <w:tr w:rsidR="002861EA" w:rsidRPr="002861EA" w14:paraId="5DB2289E" w14:textId="77777777" w:rsidTr="002861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7285DF" w14:textId="77777777" w:rsidR="002861EA" w:rsidRPr="002861EA" w:rsidRDefault="002861EA" w:rsidP="002861EA">
            <w:proofErr w:type="spellStart"/>
            <w:r w:rsidRPr="002861EA">
              <w:t>Address</w:t>
            </w:r>
            <w:proofErr w:type="spellEnd"/>
            <w:r w:rsidRPr="002861EA">
              <w:t xml:space="preserve">: </w:t>
            </w:r>
            <w:proofErr w:type="spellStart"/>
            <w:r w:rsidRPr="002861EA">
              <w:t>Szymanowskiego</w:t>
            </w:r>
            <w:proofErr w:type="spellEnd"/>
            <w:r w:rsidRPr="002861EA">
              <w:t xml:space="preserve"> 5/9, </w:t>
            </w:r>
            <w:proofErr w:type="spellStart"/>
            <w:r w:rsidRPr="002861EA">
              <w:t>Cieszyn</w:t>
            </w:r>
            <w:proofErr w:type="spellEnd"/>
            <w:r w:rsidRPr="002861EA">
              <w:t>, 43-400, PL</w:t>
            </w:r>
          </w:p>
        </w:tc>
        <w:tc>
          <w:tcPr>
            <w:tcW w:w="500" w:type="pct"/>
            <w:vAlign w:val="center"/>
            <w:hideMark/>
          </w:tcPr>
          <w:p w14:paraId="36866A8B" w14:textId="77777777" w:rsidR="002861EA" w:rsidRPr="002861EA" w:rsidRDefault="002861EA" w:rsidP="002861EA">
            <w:r w:rsidRPr="002861EA">
              <w:t>PL</w:t>
            </w:r>
          </w:p>
        </w:tc>
      </w:tr>
      <w:tr w:rsidR="002861EA" w:rsidRPr="002861EA" w14:paraId="544163A8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6CD123D" w14:textId="6E158E12" w:rsidR="002861EA" w:rsidRPr="002861EA" w:rsidRDefault="002861EA" w:rsidP="002861EA"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  <w:r w:rsidRPr="002861EA">
              <w:t>: </w:t>
            </w:r>
            <w:r w:rsidR="002D1D09">
              <w:t>XXX</w:t>
            </w:r>
            <w:r w:rsidRPr="002861EA">
              <w:t xml:space="preserve"> </w:t>
            </w:r>
          </w:p>
        </w:tc>
      </w:tr>
      <w:tr w:rsidR="002861EA" w:rsidRPr="002861EA" w14:paraId="0620F143" w14:textId="77777777" w:rsidTr="002861EA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6B991864" w14:textId="569C8E1B" w:rsidR="002861EA" w:rsidRPr="002861EA" w:rsidRDefault="002861EA" w:rsidP="002861EA">
            <w:proofErr w:type="gramStart"/>
            <w:r w:rsidRPr="002861EA">
              <w:t xml:space="preserve">BIN:  </w:t>
            </w:r>
            <w:r w:rsidR="002D1D09">
              <w:t>XXX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6B49B7E6" w14:textId="18674EAD" w:rsidR="002861EA" w:rsidRPr="002861EA" w:rsidRDefault="002861EA" w:rsidP="002861EA">
            <w:proofErr w:type="spellStart"/>
            <w:r w:rsidRPr="002861EA">
              <w:t>Registered</w:t>
            </w:r>
            <w:proofErr w:type="spellEnd"/>
            <w:r w:rsidRPr="002861EA">
              <w:t xml:space="preserve"> VAT </w:t>
            </w:r>
            <w:proofErr w:type="spellStart"/>
            <w:r w:rsidRPr="002861EA">
              <w:t>payer</w:t>
            </w:r>
            <w:proofErr w:type="spellEnd"/>
            <w:r w:rsidRPr="002861EA">
              <w:t>: </w:t>
            </w:r>
            <w:r w:rsidR="002D1D09">
              <w:t>XXX</w:t>
            </w:r>
          </w:p>
        </w:tc>
      </w:tr>
    </w:tbl>
    <w:p w14:paraId="38D450D0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Partner No. 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4644"/>
        <w:gridCol w:w="814"/>
      </w:tblGrid>
      <w:tr w:rsidR="002861EA" w:rsidRPr="002861EA" w14:paraId="0CAFAF3A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42CFB40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its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native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language</w:t>
            </w:r>
            <w:proofErr w:type="spellEnd"/>
            <w:r w:rsidRPr="002861EA">
              <w:t>: BRAK</w:t>
            </w:r>
          </w:p>
        </w:tc>
      </w:tr>
      <w:tr w:rsidR="002861EA" w:rsidRPr="002861EA" w14:paraId="5CA2C7D8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AE209E7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English</w:t>
            </w:r>
            <w:proofErr w:type="spellEnd"/>
            <w:r w:rsidRPr="002861EA">
              <w:t>: BRAK</w:t>
            </w:r>
          </w:p>
        </w:tc>
      </w:tr>
      <w:tr w:rsidR="002861EA" w:rsidRPr="002861EA" w14:paraId="5CD6D979" w14:textId="77777777" w:rsidTr="002861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D99D01" w14:textId="77777777" w:rsidR="002861EA" w:rsidRPr="002861EA" w:rsidRDefault="002861EA" w:rsidP="002861EA">
            <w:proofErr w:type="spellStart"/>
            <w:r w:rsidRPr="002861EA">
              <w:t>Address</w:t>
            </w:r>
            <w:proofErr w:type="spellEnd"/>
            <w:r w:rsidRPr="002861EA">
              <w:t>: Štefánikova 4475/16, Bratislava, 811 04, SK</w:t>
            </w:r>
          </w:p>
        </w:tc>
        <w:tc>
          <w:tcPr>
            <w:tcW w:w="500" w:type="pct"/>
            <w:vAlign w:val="center"/>
            <w:hideMark/>
          </w:tcPr>
          <w:p w14:paraId="16693304" w14:textId="77777777" w:rsidR="002861EA" w:rsidRPr="002861EA" w:rsidRDefault="002861EA" w:rsidP="002861EA">
            <w:r w:rsidRPr="002861EA">
              <w:t>SK</w:t>
            </w:r>
          </w:p>
        </w:tc>
      </w:tr>
      <w:tr w:rsidR="002861EA" w:rsidRPr="002861EA" w14:paraId="79E444A6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961D990" w14:textId="1DF7E2E3" w:rsidR="002861EA" w:rsidRPr="002861EA" w:rsidRDefault="002861EA" w:rsidP="002861EA"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  <w:r w:rsidRPr="002861EA">
              <w:t>: </w:t>
            </w:r>
            <w:r w:rsidR="002D1D09">
              <w:t>XXX</w:t>
            </w:r>
            <w:r w:rsidRPr="002861EA">
              <w:t xml:space="preserve"> </w:t>
            </w:r>
          </w:p>
        </w:tc>
      </w:tr>
      <w:tr w:rsidR="002861EA" w:rsidRPr="002861EA" w14:paraId="7B3A0728" w14:textId="77777777" w:rsidTr="002861EA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452A7E41" w14:textId="72825FD0" w:rsidR="002861EA" w:rsidRPr="002861EA" w:rsidRDefault="002861EA" w:rsidP="002861EA">
            <w:r w:rsidRPr="002861EA">
              <w:t>BIN: </w:t>
            </w:r>
            <w:r w:rsidR="002D1D09">
              <w:t>XXX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3A5776" w14:textId="3CF9BDD8" w:rsidR="002861EA" w:rsidRPr="002861EA" w:rsidRDefault="002861EA" w:rsidP="002861EA">
            <w:proofErr w:type="spellStart"/>
            <w:r w:rsidRPr="002861EA">
              <w:t>Registered</w:t>
            </w:r>
            <w:proofErr w:type="spellEnd"/>
            <w:r w:rsidRPr="002861EA">
              <w:t xml:space="preserve"> VAT </w:t>
            </w:r>
            <w:proofErr w:type="spellStart"/>
            <w:r w:rsidRPr="002861EA">
              <w:t>payer</w:t>
            </w:r>
            <w:proofErr w:type="spellEnd"/>
            <w:r w:rsidRPr="002861EA">
              <w:t>: </w:t>
            </w:r>
            <w:r w:rsidR="002D1D09">
              <w:t>XXX</w:t>
            </w:r>
          </w:p>
        </w:tc>
      </w:tr>
    </w:tbl>
    <w:p w14:paraId="7C3179B2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Partner No. 3.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5401"/>
        <w:gridCol w:w="940"/>
      </w:tblGrid>
      <w:tr w:rsidR="002861EA" w:rsidRPr="002861EA" w14:paraId="2BD3D8D4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1169EB9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its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native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language</w:t>
            </w:r>
            <w:proofErr w:type="spellEnd"/>
            <w:r w:rsidRPr="002861EA">
              <w:t>: </w:t>
            </w:r>
            <w:proofErr w:type="spellStart"/>
            <w:r w:rsidRPr="002861EA">
              <w:t>Рэспубліканскае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грамадскае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аб'яднанне</w:t>
            </w:r>
            <w:proofErr w:type="spellEnd"/>
            <w:r w:rsidRPr="002861EA">
              <w:t xml:space="preserve"> "</w:t>
            </w:r>
            <w:proofErr w:type="spellStart"/>
            <w:r w:rsidRPr="002861EA">
              <w:t>Беларускі</w:t>
            </w:r>
            <w:proofErr w:type="spellEnd"/>
            <w:r w:rsidRPr="002861EA">
              <w:t xml:space="preserve"> ПЭН-</w:t>
            </w:r>
            <w:proofErr w:type="spellStart"/>
            <w:r w:rsidRPr="002861EA">
              <w:t>цэнтр</w:t>
            </w:r>
            <w:proofErr w:type="spellEnd"/>
          </w:p>
        </w:tc>
      </w:tr>
      <w:tr w:rsidR="002861EA" w:rsidRPr="002861EA" w14:paraId="0FCF1650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9320AA3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English</w:t>
            </w:r>
            <w:proofErr w:type="spellEnd"/>
            <w:r w:rsidRPr="002861EA">
              <w:t>: </w:t>
            </w:r>
            <w:proofErr w:type="spellStart"/>
            <w:r w:rsidRPr="002861EA">
              <w:t>Belarusian</w:t>
            </w:r>
            <w:proofErr w:type="spellEnd"/>
            <w:r w:rsidRPr="002861EA">
              <w:t xml:space="preserve"> PEN Centre</w:t>
            </w:r>
          </w:p>
        </w:tc>
      </w:tr>
      <w:tr w:rsidR="002861EA" w:rsidRPr="002861EA" w14:paraId="40285D3C" w14:textId="77777777" w:rsidTr="002861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97C1B9" w14:textId="77777777" w:rsidR="002861EA" w:rsidRPr="002861EA" w:rsidRDefault="002861EA" w:rsidP="002861EA">
            <w:proofErr w:type="spellStart"/>
            <w:r w:rsidRPr="002861EA">
              <w:t>Address</w:t>
            </w:r>
            <w:proofErr w:type="spellEnd"/>
            <w:r w:rsidRPr="002861EA">
              <w:t xml:space="preserve">: </w:t>
            </w:r>
            <w:proofErr w:type="spellStart"/>
            <w:r w:rsidRPr="002861EA">
              <w:t>Zalataya</w:t>
            </w:r>
            <w:proofErr w:type="spellEnd"/>
            <w:r w:rsidRPr="002861EA">
              <w:t xml:space="preserve"> Horka Street, 2-101, Minsk, 220005, BY</w:t>
            </w:r>
          </w:p>
        </w:tc>
        <w:tc>
          <w:tcPr>
            <w:tcW w:w="500" w:type="pct"/>
            <w:vAlign w:val="center"/>
            <w:hideMark/>
          </w:tcPr>
          <w:p w14:paraId="56EF94B2" w14:textId="77777777" w:rsidR="002861EA" w:rsidRPr="002861EA" w:rsidRDefault="002861EA" w:rsidP="002861EA">
            <w:r w:rsidRPr="002861EA">
              <w:t>BY</w:t>
            </w:r>
          </w:p>
        </w:tc>
      </w:tr>
      <w:tr w:rsidR="002861EA" w:rsidRPr="002861EA" w14:paraId="407AB1D3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78DA834" w14:textId="775AEE8C" w:rsidR="002861EA" w:rsidRPr="002861EA" w:rsidRDefault="002861EA" w:rsidP="002861EA"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  <w:r w:rsidRPr="002861EA">
              <w:t xml:space="preserve">: Vice President </w:t>
            </w:r>
            <w:r w:rsidR="002D1D09">
              <w:t>XXX</w:t>
            </w:r>
            <w:r w:rsidRPr="002861EA">
              <w:t xml:space="preserve"> </w:t>
            </w:r>
          </w:p>
        </w:tc>
      </w:tr>
      <w:tr w:rsidR="002861EA" w:rsidRPr="002861EA" w14:paraId="71EB010A" w14:textId="77777777" w:rsidTr="002861EA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3E04CAD0" w14:textId="2F289BBD" w:rsidR="002861EA" w:rsidRPr="002861EA" w:rsidRDefault="002861EA" w:rsidP="002861EA">
            <w:r w:rsidRPr="002861EA">
              <w:t>BIN: </w:t>
            </w:r>
            <w:r w:rsidR="002D1D09">
              <w:t>XXX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E55B43" w14:textId="3AD4F2D1" w:rsidR="002861EA" w:rsidRPr="002861EA" w:rsidRDefault="002861EA" w:rsidP="002861EA">
            <w:proofErr w:type="spellStart"/>
            <w:r w:rsidRPr="002861EA">
              <w:t>Registered</w:t>
            </w:r>
            <w:proofErr w:type="spellEnd"/>
            <w:r w:rsidRPr="002861EA">
              <w:t xml:space="preserve"> VAT </w:t>
            </w:r>
            <w:proofErr w:type="spellStart"/>
            <w:r w:rsidRPr="002861EA">
              <w:t>payer</w:t>
            </w:r>
            <w:proofErr w:type="spellEnd"/>
            <w:r w:rsidRPr="002861EA">
              <w:t>: </w:t>
            </w:r>
            <w:r w:rsidR="002D1D09">
              <w:t>XXX</w:t>
            </w:r>
          </w:p>
        </w:tc>
      </w:tr>
    </w:tbl>
    <w:p w14:paraId="5F93C575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Partner No. 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5401"/>
        <w:gridCol w:w="940"/>
      </w:tblGrid>
      <w:tr w:rsidR="002861EA" w:rsidRPr="002861EA" w14:paraId="16D2C0E2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30AF7D7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its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native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language</w:t>
            </w:r>
            <w:proofErr w:type="spellEnd"/>
            <w:r w:rsidRPr="002861EA">
              <w:t>: </w:t>
            </w:r>
            <w:proofErr w:type="spellStart"/>
            <w:r w:rsidRPr="002861EA">
              <w:t>Terra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Recognita</w:t>
            </w:r>
            <w:proofErr w:type="spellEnd"/>
            <w:r w:rsidRPr="002861EA">
              <w:t xml:space="preserve"> </w:t>
            </w:r>
            <w:proofErr w:type="spellStart"/>
            <w:proofErr w:type="gramStart"/>
            <w:r w:rsidRPr="002861EA">
              <w:t>Alapítvány</w:t>
            </w:r>
            <w:proofErr w:type="spellEnd"/>
            <w:r w:rsidRPr="002861EA">
              <w:t xml:space="preserve"> - a</w:t>
            </w:r>
            <w:proofErr w:type="gramEnd"/>
            <w:r w:rsidRPr="002861EA">
              <w:t xml:space="preserve"> </w:t>
            </w:r>
            <w:proofErr w:type="spellStart"/>
            <w:r w:rsidRPr="002861EA">
              <w:t>közép-európai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párbeszédért</w:t>
            </w:r>
            <w:proofErr w:type="spellEnd"/>
          </w:p>
        </w:tc>
      </w:tr>
      <w:tr w:rsidR="002861EA" w:rsidRPr="002861EA" w14:paraId="2AEB887D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E3E6669" w14:textId="77777777" w:rsidR="002861EA" w:rsidRPr="002861EA" w:rsidRDefault="002861EA" w:rsidP="002861EA">
            <w:r w:rsidRPr="002861EA">
              <w:t xml:space="preserve">Name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organization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English</w:t>
            </w:r>
            <w:proofErr w:type="spellEnd"/>
            <w:r w:rsidRPr="002861EA">
              <w:t>: </w:t>
            </w:r>
            <w:proofErr w:type="spellStart"/>
            <w:r w:rsidRPr="002861EA">
              <w:t>Terra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Recognita</w:t>
            </w:r>
            <w:proofErr w:type="spellEnd"/>
            <w:r w:rsidRPr="002861EA">
              <w:t xml:space="preserve"> </w:t>
            </w:r>
            <w:proofErr w:type="spellStart"/>
            <w:proofErr w:type="gramStart"/>
            <w:r w:rsidRPr="002861EA">
              <w:t>Foundation</w:t>
            </w:r>
            <w:proofErr w:type="spellEnd"/>
            <w:r w:rsidRPr="002861EA">
              <w:t xml:space="preserve"> - </w:t>
            </w:r>
            <w:proofErr w:type="spellStart"/>
            <w:r w:rsidRPr="002861EA">
              <w:t>for</w:t>
            </w:r>
            <w:proofErr w:type="spellEnd"/>
            <w:proofErr w:type="gramEnd"/>
            <w:r w:rsidRPr="002861EA">
              <w:t xml:space="preserve"> a </w:t>
            </w:r>
            <w:proofErr w:type="spellStart"/>
            <w:r w:rsidRPr="002861EA">
              <w:t>Central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European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dialogue</w:t>
            </w:r>
            <w:proofErr w:type="spellEnd"/>
          </w:p>
        </w:tc>
      </w:tr>
      <w:tr w:rsidR="002861EA" w:rsidRPr="002861EA" w14:paraId="0331551C" w14:textId="77777777" w:rsidTr="002861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DFDBAF" w14:textId="77777777" w:rsidR="002861EA" w:rsidRPr="002861EA" w:rsidRDefault="002861EA" w:rsidP="002861EA">
            <w:proofErr w:type="spellStart"/>
            <w:r w:rsidRPr="002861EA">
              <w:t>Address</w:t>
            </w:r>
            <w:proofErr w:type="spellEnd"/>
            <w:r w:rsidRPr="002861EA">
              <w:t xml:space="preserve">: </w:t>
            </w:r>
            <w:proofErr w:type="spellStart"/>
            <w:r w:rsidRPr="002861EA">
              <w:t>Úri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utca</w:t>
            </w:r>
            <w:proofErr w:type="spellEnd"/>
            <w:r w:rsidRPr="002861EA">
              <w:t xml:space="preserve"> 16, </w:t>
            </w:r>
            <w:proofErr w:type="spellStart"/>
            <w:r w:rsidRPr="002861EA">
              <w:t>Budapest</w:t>
            </w:r>
            <w:proofErr w:type="spellEnd"/>
            <w:r w:rsidRPr="002861EA">
              <w:t>, 1014, HU</w:t>
            </w:r>
          </w:p>
        </w:tc>
        <w:tc>
          <w:tcPr>
            <w:tcW w:w="500" w:type="pct"/>
            <w:vAlign w:val="center"/>
            <w:hideMark/>
          </w:tcPr>
          <w:p w14:paraId="2EFB8BDC" w14:textId="77777777" w:rsidR="002861EA" w:rsidRPr="002861EA" w:rsidRDefault="002861EA" w:rsidP="002861EA">
            <w:r w:rsidRPr="002861EA">
              <w:t>HU</w:t>
            </w:r>
          </w:p>
        </w:tc>
      </w:tr>
      <w:tr w:rsidR="002861EA" w:rsidRPr="002861EA" w14:paraId="4C9DEAA4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69AD303" w14:textId="3607CD0E" w:rsidR="002861EA" w:rsidRPr="002861EA" w:rsidRDefault="002861EA" w:rsidP="002861EA">
            <w:proofErr w:type="spellStart"/>
            <w:r w:rsidRPr="002861EA">
              <w:lastRenderedPageBreak/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  <w:r w:rsidRPr="002861EA">
              <w:t>: </w:t>
            </w:r>
            <w:r w:rsidR="002D1D09">
              <w:t>XXX</w:t>
            </w:r>
          </w:p>
        </w:tc>
      </w:tr>
      <w:tr w:rsidR="002861EA" w:rsidRPr="002861EA" w14:paraId="1679128B" w14:textId="77777777" w:rsidTr="002861EA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613F6A2C" w14:textId="29FB85B8" w:rsidR="002861EA" w:rsidRPr="002861EA" w:rsidRDefault="002861EA" w:rsidP="002861EA">
            <w:r w:rsidRPr="002861EA">
              <w:t>BIN: </w:t>
            </w:r>
            <w:r w:rsidR="002D1D09">
              <w:t>XXX</w:t>
            </w:r>
            <w:r w:rsidRPr="002861EA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D8F698" w14:textId="5176C863" w:rsidR="002861EA" w:rsidRPr="002861EA" w:rsidRDefault="002861EA" w:rsidP="002861EA">
            <w:proofErr w:type="spellStart"/>
            <w:r w:rsidRPr="002861EA">
              <w:t>Registered</w:t>
            </w:r>
            <w:proofErr w:type="spellEnd"/>
            <w:r w:rsidRPr="002861EA">
              <w:t xml:space="preserve"> VAT </w:t>
            </w:r>
            <w:proofErr w:type="spellStart"/>
            <w:r w:rsidRPr="002861EA">
              <w:t>payer</w:t>
            </w:r>
            <w:proofErr w:type="spellEnd"/>
            <w:r w:rsidRPr="002861EA">
              <w:t>: </w:t>
            </w:r>
            <w:r w:rsidR="002D1D09">
              <w:t>XXX</w:t>
            </w:r>
          </w:p>
        </w:tc>
      </w:tr>
    </w:tbl>
    <w:p w14:paraId="3DC9127F" w14:textId="77777777" w:rsidR="002861EA" w:rsidRPr="002861EA" w:rsidRDefault="002861EA" w:rsidP="002861EA">
      <w:r w:rsidRPr="002861EA">
        <w:t xml:space="preserve">All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above-mentioned</w:t>
      </w:r>
      <w:proofErr w:type="spellEnd"/>
      <w:r w:rsidRPr="002861EA">
        <w:t xml:space="preserve"> </w:t>
      </w:r>
      <w:proofErr w:type="spellStart"/>
      <w:r w:rsidRPr="002861EA">
        <w:t>partners</w:t>
      </w:r>
      <w:proofErr w:type="spellEnd"/>
      <w:r w:rsidRPr="002861EA">
        <w:t xml:space="preserve"> </w:t>
      </w:r>
      <w:proofErr w:type="spellStart"/>
      <w:r w:rsidRPr="002861EA">
        <w:t>hereinafter</w:t>
      </w:r>
      <w:proofErr w:type="spellEnd"/>
      <w:r w:rsidRPr="002861EA">
        <w:t xml:space="preserve"> </w:t>
      </w:r>
      <w:proofErr w:type="spellStart"/>
      <w:r w:rsidRPr="002861EA">
        <w:t>jointly</w:t>
      </w:r>
      <w:proofErr w:type="spellEnd"/>
      <w:r w:rsidRPr="002861EA">
        <w:t xml:space="preserve"> </w:t>
      </w:r>
      <w:proofErr w:type="spellStart"/>
      <w:r w:rsidRPr="002861EA">
        <w:t>referred</w:t>
      </w:r>
      <w:proofErr w:type="spellEnd"/>
      <w:r w:rsidRPr="002861EA">
        <w:t xml:space="preserve"> to </w:t>
      </w:r>
      <w:proofErr w:type="spellStart"/>
      <w:r w:rsidRPr="002861EA">
        <w:t>only</w:t>
      </w:r>
      <w:proofErr w:type="spellEnd"/>
      <w:r w:rsidRPr="002861EA">
        <w:t xml:space="preserve"> as </w:t>
      </w:r>
      <w:proofErr w:type="spellStart"/>
      <w:r w:rsidRPr="002861EA">
        <w:t>the</w:t>
      </w:r>
      <w:proofErr w:type="spellEnd"/>
      <w:r w:rsidRPr="002861EA">
        <w:t xml:space="preserve"> "Project </w:t>
      </w:r>
      <w:proofErr w:type="spellStart"/>
      <w:r w:rsidRPr="002861EA">
        <w:t>Partners</w:t>
      </w:r>
      <w:proofErr w:type="spellEnd"/>
      <w:r w:rsidRPr="002861EA">
        <w:t>".</w:t>
      </w:r>
    </w:p>
    <w:p w14:paraId="65D76E39" w14:textId="77777777" w:rsidR="002861EA" w:rsidRPr="002861EA" w:rsidRDefault="002861EA" w:rsidP="002861EA">
      <w:r w:rsidRPr="002861EA">
        <w:t xml:space="preserve">2.3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subject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supported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an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up to </w:t>
      </w:r>
      <w:r w:rsidRPr="002861EA">
        <w:rPr>
          <w:b/>
          <w:bCs/>
        </w:rPr>
        <w:t>€</w:t>
      </w:r>
      <w:proofErr w:type="gramStart"/>
      <w:r w:rsidRPr="002861EA">
        <w:rPr>
          <w:b/>
          <w:bCs/>
        </w:rPr>
        <w:t>23,000.00  </w:t>
      </w:r>
      <w:proofErr w:type="spellStart"/>
      <w:r w:rsidRPr="002861EA">
        <w:t>under</w:t>
      </w:r>
      <w:proofErr w:type="spellEnd"/>
      <w:proofErr w:type="gramEnd"/>
      <w:r w:rsidRPr="002861EA">
        <w:t xml:space="preserve"> </w:t>
      </w:r>
      <w:proofErr w:type="spellStart"/>
      <w:r w:rsidRPr="002861EA">
        <w:t>conditions</w:t>
      </w:r>
      <w:proofErr w:type="spellEnd"/>
      <w:r w:rsidRPr="002861EA">
        <w:t xml:space="preserve"> set </w:t>
      </w:r>
      <w:proofErr w:type="spellStart"/>
      <w:r w:rsidRPr="002861EA">
        <w:t>forth</w:t>
      </w:r>
      <w:proofErr w:type="spellEnd"/>
      <w:r w:rsidRPr="002861EA">
        <w:t xml:space="preserve"> </w:t>
      </w:r>
      <w:proofErr w:type="spellStart"/>
      <w:r w:rsidRPr="002861EA">
        <w:t>further</w:t>
      </w:r>
      <w:proofErr w:type="spellEnd"/>
      <w:r w:rsidRPr="002861EA">
        <w:t xml:space="preserve"> in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(</w:t>
      </w:r>
      <w:proofErr w:type="spellStart"/>
      <w:r w:rsidRPr="002861EA">
        <w:t>the</w:t>
      </w:r>
      <w:proofErr w:type="spellEnd"/>
      <w:r w:rsidRPr="002861EA">
        <w:t xml:space="preserve"> "Grant").</w:t>
      </w:r>
    </w:p>
    <w:p w14:paraId="14AC639E" w14:textId="77777777" w:rsidR="002861EA" w:rsidRPr="002861EA" w:rsidRDefault="002861EA" w:rsidP="002861EA">
      <w:r w:rsidRPr="002861EA">
        <w:t xml:space="preserve">2.4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implement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in </w:t>
      </w:r>
      <w:proofErr w:type="spellStart"/>
      <w:r w:rsidRPr="002861EA">
        <w:t>compliance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time</w:t>
      </w:r>
      <w:proofErr w:type="spellEnd"/>
      <w:r w:rsidRPr="002861EA">
        <w:t xml:space="preserve"> </w:t>
      </w:r>
      <w:proofErr w:type="spellStart"/>
      <w:r w:rsidRPr="002861EA">
        <w:t>frame</w:t>
      </w:r>
      <w:proofErr w:type="spellEnd"/>
      <w:r w:rsidRPr="002861EA">
        <w:t xml:space="preserve"> and </w:t>
      </w:r>
      <w:proofErr w:type="spellStart"/>
      <w:r w:rsidRPr="002861EA">
        <w:t>financial</w:t>
      </w:r>
      <w:proofErr w:type="spellEnd"/>
      <w:r w:rsidRPr="002861EA">
        <w:t xml:space="preserve"> and </w:t>
      </w:r>
      <w:proofErr w:type="spellStart"/>
      <w:r w:rsidRPr="002861EA">
        <w:t>other</w:t>
      </w:r>
      <w:proofErr w:type="spellEnd"/>
      <w:r w:rsidRPr="002861EA">
        <w:t xml:space="preserve"> </w:t>
      </w:r>
      <w:proofErr w:type="spellStart"/>
      <w:r w:rsidRPr="002861EA">
        <w:t>conditions</w:t>
      </w:r>
      <w:proofErr w:type="spellEnd"/>
      <w:r w:rsidRPr="002861EA">
        <w:t xml:space="preserve"> </w:t>
      </w:r>
      <w:proofErr w:type="spellStart"/>
      <w:r w:rsidRPr="002861EA">
        <w:t>stipulated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>.</w:t>
      </w:r>
    </w:p>
    <w:p w14:paraId="34764EE2" w14:textId="77777777" w:rsidR="002861EA" w:rsidRPr="002861EA" w:rsidRDefault="002861EA" w:rsidP="002861EA">
      <w:r w:rsidRPr="002861EA">
        <w:t xml:space="preserve">2.5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keep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updated</w:t>
      </w:r>
      <w:proofErr w:type="spellEnd"/>
      <w:r w:rsidRPr="002861EA">
        <w:t xml:space="preserve"> in </w:t>
      </w:r>
      <w:proofErr w:type="spellStart"/>
      <w:r w:rsidRPr="002861EA">
        <w:t>regard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Project via </w:t>
      </w:r>
      <w:proofErr w:type="spellStart"/>
      <w:r w:rsidRPr="002861EA">
        <w:t>the</w:t>
      </w:r>
      <w:proofErr w:type="spellEnd"/>
      <w:r w:rsidRPr="002861EA">
        <w:t xml:space="preserve"> grant management on-line </w:t>
      </w:r>
      <w:proofErr w:type="spellStart"/>
      <w:r w:rsidRPr="002861EA">
        <w:t>system</w:t>
      </w:r>
      <w:proofErr w:type="spellEnd"/>
      <w:r w:rsidRPr="002861EA">
        <w:t xml:space="preserve"> </w:t>
      </w:r>
      <w:proofErr w:type="spellStart"/>
      <w:r w:rsidRPr="002861EA">
        <w:t>available</w:t>
      </w:r>
      <w:proofErr w:type="spellEnd"/>
      <w:r w:rsidRPr="002861EA">
        <w:t xml:space="preserve"> </w:t>
      </w:r>
      <w:proofErr w:type="spellStart"/>
      <w:r w:rsidRPr="002861EA">
        <w:t>at</w:t>
      </w:r>
      <w:proofErr w:type="spellEnd"/>
      <w:r w:rsidRPr="002861EA">
        <w:t> </w:t>
      </w:r>
      <w:hyperlink r:id="rId4" w:history="1">
        <w:r w:rsidRPr="002861EA">
          <w:rPr>
            <w:rStyle w:val="Hypertextovodkaz"/>
          </w:rPr>
          <w:t>http://my.visegradfund.org/</w:t>
        </w:r>
      </w:hyperlink>
      <w:r w:rsidRPr="002861EA">
        <w:t> (</w:t>
      </w:r>
      <w:proofErr w:type="spellStart"/>
      <w:r w:rsidRPr="002861EA">
        <w:t>the</w:t>
      </w:r>
      <w:proofErr w:type="spellEnd"/>
      <w:r w:rsidRPr="002861EA">
        <w:t xml:space="preserve"> "On-line </w:t>
      </w:r>
      <w:proofErr w:type="spellStart"/>
      <w:r w:rsidRPr="002861EA">
        <w:t>System</w:t>
      </w:r>
      <w:proofErr w:type="spellEnd"/>
      <w:r w:rsidRPr="002861EA">
        <w:t>").</w:t>
      </w:r>
    </w:p>
    <w:p w14:paraId="39BD0D91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3. IMPLEMENTATION OF THE PROJECT</w:t>
      </w:r>
    </w:p>
    <w:p w14:paraId="24BE48DF" w14:textId="77777777" w:rsidR="002861EA" w:rsidRPr="002861EA" w:rsidRDefault="002861EA" w:rsidP="002861EA">
      <w:r w:rsidRPr="002861EA">
        <w:t xml:space="preserve">3.1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 </w:t>
      </w:r>
      <w:proofErr w:type="spellStart"/>
      <w:r w:rsidRPr="002861EA">
        <w:t>agree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shall</w:t>
      </w:r>
      <w:proofErr w:type="spellEnd"/>
      <w:r w:rsidRPr="002861EA">
        <w:t xml:space="preserve"> last </w:t>
      </w:r>
      <w:proofErr w:type="spellStart"/>
      <w:r w:rsidRPr="002861EA">
        <w:t>from</w:t>
      </w:r>
      <w:proofErr w:type="spellEnd"/>
      <w:r w:rsidRPr="002861EA">
        <w:t> </w:t>
      </w:r>
      <w:r w:rsidRPr="002861EA">
        <w:rPr>
          <w:b/>
          <w:bCs/>
        </w:rPr>
        <w:t>01/07/2021</w:t>
      </w:r>
      <w:r w:rsidRPr="002861EA">
        <w:t> to </w:t>
      </w:r>
      <w:r w:rsidRPr="002861EA">
        <w:rPr>
          <w:b/>
          <w:bCs/>
        </w:rPr>
        <w:t>31/12/2022 </w:t>
      </w:r>
      <w:r w:rsidRPr="002861EA">
        <w:t>(</w:t>
      </w:r>
      <w:proofErr w:type="spellStart"/>
      <w:r w:rsidRPr="002861EA">
        <w:t>the</w:t>
      </w:r>
      <w:proofErr w:type="spellEnd"/>
      <w:r w:rsidRPr="002861EA">
        <w:t xml:space="preserve"> "</w:t>
      </w:r>
      <w:proofErr w:type="spellStart"/>
      <w:r w:rsidRPr="002861EA">
        <w:t>Implementation</w:t>
      </w:r>
      <w:proofErr w:type="spellEnd"/>
      <w:r w:rsidRPr="002861EA">
        <w:t xml:space="preserve"> Period").</w:t>
      </w:r>
    </w:p>
    <w:p w14:paraId="32FE5AA5" w14:textId="77777777" w:rsidR="002861EA" w:rsidRPr="002861EA" w:rsidRDefault="002861EA" w:rsidP="002861EA">
      <w:r w:rsidRPr="002861EA">
        <w:t xml:space="preserve">3.2 </w:t>
      </w:r>
      <w:proofErr w:type="spellStart"/>
      <w:r w:rsidRPr="002861EA">
        <w:t>Particular</w:t>
      </w:r>
      <w:proofErr w:type="spellEnd"/>
      <w:r w:rsidRPr="002861EA">
        <w:t xml:space="preserve"> </w:t>
      </w:r>
      <w:proofErr w:type="spellStart"/>
      <w:r w:rsidRPr="002861EA">
        <w:t>stages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are </w:t>
      </w:r>
      <w:proofErr w:type="spellStart"/>
      <w:r w:rsidRPr="002861EA">
        <w:t>specified</w:t>
      </w:r>
      <w:proofErr w:type="spellEnd"/>
      <w:r w:rsidRPr="002861EA">
        <w:t xml:space="preserve"> in </w:t>
      </w:r>
      <w:proofErr w:type="spellStart"/>
      <w:r w:rsidRPr="002861EA">
        <w:t>Attachments</w:t>
      </w:r>
      <w:proofErr w:type="spellEnd"/>
      <w:r w:rsidRPr="002861EA">
        <w:t xml:space="preserve"> No. 1 and 2 </w:t>
      </w:r>
      <w:proofErr w:type="spellStart"/>
      <w:r w:rsidRPr="002861EA">
        <w:t>hereof</w:t>
      </w:r>
      <w:proofErr w:type="spellEnd"/>
      <w:r w:rsidRPr="002861EA">
        <w:t xml:space="preserve"> ("List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outputs</w:t>
      </w:r>
      <w:proofErr w:type="spellEnd"/>
      <w:r w:rsidRPr="002861EA">
        <w:t>" and "</w:t>
      </w:r>
      <w:proofErr w:type="spellStart"/>
      <w:r w:rsidRPr="002861EA">
        <w:t>Calendar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Events</w:t>
      </w:r>
      <w:proofErr w:type="spellEnd"/>
      <w:r w:rsidRPr="002861EA">
        <w:t>/</w:t>
      </w:r>
      <w:proofErr w:type="spellStart"/>
      <w:r w:rsidRPr="002861EA">
        <w:t>Outputs</w:t>
      </w:r>
      <w:proofErr w:type="spellEnd"/>
      <w:r w:rsidRPr="002861EA">
        <w:t xml:space="preserve">").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maintain</w:t>
      </w:r>
      <w:proofErr w:type="spellEnd"/>
      <w:r w:rsidRPr="002861EA">
        <w:t xml:space="preserve"> </w:t>
      </w:r>
      <w:proofErr w:type="spellStart"/>
      <w:r w:rsidRPr="002861EA">
        <w:t>an</w:t>
      </w:r>
      <w:proofErr w:type="spellEnd"/>
      <w:r w:rsidRPr="002861EA">
        <w:t xml:space="preserve"> up-to-</w:t>
      </w:r>
      <w:proofErr w:type="spellStart"/>
      <w:r w:rsidRPr="002861EA">
        <w:t>date</w:t>
      </w:r>
      <w:proofErr w:type="spellEnd"/>
      <w:r w:rsidRPr="002861EA">
        <w:t xml:space="preserve"> </w:t>
      </w:r>
      <w:proofErr w:type="spellStart"/>
      <w:r w:rsidRPr="002861EA">
        <w:t>Calendar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Events</w:t>
      </w:r>
      <w:proofErr w:type="spellEnd"/>
      <w:r w:rsidRPr="002861EA">
        <w:t xml:space="preserve">. Any </w:t>
      </w:r>
      <w:proofErr w:type="spellStart"/>
      <w:r w:rsidRPr="002861EA">
        <w:t>change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dates</w:t>
      </w:r>
      <w:proofErr w:type="spellEnd"/>
      <w:r w:rsidRPr="002861EA">
        <w:t xml:space="preserve">, </w:t>
      </w:r>
      <w:proofErr w:type="spellStart"/>
      <w:r w:rsidRPr="002861EA">
        <w:t>venues</w:t>
      </w:r>
      <w:proofErr w:type="spellEnd"/>
      <w:r w:rsidRPr="002861EA">
        <w:t xml:space="preserve">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types</w:t>
      </w:r>
      <w:proofErr w:type="spellEnd"/>
      <w:r w:rsidRPr="002861EA">
        <w:t xml:space="preserve"> and </w:t>
      </w:r>
      <w:proofErr w:type="spellStart"/>
      <w:r w:rsidRPr="002861EA">
        <w:t>names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events</w:t>
      </w:r>
      <w:proofErr w:type="spellEnd"/>
      <w:r w:rsidRPr="002861EA">
        <w:t xml:space="preserve"> </w:t>
      </w:r>
      <w:proofErr w:type="spellStart"/>
      <w:r w:rsidRPr="002861EA">
        <w:t>originally</w:t>
      </w:r>
      <w:proofErr w:type="spellEnd"/>
      <w:r w:rsidRPr="002861EA">
        <w:t xml:space="preserve"> </w:t>
      </w:r>
      <w:proofErr w:type="spellStart"/>
      <w:r w:rsidRPr="002861EA">
        <w:t>stipulated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Calendar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Events</w:t>
      </w:r>
      <w:proofErr w:type="spellEnd"/>
      <w:r w:rsidRPr="002861EA">
        <w:t xml:space="preserve">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updated</w:t>
      </w:r>
      <w:proofErr w:type="spellEnd"/>
      <w:r w:rsidRPr="002861EA">
        <w:t xml:space="preserve"> and </w:t>
      </w:r>
      <w:proofErr w:type="spellStart"/>
      <w:r w:rsidRPr="002861EA">
        <w:t>confirmed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On-line </w:t>
      </w:r>
      <w:proofErr w:type="spellStart"/>
      <w:r w:rsidRPr="002861EA">
        <w:t>System</w:t>
      </w:r>
      <w:proofErr w:type="spellEnd"/>
      <w:r w:rsidRPr="002861EA">
        <w:t xml:space="preserve"> no </w:t>
      </w:r>
      <w:proofErr w:type="spellStart"/>
      <w:r w:rsidRPr="002861EA">
        <w:t>later</w:t>
      </w:r>
      <w:proofErr w:type="spellEnd"/>
      <w:r w:rsidRPr="002861EA">
        <w:t xml:space="preserve"> </w:t>
      </w:r>
      <w:proofErr w:type="spellStart"/>
      <w:r w:rsidRPr="002861EA">
        <w:t>than</w:t>
      </w:r>
      <w:proofErr w:type="spellEnd"/>
      <w:r w:rsidRPr="002861EA">
        <w:t xml:space="preserve"> 10 </w:t>
      </w:r>
      <w:proofErr w:type="spellStart"/>
      <w:r w:rsidRPr="002861EA">
        <w:t>working</w:t>
      </w:r>
      <w:proofErr w:type="spellEnd"/>
      <w:r w:rsidRPr="002861EA">
        <w:t xml:space="preserve"> </w:t>
      </w:r>
      <w:proofErr w:type="spellStart"/>
      <w:r w:rsidRPr="002861EA">
        <w:t>days</w:t>
      </w:r>
      <w:proofErr w:type="spellEnd"/>
      <w:r w:rsidRPr="002861EA">
        <w:t xml:space="preserve"> prior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planned</w:t>
      </w:r>
      <w:proofErr w:type="spellEnd"/>
      <w:r w:rsidRPr="002861EA">
        <w:t xml:space="preserve"> </w:t>
      </w:r>
      <w:proofErr w:type="spellStart"/>
      <w:r w:rsidRPr="002861EA">
        <w:t>date</w:t>
      </w:r>
      <w:proofErr w:type="spellEnd"/>
      <w:r w:rsidRPr="002861EA">
        <w:t>.</w:t>
      </w:r>
    </w:p>
    <w:p w14:paraId="62E8384B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4. GRANT PAYMENT</w:t>
      </w:r>
    </w:p>
    <w:p w14:paraId="01C4729C" w14:textId="77777777" w:rsidR="002861EA" w:rsidRPr="002861EA" w:rsidRDefault="002861EA" w:rsidP="002861EA">
      <w:r w:rsidRPr="002861EA">
        <w:t xml:space="preserve">4.1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paid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under</w:t>
      </w:r>
      <w:proofErr w:type="spellEnd"/>
      <w:r w:rsidRPr="002861EA">
        <w:t xml:space="preserve"> </w:t>
      </w:r>
      <w:proofErr w:type="spellStart"/>
      <w:r w:rsidRPr="002861EA">
        <w:t>conditions</w:t>
      </w:r>
      <w:proofErr w:type="spellEnd"/>
      <w:r w:rsidRPr="002861EA">
        <w:t xml:space="preserve"> set </w:t>
      </w:r>
      <w:proofErr w:type="spellStart"/>
      <w:r w:rsidRPr="002861EA">
        <w:t>forth</w:t>
      </w:r>
      <w:proofErr w:type="spellEnd"/>
      <w:r w:rsidRPr="002861EA">
        <w:t xml:space="preserve"> in </w:t>
      </w:r>
      <w:proofErr w:type="spellStart"/>
      <w:r w:rsidRPr="002861EA">
        <w:t>Section</w:t>
      </w:r>
      <w:proofErr w:type="spellEnd"/>
      <w:r w:rsidRPr="002861EA">
        <w:t xml:space="preserve"> 4.2 </w:t>
      </w:r>
      <w:proofErr w:type="spellStart"/>
      <w:r w:rsidRPr="002861EA">
        <w:t>hereof</w:t>
      </w:r>
      <w:proofErr w:type="spellEnd"/>
      <w:r w:rsidRPr="002861EA">
        <w:t xml:space="preserve"> in 2 </w:t>
      </w:r>
      <w:proofErr w:type="spellStart"/>
      <w:r w:rsidRPr="002861EA">
        <w:t>instalments</w:t>
      </w:r>
      <w:proofErr w:type="spellEnd"/>
      <w:r w:rsidRPr="002861EA">
        <w:t xml:space="preserve"> as </w:t>
      </w:r>
      <w:proofErr w:type="spellStart"/>
      <w:r w:rsidRPr="002861EA">
        <w:t>follows</w:t>
      </w:r>
      <w:proofErr w:type="spellEnd"/>
      <w:r w:rsidRPr="002861EA">
        <w:t>:</w:t>
      </w:r>
    </w:p>
    <w:tbl>
      <w:tblPr>
        <w:tblpPr w:leftFromText="45" w:rightFromText="45" w:vertAnchor="text"/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54"/>
        <w:gridCol w:w="8437"/>
      </w:tblGrid>
      <w:tr w:rsidR="002861EA" w:rsidRPr="002861EA" w14:paraId="531EDC4C" w14:textId="77777777" w:rsidTr="002861EA">
        <w:trPr>
          <w:tblCellSpacing w:w="7" w:type="dxa"/>
        </w:trPr>
        <w:tc>
          <w:tcPr>
            <w:tcW w:w="360" w:type="dxa"/>
            <w:vAlign w:val="center"/>
            <w:hideMark/>
          </w:tcPr>
          <w:p w14:paraId="686D8A95" w14:textId="77777777" w:rsidR="002861EA" w:rsidRPr="002861EA" w:rsidRDefault="002861EA" w:rsidP="002861EA">
            <w:r w:rsidRPr="002861EA">
              <w:t> </w:t>
            </w:r>
          </w:p>
        </w:tc>
        <w:tc>
          <w:tcPr>
            <w:tcW w:w="240" w:type="dxa"/>
            <w:vAlign w:val="center"/>
            <w:hideMark/>
          </w:tcPr>
          <w:p w14:paraId="4D6A7403" w14:textId="77777777" w:rsidR="002861EA" w:rsidRPr="002861EA" w:rsidRDefault="002861EA" w:rsidP="002861EA">
            <w:r w:rsidRPr="002861EA">
              <w:t>•</w:t>
            </w:r>
          </w:p>
        </w:tc>
        <w:tc>
          <w:tcPr>
            <w:tcW w:w="0" w:type="auto"/>
            <w:vAlign w:val="center"/>
            <w:hideMark/>
          </w:tcPr>
          <w:p w14:paraId="07F16791" w14:textId="77777777" w:rsidR="002861EA" w:rsidRPr="002861EA" w:rsidRDefault="002861EA" w:rsidP="002861EA">
            <w:proofErr w:type="spellStart"/>
            <w:r w:rsidRPr="002861EA">
              <w:t>the</w:t>
            </w:r>
            <w:proofErr w:type="spellEnd"/>
            <w:r w:rsidRPr="002861EA">
              <w:t xml:space="preserve"> 1st </w:t>
            </w:r>
            <w:proofErr w:type="spellStart"/>
            <w:r w:rsidRPr="002861EA">
              <w:t>installment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amount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> </w:t>
            </w:r>
            <w:r w:rsidRPr="002861EA">
              <w:rPr>
                <w:b/>
                <w:bCs/>
              </w:rPr>
              <w:t>€18,400.00</w:t>
            </w:r>
            <w:r w:rsidRPr="002861EA">
              <w:t> </w:t>
            </w:r>
            <w:proofErr w:type="spellStart"/>
            <w:r w:rsidRPr="002861EA">
              <w:t>within</w:t>
            </w:r>
            <w:proofErr w:type="spellEnd"/>
            <w:r w:rsidRPr="002861EA">
              <w:t xml:space="preserve"> 15 </w:t>
            </w:r>
            <w:proofErr w:type="spellStart"/>
            <w:r w:rsidRPr="002861EA">
              <w:t>working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days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after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delivery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valid</w:t>
            </w:r>
            <w:proofErr w:type="spellEnd"/>
            <w:r w:rsidRPr="002861EA">
              <w:t xml:space="preserve"> and </w:t>
            </w:r>
            <w:proofErr w:type="spellStart"/>
            <w:r w:rsidRPr="002861EA">
              <w:t>effective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Contract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(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"</w:t>
            </w:r>
            <w:proofErr w:type="spellStart"/>
            <w:r w:rsidRPr="002861EA">
              <w:t>First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Instalment</w:t>
            </w:r>
            <w:proofErr w:type="spellEnd"/>
            <w:r w:rsidRPr="002861EA">
              <w:t>"); </w:t>
            </w:r>
            <w:proofErr w:type="spellStart"/>
            <w:r w:rsidRPr="002861EA">
              <w:t>Contracting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Parties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agreed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that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obliged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deliver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a </w:t>
            </w:r>
            <w:proofErr w:type="spellStart"/>
            <w:r w:rsidRPr="002861EA">
              <w:t>final</w:t>
            </w:r>
            <w:proofErr w:type="spellEnd"/>
            <w:r w:rsidRPr="002861EA">
              <w:t xml:space="preserve"> report </w:t>
            </w:r>
            <w:proofErr w:type="spellStart"/>
            <w:r w:rsidRPr="002861EA">
              <w:t>contents</w:t>
            </w:r>
            <w:proofErr w:type="spellEnd"/>
            <w:r w:rsidRPr="002861EA">
              <w:t xml:space="preserve"> and </w:t>
            </w:r>
            <w:proofErr w:type="spellStart"/>
            <w:r w:rsidRPr="002861EA">
              <w:t>requisites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which</w:t>
            </w:r>
            <w:proofErr w:type="spellEnd"/>
            <w:r w:rsidRPr="002861EA">
              <w:t xml:space="preserve"> are set </w:t>
            </w:r>
            <w:proofErr w:type="spellStart"/>
            <w:r w:rsidRPr="002861EA">
              <w:t>forth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Guidelines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published</w:t>
            </w:r>
            <w:proofErr w:type="spellEnd"/>
            <w:r w:rsidRPr="002861EA">
              <w:t xml:space="preserve"> and </w:t>
            </w:r>
            <w:proofErr w:type="spellStart"/>
            <w:r w:rsidRPr="002861EA">
              <w:t>available</w:t>
            </w:r>
            <w:proofErr w:type="spellEnd"/>
            <w:r w:rsidRPr="002861EA">
              <w:t xml:space="preserve"> on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website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period </w:t>
            </w:r>
            <w:proofErr w:type="spellStart"/>
            <w:r w:rsidRPr="002861EA">
              <w:t>under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Article</w:t>
            </w:r>
            <w:proofErr w:type="spellEnd"/>
            <w:r w:rsidRPr="002861EA">
              <w:t xml:space="preserve"> 6, </w:t>
            </w:r>
            <w:proofErr w:type="spellStart"/>
            <w:r w:rsidRPr="002861EA">
              <w:t>section</w:t>
            </w:r>
            <w:proofErr w:type="spellEnd"/>
            <w:r w:rsidRPr="002861EA">
              <w:t xml:space="preserve"> 6.2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Contract</w:t>
            </w:r>
            <w:proofErr w:type="spellEnd"/>
            <w:r w:rsidRPr="002861EA">
              <w:t xml:space="preserve"> (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"</w:t>
            </w:r>
            <w:proofErr w:type="spellStart"/>
            <w:r w:rsidRPr="002861EA">
              <w:t>Final</w:t>
            </w:r>
            <w:proofErr w:type="spellEnd"/>
            <w:r w:rsidRPr="002861EA">
              <w:t xml:space="preserve"> Report"); </w:t>
            </w:r>
          </w:p>
        </w:tc>
      </w:tr>
      <w:tr w:rsidR="002861EA" w:rsidRPr="002861EA" w14:paraId="5CA59E09" w14:textId="77777777" w:rsidTr="002861EA">
        <w:trPr>
          <w:tblCellSpacing w:w="7" w:type="dxa"/>
        </w:trPr>
        <w:tc>
          <w:tcPr>
            <w:tcW w:w="240" w:type="dxa"/>
            <w:vAlign w:val="center"/>
            <w:hideMark/>
          </w:tcPr>
          <w:p w14:paraId="61F63968" w14:textId="77777777" w:rsidR="002861EA" w:rsidRPr="002861EA" w:rsidRDefault="002861EA" w:rsidP="002861EA">
            <w:r w:rsidRPr="002861EA">
              <w:t> </w:t>
            </w:r>
          </w:p>
        </w:tc>
        <w:tc>
          <w:tcPr>
            <w:tcW w:w="240" w:type="dxa"/>
            <w:vAlign w:val="center"/>
            <w:hideMark/>
          </w:tcPr>
          <w:p w14:paraId="3E0536E7" w14:textId="77777777" w:rsidR="002861EA" w:rsidRPr="002861EA" w:rsidRDefault="002861EA" w:rsidP="002861EA">
            <w:r w:rsidRPr="002861EA">
              <w:t>•</w:t>
            </w:r>
          </w:p>
        </w:tc>
        <w:tc>
          <w:tcPr>
            <w:tcW w:w="0" w:type="auto"/>
            <w:vAlign w:val="center"/>
            <w:hideMark/>
          </w:tcPr>
          <w:p w14:paraId="691819E0" w14:textId="77777777" w:rsidR="002861EA" w:rsidRPr="002861EA" w:rsidRDefault="002861EA" w:rsidP="002861EA">
            <w:proofErr w:type="spellStart"/>
            <w:r w:rsidRPr="002861EA">
              <w:t>the</w:t>
            </w:r>
            <w:proofErr w:type="spellEnd"/>
            <w:r w:rsidRPr="002861EA">
              <w:t xml:space="preserve"> 2nd (and </w:t>
            </w:r>
            <w:proofErr w:type="spellStart"/>
            <w:r w:rsidRPr="002861EA">
              <w:t>final</w:t>
            </w:r>
            <w:proofErr w:type="spellEnd"/>
            <w:r w:rsidRPr="002861EA">
              <w:t xml:space="preserve">) </w:t>
            </w:r>
            <w:proofErr w:type="spellStart"/>
            <w:r w:rsidRPr="002861EA">
              <w:t>installment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amount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> </w:t>
            </w:r>
            <w:r w:rsidRPr="002861EA">
              <w:rPr>
                <w:b/>
                <w:bCs/>
              </w:rPr>
              <w:t>€4,600.00</w:t>
            </w:r>
            <w:r w:rsidRPr="002861EA">
              <w:t> </w:t>
            </w:r>
            <w:proofErr w:type="spellStart"/>
            <w:r w:rsidRPr="002861EA">
              <w:t>within</w:t>
            </w:r>
            <w:proofErr w:type="spellEnd"/>
            <w:r w:rsidRPr="002861EA">
              <w:t xml:space="preserve"> 15 </w:t>
            </w:r>
            <w:proofErr w:type="spellStart"/>
            <w:r w:rsidRPr="002861EA">
              <w:t>working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days</w:t>
            </w:r>
            <w:proofErr w:type="spellEnd"/>
            <w:r w:rsidRPr="002861EA">
              <w:t> </w:t>
            </w:r>
            <w:proofErr w:type="spellStart"/>
            <w:r w:rsidRPr="002861EA">
              <w:t>after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Final</w:t>
            </w:r>
            <w:proofErr w:type="spellEnd"/>
            <w:r w:rsidRPr="002861EA">
              <w:t xml:space="preserve"> Report, </w:t>
            </w:r>
            <w:proofErr w:type="spellStart"/>
            <w:r w:rsidRPr="002861EA">
              <w:t>Financial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Statement</w:t>
            </w:r>
            <w:proofErr w:type="spellEnd"/>
            <w:r w:rsidRPr="002861EA">
              <w:t xml:space="preserve"> and Audit Report are </w:t>
            </w:r>
            <w:proofErr w:type="spellStart"/>
            <w:r w:rsidRPr="002861EA">
              <w:t>approved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according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Article</w:t>
            </w:r>
            <w:proofErr w:type="spellEnd"/>
            <w:r w:rsidRPr="002861EA">
              <w:t xml:space="preserve"> 6 </w:t>
            </w:r>
            <w:proofErr w:type="spellStart"/>
            <w:r w:rsidRPr="002861EA">
              <w:t>hereof</w:t>
            </w:r>
            <w:proofErr w:type="spellEnd"/>
            <w:r w:rsidRPr="002861EA">
              <w:t xml:space="preserve"> (</w:t>
            </w:r>
            <w:proofErr w:type="spellStart"/>
            <w:r w:rsidRPr="002861EA">
              <w:t>the</w:t>
            </w:r>
            <w:proofErr w:type="spellEnd"/>
            <w:r w:rsidRPr="002861EA">
              <w:t> "</w:t>
            </w:r>
            <w:proofErr w:type="spellStart"/>
            <w:r w:rsidRPr="002861EA">
              <w:t>Final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Instalment</w:t>
            </w:r>
            <w:proofErr w:type="spellEnd"/>
            <w:r w:rsidRPr="002861EA">
              <w:t xml:space="preserve">"). </w:t>
            </w:r>
            <w:proofErr w:type="spellStart"/>
            <w:r w:rsidRPr="002861EA">
              <w:t>Parties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agreed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that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Final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Instalment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must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pre-financed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and, </w:t>
            </w:r>
            <w:proofErr w:type="spellStart"/>
            <w:r w:rsidRPr="002861EA">
              <w:t>if</w:t>
            </w:r>
            <w:proofErr w:type="spellEnd"/>
            <w:r w:rsidRPr="002861EA">
              <w:t xml:space="preserve"> duly </w:t>
            </w:r>
            <w:proofErr w:type="spellStart"/>
            <w:r w:rsidRPr="002861EA">
              <w:t>approved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under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conditions</w:t>
            </w:r>
            <w:proofErr w:type="spellEnd"/>
            <w:r w:rsidRPr="002861EA">
              <w:t xml:space="preserve"> set </w:t>
            </w:r>
            <w:proofErr w:type="spellStart"/>
            <w:r w:rsidRPr="002861EA">
              <w:t>forth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hereof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reimburses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due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amount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Final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Instalment</w:t>
            </w:r>
            <w:proofErr w:type="spellEnd"/>
            <w:r w:rsidRPr="002861EA">
              <w:t>.</w:t>
            </w:r>
          </w:p>
        </w:tc>
      </w:tr>
    </w:tbl>
    <w:p w14:paraId="58AC9C2E" w14:textId="77777777" w:rsidR="002861EA" w:rsidRPr="002861EA" w:rsidRDefault="002861EA" w:rsidP="002861EA">
      <w:r w:rsidRPr="002861EA">
        <w:t> </w:t>
      </w:r>
    </w:p>
    <w:p w14:paraId="70F0738A" w14:textId="77777777" w:rsidR="002861EA" w:rsidRPr="002861EA" w:rsidRDefault="002861EA" w:rsidP="002861EA">
      <w:r w:rsidRPr="002861EA">
        <w:t xml:space="preserve">4.2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entitled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2nd </w:t>
      </w:r>
      <w:proofErr w:type="spellStart"/>
      <w:r w:rsidRPr="002861EA">
        <w:t>Instalment</w:t>
      </w:r>
      <w:proofErr w:type="spellEnd"/>
      <w:r w:rsidRPr="002861EA">
        <w:t xml:space="preserve"> and </w:t>
      </w:r>
      <w:proofErr w:type="spellStart"/>
      <w:r w:rsidRPr="002861EA">
        <w:t>Final</w:t>
      </w:r>
      <w:proofErr w:type="spellEnd"/>
      <w:r w:rsidRPr="002861EA">
        <w:t xml:space="preserve"> </w:t>
      </w:r>
      <w:proofErr w:type="spellStart"/>
      <w:r w:rsidRPr="002861EA">
        <w:t>Instalment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solely</w:t>
      </w:r>
      <w:proofErr w:type="spellEnd"/>
      <w:r w:rsidRPr="002861EA">
        <w:t xml:space="preserve"> </w:t>
      </w:r>
      <w:proofErr w:type="spellStart"/>
      <w:r w:rsidRPr="002861EA">
        <w:t>upon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approval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provided</w:t>
      </w:r>
      <w:proofErr w:type="spellEnd"/>
      <w:r w:rsidRPr="002861EA">
        <w:t xml:space="preserve"> (i)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relevant</w:t>
      </w:r>
      <w:proofErr w:type="spellEnd"/>
      <w:r w:rsidRPr="002861EA">
        <w:t xml:space="preserve"> </w:t>
      </w:r>
      <w:proofErr w:type="spellStart"/>
      <w:r w:rsidRPr="002861EA">
        <w:t>reports</w:t>
      </w:r>
      <w:proofErr w:type="spellEnd"/>
      <w:r w:rsidRPr="002861EA">
        <w:t xml:space="preserve"> </w:t>
      </w:r>
      <w:proofErr w:type="spellStart"/>
      <w:r w:rsidRPr="002861EA">
        <w:t>relating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particular</w:t>
      </w:r>
      <w:proofErr w:type="spellEnd"/>
      <w:r w:rsidRPr="002861EA">
        <w:t xml:space="preserve"> </w:t>
      </w:r>
      <w:proofErr w:type="spellStart"/>
      <w:r w:rsidRPr="002861EA">
        <w:t>instalment</w:t>
      </w:r>
      <w:proofErr w:type="spellEnd"/>
      <w:r w:rsidRPr="002861EA">
        <w:t xml:space="preserve"> </w:t>
      </w:r>
      <w:proofErr w:type="spellStart"/>
      <w:r w:rsidRPr="002861EA">
        <w:t>were</w:t>
      </w:r>
      <w:proofErr w:type="spellEnd"/>
      <w:r w:rsidRPr="002861EA">
        <w:t xml:space="preserve"> </w:t>
      </w:r>
      <w:proofErr w:type="spellStart"/>
      <w:r w:rsidRPr="002861EA">
        <w:t>delivered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within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periods</w:t>
      </w:r>
      <w:proofErr w:type="spellEnd"/>
      <w:r w:rsidRPr="002861EA">
        <w:t xml:space="preserve"> </w:t>
      </w:r>
      <w:proofErr w:type="spellStart"/>
      <w:r w:rsidRPr="002861EA">
        <w:t>stated</w:t>
      </w:r>
      <w:proofErr w:type="spellEnd"/>
      <w:r w:rsidRPr="002861EA">
        <w:t xml:space="preserve"> in </w:t>
      </w:r>
      <w:proofErr w:type="spellStart"/>
      <w:r w:rsidRPr="002861EA">
        <w:t>Article</w:t>
      </w:r>
      <w:proofErr w:type="spellEnd"/>
      <w:r w:rsidRPr="002861EA">
        <w:t xml:space="preserve"> 6 </w:t>
      </w:r>
      <w:proofErr w:type="spellStart"/>
      <w:r w:rsidRPr="002861EA">
        <w:t>hereof</w:t>
      </w:r>
      <w:proofErr w:type="spellEnd"/>
      <w:r w:rsidRPr="002861EA">
        <w:t xml:space="preserve"> and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Calendar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Events</w:t>
      </w:r>
      <w:proofErr w:type="spellEnd"/>
      <w:r w:rsidRPr="002861EA">
        <w:t>/</w:t>
      </w:r>
      <w:proofErr w:type="spellStart"/>
      <w:r w:rsidRPr="002861EA">
        <w:t>Outputs</w:t>
      </w:r>
      <w:proofErr w:type="spellEnd"/>
      <w:r w:rsidRPr="002861EA">
        <w:t xml:space="preserve"> as </w:t>
      </w:r>
      <w:proofErr w:type="spellStart"/>
      <w:r w:rsidRPr="002861EA">
        <w:t>specified</w:t>
      </w:r>
      <w:proofErr w:type="spellEnd"/>
      <w:r w:rsidRPr="002861EA">
        <w:t xml:space="preserve"> in </w:t>
      </w:r>
      <w:proofErr w:type="spellStart"/>
      <w:r w:rsidRPr="002861EA">
        <w:t>Attachment</w:t>
      </w:r>
      <w:proofErr w:type="spellEnd"/>
      <w:r w:rsidRPr="002861EA">
        <w:t xml:space="preserve"> No. 2 </w:t>
      </w:r>
      <w:proofErr w:type="spellStart"/>
      <w:r w:rsidRPr="002861EA">
        <w:t>hereto</w:t>
      </w:r>
      <w:proofErr w:type="spellEnd"/>
      <w:r w:rsidRPr="002861EA">
        <w:t xml:space="preserve"> and (</w:t>
      </w:r>
      <w:proofErr w:type="spellStart"/>
      <w:r w:rsidRPr="002861EA">
        <w:t>ii</w:t>
      </w:r>
      <w:proofErr w:type="spellEnd"/>
      <w:r w:rsidRPr="002861EA">
        <w:t xml:space="preserve">) such </w:t>
      </w:r>
      <w:proofErr w:type="spellStart"/>
      <w:r w:rsidRPr="002861EA">
        <w:t>reports</w:t>
      </w:r>
      <w:proofErr w:type="spellEnd"/>
      <w:r w:rsidRPr="002861EA">
        <w:t xml:space="preserve"> </w:t>
      </w:r>
      <w:proofErr w:type="spellStart"/>
      <w:r w:rsidRPr="002861EA">
        <w:t>were</w:t>
      </w:r>
      <w:proofErr w:type="spellEnd"/>
      <w:r w:rsidRPr="002861EA">
        <w:t xml:space="preserve"> </w:t>
      </w:r>
      <w:proofErr w:type="spellStart"/>
      <w:r w:rsidRPr="002861EA">
        <w:t>approved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pursuant</w:t>
      </w:r>
      <w:proofErr w:type="spellEnd"/>
      <w:r w:rsidRPr="002861EA">
        <w:t xml:space="preserve"> to </w:t>
      </w:r>
      <w:proofErr w:type="spellStart"/>
      <w:r w:rsidRPr="002861EA">
        <w:t>Article</w:t>
      </w:r>
      <w:proofErr w:type="spellEnd"/>
      <w:r w:rsidRPr="002861EA">
        <w:t xml:space="preserve"> 6 </w:t>
      </w:r>
      <w:proofErr w:type="spellStart"/>
      <w:r w:rsidRPr="002861EA">
        <w:t>hereof</w:t>
      </w:r>
      <w:proofErr w:type="spellEnd"/>
      <w:r w:rsidRPr="002861EA">
        <w:t>.</w:t>
      </w:r>
    </w:p>
    <w:p w14:paraId="538D6560" w14:textId="77777777" w:rsidR="002861EA" w:rsidRPr="002861EA" w:rsidRDefault="002861EA" w:rsidP="002861EA">
      <w:r w:rsidRPr="002861EA">
        <w:t xml:space="preserve">4.3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reserves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 </w:t>
      </w:r>
      <w:proofErr w:type="spellStart"/>
      <w:r w:rsidRPr="002861EA">
        <w:t>deny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disbursement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or</w:t>
      </w:r>
      <w:proofErr w:type="spellEnd"/>
      <w:r w:rsidRPr="002861EA">
        <w:t xml:space="preserve"> any part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it</w:t>
      </w:r>
      <w:proofErr w:type="spellEnd"/>
      <w:r w:rsidRPr="002861EA">
        <w:t xml:space="preserve">, in case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does</w:t>
      </w:r>
      <w:proofErr w:type="spellEnd"/>
      <w:r w:rsidRPr="002861EA">
        <w:t xml:space="preserve"> not </w:t>
      </w:r>
      <w:proofErr w:type="spellStart"/>
      <w:r w:rsidRPr="002861EA">
        <w:t>comply</w:t>
      </w:r>
      <w:proofErr w:type="spellEnd"/>
      <w:r w:rsidRPr="002861EA">
        <w:t xml:space="preserve"> </w:t>
      </w:r>
      <w:proofErr w:type="spellStart"/>
      <w:r w:rsidRPr="002861EA">
        <w:t>either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Guidelines</w:t>
      </w:r>
      <w:proofErr w:type="spellEnd"/>
      <w:r w:rsidRPr="002861EA">
        <w:t xml:space="preserve"> </w:t>
      </w:r>
      <w:proofErr w:type="spellStart"/>
      <w:r w:rsidRPr="002861EA">
        <w:t>mentioned</w:t>
      </w:r>
      <w:proofErr w:type="spellEnd"/>
      <w:r w:rsidRPr="002861EA">
        <w:t xml:space="preserve"> in 4.4 and </w:t>
      </w:r>
      <w:proofErr w:type="spellStart"/>
      <w:r w:rsidRPr="002861EA">
        <w:t>applicable</w:t>
      </w:r>
      <w:proofErr w:type="spellEnd"/>
      <w:r w:rsidRPr="002861EA">
        <w:t xml:space="preserve"> </w:t>
      </w:r>
      <w:proofErr w:type="spellStart"/>
      <w:r w:rsidRPr="002861EA">
        <w:t>at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lastRenderedPageBreak/>
        <w:t>time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Application's</w:t>
      </w:r>
      <w:proofErr w:type="spellEnd"/>
      <w:r w:rsidRPr="002861EA">
        <w:t xml:space="preserve"> </w:t>
      </w:r>
      <w:proofErr w:type="spellStart"/>
      <w:r w:rsidRPr="002861EA">
        <w:t>submission</w:t>
      </w:r>
      <w:proofErr w:type="spellEnd"/>
      <w:r w:rsidRPr="002861EA">
        <w:t xml:space="preserve">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provisions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present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. In such case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not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entitled</w:t>
      </w:r>
      <w:proofErr w:type="spellEnd"/>
      <w:r w:rsidRPr="002861EA">
        <w:t xml:space="preserve"> to any </w:t>
      </w:r>
      <w:proofErr w:type="spellStart"/>
      <w:r w:rsidRPr="002861EA">
        <w:t>disbursement</w:t>
      </w:r>
      <w:proofErr w:type="spellEnd"/>
      <w:r w:rsidRPr="002861EA">
        <w:t>.</w:t>
      </w:r>
    </w:p>
    <w:p w14:paraId="7276F19C" w14:textId="77777777" w:rsidR="002861EA" w:rsidRPr="002861EA" w:rsidRDefault="002861EA" w:rsidP="002861EA">
      <w:r w:rsidRPr="002861EA">
        <w:t xml:space="preserve">4.4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declares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prior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signing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they</w:t>
      </w:r>
      <w:proofErr w:type="spellEnd"/>
      <w:r w:rsidRPr="002861EA">
        <w:t xml:space="preserve"> made </w:t>
      </w:r>
      <w:proofErr w:type="spellStart"/>
      <w:r w:rsidRPr="002861EA">
        <w:t>themselves</w:t>
      </w:r>
      <w:proofErr w:type="spellEnd"/>
      <w:r w:rsidRPr="002861EA">
        <w:t xml:space="preserve"> </w:t>
      </w:r>
      <w:proofErr w:type="spellStart"/>
      <w:r w:rsidRPr="002861EA">
        <w:t>familiar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Guidelines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which</w:t>
      </w:r>
      <w:proofErr w:type="spellEnd"/>
      <w:r w:rsidRPr="002861EA">
        <w:t xml:space="preserve"> are </w:t>
      </w:r>
      <w:proofErr w:type="spellStart"/>
      <w:r w:rsidRPr="002861EA">
        <w:t>applied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organization</w:t>
      </w:r>
      <w:proofErr w:type="spellEnd"/>
      <w:r w:rsidRPr="002861EA">
        <w:t xml:space="preserve"> and </w:t>
      </w:r>
      <w:proofErr w:type="spellStart"/>
      <w:r w:rsidRPr="002861EA">
        <w:t>treatment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grants</w:t>
      </w:r>
      <w:proofErr w:type="spellEnd"/>
      <w:r w:rsidRPr="002861EA">
        <w:t xml:space="preserve">, </w:t>
      </w:r>
      <w:proofErr w:type="spellStart"/>
      <w:r w:rsidRPr="002861EA">
        <w:t>including</w:t>
      </w:r>
      <w:proofErr w:type="spellEnd"/>
      <w:r w:rsidRPr="002861EA">
        <w:t xml:space="preserve"> Grant </w:t>
      </w:r>
      <w:proofErr w:type="spellStart"/>
      <w:r w:rsidRPr="002861EA">
        <w:t>provided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under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, and </w:t>
      </w:r>
      <w:proofErr w:type="spellStart"/>
      <w:r w:rsidRPr="002861EA">
        <w:t>which</w:t>
      </w:r>
      <w:proofErr w:type="spellEnd"/>
      <w:r w:rsidRPr="002861EA">
        <w:t xml:space="preserve"> are </w:t>
      </w:r>
      <w:proofErr w:type="spellStart"/>
      <w:r w:rsidRPr="002861EA">
        <w:t>published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website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(</w:t>
      </w:r>
      <w:hyperlink r:id="rId5" w:history="1">
        <w:r w:rsidRPr="002861EA">
          <w:rPr>
            <w:rStyle w:val="Hypertextovodkaz"/>
          </w:rPr>
          <w:t>www.visegradfund.org</w:t>
        </w:r>
      </w:hyperlink>
      <w:r w:rsidRPr="002861EA">
        <w:t xml:space="preserve">).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accept</w:t>
      </w:r>
      <w:proofErr w:type="spellEnd"/>
      <w:r w:rsidRPr="002861EA">
        <w:t xml:space="preserve"> </w:t>
      </w:r>
      <w:proofErr w:type="spellStart"/>
      <w:r w:rsidRPr="002861EA">
        <w:t>all</w:t>
      </w:r>
      <w:proofErr w:type="spellEnd"/>
      <w:r w:rsidRPr="002861EA">
        <w:t xml:space="preserve"> such </w:t>
      </w:r>
      <w:proofErr w:type="spellStart"/>
      <w:r w:rsidRPr="002861EA">
        <w:t>rules</w:t>
      </w:r>
      <w:proofErr w:type="spellEnd"/>
      <w:r w:rsidRPr="002861EA">
        <w:t xml:space="preserve"> and </w:t>
      </w:r>
      <w:proofErr w:type="spellStart"/>
      <w:r w:rsidRPr="002861EA">
        <w:t>principles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.</w:t>
      </w:r>
    </w:p>
    <w:p w14:paraId="581FD06D" w14:textId="77777777" w:rsidR="002861EA" w:rsidRPr="002861EA" w:rsidRDefault="002861EA" w:rsidP="002861EA">
      <w:r w:rsidRPr="002861EA">
        <w:t xml:space="preserve">4.5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entitled</w:t>
      </w:r>
      <w:proofErr w:type="spellEnd"/>
      <w:r w:rsidRPr="002861EA">
        <w:t xml:space="preserve"> to </w:t>
      </w:r>
      <w:proofErr w:type="spellStart"/>
      <w:r w:rsidRPr="002861EA">
        <w:t>change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Guidelines</w:t>
      </w:r>
      <w:proofErr w:type="spellEnd"/>
      <w:r w:rsidRPr="002861EA">
        <w:t xml:space="preserve"> and </w:t>
      </w:r>
      <w:proofErr w:type="spellStart"/>
      <w:r w:rsidRPr="002861EA">
        <w:t>is</w:t>
      </w:r>
      <w:proofErr w:type="spellEnd"/>
      <w:r w:rsidRPr="002861EA">
        <w:t xml:space="preserve"> in such case </w:t>
      </w:r>
      <w:proofErr w:type="spellStart"/>
      <w:r w:rsidRPr="002861EA">
        <w:t>obliged</w:t>
      </w:r>
      <w:proofErr w:type="spellEnd"/>
      <w:r w:rsidRPr="002861EA">
        <w:t xml:space="preserve"> to make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valid</w:t>
      </w:r>
      <w:proofErr w:type="spellEnd"/>
      <w:r w:rsidRPr="002861EA">
        <w:t xml:space="preserve"> </w:t>
      </w:r>
      <w:proofErr w:type="spellStart"/>
      <w:r w:rsidRPr="002861EA">
        <w:t>version</w:t>
      </w:r>
      <w:proofErr w:type="spellEnd"/>
      <w:r w:rsidRPr="002861EA">
        <w:t xml:space="preserve"> </w:t>
      </w:r>
      <w:proofErr w:type="spellStart"/>
      <w:r w:rsidRPr="002861EA">
        <w:t>thereof</w:t>
      </w:r>
      <w:proofErr w:type="spellEnd"/>
      <w:r w:rsidRPr="002861EA">
        <w:t xml:space="preserve"> </w:t>
      </w:r>
      <w:proofErr w:type="spellStart"/>
      <w:r w:rsidRPr="002861EA">
        <w:t>available</w:t>
      </w:r>
      <w:proofErr w:type="spellEnd"/>
      <w:r w:rsidRPr="002861EA">
        <w:t xml:space="preserve"> </w:t>
      </w:r>
      <w:proofErr w:type="spellStart"/>
      <w:r w:rsidRPr="002861EA">
        <w:t>at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Fund's</w:t>
      </w:r>
      <w:proofErr w:type="spellEnd"/>
      <w:r w:rsidRPr="002861EA">
        <w:t xml:space="preserve"> </w:t>
      </w:r>
      <w:proofErr w:type="spellStart"/>
      <w:r w:rsidRPr="002861EA">
        <w:t>website</w:t>
      </w:r>
      <w:proofErr w:type="spellEnd"/>
      <w:r w:rsidRPr="002861EA">
        <w:t xml:space="preserve"> (www.visegradfund.org).</w:t>
      </w:r>
    </w:p>
    <w:p w14:paraId="578BCF05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5. GRANT UTILIZATION</w:t>
      </w:r>
    </w:p>
    <w:p w14:paraId="2991E276" w14:textId="77777777" w:rsidR="002861EA" w:rsidRPr="002861EA" w:rsidRDefault="002861EA" w:rsidP="002861EA">
      <w:r w:rsidRPr="002861EA">
        <w:t xml:space="preserve">5.1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used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only</w:t>
      </w:r>
      <w:proofErr w:type="spellEnd"/>
      <w:r w:rsidRPr="002861EA">
        <w:t xml:space="preserve"> to </w:t>
      </w:r>
      <w:proofErr w:type="spellStart"/>
      <w:r w:rsidRPr="002861EA">
        <w:t>cover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direct </w:t>
      </w:r>
      <w:proofErr w:type="spellStart"/>
      <w:r w:rsidRPr="002861EA">
        <w:t>expenses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during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Period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according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budget </w:t>
      </w:r>
      <w:proofErr w:type="spellStart"/>
      <w:r w:rsidRPr="002861EA">
        <w:t>plan</w:t>
      </w:r>
      <w:proofErr w:type="spellEnd"/>
      <w:r w:rsidRPr="002861EA">
        <w:t xml:space="preserve"> </w:t>
      </w:r>
      <w:proofErr w:type="spellStart"/>
      <w:r w:rsidRPr="002861EA">
        <w:t>which</w:t>
      </w:r>
      <w:proofErr w:type="spellEnd"/>
      <w:r w:rsidRPr="002861EA">
        <w:t xml:space="preserve"> </w:t>
      </w:r>
      <w:proofErr w:type="spellStart"/>
      <w:r w:rsidRPr="002861EA">
        <w:t>forms</w:t>
      </w:r>
      <w:proofErr w:type="spellEnd"/>
      <w:r w:rsidRPr="002861EA">
        <w:t xml:space="preserve"> </w:t>
      </w:r>
      <w:proofErr w:type="spellStart"/>
      <w:r w:rsidRPr="002861EA">
        <w:t>Attachment</w:t>
      </w:r>
      <w:proofErr w:type="spellEnd"/>
      <w:r w:rsidRPr="002861EA">
        <w:t xml:space="preserve"> No. 1 </w:t>
      </w:r>
      <w:proofErr w:type="spellStart"/>
      <w:r w:rsidRPr="002861EA">
        <w:t>hereof</w:t>
      </w:r>
      <w:proofErr w:type="spellEnd"/>
      <w:r w:rsidRPr="002861EA">
        <w:t xml:space="preserve"> (</w:t>
      </w:r>
      <w:proofErr w:type="spellStart"/>
      <w:r w:rsidRPr="002861EA">
        <w:t>the</w:t>
      </w:r>
      <w:proofErr w:type="spellEnd"/>
      <w:r w:rsidRPr="002861EA">
        <w:t xml:space="preserve"> "Budget"). Up to </w:t>
      </w:r>
      <w:proofErr w:type="gramStart"/>
      <w:r w:rsidRPr="002861EA">
        <w:t>15%</w:t>
      </w:r>
      <w:proofErr w:type="gram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may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used</w:t>
      </w:r>
      <w:proofErr w:type="spellEnd"/>
      <w:r w:rsidRPr="002861EA">
        <w:t xml:space="preserve"> to </w:t>
      </w:r>
      <w:proofErr w:type="spellStart"/>
      <w:r w:rsidRPr="002861EA">
        <w:t>cover</w:t>
      </w:r>
      <w:proofErr w:type="spellEnd"/>
      <w:r w:rsidRPr="002861EA">
        <w:t xml:space="preserve"> Project </w:t>
      </w:r>
      <w:proofErr w:type="spellStart"/>
      <w:r w:rsidRPr="002861EA">
        <w:t>overhead</w:t>
      </w:r>
      <w:proofErr w:type="spellEnd"/>
      <w:r w:rsidRPr="002861EA">
        <w:t xml:space="preserve"> </w:t>
      </w:r>
      <w:proofErr w:type="spellStart"/>
      <w:r w:rsidRPr="002861EA">
        <w:t>costs</w:t>
      </w:r>
      <w:proofErr w:type="spellEnd"/>
      <w:r w:rsidRPr="002861EA">
        <w:t xml:space="preserve"> (</w:t>
      </w:r>
      <w:proofErr w:type="spellStart"/>
      <w:r w:rsidRPr="002861EA">
        <w:t>operating</w:t>
      </w:r>
      <w:proofErr w:type="spellEnd"/>
      <w:r w:rsidRPr="002861EA">
        <w:t xml:space="preserve"> </w:t>
      </w:r>
      <w:proofErr w:type="spellStart"/>
      <w:r w:rsidRPr="002861EA">
        <w:t>costs</w:t>
      </w:r>
      <w:proofErr w:type="spellEnd"/>
      <w:r w:rsidRPr="002861EA">
        <w:t xml:space="preserve"> </w:t>
      </w:r>
      <w:proofErr w:type="spellStart"/>
      <w:r w:rsidRPr="002861EA">
        <w:t>directly</w:t>
      </w:r>
      <w:proofErr w:type="spellEnd"/>
      <w:r w:rsidRPr="002861EA">
        <w:t xml:space="preserve"> </w:t>
      </w:r>
      <w:proofErr w:type="spellStart"/>
      <w:r w:rsidRPr="002861EA">
        <w:t>linked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Project).</w:t>
      </w:r>
    </w:p>
    <w:p w14:paraId="5CA99511" w14:textId="77777777" w:rsidR="002861EA" w:rsidRPr="002861EA" w:rsidRDefault="002861EA" w:rsidP="002861EA">
      <w:r w:rsidRPr="002861EA">
        <w:t xml:space="preserve">5.2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expenses</w:t>
      </w:r>
      <w:proofErr w:type="spellEnd"/>
      <w:r w:rsidRPr="002861EA">
        <w:t xml:space="preserve"> </w:t>
      </w:r>
      <w:proofErr w:type="spellStart"/>
      <w:r w:rsidRPr="002861EA">
        <w:t>required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cannot</w:t>
      </w:r>
      <w:proofErr w:type="spellEnd"/>
      <w:r w:rsidRPr="002861EA">
        <w:t xml:space="preserve"> </w:t>
      </w:r>
      <w:proofErr w:type="spellStart"/>
      <w:r w:rsidRPr="002861EA">
        <w:t>exceed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approved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>.</w:t>
      </w:r>
    </w:p>
    <w:p w14:paraId="70C8A2F6" w14:textId="77777777" w:rsidR="002861EA" w:rsidRPr="002861EA" w:rsidRDefault="002861EA" w:rsidP="002861EA">
      <w:r w:rsidRPr="002861EA">
        <w:t xml:space="preserve">5.3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may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used</w:t>
      </w:r>
      <w:proofErr w:type="spellEnd"/>
      <w:r w:rsidRPr="002861EA">
        <w:t xml:space="preserve"> </w:t>
      </w:r>
      <w:proofErr w:type="spellStart"/>
      <w:r w:rsidRPr="002861EA">
        <w:t>only</w:t>
      </w:r>
      <w:proofErr w:type="spellEnd"/>
      <w:r w:rsidRPr="002861EA">
        <w:t xml:space="preserve"> </w:t>
      </w:r>
      <w:proofErr w:type="spellStart"/>
      <w:r w:rsidRPr="002861EA">
        <w:t>during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contracted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Period. </w:t>
      </w:r>
      <w:proofErr w:type="spellStart"/>
      <w:r w:rsidRPr="002861EA">
        <w:t>The</w:t>
      </w:r>
      <w:proofErr w:type="spellEnd"/>
      <w:r w:rsidRPr="002861EA">
        <w:t xml:space="preserve"> part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not </w:t>
      </w:r>
      <w:proofErr w:type="spellStart"/>
      <w:r w:rsidRPr="002861EA">
        <w:t>used</w:t>
      </w:r>
      <w:proofErr w:type="spellEnd"/>
      <w:r w:rsidRPr="002861EA">
        <w:t xml:space="preserve"> </w:t>
      </w:r>
      <w:proofErr w:type="spellStart"/>
      <w:r w:rsidRPr="002861EA">
        <w:t>during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Period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returned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upon</w:t>
      </w:r>
      <w:proofErr w:type="spellEnd"/>
      <w:r w:rsidRPr="002861EA">
        <w:t xml:space="preserve"> </w:t>
      </w:r>
      <w:proofErr w:type="spellStart"/>
      <w:r w:rsidRPr="002861EA">
        <w:t>request</w:t>
      </w:r>
      <w:proofErr w:type="spellEnd"/>
      <w:r w:rsidRPr="002861EA">
        <w:t xml:space="preserve"> </w:t>
      </w:r>
      <w:proofErr w:type="spellStart"/>
      <w:r w:rsidRPr="002861EA">
        <w:t>within</w:t>
      </w:r>
      <w:proofErr w:type="spellEnd"/>
      <w:r w:rsidRPr="002861EA">
        <w:t xml:space="preserve"> 15 </w:t>
      </w:r>
      <w:proofErr w:type="spellStart"/>
      <w:r w:rsidRPr="002861EA">
        <w:t>working</w:t>
      </w:r>
      <w:proofErr w:type="spellEnd"/>
      <w:r w:rsidRPr="002861EA">
        <w:t xml:space="preserve"> </w:t>
      </w:r>
      <w:proofErr w:type="spellStart"/>
      <w:r w:rsidRPr="002861EA">
        <w:t>days</w:t>
      </w:r>
      <w:proofErr w:type="spellEnd"/>
      <w:r w:rsidRPr="002861EA">
        <w:t>.  </w:t>
      </w:r>
    </w:p>
    <w:p w14:paraId="5C20A5E3" w14:textId="77777777" w:rsidR="002861EA" w:rsidRPr="002861EA" w:rsidRDefault="002861EA" w:rsidP="002861EA">
      <w:r w:rsidRPr="002861EA">
        <w:t xml:space="preserve">5.4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use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according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Budget in </w:t>
      </w:r>
      <w:proofErr w:type="spellStart"/>
      <w:r w:rsidRPr="002861EA">
        <w:t>an</w:t>
      </w:r>
      <w:proofErr w:type="spellEnd"/>
      <w:r w:rsidRPr="002861EA">
        <w:t xml:space="preserve"> </w:t>
      </w:r>
      <w:proofErr w:type="spellStart"/>
      <w:r w:rsidRPr="002861EA">
        <w:t>efficient</w:t>
      </w:r>
      <w:proofErr w:type="spellEnd"/>
      <w:r w:rsidRPr="002861EA">
        <w:t xml:space="preserve"> and </w:t>
      </w:r>
      <w:proofErr w:type="spellStart"/>
      <w:r w:rsidRPr="002861EA">
        <w:t>cost-effective</w:t>
      </w:r>
      <w:proofErr w:type="spellEnd"/>
      <w:r w:rsidRPr="002861EA">
        <w:t xml:space="preserve"> </w:t>
      </w:r>
      <w:proofErr w:type="spellStart"/>
      <w:r w:rsidRPr="002861EA">
        <w:t>way</w:t>
      </w:r>
      <w:proofErr w:type="spellEnd"/>
      <w:r w:rsidRPr="002861EA">
        <w:t>.</w:t>
      </w:r>
    </w:p>
    <w:p w14:paraId="6B88CC4E" w14:textId="77777777" w:rsidR="002861EA" w:rsidRPr="002861EA" w:rsidRDefault="002861EA" w:rsidP="002861EA">
      <w:r w:rsidRPr="002861EA">
        <w:t xml:space="preserve">5.5 Any </w:t>
      </w:r>
      <w:proofErr w:type="spellStart"/>
      <w:r w:rsidRPr="002861EA">
        <w:t>change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qualified</w:t>
      </w:r>
      <w:proofErr w:type="spellEnd"/>
      <w:r w:rsidRPr="002861EA">
        <w:t xml:space="preserve"> </w:t>
      </w:r>
      <w:proofErr w:type="spellStart"/>
      <w:r w:rsidRPr="002861EA">
        <w:t>expenses</w:t>
      </w:r>
      <w:proofErr w:type="spellEnd"/>
      <w:r w:rsidRPr="002861EA">
        <w:t xml:space="preserve"> as </w:t>
      </w:r>
      <w:proofErr w:type="spellStart"/>
      <w:r w:rsidRPr="002861EA">
        <w:t>stated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Budget </w:t>
      </w:r>
      <w:proofErr w:type="spellStart"/>
      <w:r w:rsidRPr="002861EA">
        <w:t>exceeding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€1,000.00 in </w:t>
      </w:r>
      <w:proofErr w:type="spellStart"/>
      <w:r w:rsidRPr="002861EA">
        <w:t>individual</w:t>
      </w:r>
      <w:proofErr w:type="spellEnd"/>
      <w:r w:rsidRPr="002861EA">
        <w:t xml:space="preserve"> budget </w:t>
      </w:r>
      <w:proofErr w:type="spellStart"/>
      <w:r w:rsidRPr="002861EA">
        <w:t>category</w:t>
      </w:r>
      <w:proofErr w:type="spellEnd"/>
      <w:r w:rsidRPr="002861EA">
        <w:t xml:space="preserve"> </w:t>
      </w:r>
      <w:proofErr w:type="spellStart"/>
      <w:r w:rsidRPr="002861EA">
        <w:t>requires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prior </w:t>
      </w:r>
      <w:proofErr w:type="spellStart"/>
      <w:r w:rsidRPr="002861EA">
        <w:t>approval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statutory</w:t>
      </w:r>
      <w:proofErr w:type="spellEnd"/>
      <w:r w:rsidRPr="002861EA">
        <w:t xml:space="preserve"> </w:t>
      </w:r>
      <w:proofErr w:type="spellStart"/>
      <w:r w:rsidRPr="002861EA">
        <w:t>representative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. </w:t>
      </w:r>
      <w:proofErr w:type="spellStart"/>
      <w:r w:rsidRPr="002861EA">
        <w:t>For</w:t>
      </w:r>
      <w:proofErr w:type="spellEnd"/>
      <w:r w:rsidRPr="002861EA">
        <w:t xml:space="preserve"> such </w:t>
      </w:r>
      <w:proofErr w:type="spellStart"/>
      <w:r w:rsidRPr="002861EA">
        <w:t>approval</w:t>
      </w:r>
      <w:proofErr w:type="spellEnd"/>
      <w:r w:rsidRPr="002861EA">
        <w:t xml:space="preserve"> to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granted</w:t>
      </w:r>
      <w:proofErr w:type="spellEnd"/>
      <w:r w:rsidRPr="002861EA">
        <w:t xml:space="preserve"> a </w:t>
      </w:r>
      <w:proofErr w:type="spellStart"/>
      <w:r w:rsidRPr="002861EA">
        <w:t>written</w:t>
      </w:r>
      <w:proofErr w:type="spellEnd"/>
      <w:r w:rsidRPr="002861EA">
        <w:t xml:space="preserve"> </w:t>
      </w:r>
      <w:proofErr w:type="spellStart"/>
      <w:r w:rsidRPr="002861EA">
        <w:t>request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required</w:t>
      </w:r>
      <w:proofErr w:type="spellEnd"/>
      <w:r w:rsidRPr="002861EA">
        <w:t xml:space="preserve"> in </w:t>
      </w:r>
      <w:proofErr w:type="spellStart"/>
      <w:r w:rsidRPr="002861EA">
        <w:t>which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need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such </w:t>
      </w:r>
      <w:proofErr w:type="spellStart"/>
      <w:r w:rsidRPr="002861EA">
        <w:t>change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justified</w:t>
      </w:r>
      <w:proofErr w:type="spellEnd"/>
      <w:r w:rsidRPr="002861EA">
        <w:t xml:space="preserve">. </w:t>
      </w:r>
      <w:proofErr w:type="spellStart"/>
      <w:r w:rsidRPr="002861EA">
        <w:t>Without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approval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may</w:t>
      </w:r>
      <w:proofErr w:type="spellEnd"/>
      <w:r w:rsidRPr="002861EA">
        <w:t xml:space="preserve"> not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used</w:t>
      </w:r>
      <w:proofErr w:type="spellEnd"/>
      <w:r w:rsidRPr="002861EA">
        <w:t xml:space="preserve"> to </w:t>
      </w:r>
      <w:proofErr w:type="spellStart"/>
      <w:r w:rsidRPr="002861EA">
        <w:t>cover</w:t>
      </w:r>
      <w:proofErr w:type="spellEnd"/>
      <w:r w:rsidRPr="002861EA">
        <w:t xml:space="preserve"> such </w:t>
      </w:r>
      <w:proofErr w:type="spellStart"/>
      <w:r w:rsidRPr="002861EA">
        <w:t>changed</w:t>
      </w:r>
      <w:proofErr w:type="spellEnd"/>
      <w:r w:rsidRPr="002861EA">
        <w:t xml:space="preserve"> </w:t>
      </w:r>
      <w:proofErr w:type="spellStart"/>
      <w:r w:rsidRPr="002861EA">
        <w:t>expenses</w:t>
      </w:r>
      <w:proofErr w:type="spellEnd"/>
      <w:r w:rsidRPr="002861EA">
        <w:t xml:space="preserve"> </w:t>
      </w:r>
      <w:proofErr w:type="spellStart"/>
      <w:r w:rsidRPr="002861EA">
        <w:t>exceeding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</w:t>
      </w:r>
      <w:proofErr w:type="spellStart"/>
      <w:r w:rsidRPr="002861EA">
        <w:t>qualified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Budget.</w:t>
      </w:r>
    </w:p>
    <w:p w14:paraId="7A12BA2D" w14:textId="77777777" w:rsidR="002861EA" w:rsidRPr="002861EA" w:rsidRDefault="002861EA" w:rsidP="002861EA">
      <w:r w:rsidRPr="002861EA">
        <w:t xml:space="preserve">5.6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resources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other</w:t>
      </w:r>
      <w:proofErr w:type="spellEnd"/>
      <w:r w:rsidRPr="002861EA">
        <w:t xml:space="preserve"> </w:t>
      </w:r>
      <w:proofErr w:type="spellStart"/>
      <w:r w:rsidRPr="002861EA">
        <w:t>than</w:t>
      </w:r>
      <w:proofErr w:type="spellEnd"/>
      <w:r w:rsidRPr="002861EA">
        <w:t xml:space="preserve"> </w:t>
      </w:r>
      <w:proofErr w:type="spellStart"/>
      <w:r w:rsidRPr="002861EA">
        <w:t>overhead</w:t>
      </w:r>
      <w:proofErr w:type="spellEnd"/>
      <w:r w:rsidRPr="002861EA">
        <w:t xml:space="preserve"> </w:t>
      </w:r>
      <w:proofErr w:type="spellStart"/>
      <w:r w:rsidRPr="002861EA">
        <w:t>costs</w:t>
      </w:r>
      <w:proofErr w:type="spellEnd"/>
      <w:r w:rsidRPr="002861EA">
        <w:t xml:space="preserve"> </w:t>
      </w:r>
      <w:proofErr w:type="spellStart"/>
      <w:r w:rsidRPr="002861EA">
        <w:t>cannot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used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>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861EA" w:rsidRPr="002861EA" w14:paraId="53316FD4" w14:textId="77777777" w:rsidTr="002861E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B7D5BA4" w14:textId="77777777" w:rsidR="002861EA" w:rsidRPr="002861EA" w:rsidRDefault="002861EA" w:rsidP="002861EA">
            <w:r w:rsidRPr="002861EA">
              <w:t xml:space="preserve">a) </w:t>
            </w:r>
            <w:proofErr w:type="spellStart"/>
            <w:r w:rsidRPr="002861EA">
              <w:t>capital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investments</w:t>
            </w:r>
            <w:proofErr w:type="spellEnd"/>
            <w:r w:rsidRPr="002861EA">
              <w:t xml:space="preserve"> (</w:t>
            </w:r>
            <w:proofErr w:type="spellStart"/>
            <w:r w:rsidRPr="002861EA">
              <w:t>tangible</w:t>
            </w:r>
            <w:proofErr w:type="spellEnd"/>
            <w:r w:rsidRPr="002861EA">
              <w:t>/</w:t>
            </w:r>
            <w:proofErr w:type="spellStart"/>
            <w:r w:rsidRPr="002861EA">
              <w:t>intangible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assets</w:t>
            </w:r>
            <w:proofErr w:type="spellEnd"/>
            <w:r w:rsidRPr="002861EA">
              <w:t>);</w:t>
            </w:r>
          </w:p>
        </w:tc>
      </w:tr>
      <w:tr w:rsidR="002861EA" w:rsidRPr="002861EA" w14:paraId="3D29BE41" w14:textId="77777777" w:rsidTr="002861E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A9BFC45" w14:textId="77777777" w:rsidR="002861EA" w:rsidRPr="002861EA" w:rsidRDefault="002861EA" w:rsidP="002861EA">
            <w:r w:rsidRPr="002861EA">
              <w:t xml:space="preserve">b) VAT </w:t>
            </w:r>
            <w:proofErr w:type="spellStart"/>
            <w:r w:rsidRPr="002861EA">
              <w:t>refund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who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request</w:t>
            </w:r>
            <w:proofErr w:type="spellEnd"/>
            <w:r w:rsidRPr="002861EA">
              <w:t xml:space="preserve"> VAT </w:t>
            </w:r>
            <w:proofErr w:type="spellStart"/>
            <w:r w:rsidRPr="002861EA">
              <w:t>compensation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from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local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authorities</w:t>
            </w:r>
            <w:proofErr w:type="spellEnd"/>
            <w:r w:rsidRPr="002861EA">
              <w:t>;</w:t>
            </w:r>
          </w:p>
        </w:tc>
      </w:tr>
      <w:tr w:rsidR="002861EA" w:rsidRPr="002861EA" w14:paraId="661C990F" w14:textId="77777777" w:rsidTr="002861E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5749FA1" w14:textId="77777777" w:rsidR="002861EA" w:rsidRPr="002861EA" w:rsidRDefault="002861EA" w:rsidP="002861EA">
            <w:r w:rsidRPr="002861EA">
              <w:t xml:space="preserve">c)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own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indirect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costs</w:t>
            </w:r>
            <w:proofErr w:type="spellEnd"/>
            <w:r w:rsidRPr="002861EA">
              <w:t xml:space="preserve"> (</w:t>
            </w:r>
            <w:proofErr w:type="spellStart"/>
            <w:r w:rsidRPr="002861EA">
              <w:t>electricity</w:t>
            </w:r>
            <w:proofErr w:type="spellEnd"/>
            <w:r w:rsidRPr="002861EA">
              <w:t>/</w:t>
            </w:r>
            <w:proofErr w:type="spellStart"/>
            <w:r w:rsidRPr="002861EA">
              <w:t>gas</w:t>
            </w:r>
            <w:proofErr w:type="spellEnd"/>
            <w:r w:rsidRPr="002861EA">
              <w:t>/</w:t>
            </w:r>
            <w:proofErr w:type="spellStart"/>
            <w:r w:rsidRPr="002861EA">
              <w:t>water</w:t>
            </w:r>
            <w:proofErr w:type="spellEnd"/>
            <w:r w:rsidRPr="002861EA">
              <w:t>/</w:t>
            </w:r>
            <w:proofErr w:type="spellStart"/>
            <w:r w:rsidRPr="002861EA">
              <w:t>telephone</w:t>
            </w:r>
            <w:proofErr w:type="spellEnd"/>
            <w:r w:rsidRPr="002861EA">
              <w:t xml:space="preserve"> </w:t>
            </w:r>
            <w:proofErr w:type="spellStart"/>
            <w:proofErr w:type="gramStart"/>
            <w:r w:rsidRPr="002861EA">
              <w:t>bills</w:t>
            </w:r>
            <w:proofErr w:type="spellEnd"/>
            <w:r w:rsidRPr="002861EA">
              <w:t>,</w:t>
            </w:r>
            <w:proofErr w:type="gramEnd"/>
            <w:r w:rsidRPr="002861EA">
              <w:t xml:space="preserve"> </w:t>
            </w:r>
            <w:proofErr w:type="spellStart"/>
            <w:r w:rsidRPr="002861EA">
              <w:t>etc</w:t>
            </w:r>
            <w:proofErr w:type="spellEnd"/>
            <w:r w:rsidRPr="002861EA">
              <w:t>.);</w:t>
            </w:r>
          </w:p>
        </w:tc>
      </w:tr>
      <w:tr w:rsidR="002861EA" w:rsidRPr="002861EA" w14:paraId="22B804C0" w14:textId="77777777" w:rsidTr="002861E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228CFC7" w14:textId="77777777" w:rsidR="002861EA" w:rsidRPr="002861EA" w:rsidRDefault="002861EA" w:rsidP="002861EA">
            <w:r w:rsidRPr="002861EA">
              <w:t xml:space="preserve">d) </w:t>
            </w:r>
            <w:proofErr w:type="spellStart"/>
            <w:r w:rsidRPr="002861EA">
              <w:t>internal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costs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invoices</w:t>
            </w:r>
            <w:proofErr w:type="spellEnd"/>
            <w:r w:rsidRPr="002861EA">
              <w:t xml:space="preserve"> (rent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one’s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own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premises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one’s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own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accommodation</w:t>
            </w:r>
            <w:proofErr w:type="spellEnd"/>
            <w:r w:rsidRPr="002861EA">
              <w:t xml:space="preserve"> and </w:t>
            </w:r>
            <w:proofErr w:type="spellStart"/>
            <w:r w:rsidRPr="002861EA">
              <w:t>board</w:t>
            </w:r>
            <w:proofErr w:type="spellEnd"/>
            <w:r w:rsidRPr="002861EA">
              <w:t>); and</w:t>
            </w:r>
          </w:p>
        </w:tc>
      </w:tr>
      <w:tr w:rsidR="002861EA" w:rsidRPr="002861EA" w14:paraId="3A635D8E" w14:textId="77777777" w:rsidTr="002861E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89AEC2E" w14:textId="77777777" w:rsidR="002861EA" w:rsidRPr="002861EA" w:rsidRDefault="002861EA" w:rsidP="002861EA">
            <w:r w:rsidRPr="002861EA">
              <w:t xml:space="preserve">e) </w:t>
            </w:r>
            <w:proofErr w:type="spellStart"/>
            <w:r w:rsidRPr="002861EA">
              <w:t>Grantee’s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own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work</w:t>
            </w:r>
            <w:proofErr w:type="spellEnd"/>
            <w:r w:rsidRPr="002861EA">
              <w:t>—</w:t>
            </w:r>
            <w:proofErr w:type="spellStart"/>
            <w:r w:rsidRPr="002861EA">
              <w:t>e.g</w:t>
            </w:r>
            <w:proofErr w:type="spellEnd"/>
            <w:r w:rsidRPr="002861EA">
              <w:t xml:space="preserve">. </w:t>
            </w:r>
            <w:proofErr w:type="spellStart"/>
            <w:r w:rsidRPr="002861EA">
              <w:t>coordination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Project, </w:t>
            </w:r>
            <w:proofErr w:type="spellStart"/>
            <w:r w:rsidRPr="002861EA">
              <w:t>salaries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financial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remuneration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employees</w:t>
            </w:r>
            <w:proofErr w:type="spellEnd"/>
            <w:r w:rsidRPr="002861EA">
              <w:t xml:space="preserve"> (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any </w:t>
            </w:r>
            <w:proofErr w:type="spellStart"/>
            <w:r w:rsidRPr="002861EA">
              <w:t>expenses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related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employment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based</w:t>
            </w:r>
            <w:proofErr w:type="spellEnd"/>
            <w:r w:rsidRPr="002861EA">
              <w:t xml:space="preserve"> on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Labour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Code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including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daily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allowances</w:t>
            </w:r>
            <w:proofErr w:type="spellEnd"/>
            <w:r w:rsidRPr="002861EA">
              <w:t>, part-</w:t>
            </w:r>
            <w:proofErr w:type="spellStart"/>
            <w:r w:rsidRPr="002861EA">
              <w:t>time</w:t>
            </w:r>
            <w:proofErr w:type="spellEnd"/>
            <w:r w:rsidRPr="002861EA">
              <w:t xml:space="preserve"> </w:t>
            </w:r>
            <w:proofErr w:type="spellStart"/>
            <w:proofErr w:type="gramStart"/>
            <w:r w:rsidRPr="002861EA">
              <w:t>work</w:t>
            </w:r>
            <w:proofErr w:type="spellEnd"/>
            <w:r w:rsidRPr="002861EA">
              <w:t>,</w:t>
            </w:r>
            <w:proofErr w:type="gramEnd"/>
            <w:r w:rsidRPr="002861EA">
              <w:t xml:space="preserve"> </w:t>
            </w:r>
            <w:proofErr w:type="spellStart"/>
            <w:r w:rsidRPr="002861EA">
              <w:t>etc</w:t>
            </w:r>
            <w:proofErr w:type="spellEnd"/>
            <w:r w:rsidRPr="002861EA">
              <w:t>.).</w:t>
            </w:r>
          </w:p>
        </w:tc>
      </w:tr>
    </w:tbl>
    <w:p w14:paraId="1108D6F2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6. REPORTING OBLIGATIONS AND RELATED CONTRACTUAL TERMS</w:t>
      </w:r>
    </w:p>
    <w:p w14:paraId="1B2ACAE6" w14:textId="77777777" w:rsidR="002861EA" w:rsidRPr="002861EA" w:rsidRDefault="002861EA" w:rsidP="002861EA">
      <w:r w:rsidRPr="002861EA">
        <w:t xml:space="preserve">6.1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immediately</w:t>
      </w:r>
      <w:proofErr w:type="spellEnd"/>
      <w:r w:rsidRPr="002861EA">
        <w:t xml:space="preserve"> </w:t>
      </w:r>
      <w:proofErr w:type="spellStart"/>
      <w:r w:rsidRPr="002861EA">
        <w:t>inform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in </w:t>
      </w:r>
      <w:proofErr w:type="spellStart"/>
      <w:r w:rsidRPr="002861EA">
        <w:t>writing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any </w:t>
      </w:r>
      <w:proofErr w:type="spellStart"/>
      <w:r w:rsidRPr="002861EA">
        <w:t>circumstance</w:t>
      </w:r>
      <w:proofErr w:type="spellEnd"/>
      <w:r w:rsidRPr="002861EA">
        <w:t xml:space="preserve"> </w:t>
      </w:r>
      <w:proofErr w:type="spellStart"/>
      <w:r w:rsidRPr="002861EA">
        <w:t>which</w:t>
      </w:r>
      <w:proofErr w:type="spellEnd"/>
      <w:r w:rsidRPr="002861EA">
        <w:t xml:space="preserve"> </w:t>
      </w:r>
      <w:proofErr w:type="spellStart"/>
      <w:r w:rsidRPr="002861EA">
        <w:t>may</w:t>
      </w:r>
      <w:proofErr w:type="spellEnd"/>
      <w:r w:rsidRPr="002861EA">
        <w:t xml:space="preserve"> </w:t>
      </w:r>
      <w:proofErr w:type="spellStart"/>
      <w:r w:rsidRPr="002861EA">
        <w:t>affect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realization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any </w:t>
      </w:r>
      <w:proofErr w:type="spellStart"/>
      <w:r w:rsidRPr="002861EA">
        <w:t>changes</w:t>
      </w:r>
      <w:proofErr w:type="spellEnd"/>
      <w:r w:rsidRPr="002861EA">
        <w:t xml:space="preserve"> in </w:t>
      </w:r>
      <w:proofErr w:type="spellStart"/>
      <w:r w:rsidRPr="002861EA">
        <w:t>contractual</w:t>
      </w:r>
      <w:proofErr w:type="spellEnd"/>
      <w:r w:rsidRPr="002861EA">
        <w:t xml:space="preserve"> </w:t>
      </w:r>
      <w:proofErr w:type="spellStart"/>
      <w:r w:rsidRPr="002861EA">
        <w:t>conditions</w:t>
      </w:r>
      <w:proofErr w:type="spellEnd"/>
      <w:r w:rsidRPr="002861EA">
        <w:t xml:space="preserve">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statutory</w:t>
      </w:r>
      <w:proofErr w:type="spellEnd"/>
      <w:r w:rsidRPr="002861EA">
        <w:t xml:space="preserve"> </w:t>
      </w:r>
      <w:proofErr w:type="spellStart"/>
      <w:r w:rsidRPr="002861EA">
        <w:t>representative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decide</w:t>
      </w:r>
      <w:proofErr w:type="spellEnd"/>
      <w:r w:rsidRPr="002861EA">
        <w:t xml:space="preserve"> </w:t>
      </w:r>
      <w:proofErr w:type="spellStart"/>
      <w:r w:rsidRPr="002861EA">
        <w:t>upon</w:t>
      </w:r>
      <w:proofErr w:type="spellEnd"/>
      <w:r w:rsidRPr="002861EA">
        <w:t xml:space="preserve"> such </w:t>
      </w:r>
      <w:proofErr w:type="spellStart"/>
      <w:r w:rsidRPr="002861EA">
        <w:t>circumstances</w:t>
      </w:r>
      <w:proofErr w:type="spellEnd"/>
      <w:r w:rsidRPr="002861EA">
        <w:t xml:space="preserve"> and </w:t>
      </w:r>
      <w:proofErr w:type="spellStart"/>
      <w:r w:rsidRPr="002861EA">
        <w:t>changes</w:t>
      </w:r>
      <w:proofErr w:type="spellEnd"/>
      <w:r w:rsidRPr="002861EA">
        <w:t>. </w:t>
      </w:r>
    </w:p>
    <w:p w14:paraId="53B689E2" w14:textId="77777777" w:rsidR="002861EA" w:rsidRPr="002861EA" w:rsidRDefault="002861EA" w:rsidP="002861EA">
      <w:r w:rsidRPr="002861EA">
        <w:t xml:space="preserve">6.2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deliver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3169"/>
        <w:gridCol w:w="3340"/>
      </w:tblGrid>
      <w:tr w:rsidR="002861EA" w:rsidRPr="002861EA" w14:paraId="39B854BB" w14:textId="77777777" w:rsidTr="002861EA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1CD48303" w14:textId="77777777" w:rsidR="002861EA" w:rsidRPr="002861EA" w:rsidRDefault="002861EA" w:rsidP="002861EA">
            <w:r w:rsidRPr="002861EA">
              <w:rPr>
                <w:i/>
                <w:iCs/>
              </w:rPr>
              <w:lastRenderedPageBreak/>
              <w:t>Report:</w:t>
            </w:r>
          </w:p>
        </w:tc>
        <w:tc>
          <w:tcPr>
            <w:tcW w:w="4080" w:type="dxa"/>
            <w:vAlign w:val="center"/>
            <w:hideMark/>
          </w:tcPr>
          <w:p w14:paraId="1FB2D0C0" w14:textId="77777777" w:rsidR="002861EA" w:rsidRPr="002861EA" w:rsidRDefault="002861EA" w:rsidP="002861EA">
            <w:proofErr w:type="spellStart"/>
            <w:r w:rsidRPr="002861EA">
              <w:rPr>
                <w:i/>
                <w:iCs/>
              </w:rPr>
              <w:t>Covering</w:t>
            </w:r>
            <w:proofErr w:type="spellEnd"/>
            <w:r w:rsidRPr="002861EA">
              <w:rPr>
                <w:i/>
                <w:iCs/>
              </w:rPr>
              <w:t xml:space="preserve"> </w:t>
            </w:r>
            <w:proofErr w:type="spellStart"/>
            <w:r w:rsidRPr="002861EA">
              <w:rPr>
                <w:i/>
                <w:iCs/>
              </w:rPr>
              <w:t>the</w:t>
            </w:r>
            <w:proofErr w:type="spellEnd"/>
            <w:r w:rsidRPr="002861EA">
              <w:rPr>
                <w:i/>
                <w:iCs/>
              </w:rPr>
              <w:t xml:space="preserve"> period </w:t>
            </w:r>
            <w:proofErr w:type="spellStart"/>
            <w:r w:rsidRPr="002861EA">
              <w:rPr>
                <w:i/>
                <w:iCs/>
              </w:rPr>
              <w:t>from</w:t>
            </w:r>
            <w:proofErr w:type="spellEnd"/>
            <w:r w:rsidRPr="002861EA">
              <w:rPr>
                <w:i/>
                <w:iCs/>
              </w:rPr>
              <w:t>–to:</w:t>
            </w:r>
          </w:p>
        </w:tc>
        <w:tc>
          <w:tcPr>
            <w:tcW w:w="4365" w:type="dxa"/>
            <w:vAlign w:val="center"/>
            <w:hideMark/>
          </w:tcPr>
          <w:p w14:paraId="29FF143E" w14:textId="77777777" w:rsidR="002861EA" w:rsidRPr="002861EA" w:rsidRDefault="002861EA" w:rsidP="002861EA">
            <w:proofErr w:type="spellStart"/>
            <w:r w:rsidRPr="002861EA">
              <w:rPr>
                <w:i/>
                <w:iCs/>
              </w:rPr>
              <w:t>Latest</w:t>
            </w:r>
            <w:proofErr w:type="spellEnd"/>
            <w:r w:rsidRPr="002861EA">
              <w:rPr>
                <w:i/>
                <w:iCs/>
              </w:rPr>
              <w:t xml:space="preserve"> </w:t>
            </w:r>
            <w:proofErr w:type="spellStart"/>
            <w:r w:rsidRPr="002861EA">
              <w:rPr>
                <w:i/>
                <w:iCs/>
              </w:rPr>
              <w:t>delivery</w:t>
            </w:r>
            <w:proofErr w:type="spellEnd"/>
            <w:r w:rsidRPr="002861EA">
              <w:rPr>
                <w:i/>
                <w:iCs/>
              </w:rPr>
              <w:t xml:space="preserve"> </w:t>
            </w:r>
            <w:proofErr w:type="spellStart"/>
            <w:r w:rsidRPr="002861EA">
              <w:rPr>
                <w:i/>
                <w:iCs/>
              </w:rPr>
              <w:t>of</w:t>
            </w:r>
            <w:proofErr w:type="spellEnd"/>
            <w:r w:rsidRPr="002861EA">
              <w:rPr>
                <w:i/>
                <w:iCs/>
              </w:rPr>
              <w:t xml:space="preserve"> report:</w:t>
            </w:r>
          </w:p>
        </w:tc>
      </w:tr>
      <w:tr w:rsidR="002861EA" w:rsidRPr="002861EA" w14:paraId="1EFDC78B" w14:textId="77777777" w:rsidTr="002861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F976B56" w14:textId="77777777" w:rsidR="002861EA" w:rsidRPr="002861EA" w:rsidRDefault="00301AE6" w:rsidP="002861EA">
            <w:r>
              <w:pict w14:anchorId="33D5320A">
                <v:rect id="_x0000_i1025" style="width:0;height:1.5pt" o:hralign="center" o:hrstd="t" o:hr="t" fillcolor="#a0a0a0" stroked="f"/>
              </w:pict>
            </w:r>
          </w:p>
        </w:tc>
      </w:tr>
      <w:tr w:rsidR="002861EA" w:rsidRPr="002861EA" w14:paraId="04017111" w14:textId="77777777" w:rsidTr="002861EA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08DCD85F" w14:textId="77777777" w:rsidR="002861EA" w:rsidRPr="002861EA" w:rsidRDefault="002861EA" w:rsidP="002861EA">
            <w:proofErr w:type="spellStart"/>
            <w:r w:rsidRPr="002861EA">
              <w:t>Final</w:t>
            </w:r>
            <w:proofErr w:type="spellEnd"/>
            <w:r w:rsidRPr="002861EA">
              <w:t xml:space="preserve"> Report</w:t>
            </w:r>
          </w:p>
        </w:tc>
        <w:tc>
          <w:tcPr>
            <w:tcW w:w="4080" w:type="dxa"/>
            <w:vAlign w:val="center"/>
            <w:hideMark/>
          </w:tcPr>
          <w:p w14:paraId="1B6562D2" w14:textId="77777777" w:rsidR="002861EA" w:rsidRPr="002861EA" w:rsidRDefault="002861EA" w:rsidP="002861EA">
            <w:r w:rsidRPr="002861EA">
              <w:t>01/07/2021–31/12/2022</w:t>
            </w:r>
          </w:p>
        </w:tc>
        <w:tc>
          <w:tcPr>
            <w:tcW w:w="4365" w:type="dxa"/>
            <w:vAlign w:val="center"/>
            <w:hideMark/>
          </w:tcPr>
          <w:p w14:paraId="1B8CCF82" w14:textId="77777777" w:rsidR="002861EA" w:rsidRPr="002861EA" w:rsidRDefault="002861EA" w:rsidP="002861EA">
            <w:r w:rsidRPr="002861EA">
              <w:t>27/01/2023</w:t>
            </w:r>
          </w:p>
        </w:tc>
      </w:tr>
      <w:tr w:rsidR="002861EA" w:rsidRPr="002861EA" w14:paraId="3310F54C" w14:textId="77777777" w:rsidTr="002861EA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465B4D8D" w14:textId="77777777" w:rsidR="002861EA" w:rsidRPr="002861EA" w:rsidRDefault="002861EA" w:rsidP="002861EA">
            <w:proofErr w:type="spellStart"/>
            <w:r w:rsidRPr="002861EA">
              <w:t>Financial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Statement</w:t>
            </w:r>
            <w:proofErr w:type="spellEnd"/>
          </w:p>
        </w:tc>
        <w:tc>
          <w:tcPr>
            <w:tcW w:w="4080" w:type="dxa"/>
            <w:vAlign w:val="center"/>
            <w:hideMark/>
          </w:tcPr>
          <w:p w14:paraId="37BAF2CA" w14:textId="77777777" w:rsidR="002861EA" w:rsidRPr="002861EA" w:rsidRDefault="002861EA" w:rsidP="002861EA">
            <w:r w:rsidRPr="002861EA">
              <w:t>01/07/2021–31/12/2022</w:t>
            </w:r>
          </w:p>
        </w:tc>
        <w:tc>
          <w:tcPr>
            <w:tcW w:w="4365" w:type="dxa"/>
            <w:vAlign w:val="center"/>
            <w:hideMark/>
          </w:tcPr>
          <w:p w14:paraId="1A00FDAF" w14:textId="77777777" w:rsidR="002861EA" w:rsidRPr="002861EA" w:rsidRDefault="002861EA" w:rsidP="002861EA">
            <w:r w:rsidRPr="002861EA">
              <w:t>27/01/2023</w:t>
            </w:r>
          </w:p>
        </w:tc>
      </w:tr>
      <w:tr w:rsidR="002861EA" w:rsidRPr="002861EA" w14:paraId="63511B41" w14:textId="77777777" w:rsidTr="002861EA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2C9F2C78" w14:textId="77777777" w:rsidR="002861EA" w:rsidRPr="002861EA" w:rsidRDefault="002861EA" w:rsidP="002861EA">
            <w:r w:rsidRPr="002861EA">
              <w:t>Audit Report</w:t>
            </w:r>
          </w:p>
        </w:tc>
        <w:tc>
          <w:tcPr>
            <w:tcW w:w="4080" w:type="dxa"/>
            <w:vAlign w:val="center"/>
            <w:hideMark/>
          </w:tcPr>
          <w:p w14:paraId="7179B27C" w14:textId="77777777" w:rsidR="002861EA" w:rsidRPr="002861EA" w:rsidRDefault="002861EA" w:rsidP="002861EA">
            <w:r w:rsidRPr="002861EA">
              <w:t>01/07/2021–31/12/2022</w:t>
            </w:r>
          </w:p>
        </w:tc>
        <w:tc>
          <w:tcPr>
            <w:tcW w:w="4365" w:type="dxa"/>
            <w:vAlign w:val="center"/>
            <w:hideMark/>
          </w:tcPr>
          <w:p w14:paraId="64C13668" w14:textId="77777777" w:rsidR="002861EA" w:rsidRPr="002861EA" w:rsidRDefault="002861EA" w:rsidP="002861EA">
            <w:r w:rsidRPr="002861EA">
              <w:t>27/01/2023</w:t>
            </w:r>
          </w:p>
        </w:tc>
      </w:tr>
    </w:tbl>
    <w:p w14:paraId="398F86E6" w14:textId="77777777" w:rsidR="002861EA" w:rsidRPr="002861EA" w:rsidRDefault="002861EA" w:rsidP="002861EA">
      <w:r w:rsidRPr="002861EA">
        <w:t>6.3 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reports</w:t>
      </w:r>
      <w:proofErr w:type="spellEnd"/>
      <w:r w:rsidRPr="002861EA">
        <w:t xml:space="preserve"> </w:t>
      </w:r>
      <w:proofErr w:type="spellStart"/>
      <w:r w:rsidRPr="002861EA">
        <w:t>under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Article</w:t>
      </w:r>
      <w:proofErr w:type="spellEnd"/>
      <w:r w:rsidRPr="002861EA">
        <w:t xml:space="preserve"> </w:t>
      </w:r>
      <w:proofErr w:type="spellStart"/>
      <w:r w:rsidRPr="002861EA">
        <w:t>hereof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drawn</w:t>
      </w:r>
      <w:proofErr w:type="spellEnd"/>
      <w:r w:rsidRPr="002861EA">
        <w:t xml:space="preserve"> up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qualified</w:t>
      </w:r>
      <w:proofErr w:type="spellEnd"/>
      <w:r w:rsidRPr="002861EA">
        <w:t xml:space="preserve"> </w:t>
      </w:r>
      <w:proofErr w:type="spellStart"/>
      <w:r w:rsidRPr="002861EA">
        <w:t>forms</w:t>
      </w:r>
      <w:proofErr w:type="spellEnd"/>
      <w:r w:rsidRPr="002861EA">
        <w:t xml:space="preserve"> and </w:t>
      </w:r>
      <w:proofErr w:type="spellStart"/>
      <w:r w:rsidRPr="002861EA">
        <w:t>according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requirements</w:t>
      </w:r>
      <w:proofErr w:type="spellEnd"/>
      <w:r w:rsidRPr="002861EA">
        <w:t xml:space="preserve"> and </w:t>
      </w:r>
      <w:proofErr w:type="spellStart"/>
      <w:r w:rsidRPr="002861EA">
        <w:t>instructions</w:t>
      </w:r>
      <w:proofErr w:type="spellEnd"/>
      <w:r w:rsidRPr="002861EA">
        <w:t xml:space="preserve"> </w:t>
      </w:r>
      <w:proofErr w:type="spellStart"/>
      <w:r w:rsidRPr="002861EA">
        <w:t>published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website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, </w:t>
      </w:r>
      <w:proofErr w:type="spellStart"/>
      <w:r w:rsidRPr="002861EA">
        <w:t>mainly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Grants</w:t>
      </w:r>
      <w:proofErr w:type="spellEnd"/>
      <w:r w:rsidRPr="002861EA">
        <w:t xml:space="preserve"> </w:t>
      </w:r>
      <w:proofErr w:type="spellStart"/>
      <w:r w:rsidRPr="002861EA">
        <w:t>Guidelines</w:t>
      </w:r>
      <w:proofErr w:type="spellEnd"/>
      <w:r w:rsidRPr="002861EA">
        <w:t xml:space="preserve">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reserves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 </w:t>
      </w:r>
      <w:proofErr w:type="spellStart"/>
      <w:r w:rsidRPr="002861EA">
        <w:t>deny</w:t>
      </w:r>
      <w:proofErr w:type="spellEnd"/>
      <w:r w:rsidRPr="002861EA">
        <w:t xml:space="preserve"> any Report </w:t>
      </w:r>
      <w:proofErr w:type="spellStart"/>
      <w:r w:rsidRPr="002861EA">
        <w:t>failing</w:t>
      </w:r>
      <w:proofErr w:type="spellEnd"/>
      <w:r w:rsidRPr="002861EA">
        <w:t xml:space="preserve"> to </w:t>
      </w:r>
      <w:proofErr w:type="spellStart"/>
      <w:r w:rsidRPr="002861EA">
        <w:t>meet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requirement</w:t>
      </w:r>
      <w:proofErr w:type="spellEnd"/>
      <w:r w:rsidRPr="002861EA">
        <w:t>.</w:t>
      </w:r>
    </w:p>
    <w:p w14:paraId="5236E9D0" w14:textId="77777777" w:rsidR="002861EA" w:rsidRPr="002861EA" w:rsidRDefault="002861EA" w:rsidP="002861EA">
      <w:r w:rsidRPr="002861EA">
        <w:t xml:space="preserve">6.4 All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reports</w:t>
      </w:r>
      <w:proofErr w:type="spellEnd"/>
      <w:r w:rsidRPr="002861EA">
        <w:t xml:space="preserve"> </w:t>
      </w:r>
      <w:proofErr w:type="spellStart"/>
      <w:r w:rsidRPr="002861EA">
        <w:t>except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Audit report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prepared</w:t>
      </w:r>
      <w:proofErr w:type="spellEnd"/>
      <w:r w:rsidRPr="002861EA">
        <w:t xml:space="preserve"> and </w:t>
      </w:r>
      <w:proofErr w:type="spellStart"/>
      <w:r w:rsidRPr="002861EA">
        <w:t>separately</w:t>
      </w:r>
      <w:proofErr w:type="spellEnd"/>
      <w:r w:rsidRPr="002861EA">
        <w:t xml:space="preserve"> </w:t>
      </w:r>
      <w:proofErr w:type="spellStart"/>
      <w:r w:rsidRPr="002861EA">
        <w:t>signed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authorized</w:t>
      </w:r>
      <w:proofErr w:type="spellEnd"/>
      <w:r w:rsidRPr="002861EA">
        <w:t xml:space="preserve"> </w:t>
      </w:r>
      <w:proofErr w:type="spellStart"/>
      <w:r w:rsidRPr="002861EA">
        <w:t>representative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>. </w:t>
      </w:r>
      <w:proofErr w:type="spellStart"/>
      <w:r w:rsidRPr="002861EA">
        <w:t>The</w:t>
      </w:r>
      <w:proofErr w:type="spellEnd"/>
      <w:r w:rsidRPr="002861EA">
        <w:t xml:space="preserve"> Audit report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prepared</w:t>
      </w:r>
      <w:proofErr w:type="spellEnd"/>
      <w:r w:rsidRPr="002861EA">
        <w:t xml:space="preserve"> by a </w:t>
      </w:r>
      <w:proofErr w:type="spellStart"/>
      <w:r w:rsidRPr="002861EA">
        <w:t>certified</w:t>
      </w:r>
      <w:proofErr w:type="spellEnd"/>
      <w:r w:rsidRPr="002861EA">
        <w:t xml:space="preserve"> auditor </w:t>
      </w:r>
      <w:proofErr w:type="spellStart"/>
      <w:r w:rsidRPr="002861EA">
        <w:t>registered</w:t>
      </w:r>
      <w:proofErr w:type="spellEnd"/>
      <w:r w:rsidRPr="002861EA">
        <w:t xml:space="preserve"> in a </w:t>
      </w:r>
      <w:proofErr w:type="spellStart"/>
      <w:r w:rsidRPr="002861EA">
        <w:t>Chamber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Auditors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country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Grantee's</w:t>
      </w:r>
      <w:proofErr w:type="spellEnd"/>
      <w:r w:rsidRPr="002861EA">
        <w:t xml:space="preserve"> residence.</w:t>
      </w:r>
    </w:p>
    <w:p w14:paraId="1FB4BC9D" w14:textId="77777777" w:rsidR="002861EA" w:rsidRPr="002861EA" w:rsidRDefault="002861EA" w:rsidP="002861EA">
      <w:r w:rsidRPr="002861EA">
        <w:t xml:space="preserve">6.5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Statements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conform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budget and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mention</w:t>
      </w:r>
      <w:proofErr w:type="spellEnd"/>
      <w:r w:rsidRPr="002861EA">
        <w:t xml:space="preserve"> </w:t>
      </w:r>
      <w:proofErr w:type="spellStart"/>
      <w:r w:rsidRPr="002861EA">
        <w:t>expenditures</w:t>
      </w:r>
      <w:proofErr w:type="spellEnd"/>
      <w:r w:rsidRPr="002861EA">
        <w:t xml:space="preserve"> </w:t>
      </w:r>
      <w:proofErr w:type="spellStart"/>
      <w:r w:rsidRPr="002861EA">
        <w:t>related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Project and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comply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documents</w:t>
      </w:r>
      <w:proofErr w:type="spellEnd"/>
      <w:r w:rsidRPr="002861EA">
        <w:t xml:space="preserve"> </w:t>
      </w:r>
      <w:proofErr w:type="spellStart"/>
      <w:r w:rsidRPr="002861EA">
        <w:t>evidencing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utilization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Grant. All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documents</w:t>
      </w:r>
      <w:proofErr w:type="spellEnd"/>
      <w:r w:rsidRPr="002861EA">
        <w:t xml:space="preserve"> (</w:t>
      </w:r>
      <w:proofErr w:type="spellStart"/>
      <w:r w:rsidRPr="002861EA">
        <w:t>receipts</w:t>
      </w:r>
      <w:proofErr w:type="spellEnd"/>
      <w:r w:rsidRPr="002861EA">
        <w:t xml:space="preserve">, </w:t>
      </w:r>
      <w:proofErr w:type="spellStart"/>
      <w:r w:rsidRPr="002861EA">
        <w:t>bills</w:t>
      </w:r>
      <w:proofErr w:type="spellEnd"/>
      <w:r w:rsidRPr="002861EA">
        <w:t xml:space="preserve">, </w:t>
      </w:r>
      <w:proofErr w:type="spellStart"/>
      <w:r w:rsidRPr="002861EA">
        <w:t>contracts</w:t>
      </w:r>
      <w:proofErr w:type="spellEnd"/>
      <w:r w:rsidRPr="002861EA">
        <w:t xml:space="preserve"> and </w:t>
      </w:r>
      <w:proofErr w:type="spellStart"/>
      <w:proofErr w:type="gramStart"/>
      <w:r w:rsidRPr="002861EA">
        <w:t>invoices</w:t>
      </w:r>
      <w:proofErr w:type="spellEnd"/>
      <w:r w:rsidRPr="002861EA">
        <w:t>,</w:t>
      </w:r>
      <w:proofErr w:type="gramEnd"/>
      <w:r w:rsidRPr="002861EA">
        <w:t xml:space="preserve"> </w:t>
      </w:r>
      <w:proofErr w:type="spellStart"/>
      <w:r w:rsidRPr="002861EA">
        <w:t>etc</w:t>
      </w:r>
      <w:proofErr w:type="spellEnd"/>
      <w:r w:rsidRPr="002861EA">
        <w:t xml:space="preserve">.) </w:t>
      </w:r>
      <w:proofErr w:type="spellStart"/>
      <w:r w:rsidRPr="002861EA">
        <w:t>related</w:t>
      </w:r>
      <w:proofErr w:type="spellEnd"/>
      <w:r w:rsidRPr="002861EA">
        <w:t xml:space="preserve"> to a </w:t>
      </w:r>
      <w:proofErr w:type="spellStart"/>
      <w:r w:rsidRPr="002861EA">
        <w:t>project</w:t>
      </w:r>
      <w:proofErr w:type="spellEnd"/>
      <w:r w:rsidRPr="002861EA">
        <w:t xml:space="preserve">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kept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period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at</w:t>
      </w:r>
      <w:proofErr w:type="spellEnd"/>
      <w:r w:rsidRPr="002861EA">
        <w:t xml:space="preserve"> least 10 </w:t>
      </w:r>
      <w:proofErr w:type="spellStart"/>
      <w:r w:rsidRPr="002861EA">
        <w:t>years</w:t>
      </w:r>
      <w:proofErr w:type="spellEnd"/>
      <w:r w:rsidRPr="002861EA">
        <w:t xml:space="preserve"> and </w:t>
      </w:r>
      <w:proofErr w:type="spellStart"/>
      <w:r w:rsidRPr="002861EA">
        <w:t>copies</w:t>
      </w:r>
      <w:proofErr w:type="spellEnd"/>
      <w:r w:rsidRPr="002861EA">
        <w:t xml:space="preserve"> </w:t>
      </w:r>
      <w:proofErr w:type="spellStart"/>
      <w:r w:rsidRPr="002861EA">
        <w:t>thereof</w:t>
      </w:r>
      <w:proofErr w:type="spellEnd"/>
      <w:r w:rsidRPr="002861EA">
        <w:t xml:space="preserve"> </w:t>
      </w:r>
      <w:proofErr w:type="spellStart"/>
      <w:r w:rsidRPr="002861EA">
        <w:t>delivered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upon</w:t>
      </w:r>
      <w:proofErr w:type="spellEnd"/>
      <w:r w:rsidRPr="002861EA">
        <w:t xml:space="preserve"> </w:t>
      </w:r>
      <w:proofErr w:type="spellStart"/>
      <w:r w:rsidRPr="002861EA">
        <w:t>request</w:t>
      </w:r>
      <w:proofErr w:type="spellEnd"/>
      <w:r w:rsidRPr="002861EA">
        <w:t>.</w:t>
      </w:r>
    </w:p>
    <w:p w14:paraId="73B483A9" w14:textId="77777777" w:rsidR="002861EA" w:rsidRPr="002861EA" w:rsidRDefault="002861EA" w:rsidP="002861EA">
      <w:r w:rsidRPr="002861EA">
        <w:t xml:space="preserve">6.6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has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 </w:t>
      </w:r>
      <w:proofErr w:type="spellStart"/>
      <w:r w:rsidRPr="002861EA">
        <w:t>verify</w:t>
      </w:r>
      <w:proofErr w:type="spellEnd"/>
      <w:r w:rsidRPr="002861EA">
        <w:t xml:space="preserve"> any data </w:t>
      </w:r>
      <w:proofErr w:type="spellStart"/>
      <w:r w:rsidRPr="002861EA">
        <w:t>provided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hereby</w:t>
      </w:r>
      <w:proofErr w:type="spellEnd"/>
      <w:r w:rsidRPr="002861EA">
        <w:t xml:space="preserve"> </w:t>
      </w:r>
      <w:proofErr w:type="spellStart"/>
      <w:r w:rsidRPr="002861EA">
        <w:t>grants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authorization</w:t>
      </w:r>
      <w:proofErr w:type="spellEnd"/>
      <w:r w:rsidRPr="002861EA">
        <w:t xml:space="preserve"> to </w:t>
      </w:r>
      <w:proofErr w:type="spellStart"/>
      <w:r w:rsidRPr="002861EA">
        <w:t>provide</w:t>
      </w:r>
      <w:proofErr w:type="spellEnd"/>
      <w:r w:rsidRPr="002861EA">
        <w:t xml:space="preserve"> any </w:t>
      </w:r>
      <w:proofErr w:type="spellStart"/>
      <w:r w:rsidRPr="002861EA">
        <w:t>acts</w:t>
      </w:r>
      <w:proofErr w:type="spellEnd"/>
      <w:r w:rsidRPr="002861EA">
        <w:t xml:space="preserve"> on </w:t>
      </w:r>
      <w:proofErr w:type="spellStart"/>
      <w:r w:rsidRPr="002861EA">
        <w:t>behalf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necessary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verification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any data </w:t>
      </w:r>
      <w:proofErr w:type="spellStart"/>
      <w:r w:rsidRPr="002861EA">
        <w:t>provided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.</w:t>
      </w:r>
    </w:p>
    <w:p w14:paraId="6F2BE62C" w14:textId="77777777" w:rsidR="002861EA" w:rsidRPr="002861EA" w:rsidRDefault="002861EA" w:rsidP="002861EA">
      <w:r w:rsidRPr="002861EA">
        <w:t xml:space="preserve">6.7 In case </w:t>
      </w:r>
      <w:proofErr w:type="spellStart"/>
      <w:r w:rsidRPr="002861EA">
        <w:t>of</w:t>
      </w:r>
      <w:proofErr w:type="spellEnd"/>
      <w:r w:rsidRPr="002861EA">
        <w:t xml:space="preserve"> any </w:t>
      </w:r>
      <w:proofErr w:type="spellStart"/>
      <w:r w:rsidRPr="002861EA">
        <w:t>reservations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to </w:t>
      </w:r>
      <w:proofErr w:type="spellStart"/>
      <w:r w:rsidRPr="002861EA">
        <w:t>provided</w:t>
      </w:r>
      <w:proofErr w:type="spellEnd"/>
      <w:r w:rsidRPr="002861EA">
        <w:t xml:space="preserve"> </w:t>
      </w:r>
      <w:proofErr w:type="spellStart"/>
      <w:r w:rsidRPr="002861EA">
        <w:t>reports</w:t>
      </w:r>
      <w:proofErr w:type="spellEnd"/>
      <w:r w:rsidRPr="002861EA">
        <w:t xml:space="preserve"> </w:t>
      </w:r>
      <w:proofErr w:type="spellStart"/>
      <w:r w:rsidRPr="002861EA">
        <w:t>or</w:t>
      </w:r>
      <w:proofErr w:type="spellEnd"/>
      <w:r w:rsidRPr="002861EA">
        <w:t xml:space="preserve"> any </w:t>
      </w:r>
      <w:proofErr w:type="spellStart"/>
      <w:r w:rsidRPr="002861EA">
        <w:t>documentation</w:t>
      </w:r>
      <w:proofErr w:type="spellEnd"/>
      <w:r w:rsidRPr="002861EA">
        <w:t xml:space="preserve"> </w:t>
      </w:r>
      <w:proofErr w:type="spellStart"/>
      <w:r w:rsidRPr="002861EA">
        <w:t>attached</w:t>
      </w:r>
      <w:proofErr w:type="spellEnd"/>
      <w:r w:rsidRPr="002861EA">
        <w:t xml:space="preserve"> </w:t>
      </w:r>
      <w:proofErr w:type="spellStart"/>
      <w:r w:rsidRPr="002861EA">
        <w:t>thereto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gramStart"/>
      <w:r w:rsidRPr="002861EA">
        <w:t>revise</w:t>
      </w:r>
      <w:proofErr w:type="gramEnd"/>
      <w:r w:rsidRPr="002861EA">
        <w:t xml:space="preserve"> such </w:t>
      </w:r>
      <w:proofErr w:type="spellStart"/>
      <w:r w:rsidRPr="002861EA">
        <w:t>reports</w:t>
      </w:r>
      <w:proofErr w:type="spellEnd"/>
      <w:r w:rsidRPr="002861EA">
        <w:t xml:space="preserve">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documentation</w:t>
      </w:r>
      <w:proofErr w:type="spellEnd"/>
      <w:r w:rsidRPr="002861EA">
        <w:t xml:space="preserve"> </w:t>
      </w:r>
      <w:proofErr w:type="spellStart"/>
      <w:r w:rsidRPr="002861EA">
        <w:t>according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requirements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within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period </w:t>
      </w:r>
      <w:proofErr w:type="spellStart"/>
      <w:r w:rsidRPr="002861EA">
        <w:t>stated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.</w:t>
      </w:r>
    </w:p>
    <w:p w14:paraId="022A28E3" w14:textId="77777777" w:rsidR="002861EA" w:rsidRPr="002861EA" w:rsidRDefault="002861EA" w:rsidP="002861EA">
      <w:r w:rsidRPr="002861EA">
        <w:t xml:space="preserve">6.8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reserves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 </w:t>
      </w:r>
      <w:proofErr w:type="spellStart"/>
      <w:r w:rsidRPr="002861EA">
        <w:t>determine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eligibility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each</w:t>
      </w:r>
      <w:proofErr w:type="spellEnd"/>
      <w:r w:rsidRPr="002861EA">
        <w:t xml:space="preserve"> </w:t>
      </w:r>
      <w:proofErr w:type="spellStart"/>
      <w:r w:rsidRPr="002861EA">
        <w:t>cost</w:t>
      </w:r>
      <w:proofErr w:type="spellEnd"/>
      <w:r w:rsidRPr="002861EA">
        <w:t xml:space="preserve"> to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covered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.</w:t>
      </w:r>
    </w:p>
    <w:p w14:paraId="266F4C88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7. OTHER CONTRACTUAL TERMS</w:t>
      </w:r>
    </w:p>
    <w:p w14:paraId="16D7BC80" w14:textId="77777777" w:rsidR="002861EA" w:rsidRPr="002861EA" w:rsidRDefault="002861EA" w:rsidP="002861EA">
      <w:r w:rsidRPr="002861EA">
        <w:t xml:space="preserve">7.1 All </w:t>
      </w:r>
      <w:proofErr w:type="spellStart"/>
      <w:r w:rsidRPr="002861EA">
        <w:t>formal</w:t>
      </w:r>
      <w:proofErr w:type="spellEnd"/>
      <w:r w:rsidRPr="002861EA">
        <w:t xml:space="preserve"> </w:t>
      </w:r>
      <w:proofErr w:type="spellStart"/>
      <w:r w:rsidRPr="002861EA">
        <w:t>communication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conducted</w:t>
      </w:r>
      <w:proofErr w:type="spellEnd"/>
      <w:r w:rsidRPr="002861EA">
        <w:t xml:space="preserve"> in </w:t>
      </w:r>
      <w:proofErr w:type="spellStart"/>
      <w:r w:rsidRPr="002861EA">
        <w:t>English</w:t>
      </w:r>
      <w:proofErr w:type="spellEnd"/>
      <w:r w:rsidRPr="002861EA">
        <w:t>.</w:t>
      </w:r>
    </w:p>
    <w:p w14:paraId="6D6742BA" w14:textId="77777777" w:rsidR="002861EA" w:rsidRPr="002861EA" w:rsidRDefault="002861EA" w:rsidP="002861EA">
      <w:proofErr w:type="gramStart"/>
      <w:r w:rsidRPr="002861EA">
        <w:t>7.2  </w:t>
      </w:r>
      <w:proofErr w:type="spellStart"/>
      <w:r w:rsidRPr="002861EA">
        <w:t>The</w:t>
      </w:r>
      <w:proofErr w:type="spellEnd"/>
      <w:proofErr w:type="gram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specify</w:t>
      </w:r>
      <w:proofErr w:type="spellEnd"/>
      <w:r w:rsidRPr="002861EA">
        <w:t xml:space="preserve"> a bank </w:t>
      </w:r>
      <w:proofErr w:type="spellStart"/>
      <w:r w:rsidRPr="002861EA">
        <w:t>account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purposes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disbursements</w:t>
      </w:r>
      <w:proofErr w:type="spellEnd"/>
      <w:r w:rsidRPr="002861EA">
        <w:t xml:space="preserve"> </w:t>
      </w:r>
      <w:proofErr w:type="spellStart"/>
      <w:r w:rsidRPr="002861EA">
        <w:t>realized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. All Project </w:t>
      </w:r>
      <w:proofErr w:type="spellStart"/>
      <w:r w:rsidRPr="002861EA">
        <w:t>payments</w:t>
      </w:r>
      <w:proofErr w:type="spellEnd"/>
      <w:r w:rsidRPr="002861EA">
        <w:t xml:space="preserve">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carried</w:t>
      </w:r>
      <w:proofErr w:type="spellEnd"/>
      <w:r w:rsidRPr="002861EA">
        <w:t xml:space="preserve"> </w:t>
      </w:r>
      <w:proofErr w:type="spellStart"/>
      <w:r w:rsidRPr="002861EA">
        <w:t>through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bank </w:t>
      </w:r>
      <w:proofErr w:type="spellStart"/>
      <w:r w:rsidRPr="002861EA">
        <w:t>account</w:t>
      </w:r>
      <w:proofErr w:type="spellEnd"/>
      <w:r w:rsidRPr="002861EA">
        <w:t xml:space="preserve"> </w:t>
      </w:r>
      <w:proofErr w:type="spellStart"/>
      <w:r w:rsidRPr="002861EA">
        <w:t>owned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>.</w:t>
      </w:r>
    </w:p>
    <w:p w14:paraId="2D77DDAC" w14:textId="77777777" w:rsidR="002861EA" w:rsidRPr="002861EA" w:rsidRDefault="002861EA" w:rsidP="002861EA">
      <w:r w:rsidRPr="002861EA">
        <w:t xml:space="preserve">7.3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conduct</w:t>
      </w:r>
      <w:proofErr w:type="spellEnd"/>
      <w:r w:rsidRPr="002861EA">
        <w:t xml:space="preserve"> bank transfer (non-cash) </w:t>
      </w:r>
      <w:proofErr w:type="spellStart"/>
      <w:r w:rsidRPr="002861EA">
        <w:t>transactions</w:t>
      </w:r>
      <w:proofErr w:type="spellEnd"/>
      <w:r w:rsidRPr="002861EA">
        <w:t xml:space="preserve"> </w:t>
      </w:r>
      <w:proofErr w:type="spellStart"/>
      <w:r w:rsidRPr="002861EA">
        <w:t>only</w:t>
      </w:r>
      <w:proofErr w:type="spellEnd"/>
      <w:r w:rsidRPr="002861EA">
        <w:t>.</w:t>
      </w:r>
    </w:p>
    <w:p w14:paraId="6A7FCBF3" w14:textId="77777777" w:rsidR="002861EA" w:rsidRPr="002861EA" w:rsidRDefault="002861EA" w:rsidP="002861EA">
      <w:r w:rsidRPr="002861EA">
        <w:t xml:space="preserve">7.4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acknowledge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Fund’s</w:t>
      </w:r>
      <w:proofErr w:type="spellEnd"/>
      <w:r w:rsidRPr="002861EA">
        <w:t xml:space="preserve"> support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(i) on </w:t>
      </w:r>
      <w:proofErr w:type="spellStart"/>
      <w:r w:rsidRPr="002861EA">
        <w:t>all</w:t>
      </w:r>
      <w:proofErr w:type="spellEnd"/>
      <w:r w:rsidRPr="002861EA">
        <w:t xml:space="preserve"> </w:t>
      </w:r>
      <w:proofErr w:type="spellStart"/>
      <w:r w:rsidRPr="002861EA">
        <w:t>premises</w:t>
      </w:r>
      <w:proofErr w:type="spellEnd"/>
      <w:r w:rsidRPr="002861EA">
        <w:t xml:space="preserve"> </w:t>
      </w:r>
      <w:proofErr w:type="spellStart"/>
      <w:r w:rsidRPr="002861EA">
        <w:t>where</w:t>
      </w:r>
      <w:proofErr w:type="spellEnd"/>
      <w:r w:rsidRPr="002861EA">
        <w:t xml:space="preserve"> </w:t>
      </w:r>
      <w:proofErr w:type="spellStart"/>
      <w:r w:rsidRPr="002861EA">
        <w:t>events</w:t>
      </w:r>
      <w:proofErr w:type="spellEnd"/>
      <w:r w:rsidRPr="002861EA">
        <w:t xml:space="preserve"> </w:t>
      </w:r>
      <w:proofErr w:type="spellStart"/>
      <w:r w:rsidRPr="002861EA">
        <w:t>take</w:t>
      </w:r>
      <w:proofErr w:type="spellEnd"/>
      <w:r w:rsidRPr="002861EA">
        <w:t xml:space="preserve"> place as part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(in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form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a banner </w:t>
      </w:r>
      <w:proofErr w:type="spellStart"/>
      <w:r w:rsidRPr="002861EA">
        <w:t>or</w:t>
      </w:r>
      <w:proofErr w:type="spellEnd"/>
      <w:r w:rsidRPr="002861EA">
        <w:t xml:space="preserve"> flag), (</w:t>
      </w:r>
      <w:proofErr w:type="spellStart"/>
      <w:r w:rsidRPr="002861EA">
        <w:t>ii</w:t>
      </w:r>
      <w:proofErr w:type="spellEnd"/>
      <w:r w:rsidRPr="002861EA">
        <w:t xml:space="preserve">) in </w:t>
      </w:r>
      <w:proofErr w:type="spellStart"/>
      <w:r w:rsidRPr="002861EA">
        <w:t>all</w:t>
      </w:r>
      <w:proofErr w:type="spellEnd"/>
      <w:r w:rsidRPr="002861EA">
        <w:t xml:space="preserve"> </w:t>
      </w:r>
      <w:proofErr w:type="spellStart"/>
      <w:r w:rsidRPr="002861EA">
        <w:t>printed</w:t>
      </w:r>
      <w:proofErr w:type="spellEnd"/>
      <w:r w:rsidRPr="002861EA">
        <w:t xml:space="preserve"> </w:t>
      </w:r>
      <w:proofErr w:type="spellStart"/>
      <w:r w:rsidRPr="002861EA">
        <w:t>materials</w:t>
      </w:r>
      <w:proofErr w:type="spellEnd"/>
      <w:r w:rsidRPr="002861EA">
        <w:t xml:space="preserve"> </w:t>
      </w:r>
      <w:proofErr w:type="spellStart"/>
      <w:r w:rsidRPr="002861EA">
        <w:t>distributed</w:t>
      </w:r>
      <w:proofErr w:type="spellEnd"/>
      <w:r w:rsidRPr="002861EA">
        <w:t xml:space="preserve"> as part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Project, (</w:t>
      </w:r>
      <w:proofErr w:type="spellStart"/>
      <w:r w:rsidRPr="002861EA">
        <w:t>iii</w:t>
      </w:r>
      <w:proofErr w:type="spellEnd"/>
      <w:r w:rsidRPr="002861EA">
        <w:t xml:space="preserve">) in </w:t>
      </w:r>
      <w:proofErr w:type="spellStart"/>
      <w:r w:rsidRPr="002861EA">
        <w:t>all</w:t>
      </w:r>
      <w:proofErr w:type="spellEnd"/>
      <w:r w:rsidRPr="002861EA">
        <w:t xml:space="preserve"> public </w:t>
      </w:r>
      <w:proofErr w:type="spellStart"/>
      <w:r w:rsidRPr="002861EA">
        <w:t>statements</w:t>
      </w:r>
      <w:proofErr w:type="spellEnd"/>
      <w:r w:rsidRPr="002861EA">
        <w:t xml:space="preserve"> and </w:t>
      </w:r>
      <w:proofErr w:type="spellStart"/>
      <w:r w:rsidRPr="002861EA">
        <w:t>presentations</w:t>
      </w:r>
      <w:proofErr w:type="spellEnd"/>
      <w:r w:rsidRPr="002861EA">
        <w:t xml:space="preserve"> and (</w:t>
      </w:r>
      <w:proofErr w:type="spellStart"/>
      <w:r w:rsidRPr="002861EA">
        <w:t>iv</w:t>
      </w:r>
      <w:proofErr w:type="spellEnd"/>
      <w:r w:rsidRPr="002861EA">
        <w:t xml:space="preserve">) on </w:t>
      </w:r>
      <w:proofErr w:type="spellStart"/>
      <w:r w:rsidRPr="002861EA">
        <w:t>all</w:t>
      </w:r>
      <w:proofErr w:type="spellEnd"/>
      <w:r w:rsidRPr="002861EA">
        <w:t xml:space="preserve"> web </w:t>
      </w:r>
      <w:proofErr w:type="spellStart"/>
      <w:r w:rsidRPr="002861EA">
        <w:t>pages</w:t>
      </w:r>
      <w:proofErr w:type="spellEnd"/>
      <w:r w:rsidRPr="002861EA">
        <w:t xml:space="preserve"> </w:t>
      </w:r>
      <w:proofErr w:type="spellStart"/>
      <w:r w:rsidRPr="002861EA">
        <w:t>connected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Project. All </w:t>
      </w:r>
      <w:proofErr w:type="spellStart"/>
      <w:r w:rsidRPr="002861EA">
        <w:t>acknowledgements</w:t>
      </w:r>
      <w:proofErr w:type="spellEnd"/>
      <w:r w:rsidRPr="002861EA">
        <w:t xml:space="preserve">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visibly</w:t>
      </w:r>
      <w:proofErr w:type="spellEnd"/>
      <w:r w:rsidRPr="002861EA">
        <w:t xml:space="preserve"> </w:t>
      </w:r>
      <w:proofErr w:type="spellStart"/>
      <w:r w:rsidRPr="002861EA">
        <w:t>carry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current</w:t>
      </w:r>
      <w:proofErr w:type="spellEnd"/>
      <w:r w:rsidRPr="002861EA">
        <w:t xml:space="preserve"> </w:t>
      </w:r>
      <w:proofErr w:type="spellStart"/>
      <w:r w:rsidRPr="002861EA">
        <w:t>version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logo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and, </w:t>
      </w:r>
      <w:proofErr w:type="spellStart"/>
      <w:r w:rsidRPr="002861EA">
        <w:t>if</w:t>
      </w:r>
      <w:proofErr w:type="spellEnd"/>
      <w:r w:rsidRPr="002861EA">
        <w:t xml:space="preserve"> on-line,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directly</w:t>
      </w:r>
      <w:proofErr w:type="spellEnd"/>
      <w:r w:rsidRPr="002861EA">
        <w:t xml:space="preserve"> </w:t>
      </w:r>
      <w:proofErr w:type="spellStart"/>
      <w:r w:rsidRPr="002861EA">
        <w:t>linked</w:t>
      </w:r>
      <w:proofErr w:type="spellEnd"/>
      <w:r w:rsidRPr="002861EA">
        <w:t xml:space="preserve"> to </w:t>
      </w:r>
      <w:hyperlink r:id="rId6" w:history="1">
        <w:r w:rsidRPr="002861EA">
          <w:rPr>
            <w:rStyle w:val="Hypertextovodkaz"/>
          </w:rPr>
          <w:t>www.visegradfund.org</w:t>
        </w:r>
      </w:hyperlink>
      <w:r w:rsidRPr="002861EA">
        <w:t xml:space="preserve">. </w:t>
      </w:r>
      <w:proofErr w:type="spellStart"/>
      <w:r w:rsidRPr="002861EA">
        <w:t>Acknowledgements</w:t>
      </w:r>
      <w:proofErr w:type="spellEnd"/>
      <w:r w:rsidRPr="002861EA">
        <w:t xml:space="preserve"> in event </w:t>
      </w:r>
      <w:proofErr w:type="spellStart"/>
      <w:r w:rsidRPr="002861EA">
        <w:t>venues</w:t>
      </w:r>
      <w:proofErr w:type="spellEnd"/>
      <w:r w:rsidRPr="002861EA">
        <w:t xml:space="preserve">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present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duration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events</w:t>
      </w:r>
      <w:proofErr w:type="spellEnd"/>
      <w:r w:rsidRPr="002861EA">
        <w:t xml:space="preserve">; </w:t>
      </w:r>
      <w:proofErr w:type="spellStart"/>
      <w:r w:rsidRPr="002861EA">
        <w:t>acknowledgements</w:t>
      </w:r>
      <w:proofErr w:type="spellEnd"/>
      <w:r w:rsidRPr="002861EA">
        <w:t xml:space="preserve"> on-line </w:t>
      </w:r>
      <w:proofErr w:type="spellStart"/>
      <w:r w:rsidRPr="002861EA">
        <w:t>must</w:t>
      </w:r>
      <w:proofErr w:type="spellEnd"/>
      <w:r w:rsidRPr="002861EA">
        <w:t xml:space="preserve"> </w:t>
      </w:r>
      <w:proofErr w:type="spellStart"/>
      <w:r w:rsidRPr="002861EA">
        <w:t>remain</w:t>
      </w:r>
      <w:proofErr w:type="spellEnd"/>
      <w:r w:rsidRPr="002861EA">
        <w:t xml:space="preserve"> </w:t>
      </w:r>
      <w:proofErr w:type="spellStart"/>
      <w:r w:rsidRPr="002861EA">
        <w:t>active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whole</w:t>
      </w:r>
      <w:proofErr w:type="spellEnd"/>
      <w:r w:rsidRPr="002861EA">
        <w:t xml:space="preserve"> </w:t>
      </w:r>
      <w:proofErr w:type="spellStart"/>
      <w:r w:rsidRPr="002861EA">
        <w:t>Contractual</w:t>
      </w:r>
      <w:proofErr w:type="spellEnd"/>
      <w:r w:rsidRPr="002861EA">
        <w:t xml:space="preserve"> Period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Project, </w:t>
      </w:r>
      <w:proofErr w:type="spellStart"/>
      <w:r w:rsidRPr="002861EA">
        <w:t>at</w:t>
      </w:r>
      <w:proofErr w:type="spellEnd"/>
      <w:r w:rsidRPr="002861EA">
        <w:t xml:space="preserve"> minimum.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ensure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any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its</w:t>
      </w:r>
      <w:proofErr w:type="spellEnd"/>
      <w:r w:rsidRPr="002861EA">
        <w:t xml:space="preserve"> Project </w:t>
      </w:r>
      <w:proofErr w:type="spellStart"/>
      <w:r w:rsidRPr="002861EA">
        <w:t>Partners</w:t>
      </w:r>
      <w:proofErr w:type="spellEnd"/>
      <w:r w:rsidRPr="002861EA">
        <w:t xml:space="preserve"> </w:t>
      </w:r>
      <w:proofErr w:type="spellStart"/>
      <w:r w:rsidRPr="002861EA">
        <w:t>acknowledge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Fund’s</w:t>
      </w:r>
      <w:proofErr w:type="spellEnd"/>
      <w:r w:rsidRPr="002861EA">
        <w:t xml:space="preserve"> support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same</w:t>
      </w:r>
      <w:proofErr w:type="spellEnd"/>
      <w:r w:rsidRPr="002861EA">
        <w:t xml:space="preserve"> </w:t>
      </w:r>
      <w:proofErr w:type="spellStart"/>
      <w:r w:rsidRPr="002861EA">
        <w:t>extent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</w:t>
      </w:r>
      <w:proofErr w:type="spellStart"/>
      <w:r w:rsidRPr="002861EA">
        <w:t>under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. </w:t>
      </w:r>
      <w:proofErr w:type="spellStart"/>
      <w:r w:rsidRPr="002861EA">
        <w:t>Further</w:t>
      </w:r>
      <w:proofErr w:type="spellEnd"/>
      <w:r w:rsidRPr="002861EA">
        <w:t xml:space="preserve"> </w:t>
      </w:r>
      <w:proofErr w:type="spellStart"/>
      <w:r w:rsidRPr="002861EA">
        <w:t>obligations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regarding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acknowledgment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Fund’s</w:t>
      </w:r>
      <w:proofErr w:type="spellEnd"/>
      <w:r w:rsidRPr="002861EA">
        <w:t xml:space="preserve"> support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are </w:t>
      </w:r>
      <w:proofErr w:type="spellStart"/>
      <w:r w:rsidRPr="002861EA">
        <w:t>specified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Logo and </w:t>
      </w:r>
      <w:proofErr w:type="spellStart"/>
      <w:r w:rsidRPr="002861EA">
        <w:t>Acknowledgement</w:t>
      </w:r>
      <w:proofErr w:type="spellEnd"/>
      <w:r w:rsidRPr="002861EA">
        <w:t xml:space="preserve"> </w:t>
      </w:r>
      <w:proofErr w:type="spellStart"/>
      <w:r w:rsidRPr="002861EA">
        <w:t>Manual</w:t>
      </w:r>
      <w:proofErr w:type="spellEnd"/>
      <w:r w:rsidRPr="002861EA">
        <w:t xml:space="preserve"> (</w:t>
      </w:r>
      <w:proofErr w:type="spellStart"/>
      <w:r w:rsidRPr="002861EA">
        <w:t>annex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Guidelines</w:t>
      </w:r>
      <w:proofErr w:type="spellEnd"/>
      <w:r w:rsidRPr="002861EA">
        <w:t xml:space="preserve">)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published</w:t>
      </w:r>
      <w:proofErr w:type="spellEnd"/>
      <w:r w:rsidRPr="002861EA">
        <w:t xml:space="preserve"> on </w:t>
      </w:r>
      <w:proofErr w:type="spellStart"/>
      <w:r w:rsidRPr="002861EA">
        <w:lastRenderedPageBreak/>
        <w:t>the</w:t>
      </w:r>
      <w:proofErr w:type="spellEnd"/>
      <w:r w:rsidRPr="002861EA">
        <w:t xml:space="preserve"> </w:t>
      </w:r>
      <w:proofErr w:type="spellStart"/>
      <w:r w:rsidRPr="002861EA">
        <w:t>Fund’s</w:t>
      </w:r>
      <w:proofErr w:type="spellEnd"/>
      <w:r w:rsidRPr="002861EA">
        <w:t xml:space="preserve"> </w:t>
      </w:r>
      <w:proofErr w:type="spellStart"/>
      <w:r w:rsidRPr="002861EA">
        <w:t>website</w:t>
      </w:r>
      <w:proofErr w:type="spellEnd"/>
      <w:r w:rsidRPr="002861EA">
        <w:t xml:space="preserve"> and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declares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prior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signing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he made </w:t>
      </w:r>
      <w:proofErr w:type="spellStart"/>
      <w:r w:rsidRPr="002861EA">
        <w:t>himself</w:t>
      </w:r>
      <w:proofErr w:type="spellEnd"/>
      <w:r w:rsidRPr="002861EA">
        <w:t xml:space="preserve"> </w:t>
      </w:r>
      <w:proofErr w:type="spellStart"/>
      <w:r w:rsidRPr="002861EA">
        <w:t>familiar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Guidelines</w:t>
      </w:r>
      <w:proofErr w:type="spellEnd"/>
      <w:r w:rsidRPr="002861EA">
        <w:t xml:space="preserve"> and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abide</w:t>
      </w:r>
      <w:proofErr w:type="spellEnd"/>
      <w:r w:rsidRPr="002861EA">
        <w:t xml:space="preserve"> by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policy</w:t>
      </w:r>
      <w:proofErr w:type="spellEnd"/>
      <w:r w:rsidRPr="002861EA">
        <w:t>.</w:t>
      </w:r>
    </w:p>
    <w:p w14:paraId="43C01985" w14:textId="77777777" w:rsidR="002861EA" w:rsidRPr="002861EA" w:rsidRDefault="002861EA" w:rsidP="002861EA">
      <w:r w:rsidRPr="002861EA">
        <w:t xml:space="preserve">7.5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reserves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 </w:t>
      </w:r>
      <w:proofErr w:type="spellStart"/>
      <w:r w:rsidRPr="002861EA">
        <w:t>carry</w:t>
      </w:r>
      <w:proofErr w:type="spellEnd"/>
      <w:r w:rsidRPr="002861EA">
        <w:t xml:space="preserve"> </w:t>
      </w:r>
      <w:proofErr w:type="spellStart"/>
      <w:r w:rsidRPr="002861EA">
        <w:t>out</w:t>
      </w:r>
      <w:proofErr w:type="spellEnd"/>
      <w:r w:rsidRPr="002861EA">
        <w:t xml:space="preserve"> monitoring </w:t>
      </w:r>
      <w:proofErr w:type="spellStart"/>
      <w:r w:rsidRPr="002861EA">
        <w:t>visits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and </w:t>
      </w:r>
      <w:proofErr w:type="spellStart"/>
      <w:r w:rsidRPr="002861EA">
        <w:t>implementation</w:t>
      </w:r>
      <w:proofErr w:type="spellEnd"/>
      <w:r w:rsidRPr="002861EA">
        <w:t xml:space="preserve"> </w:t>
      </w:r>
      <w:proofErr w:type="spellStart"/>
      <w:r w:rsidRPr="002861EA">
        <w:t>thereof</w:t>
      </w:r>
      <w:proofErr w:type="spellEnd"/>
      <w:r w:rsidRPr="002861EA">
        <w:t xml:space="preserve"> and </w:t>
      </w:r>
      <w:proofErr w:type="spellStart"/>
      <w:r w:rsidRPr="002861EA">
        <w:t>carry</w:t>
      </w:r>
      <w:proofErr w:type="spellEnd"/>
      <w:r w:rsidRPr="002861EA">
        <w:t xml:space="preserve"> </w:t>
      </w:r>
      <w:proofErr w:type="spellStart"/>
      <w:r w:rsidRPr="002861EA">
        <w:t>out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inspection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and, </w:t>
      </w:r>
      <w:proofErr w:type="spellStart"/>
      <w:r w:rsidRPr="002861EA">
        <w:t>if</w:t>
      </w:r>
      <w:proofErr w:type="spellEnd"/>
      <w:r w:rsidRPr="002861EA">
        <w:t xml:space="preserve"> </w:t>
      </w:r>
      <w:proofErr w:type="spellStart"/>
      <w:r w:rsidRPr="002861EA">
        <w:t>necessary</w:t>
      </w:r>
      <w:proofErr w:type="spellEnd"/>
      <w:r w:rsidRPr="002861EA">
        <w:t xml:space="preserve">, </w:t>
      </w:r>
      <w:proofErr w:type="spellStart"/>
      <w:r w:rsidRPr="002861EA">
        <w:t>request</w:t>
      </w:r>
      <w:proofErr w:type="spellEnd"/>
      <w:r w:rsidRPr="002861EA">
        <w:t xml:space="preserve"> </w:t>
      </w:r>
      <w:proofErr w:type="spellStart"/>
      <w:r w:rsidRPr="002861EA">
        <w:t>additional</w:t>
      </w:r>
      <w:proofErr w:type="spellEnd"/>
      <w:r w:rsidRPr="002861EA">
        <w:t xml:space="preserve"> </w:t>
      </w:r>
      <w:proofErr w:type="spellStart"/>
      <w:r w:rsidRPr="002861EA">
        <w:t>documentation</w:t>
      </w:r>
      <w:proofErr w:type="spellEnd"/>
      <w:r w:rsidRPr="002861EA">
        <w:t xml:space="preserve"> </w:t>
      </w:r>
      <w:proofErr w:type="spellStart"/>
      <w:r w:rsidRPr="002861EA">
        <w:t>regarding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allow</w:t>
      </w:r>
      <w:proofErr w:type="spellEnd"/>
      <w:r w:rsidRPr="002861EA">
        <w:t xml:space="preserve"> </w:t>
      </w:r>
      <w:proofErr w:type="spellStart"/>
      <w:r w:rsidRPr="002861EA">
        <w:t>visits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staff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personnel</w:t>
      </w:r>
      <w:proofErr w:type="spellEnd"/>
      <w:r w:rsidRPr="002861EA">
        <w:t xml:space="preserve"> </w:t>
      </w:r>
      <w:proofErr w:type="spellStart"/>
      <w:r w:rsidRPr="002861EA">
        <w:t>authorized</w:t>
      </w:r>
      <w:proofErr w:type="spellEnd"/>
      <w:r w:rsidRPr="002861EA">
        <w:t xml:space="preserve"> to do so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, </w:t>
      </w:r>
      <w:proofErr w:type="spellStart"/>
      <w:r w:rsidRPr="002861EA">
        <w:t>allow</w:t>
      </w:r>
      <w:proofErr w:type="spellEnd"/>
      <w:r w:rsidRPr="002861EA">
        <w:t xml:space="preserve"> a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inspection</w:t>
      </w:r>
      <w:proofErr w:type="spellEnd"/>
      <w:r w:rsidRPr="002861EA">
        <w:t xml:space="preserve"> and </w:t>
      </w:r>
      <w:proofErr w:type="spellStart"/>
      <w:r w:rsidRPr="002861EA">
        <w:t>provide</w:t>
      </w:r>
      <w:proofErr w:type="spellEnd"/>
      <w:r w:rsidRPr="002861EA">
        <w:t xml:space="preserve"> any </w:t>
      </w:r>
      <w:proofErr w:type="spellStart"/>
      <w:r w:rsidRPr="002861EA">
        <w:t>materials</w:t>
      </w:r>
      <w:proofErr w:type="spellEnd"/>
      <w:r w:rsidRPr="002861EA">
        <w:t xml:space="preserve"> </w:t>
      </w:r>
      <w:proofErr w:type="spellStart"/>
      <w:r w:rsidRPr="002861EA">
        <w:t>related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upon</w:t>
      </w:r>
      <w:proofErr w:type="spellEnd"/>
      <w:r w:rsidRPr="002861EA">
        <w:t xml:space="preserve"> </w:t>
      </w:r>
      <w:proofErr w:type="spellStart"/>
      <w:r w:rsidRPr="002861EA">
        <w:t>request</w:t>
      </w:r>
      <w:proofErr w:type="spellEnd"/>
      <w:r w:rsidRPr="002861EA">
        <w:t>.</w:t>
      </w:r>
    </w:p>
    <w:p w14:paraId="3B9FE0E7" w14:textId="77777777" w:rsidR="002861EA" w:rsidRPr="002861EA" w:rsidRDefault="002861EA" w:rsidP="002861EA">
      <w:r w:rsidRPr="002861EA">
        <w:t xml:space="preserve">7.6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(</w:t>
      </w:r>
      <w:proofErr w:type="spellStart"/>
      <w:r w:rsidRPr="002861EA">
        <w:t>or</w:t>
      </w:r>
      <w:proofErr w:type="spellEnd"/>
      <w:r w:rsidRPr="002861EA">
        <w:t xml:space="preserve"> person </w:t>
      </w:r>
      <w:proofErr w:type="spellStart"/>
      <w:r w:rsidRPr="002861EA">
        <w:t>authorized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)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entitled</w:t>
      </w:r>
      <w:proofErr w:type="spellEnd"/>
      <w:r w:rsidRPr="002861EA">
        <w:t xml:space="preserve"> to </w:t>
      </w:r>
      <w:proofErr w:type="spellStart"/>
      <w:r w:rsidRPr="002861EA">
        <w:t>carry</w:t>
      </w:r>
      <w:proofErr w:type="spellEnd"/>
      <w:r w:rsidRPr="002861EA">
        <w:t xml:space="preserve"> </w:t>
      </w:r>
      <w:proofErr w:type="spellStart"/>
      <w:r w:rsidRPr="002861EA">
        <w:t>out</w:t>
      </w:r>
      <w:proofErr w:type="spellEnd"/>
      <w:r w:rsidRPr="002861EA">
        <w:t xml:space="preserve"> </w:t>
      </w:r>
      <w:proofErr w:type="spellStart"/>
      <w:r w:rsidRPr="002861EA">
        <w:t>an</w:t>
      </w:r>
      <w:proofErr w:type="spellEnd"/>
      <w:r w:rsidRPr="002861EA">
        <w:t xml:space="preserve"> audit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during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Period.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</w:t>
      </w:r>
      <w:proofErr w:type="spellStart"/>
      <w:r w:rsidRPr="002861EA">
        <w:t>bear</w:t>
      </w:r>
      <w:proofErr w:type="spellEnd"/>
      <w:r w:rsidRPr="002861EA">
        <w:t xml:space="preserve"> such audit and </w:t>
      </w:r>
      <w:proofErr w:type="spellStart"/>
      <w:r w:rsidRPr="002861EA">
        <w:t>provide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any </w:t>
      </w:r>
      <w:proofErr w:type="spellStart"/>
      <w:r w:rsidRPr="002861EA">
        <w:t>accounting</w:t>
      </w:r>
      <w:proofErr w:type="spellEnd"/>
      <w:r w:rsidRPr="002861EA">
        <w:t xml:space="preserve"> and </w:t>
      </w:r>
      <w:proofErr w:type="spellStart"/>
      <w:r w:rsidRPr="002861EA">
        <w:t>other</w:t>
      </w:r>
      <w:proofErr w:type="spellEnd"/>
      <w:r w:rsidRPr="002861EA">
        <w:t xml:space="preserve"> </w:t>
      </w:r>
      <w:proofErr w:type="spellStart"/>
      <w:r w:rsidRPr="002861EA">
        <w:t>document</w:t>
      </w:r>
      <w:proofErr w:type="spellEnd"/>
      <w:r w:rsidRPr="002861EA">
        <w:t xml:space="preserve"> </w:t>
      </w:r>
      <w:proofErr w:type="spellStart"/>
      <w:r w:rsidRPr="002861EA">
        <w:t>related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Grant and make and </w:t>
      </w:r>
      <w:proofErr w:type="spellStart"/>
      <w:r w:rsidRPr="002861EA">
        <w:t>deliver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copies</w:t>
      </w:r>
      <w:proofErr w:type="spellEnd"/>
      <w:r w:rsidRPr="002861EA">
        <w:t xml:space="preserve"> </w:t>
      </w:r>
      <w:proofErr w:type="spellStart"/>
      <w:r w:rsidRPr="002861EA">
        <w:t>therefrom</w:t>
      </w:r>
      <w:proofErr w:type="spellEnd"/>
      <w:r w:rsidRPr="002861EA">
        <w:t>.</w:t>
      </w:r>
    </w:p>
    <w:p w14:paraId="7F83D2BC" w14:textId="77777777" w:rsidR="002861EA" w:rsidRPr="002861EA" w:rsidRDefault="002861EA" w:rsidP="002861EA">
      <w:r w:rsidRPr="002861EA">
        <w:t xml:space="preserve">7.7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undertakes</w:t>
      </w:r>
      <w:proofErr w:type="spellEnd"/>
      <w:r w:rsidRPr="002861EA">
        <w:t xml:space="preserve"> to </w:t>
      </w:r>
      <w:proofErr w:type="spellStart"/>
      <w:r w:rsidRPr="002861EA">
        <w:t>extend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necessary</w:t>
      </w:r>
      <w:proofErr w:type="spellEnd"/>
      <w:r w:rsidRPr="002861EA">
        <w:t xml:space="preserve"> co-</w:t>
      </w:r>
      <w:proofErr w:type="spellStart"/>
      <w:r w:rsidRPr="002861EA">
        <w:t>operative</w:t>
      </w:r>
      <w:proofErr w:type="spellEnd"/>
      <w:r w:rsidRPr="002861EA">
        <w:t xml:space="preserve"> support.</w:t>
      </w:r>
    </w:p>
    <w:p w14:paraId="7F3867CF" w14:textId="77777777" w:rsidR="002861EA" w:rsidRPr="002861EA" w:rsidRDefault="002861EA" w:rsidP="002861EA">
      <w:r w:rsidRPr="002861EA">
        <w:t xml:space="preserve">7.8 </w:t>
      </w:r>
      <w:proofErr w:type="spellStart"/>
      <w:r w:rsidRPr="002861EA">
        <w:t>Both</w:t>
      </w:r>
      <w:proofErr w:type="spellEnd"/>
      <w:r w:rsidRPr="002861EA">
        <w:t xml:space="preserve"> </w:t>
      </w:r>
      <w:proofErr w:type="spellStart"/>
      <w:r w:rsidRPr="002861EA">
        <w:t>Contractual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 </w:t>
      </w:r>
      <w:proofErr w:type="spellStart"/>
      <w:r w:rsidRPr="002861EA">
        <w:t>may</w:t>
      </w:r>
      <w:proofErr w:type="spellEnd"/>
      <w:r w:rsidRPr="002861EA">
        <w:t xml:space="preserve"> </w:t>
      </w:r>
      <w:proofErr w:type="spellStart"/>
      <w:r w:rsidRPr="002861EA">
        <w:t>disclose</w:t>
      </w:r>
      <w:proofErr w:type="spellEnd"/>
      <w:r w:rsidRPr="002861EA">
        <w:t xml:space="preserve"> </w:t>
      </w:r>
      <w:proofErr w:type="spellStart"/>
      <w:r w:rsidRPr="002861EA">
        <w:t>information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Project and </w:t>
      </w:r>
      <w:proofErr w:type="spellStart"/>
      <w:r w:rsidRPr="002861EA">
        <w:t>enable</w:t>
      </w:r>
      <w:proofErr w:type="spellEnd"/>
      <w:r w:rsidRPr="002861EA">
        <w:t xml:space="preserve"> </w:t>
      </w:r>
      <w:proofErr w:type="spellStart"/>
      <w:r w:rsidRPr="002861EA">
        <w:t>access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public to </w:t>
      </w:r>
      <w:proofErr w:type="spellStart"/>
      <w:r w:rsidRPr="002861EA">
        <w:t>participate</w:t>
      </w:r>
      <w:proofErr w:type="spellEnd"/>
      <w:r w:rsidRPr="002861EA">
        <w:t xml:space="preserve"> in </w:t>
      </w:r>
      <w:proofErr w:type="spellStart"/>
      <w:r w:rsidRPr="002861EA">
        <w:t>the</w:t>
      </w:r>
      <w:proofErr w:type="spellEnd"/>
      <w:r w:rsidRPr="002861EA">
        <w:t xml:space="preserve"> Project.</w:t>
      </w:r>
    </w:p>
    <w:p w14:paraId="31F37799" w14:textId="77777777" w:rsidR="002861EA" w:rsidRPr="002861EA" w:rsidRDefault="002861EA" w:rsidP="002861EA">
      <w:r w:rsidRPr="002861EA">
        <w:t xml:space="preserve">7.9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takes</w:t>
      </w:r>
      <w:proofErr w:type="spellEnd"/>
      <w:r w:rsidRPr="002861EA">
        <w:t xml:space="preserve"> </w:t>
      </w:r>
      <w:proofErr w:type="spellStart"/>
      <w:r w:rsidRPr="002861EA">
        <w:t>note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fact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accepts</w:t>
      </w:r>
      <w:proofErr w:type="spellEnd"/>
      <w:r w:rsidRPr="002861EA">
        <w:t xml:space="preserve"> no </w:t>
      </w:r>
      <w:proofErr w:type="spellStart"/>
      <w:r w:rsidRPr="002861EA">
        <w:t>responsibility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any </w:t>
      </w:r>
      <w:proofErr w:type="spellStart"/>
      <w:r w:rsidRPr="002861EA">
        <w:t>contents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any output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Project.</w:t>
      </w:r>
    </w:p>
    <w:p w14:paraId="643FE4BF" w14:textId="77777777" w:rsidR="002861EA" w:rsidRPr="002861EA" w:rsidRDefault="002861EA" w:rsidP="002861EA">
      <w:r w:rsidRPr="002861EA">
        <w:t xml:space="preserve">7.10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declares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he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bearer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all</w:t>
      </w:r>
      <w:proofErr w:type="spellEnd"/>
      <w:r w:rsidRPr="002861EA">
        <w:t xml:space="preserve"> </w:t>
      </w:r>
      <w:proofErr w:type="spellStart"/>
      <w:r w:rsidRPr="002861EA">
        <w:t>intellectual</w:t>
      </w:r>
      <w:proofErr w:type="spellEnd"/>
      <w:r w:rsidRPr="002861EA">
        <w:t xml:space="preserve"> </w:t>
      </w:r>
      <w:proofErr w:type="spellStart"/>
      <w:r w:rsidRPr="002861EA">
        <w:t>property</w:t>
      </w:r>
      <w:proofErr w:type="spellEnd"/>
      <w:r w:rsidRPr="002861EA">
        <w:t xml:space="preserve"> </w:t>
      </w:r>
      <w:proofErr w:type="spellStart"/>
      <w:r w:rsidRPr="002861EA">
        <w:t>rights</w:t>
      </w:r>
      <w:proofErr w:type="spellEnd"/>
      <w:r w:rsidRPr="002861EA">
        <w:t xml:space="preserve"> and/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copyrights</w:t>
      </w:r>
      <w:proofErr w:type="spellEnd"/>
      <w:r w:rsidRPr="002861EA">
        <w:t xml:space="preserve"> to any </w:t>
      </w:r>
      <w:proofErr w:type="spellStart"/>
      <w:r w:rsidRPr="002861EA">
        <w:t>outputs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or</w:t>
      </w:r>
      <w:proofErr w:type="spellEnd"/>
      <w:r w:rsidRPr="002861EA">
        <w:t xml:space="preserve"> any part </w:t>
      </w:r>
      <w:proofErr w:type="spellStart"/>
      <w:r w:rsidRPr="002861EA">
        <w:t>thereof</w:t>
      </w:r>
      <w:proofErr w:type="spellEnd"/>
      <w:r w:rsidRPr="002861EA">
        <w:t xml:space="preserve"> (</w:t>
      </w:r>
      <w:proofErr w:type="spellStart"/>
      <w:r w:rsidRPr="002861EA">
        <w:t>the</w:t>
      </w:r>
      <w:proofErr w:type="spellEnd"/>
      <w:r w:rsidRPr="002861EA">
        <w:t xml:space="preserve"> "</w:t>
      </w:r>
      <w:proofErr w:type="spellStart"/>
      <w:r w:rsidRPr="002861EA">
        <w:t>Outputs</w:t>
      </w:r>
      <w:proofErr w:type="spellEnd"/>
      <w:r w:rsidRPr="002861EA">
        <w:t xml:space="preserve">").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hereby</w:t>
      </w:r>
      <w:proofErr w:type="spellEnd"/>
      <w:r w:rsidRPr="002861EA">
        <w:t xml:space="preserve"> </w:t>
      </w:r>
      <w:proofErr w:type="spellStart"/>
      <w:r w:rsidRPr="002861EA">
        <w:t>grants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under</w:t>
      </w:r>
      <w:proofErr w:type="spellEnd"/>
      <w:r w:rsidRPr="002861EA">
        <w:t xml:space="preserve"> </w:t>
      </w:r>
      <w:proofErr w:type="spellStart"/>
      <w:r w:rsidRPr="002861EA">
        <w:t>provisions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Act</w:t>
      </w:r>
      <w:proofErr w:type="spellEnd"/>
      <w:r w:rsidRPr="002861EA">
        <w:t xml:space="preserve"> No. 185/2015 </w:t>
      </w:r>
      <w:proofErr w:type="spellStart"/>
      <w:r w:rsidRPr="002861EA">
        <w:t>Coll</w:t>
      </w:r>
      <w:proofErr w:type="spellEnd"/>
      <w:r w:rsidRPr="002861EA">
        <w:t xml:space="preserve">. Copyright </w:t>
      </w:r>
      <w:proofErr w:type="spellStart"/>
      <w:r w:rsidRPr="002861EA">
        <w:t>Act</w:t>
      </w:r>
      <w:proofErr w:type="spellEnd"/>
      <w:r w:rsidRPr="002861EA">
        <w:t xml:space="preserve"> (</w:t>
      </w:r>
      <w:proofErr w:type="spellStart"/>
      <w:r w:rsidRPr="002861EA">
        <w:t>the</w:t>
      </w:r>
      <w:proofErr w:type="spellEnd"/>
      <w:r w:rsidRPr="002861EA">
        <w:t xml:space="preserve"> "Copyright </w:t>
      </w:r>
      <w:proofErr w:type="spellStart"/>
      <w:r w:rsidRPr="002861EA">
        <w:t>Act</w:t>
      </w:r>
      <w:proofErr w:type="spellEnd"/>
      <w:r w:rsidRPr="002861EA">
        <w:t>") a non-</w:t>
      </w:r>
      <w:proofErr w:type="spellStart"/>
      <w:r w:rsidRPr="002861EA">
        <w:t>exclusive</w:t>
      </w:r>
      <w:proofErr w:type="spellEnd"/>
      <w:r w:rsidRPr="002861EA">
        <w:t xml:space="preserve"> </w:t>
      </w:r>
      <w:proofErr w:type="spellStart"/>
      <w:r w:rsidRPr="002861EA">
        <w:t>royalty</w:t>
      </w:r>
      <w:proofErr w:type="spellEnd"/>
      <w:r w:rsidRPr="002861EA">
        <w:t xml:space="preserve"> free </w:t>
      </w:r>
      <w:proofErr w:type="spellStart"/>
      <w:r w:rsidRPr="002861EA">
        <w:t>license</w:t>
      </w:r>
      <w:proofErr w:type="spellEnd"/>
      <w:r w:rsidRPr="002861EA">
        <w:t xml:space="preserve">, </w:t>
      </w:r>
      <w:proofErr w:type="spellStart"/>
      <w:r w:rsidRPr="002861EA">
        <w:t>without</w:t>
      </w:r>
      <w:proofErr w:type="spellEnd"/>
      <w:r w:rsidRPr="002861EA">
        <w:t xml:space="preserve"> </w:t>
      </w:r>
      <w:proofErr w:type="spellStart"/>
      <w:r w:rsidRPr="002861EA">
        <w:t>territorial</w:t>
      </w:r>
      <w:proofErr w:type="spellEnd"/>
      <w:r w:rsidRPr="002861EA">
        <w:t xml:space="preserve">, </w:t>
      </w:r>
      <w:proofErr w:type="spellStart"/>
      <w:r w:rsidRPr="002861EA">
        <w:t>time</w:t>
      </w:r>
      <w:proofErr w:type="spellEnd"/>
      <w:r w:rsidRPr="002861EA">
        <w:t xml:space="preserve">, </w:t>
      </w:r>
      <w:proofErr w:type="spellStart"/>
      <w:r w:rsidRPr="002861EA">
        <w:t>material</w:t>
      </w:r>
      <w:proofErr w:type="spellEnd"/>
      <w:r w:rsidRPr="002861EA">
        <w:t xml:space="preserve"> and </w:t>
      </w:r>
      <w:proofErr w:type="spellStart"/>
      <w:r w:rsidRPr="002861EA">
        <w:t>technological</w:t>
      </w:r>
      <w:proofErr w:type="spellEnd"/>
      <w:r w:rsidRPr="002861EA">
        <w:t xml:space="preserve"> </w:t>
      </w:r>
      <w:proofErr w:type="spellStart"/>
      <w:r w:rsidRPr="002861EA">
        <w:t>limitations</w:t>
      </w:r>
      <w:proofErr w:type="spellEnd"/>
      <w:r w:rsidRPr="002861EA">
        <w:t xml:space="preserve">, to any </w:t>
      </w:r>
      <w:proofErr w:type="spellStart"/>
      <w:r w:rsidRPr="002861EA">
        <w:t>Outputs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 </w:t>
      </w:r>
      <w:proofErr w:type="spellStart"/>
      <w:r w:rsidRPr="002861EA">
        <w:t>or</w:t>
      </w:r>
      <w:proofErr w:type="spellEnd"/>
      <w:r w:rsidRPr="002861EA">
        <w:t xml:space="preserve"> part </w:t>
      </w:r>
      <w:proofErr w:type="spellStart"/>
      <w:r w:rsidRPr="002861EA">
        <w:t>thereof</w:t>
      </w:r>
      <w:proofErr w:type="spellEnd"/>
      <w:r w:rsidRPr="002861EA">
        <w:t xml:space="preserve">, so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have</w:t>
      </w:r>
      <w:proofErr w:type="spellEnd"/>
      <w:r w:rsidRPr="002861EA">
        <w:t xml:space="preserve"> </w:t>
      </w:r>
      <w:proofErr w:type="spellStart"/>
      <w:r w:rsidRPr="002861EA">
        <w:t>mainly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to: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861EA" w:rsidRPr="002861EA" w14:paraId="238862F8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02376E20" w14:textId="77777777" w:rsidR="002861EA" w:rsidRPr="002861EA" w:rsidRDefault="002861EA" w:rsidP="002861EA">
            <w:r w:rsidRPr="002861EA">
              <w:t xml:space="preserve">a) </w:t>
            </w:r>
            <w:proofErr w:type="spellStart"/>
            <w:r w:rsidRPr="002861EA">
              <w:t>publicly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disclose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and </w:t>
            </w:r>
            <w:proofErr w:type="spellStart"/>
            <w:r w:rsidRPr="002861EA">
              <w:t>publish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in any </w:t>
            </w:r>
            <w:proofErr w:type="spellStart"/>
            <w:r w:rsidRPr="002861EA">
              <w:t>way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e.g</w:t>
            </w:r>
            <w:proofErr w:type="spellEnd"/>
            <w:r w:rsidRPr="002861EA">
              <w:t xml:space="preserve">. on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website</w:t>
            </w:r>
            <w:proofErr w:type="spellEnd"/>
            <w:r w:rsidRPr="002861EA">
              <w:t xml:space="preserve">, in any </w:t>
            </w:r>
            <w:proofErr w:type="spellStart"/>
            <w:r w:rsidRPr="002861EA">
              <w:t>Fund’s</w:t>
            </w:r>
            <w:proofErr w:type="spellEnd"/>
            <w:r w:rsidRPr="002861EA">
              <w:t xml:space="preserve"> </w:t>
            </w:r>
            <w:proofErr w:type="spellStart"/>
            <w:proofErr w:type="gramStart"/>
            <w:r w:rsidRPr="002861EA">
              <w:t>materials</w:t>
            </w:r>
            <w:proofErr w:type="spellEnd"/>
            <w:r w:rsidRPr="002861EA">
              <w:t>,</w:t>
            </w:r>
            <w:proofErr w:type="gramEnd"/>
            <w:r w:rsidRPr="002861EA">
              <w:t xml:space="preserve"> </w:t>
            </w:r>
            <w:proofErr w:type="spellStart"/>
            <w:r w:rsidRPr="002861EA">
              <w:t>etc</w:t>
            </w:r>
            <w:proofErr w:type="spellEnd"/>
            <w:r w:rsidRPr="002861EA">
              <w:t>.;</w:t>
            </w:r>
          </w:p>
        </w:tc>
      </w:tr>
      <w:tr w:rsidR="002861EA" w:rsidRPr="002861EA" w14:paraId="1C42ADC1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4249976B" w14:textId="77777777" w:rsidR="002861EA" w:rsidRPr="002861EA" w:rsidRDefault="002861EA" w:rsidP="002861EA">
            <w:r w:rsidRPr="002861EA">
              <w:t xml:space="preserve">b) alter and </w:t>
            </w:r>
            <w:proofErr w:type="spellStart"/>
            <w:r w:rsidRPr="002861EA">
              <w:t>process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mainly</w:t>
            </w:r>
            <w:proofErr w:type="spellEnd"/>
            <w:r w:rsidRPr="002861EA">
              <w:t xml:space="preserve"> use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create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new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work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according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needs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>;</w:t>
            </w:r>
          </w:p>
        </w:tc>
      </w:tr>
      <w:tr w:rsidR="002861EA" w:rsidRPr="002861EA" w14:paraId="247EC410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45107C56" w14:textId="77777777" w:rsidR="002861EA" w:rsidRPr="002861EA" w:rsidRDefault="002861EA" w:rsidP="002861EA">
            <w:r w:rsidRPr="002861EA">
              <w:t xml:space="preserve">c) </w:t>
            </w:r>
            <w:proofErr w:type="spellStart"/>
            <w:r w:rsidRPr="002861EA">
              <w:t>include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to a database </w:t>
            </w:r>
            <w:proofErr w:type="spellStart"/>
            <w:r w:rsidRPr="002861EA">
              <w:t>under</w:t>
            </w:r>
            <w:proofErr w:type="spellEnd"/>
            <w:r w:rsidRPr="002861EA">
              <w:t xml:space="preserve"> §131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Copyright </w:t>
            </w:r>
            <w:proofErr w:type="spellStart"/>
            <w:r w:rsidRPr="002861EA">
              <w:t>Act</w:t>
            </w:r>
            <w:proofErr w:type="spellEnd"/>
            <w:r w:rsidRPr="002861EA">
              <w:t>;</w:t>
            </w:r>
          </w:p>
        </w:tc>
      </w:tr>
      <w:tr w:rsidR="002861EA" w:rsidRPr="002861EA" w14:paraId="2B1238B0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2E3464F8" w14:textId="77777777" w:rsidR="002861EA" w:rsidRPr="002861EA" w:rsidRDefault="002861EA" w:rsidP="002861EA">
            <w:r w:rsidRPr="002861EA">
              <w:t xml:space="preserve">d) </w:t>
            </w:r>
            <w:proofErr w:type="spellStart"/>
            <w:r w:rsidRPr="002861EA">
              <w:t>merge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with</w:t>
            </w:r>
            <w:proofErr w:type="spellEnd"/>
            <w:r w:rsidRPr="002861EA">
              <w:t xml:space="preserve"> any </w:t>
            </w:r>
            <w:proofErr w:type="spellStart"/>
            <w:r w:rsidRPr="002861EA">
              <w:t>other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work</w:t>
            </w:r>
            <w:proofErr w:type="spellEnd"/>
            <w:r w:rsidRPr="002861EA">
              <w:t>;</w:t>
            </w:r>
          </w:p>
        </w:tc>
      </w:tr>
      <w:tr w:rsidR="002861EA" w:rsidRPr="002861EA" w14:paraId="57C58E1E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7515936C" w14:textId="77777777" w:rsidR="002861EA" w:rsidRPr="002861EA" w:rsidRDefault="002861EA" w:rsidP="002861EA">
            <w:r w:rsidRPr="002861EA">
              <w:t xml:space="preserve">e) make </w:t>
            </w:r>
            <w:proofErr w:type="spellStart"/>
            <w:r w:rsidRPr="002861EA">
              <w:t>copies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>;</w:t>
            </w:r>
          </w:p>
        </w:tc>
      </w:tr>
      <w:tr w:rsidR="002861EA" w:rsidRPr="002861EA" w14:paraId="3D1070F3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50EA06B7" w14:textId="77777777" w:rsidR="002861EA" w:rsidRPr="002861EA" w:rsidRDefault="002861EA" w:rsidP="002861EA">
            <w:r w:rsidRPr="002861EA">
              <w:t xml:space="preserve">f) </w:t>
            </w:r>
            <w:proofErr w:type="spellStart"/>
            <w:r w:rsidRPr="002861EA">
              <w:t>publicly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distribute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>;</w:t>
            </w:r>
          </w:p>
        </w:tc>
      </w:tr>
      <w:tr w:rsidR="002861EA" w:rsidRPr="002861EA" w14:paraId="6E6DCE2D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3AC9E548" w14:textId="77777777" w:rsidR="002861EA" w:rsidRPr="002861EA" w:rsidRDefault="002861EA" w:rsidP="002861EA">
            <w:r w:rsidRPr="002861EA">
              <w:t xml:space="preserve">g) to </w:t>
            </w:r>
            <w:proofErr w:type="spellStart"/>
            <w:r w:rsidRPr="002861EA">
              <w:t>deal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with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in any </w:t>
            </w:r>
            <w:proofErr w:type="spellStart"/>
            <w:r w:rsidRPr="002861EA">
              <w:t>other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way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that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attributable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author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under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provisions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Copyright </w:t>
            </w:r>
            <w:proofErr w:type="spellStart"/>
            <w:r w:rsidRPr="002861EA">
              <w:t>Act</w:t>
            </w:r>
            <w:proofErr w:type="spellEnd"/>
            <w:r w:rsidRPr="002861EA">
              <w:t>.</w:t>
            </w:r>
          </w:p>
        </w:tc>
      </w:tr>
    </w:tbl>
    <w:p w14:paraId="058B7815" w14:textId="77777777" w:rsidR="002861EA" w:rsidRPr="002861EA" w:rsidRDefault="002861EA" w:rsidP="002861EA">
      <w:r w:rsidRPr="002861EA">
        <w:t xml:space="preserve">7.11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 </w:t>
      </w:r>
      <w:proofErr w:type="spellStart"/>
      <w:r w:rsidRPr="002861EA">
        <w:t>agreed</w:t>
      </w:r>
      <w:proofErr w:type="spellEnd"/>
      <w:r w:rsidRPr="002861EA">
        <w:t xml:space="preserve"> to </w:t>
      </w:r>
      <w:proofErr w:type="spellStart"/>
      <w:r w:rsidRPr="002861EA">
        <w:t>adhere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principles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environmental</w:t>
      </w:r>
      <w:proofErr w:type="spellEnd"/>
      <w:r w:rsidRPr="002861EA">
        <w:t xml:space="preserve"> </w:t>
      </w:r>
      <w:proofErr w:type="spellStart"/>
      <w:r w:rsidRPr="002861EA">
        <w:t>sustainability</w:t>
      </w:r>
      <w:proofErr w:type="spellEnd"/>
      <w:r w:rsidRPr="002861EA">
        <w:t xml:space="preserve"> by </w:t>
      </w:r>
      <w:proofErr w:type="spellStart"/>
      <w:r w:rsidRPr="002861EA">
        <w:t>all</w:t>
      </w:r>
      <w:proofErr w:type="spellEnd"/>
      <w:r w:rsidRPr="002861EA">
        <w:t xml:space="preserve"> </w:t>
      </w:r>
      <w:proofErr w:type="spellStart"/>
      <w:r w:rsidRPr="002861EA">
        <w:t>means</w:t>
      </w:r>
      <w:proofErr w:type="spellEnd"/>
      <w:r w:rsidRPr="002861EA">
        <w:t xml:space="preserve"> </w:t>
      </w:r>
      <w:proofErr w:type="spellStart"/>
      <w:r w:rsidRPr="002861EA">
        <w:t>possible</w:t>
      </w:r>
      <w:proofErr w:type="spellEnd"/>
      <w:r w:rsidRPr="002861EA">
        <w:t xml:space="preserve"> in </w:t>
      </w:r>
      <w:proofErr w:type="spellStart"/>
      <w:r w:rsidRPr="002861EA">
        <w:t>relation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Project (</w:t>
      </w:r>
      <w:proofErr w:type="spellStart"/>
      <w:r w:rsidRPr="002861EA">
        <w:t>saving</w:t>
      </w:r>
      <w:proofErr w:type="spellEnd"/>
      <w:r w:rsidRPr="002861EA">
        <w:t xml:space="preserve"> </w:t>
      </w:r>
      <w:proofErr w:type="spellStart"/>
      <w:r w:rsidRPr="002861EA">
        <w:t>electricity</w:t>
      </w:r>
      <w:proofErr w:type="spellEnd"/>
      <w:r w:rsidRPr="002861EA">
        <w:t xml:space="preserve">, </w:t>
      </w:r>
      <w:proofErr w:type="spellStart"/>
      <w:r w:rsidRPr="002861EA">
        <w:t>water</w:t>
      </w:r>
      <w:proofErr w:type="spellEnd"/>
      <w:r w:rsidRPr="002861EA">
        <w:t xml:space="preserve"> and </w:t>
      </w:r>
      <w:proofErr w:type="spellStart"/>
      <w:r w:rsidRPr="002861EA">
        <w:t>other</w:t>
      </w:r>
      <w:proofErr w:type="spellEnd"/>
      <w:r w:rsidRPr="002861EA">
        <w:t xml:space="preserve"> </w:t>
      </w:r>
      <w:proofErr w:type="spellStart"/>
      <w:r w:rsidRPr="002861EA">
        <w:t>resources</w:t>
      </w:r>
      <w:proofErr w:type="spellEnd"/>
      <w:r w:rsidRPr="002861EA">
        <w:t xml:space="preserve">, </w:t>
      </w:r>
      <w:proofErr w:type="spellStart"/>
      <w:r w:rsidRPr="002861EA">
        <w:t>preferring</w:t>
      </w:r>
      <w:proofErr w:type="spellEnd"/>
      <w:r w:rsidRPr="002861EA">
        <w:t xml:space="preserve"> </w:t>
      </w:r>
      <w:proofErr w:type="spellStart"/>
      <w:r w:rsidRPr="002861EA">
        <w:t>local</w:t>
      </w:r>
      <w:proofErr w:type="spellEnd"/>
      <w:r w:rsidRPr="002861EA">
        <w:t xml:space="preserve"> </w:t>
      </w:r>
      <w:proofErr w:type="spellStart"/>
      <w:r w:rsidRPr="002861EA">
        <w:t>goods</w:t>
      </w:r>
      <w:proofErr w:type="spellEnd"/>
      <w:r w:rsidRPr="002861EA">
        <w:t xml:space="preserve"> and </w:t>
      </w:r>
      <w:proofErr w:type="spellStart"/>
      <w:r w:rsidRPr="002861EA">
        <w:t>services</w:t>
      </w:r>
      <w:proofErr w:type="spellEnd"/>
      <w:r w:rsidRPr="002861EA">
        <w:t xml:space="preserve"> and </w:t>
      </w:r>
      <w:proofErr w:type="spellStart"/>
      <w:r w:rsidRPr="002861EA">
        <w:t>printing</w:t>
      </w:r>
      <w:proofErr w:type="spellEnd"/>
      <w:r w:rsidRPr="002861EA">
        <w:t xml:space="preserve"> </w:t>
      </w:r>
      <w:proofErr w:type="spellStart"/>
      <w:r w:rsidRPr="002861EA">
        <w:t>only</w:t>
      </w:r>
      <w:proofErr w:type="spellEnd"/>
      <w:r w:rsidRPr="002861EA">
        <w:t xml:space="preserve"> </w:t>
      </w:r>
      <w:proofErr w:type="spellStart"/>
      <w:r w:rsidRPr="002861EA">
        <w:t>if</w:t>
      </w:r>
      <w:proofErr w:type="spellEnd"/>
      <w:r w:rsidRPr="002861EA">
        <w:t xml:space="preserve"> </w:t>
      </w:r>
      <w:proofErr w:type="spellStart"/>
      <w:r w:rsidRPr="002861EA">
        <w:t>necessary</w:t>
      </w:r>
      <w:proofErr w:type="spellEnd"/>
      <w:r w:rsidRPr="002861EA">
        <w:t xml:space="preserve"> and on </w:t>
      </w:r>
      <w:proofErr w:type="spellStart"/>
      <w:r w:rsidRPr="002861EA">
        <w:t>both</w:t>
      </w:r>
      <w:proofErr w:type="spellEnd"/>
      <w:r w:rsidRPr="002861EA">
        <w:t xml:space="preserve"> </w:t>
      </w:r>
      <w:proofErr w:type="spellStart"/>
      <w:r w:rsidRPr="002861EA">
        <w:t>sides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proofErr w:type="gramStart"/>
      <w:r w:rsidRPr="002861EA">
        <w:t>paper</w:t>
      </w:r>
      <w:proofErr w:type="spellEnd"/>
      <w:r w:rsidRPr="002861EA">
        <w:t>,</w:t>
      </w:r>
      <w:proofErr w:type="gramEnd"/>
      <w:r w:rsidRPr="002861EA">
        <w:t xml:space="preserve"> </w:t>
      </w:r>
      <w:proofErr w:type="spellStart"/>
      <w:r w:rsidRPr="002861EA">
        <w:t>etc</w:t>
      </w:r>
      <w:proofErr w:type="spellEnd"/>
      <w:r w:rsidRPr="002861EA">
        <w:t>.). </w:t>
      </w:r>
    </w:p>
    <w:p w14:paraId="528A681D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8. CONTRACTUAL SANCTIONS</w:t>
      </w:r>
    </w:p>
    <w:p w14:paraId="22C8FA00" w14:textId="77777777" w:rsidR="002861EA" w:rsidRPr="002861EA" w:rsidRDefault="002861EA" w:rsidP="002861EA">
      <w:r w:rsidRPr="002861EA">
        <w:t xml:space="preserve">8.1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entitled</w:t>
      </w:r>
      <w:proofErr w:type="spellEnd"/>
      <w:r w:rsidRPr="002861EA">
        <w:t xml:space="preserve"> </w:t>
      </w:r>
      <w:proofErr w:type="spellStart"/>
      <w:r w:rsidRPr="002861EA">
        <w:t>against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a </w:t>
      </w:r>
      <w:proofErr w:type="spellStart"/>
      <w:r w:rsidRPr="002861EA">
        <w:t>contractual</w:t>
      </w:r>
      <w:proofErr w:type="spellEnd"/>
      <w:r w:rsidRPr="002861EA">
        <w:t xml:space="preserve"> penalty in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gramStart"/>
      <w:r w:rsidRPr="002861EA">
        <w:t>20%</w:t>
      </w:r>
      <w:proofErr w:type="gram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(</w:t>
      </w:r>
      <w:proofErr w:type="spellStart"/>
      <w:r w:rsidRPr="002861EA">
        <w:t>the</w:t>
      </w:r>
      <w:proofErr w:type="spellEnd"/>
      <w:r w:rsidRPr="002861EA">
        <w:t xml:space="preserve"> "</w:t>
      </w:r>
      <w:proofErr w:type="spellStart"/>
      <w:r w:rsidRPr="002861EA">
        <w:t>Contractual</w:t>
      </w:r>
      <w:proofErr w:type="spellEnd"/>
      <w:r w:rsidRPr="002861EA">
        <w:t xml:space="preserve"> Penalty"), </w:t>
      </w:r>
      <w:proofErr w:type="spellStart"/>
      <w:r w:rsidRPr="002861EA">
        <w:t>if</w:t>
      </w:r>
      <w:proofErr w:type="spellEnd"/>
      <w:r w:rsidRPr="002861EA">
        <w:t>: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861EA" w:rsidRPr="002861EA" w14:paraId="0CB9F0CD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132BA732" w14:textId="77777777" w:rsidR="002861EA" w:rsidRPr="002861EA" w:rsidRDefault="002861EA" w:rsidP="002861EA">
            <w:r w:rsidRPr="002861EA">
              <w:lastRenderedPageBreak/>
              <w:t xml:space="preserve">a) any data </w:t>
            </w:r>
            <w:proofErr w:type="spellStart"/>
            <w:r w:rsidRPr="002861EA">
              <w:t>provided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turns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be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false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not up-to-</w:t>
            </w:r>
            <w:proofErr w:type="spellStart"/>
            <w:r w:rsidRPr="002861EA">
              <w:t>date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or</w:t>
            </w:r>
            <w:proofErr w:type="spellEnd"/>
          </w:p>
        </w:tc>
      </w:tr>
      <w:tr w:rsidR="002861EA" w:rsidRPr="002861EA" w14:paraId="3E01223A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54578E76" w14:textId="77777777" w:rsidR="002861EA" w:rsidRPr="002861EA" w:rsidRDefault="002861EA" w:rsidP="002861EA">
            <w:r w:rsidRPr="002861EA">
              <w:t xml:space="preserve">b)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fails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deliver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any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reports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according</w:t>
            </w:r>
            <w:proofErr w:type="spellEnd"/>
            <w:r w:rsidRPr="002861EA">
              <w:t xml:space="preserve"> to </w:t>
            </w:r>
            <w:proofErr w:type="spellStart"/>
            <w:r w:rsidRPr="002861EA">
              <w:t>this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Contract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time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or</w:t>
            </w:r>
            <w:proofErr w:type="spellEnd"/>
          </w:p>
        </w:tc>
      </w:tr>
      <w:tr w:rsidR="002861EA" w:rsidRPr="002861EA" w14:paraId="0959BADA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4C8AF159" w14:textId="77777777" w:rsidR="002861EA" w:rsidRPr="002861EA" w:rsidRDefault="002861EA" w:rsidP="002861EA">
            <w:r w:rsidRPr="002861EA">
              <w:t xml:space="preserve">c)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fails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observe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Budget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Grant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any part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used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conflict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with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terms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stipulated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this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Contract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or</w:t>
            </w:r>
            <w:proofErr w:type="spellEnd"/>
          </w:p>
        </w:tc>
      </w:tr>
      <w:tr w:rsidR="002861EA" w:rsidRPr="002861EA" w14:paraId="1340BDD0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5261F6AA" w14:textId="77777777" w:rsidR="002861EA" w:rsidRPr="002861EA" w:rsidRDefault="002861EA" w:rsidP="002861EA">
            <w:r w:rsidRPr="002861EA">
              <w:t xml:space="preserve">d)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breaches</w:t>
            </w:r>
            <w:proofErr w:type="spellEnd"/>
            <w:r w:rsidRPr="002861EA">
              <w:t xml:space="preserve"> any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obligation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arising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from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Article</w:t>
            </w:r>
            <w:proofErr w:type="spellEnd"/>
            <w:r w:rsidRPr="002861EA">
              <w:t xml:space="preserve"> 7 </w:t>
            </w:r>
            <w:proofErr w:type="spellStart"/>
            <w:r w:rsidRPr="002861EA">
              <w:t>hereof</w:t>
            </w:r>
            <w:proofErr w:type="spellEnd"/>
            <w:r w:rsidRPr="002861EA">
              <w:t>.</w:t>
            </w:r>
          </w:p>
        </w:tc>
      </w:tr>
    </w:tbl>
    <w:p w14:paraId="35BE972D" w14:textId="77777777" w:rsidR="002861EA" w:rsidRPr="002861EA" w:rsidRDefault="002861EA" w:rsidP="002861EA">
      <w:r w:rsidRPr="002861EA">
        <w:t xml:space="preserve">8.2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Contractual</w:t>
      </w:r>
      <w:proofErr w:type="spellEnd"/>
      <w:r w:rsidRPr="002861EA">
        <w:t xml:space="preserve"> Penalty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paid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within</w:t>
      </w:r>
      <w:proofErr w:type="spellEnd"/>
      <w:r w:rsidRPr="002861EA">
        <w:t xml:space="preserve"> 15 </w:t>
      </w:r>
      <w:proofErr w:type="spellStart"/>
      <w:r w:rsidRPr="002861EA">
        <w:t>working</w:t>
      </w:r>
      <w:proofErr w:type="spellEnd"/>
      <w:r w:rsidRPr="002861EA">
        <w:t xml:space="preserve"> </w:t>
      </w:r>
      <w:proofErr w:type="spellStart"/>
      <w:r w:rsidRPr="002861EA">
        <w:t>days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written</w:t>
      </w:r>
      <w:proofErr w:type="spellEnd"/>
      <w:r w:rsidRPr="002861EA">
        <w:t xml:space="preserve"> </w:t>
      </w:r>
      <w:proofErr w:type="spellStart"/>
      <w:r w:rsidRPr="002861EA">
        <w:t>notice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Contractual</w:t>
      </w:r>
      <w:proofErr w:type="spellEnd"/>
      <w:r w:rsidRPr="002861EA">
        <w:t xml:space="preserve"> Penalty </w:t>
      </w:r>
      <w:proofErr w:type="spellStart"/>
      <w:r w:rsidRPr="002861EA">
        <w:t>payment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not </w:t>
      </w:r>
      <w:proofErr w:type="spellStart"/>
      <w:r w:rsidRPr="002861EA">
        <w:t>affect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Fund’s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 </w:t>
      </w:r>
      <w:proofErr w:type="spellStart"/>
      <w:r w:rsidRPr="002861EA">
        <w:t>request</w:t>
      </w:r>
      <w:proofErr w:type="spellEnd"/>
      <w:r w:rsidRPr="002861EA">
        <w:t xml:space="preserve"> a </w:t>
      </w:r>
      <w:proofErr w:type="spellStart"/>
      <w:r w:rsidRPr="002861EA">
        <w:t>damage</w:t>
      </w:r>
      <w:proofErr w:type="spellEnd"/>
      <w:r w:rsidRPr="002861EA">
        <w:t xml:space="preserve"> </w:t>
      </w:r>
      <w:proofErr w:type="spellStart"/>
      <w:r w:rsidRPr="002861EA">
        <w:t>compensation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any </w:t>
      </w:r>
      <w:proofErr w:type="spellStart"/>
      <w:r w:rsidRPr="002861EA">
        <w:t>damages</w:t>
      </w:r>
      <w:proofErr w:type="spellEnd"/>
      <w:r w:rsidRPr="002861EA">
        <w:t xml:space="preserve"> </w:t>
      </w:r>
      <w:proofErr w:type="spellStart"/>
      <w:r w:rsidRPr="002861EA">
        <w:t>caused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.</w:t>
      </w:r>
    </w:p>
    <w:p w14:paraId="6BBA5F2E" w14:textId="77777777" w:rsidR="002861EA" w:rsidRPr="002861EA" w:rsidRDefault="002861EA" w:rsidP="002861EA">
      <w:r w:rsidRPr="002861EA">
        <w:t xml:space="preserve">8.3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entitled</w:t>
      </w:r>
      <w:proofErr w:type="spellEnd"/>
      <w:r w:rsidRPr="002861EA">
        <w:t xml:space="preserve"> to </w:t>
      </w:r>
      <w:proofErr w:type="spellStart"/>
      <w:r w:rsidRPr="002861EA">
        <w:t>withdraw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>, in case: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861EA" w:rsidRPr="002861EA" w14:paraId="6FA2FCD4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67E24CA3" w14:textId="77777777" w:rsidR="002861EA" w:rsidRPr="002861EA" w:rsidRDefault="002861EA" w:rsidP="002861EA">
            <w:r w:rsidRPr="002861EA">
              <w:t xml:space="preserve">a) any </w:t>
            </w:r>
            <w:proofErr w:type="spellStart"/>
            <w:r w:rsidRPr="002861EA">
              <w:t>kind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false</w:t>
            </w:r>
            <w:proofErr w:type="spellEnd"/>
            <w:r w:rsidRPr="002861EA">
              <w:t>/</w:t>
            </w:r>
            <w:proofErr w:type="spellStart"/>
            <w:r w:rsidRPr="002861EA">
              <w:t>incorrect</w:t>
            </w:r>
            <w:proofErr w:type="spellEnd"/>
            <w:r w:rsidRPr="002861EA">
              <w:t xml:space="preserve"> data/</w:t>
            </w:r>
            <w:proofErr w:type="spellStart"/>
            <w:r w:rsidRPr="002861EA">
              <w:t>information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provided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or</w:t>
            </w:r>
            <w:proofErr w:type="spellEnd"/>
          </w:p>
        </w:tc>
      </w:tr>
      <w:tr w:rsidR="002861EA" w:rsidRPr="002861EA" w14:paraId="1A6A7368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5ACA3545" w14:textId="77777777" w:rsidR="002861EA" w:rsidRPr="002861EA" w:rsidRDefault="002861EA" w:rsidP="002861EA">
            <w:r w:rsidRPr="002861EA">
              <w:t xml:space="preserve">b) any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contractual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requirements</w:t>
            </w:r>
            <w:proofErr w:type="spellEnd"/>
            <w:r w:rsidRPr="002861EA">
              <w:t xml:space="preserve"> are not met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breached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and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shall</w:t>
            </w:r>
            <w:proofErr w:type="spellEnd"/>
            <w:r w:rsidRPr="002861EA">
              <w:t xml:space="preserve"> not </w:t>
            </w:r>
            <w:proofErr w:type="spellStart"/>
            <w:r w:rsidRPr="002861EA">
              <w:t>remedy</w:t>
            </w:r>
            <w:proofErr w:type="spellEnd"/>
            <w:r w:rsidRPr="002861EA">
              <w:t xml:space="preserve"> such </w:t>
            </w:r>
            <w:proofErr w:type="spellStart"/>
            <w:r w:rsidRPr="002861EA">
              <w:t>deficiency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breach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within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additional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reasonable</w:t>
            </w:r>
            <w:proofErr w:type="spellEnd"/>
            <w:r w:rsidRPr="002861EA">
              <w:t xml:space="preserve"> period </w:t>
            </w:r>
            <w:proofErr w:type="spellStart"/>
            <w:r w:rsidRPr="002861EA">
              <w:t>provided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written</w:t>
            </w:r>
            <w:proofErr w:type="spellEnd"/>
            <w:r w:rsidRPr="002861EA">
              <w:t xml:space="preserve"> call </w:t>
            </w:r>
            <w:proofErr w:type="spellStart"/>
            <w:r w:rsidRPr="002861EA">
              <w:t>for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remedy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or</w:t>
            </w:r>
            <w:proofErr w:type="spellEnd"/>
          </w:p>
        </w:tc>
      </w:tr>
      <w:tr w:rsidR="002861EA" w:rsidRPr="002861EA" w14:paraId="4B1889D8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00DA205F" w14:textId="77777777" w:rsidR="002861EA" w:rsidRPr="002861EA" w:rsidRDefault="002861EA" w:rsidP="002861EA">
            <w:r w:rsidRPr="002861EA">
              <w:t xml:space="preserve">c) </w:t>
            </w:r>
            <w:proofErr w:type="spellStart"/>
            <w:r w:rsidRPr="002861EA">
              <w:t>deficiencies</w:t>
            </w:r>
            <w:proofErr w:type="spellEnd"/>
            <w:r w:rsidRPr="002861EA">
              <w:t xml:space="preserve"> are </w:t>
            </w:r>
            <w:proofErr w:type="spellStart"/>
            <w:r w:rsidRPr="002861EA">
              <w:t>determined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that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could</w:t>
            </w:r>
            <w:proofErr w:type="spellEnd"/>
            <w:r w:rsidRPr="002861EA">
              <w:t xml:space="preserve"> in a </w:t>
            </w:r>
            <w:proofErr w:type="spellStart"/>
            <w:r w:rsidRPr="002861EA">
              <w:t>significant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way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affect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result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approved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schedule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during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implementation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Project, </w:t>
            </w:r>
            <w:proofErr w:type="spellStart"/>
            <w:r w:rsidRPr="002861EA">
              <w:t>mainly</w:t>
            </w:r>
            <w:proofErr w:type="spellEnd"/>
            <w:r w:rsidRPr="002861EA">
              <w:t xml:space="preserve">, but not limited to,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Outputs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Project do not </w:t>
            </w:r>
            <w:proofErr w:type="spellStart"/>
            <w:r w:rsidRPr="002861EA">
              <w:t>meet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requirement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under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Contract</w:t>
            </w:r>
            <w:proofErr w:type="spellEnd"/>
            <w:r w:rsidRPr="002861EA">
              <w:t xml:space="preserve"> and </w:t>
            </w:r>
            <w:proofErr w:type="spellStart"/>
            <w:r w:rsidRPr="002861EA">
              <w:t>its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attachments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or</w:t>
            </w:r>
            <w:proofErr w:type="spellEnd"/>
          </w:p>
        </w:tc>
      </w:tr>
      <w:tr w:rsidR="002861EA" w:rsidRPr="002861EA" w14:paraId="7AA083F2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076CF931" w14:textId="77777777" w:rsidR="002861EA" w:rsidRPr="002861EA" w:rsidRDefault="002861EA" w:rsidP="002861EA">
            <w:r w:rsidRPr="002861EA">
              <w:t xml:space="preserve">d)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good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reputation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is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damaged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or</w:t>
            </w:r>
            <w:proofErr w:type="spellEnd"/>
          </w:p>
        </w:tc>
      </w:tr>
      <w:tr w:rsidR="002861EA" w:rsidRPr="002861EA" w14:paraId="5000F456" w14:textId="77777777" w:rsidTr="002861EA">
        <w:trPr>
          <w:tblCellSpacing w:w="7" w:type="dxa"/>
        </w:trPr>
        <w:tc>
          <w:tcPr>
            <w:tcW w:w="0" w:type="auto"/>
            <w:vAlign w:val="center"/>
            <w:hideMark/>
          </w:tcPr>
          <w:p w14:paraId="7AF2CF20" w14:textId="77777777" w:rsidR="002861EA" w:rsidRPr="002861EA" w:rsidRDefault="002861EA" w:rsidP="002861EA">
            <w:r w:rsidRPr="002861EA">
              <w:t xml:space="preserve">e)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learns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about</w:t>
            </w:r>
            <w:proofErr w:type="spellEnd"/>
            <w:r w:rsidRPr="002861EA">
              <w:t xml:space="preserve"> a </w:t>
            </w:r>
            <w:proofErr w:type="spellStart"/>
            <w:r w:rsidRPr="002861EA">
              <w:t>misuse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any </w:t>
            </w:r>
            <w:proofErr w:type="spellStart"/>
            <w:r w:rsidRPr="002861EA">
              <w:t>funds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granted</w:t>
            </w:r>
            <w:proofErr w:type="spellEnd"/>
            <w:r w:rsidRPr="002861EA">
              <w:t xml:space="preserve"> to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provided</w:t>
            </w:r>
            <w:proofErr w:type="spellEnd"/>
            <w:r w:rsidRPr="002861EA">
              <w:t xml:space="preserve"> by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</w:t>
            </w:r>
            <w:proofErr w:type="spellEnd"/>
            <w:r w:rsidRPr="002861EA">
              <w:t xml:space="preserve"> are </w:t>
            </w:r>
            <w:proofErr w:type="spellStart"/>
            <w:r w:rsidRPr="002861EA">
              <w:t>used</w:t>
            </w:r>
            <w:proofErr w:type="spellEnd"/>
            <w:r w:rsidRPr="002861EA">
              <w:t xml:space="preserve">, </w:t>
            </w:r>
            <w:proofErr w:type="spellStart"/>
            <w:r w:rsidRPr="002861EA">
              <w:t>intentionally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negligently</w:t>
            </w:r>
            <w:proofErr w:type="spellEnd"/>
            <w:r w:rsidRPr="002861EA">
              <w:t xml:space="preserve">, to any </w:t>
            </w:r>
            <w:proofErr w:type="spellStart"/>
            <w:r w:rsidRPr="002861EA">
              <w:t>other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purpose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that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specified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Project.</w:t>
            </w:r>
          </w:p>
        </w:tc>
      </w:tr>
    </w:tbl>
    <w:p w14:paraId="4FAA6EDE" w14:textId="77777777" w:rsidR="002861EA" w:rsidRPr="002861EA" w:rsidRDefault="002861EA" w:rsidP="002861EA">
      <w:r w:rsidRPr="002861EA">
        <w:t xml:space="preserve">8.4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notice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withdrawal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delivered</w:t>
      </w:r>
      <w:proofErr w:type="spellEnd"/>
      <w:r w:rsidRPr="002861EA">
        <w:t xml:space="preserve"> in </w:t>
      </w:r>
      <w:proofErr w:type="spellStart"/>
      <w:r w:rsidRPr="002861EA">
        <w:t>writing</w:t>
      </w:r>
      <w:proofErr w:type="spellEnd"/>
      <w:r w:rsidRPr="002861EA">
        <w:t xml:space="preserve"> in person </w:t>
      </w:r>
      <w:proofErr w:type="spellStart"/>
      <w:r w:rsidRPr="002861EA">
        <w:t>or</w:t>
      </w:r>
      <w:proofErr w:type="spellEnd"/>
      <w:r w:rsidRPr="002861EA">
        <w:t xml:space="preserve"> by </w:t>
      </w:r>
      <w:proofErr w:type="spellStart"/>
      <w:r w:rsidRPr="002861EA">
        <w:t>registered</w:t>
      </w:r>
      <w:proofErr w:type="spellEnd"/>
      <w:r w:rsidRPr="002861EA">
        <w:t xml:space="preserve"> mail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address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relevant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Party </w:t>
      </w:r>
      <w:proofErr w:type="spellStart"/>
      <w:r w:rsidRPr="002861EA">
        <w:t>stated</w:t>
      </w:r>
      <w:proofErr w:type="spellEnd"/>
      <w:r w:rsidRPr="002861EA">
        <w:t xml:space="preserve"> in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.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notice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withdrawal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considered</w:t>
      </w:r>
      <w:proofErr w:type="spellEnd"/>
      <w:r w:rsidRPr="002861EA">
        <w:t xml:space="preserve"> </w:t>
      </w:r>
      <w:proofErr w:type="spellStart"/>
      <w:r w:rsidRPr="002861EA">
        <w:t>received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date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its</w:t>
      </w:r>
      <w:proofErr w:type="spellEnd"/>
      <w:r w:rsidRPr="002861EA">
        <w:t xml:space="preserve"> </w:t>
      </w:r>
      <w:proofErr w:type="spellStart"/>
      <w:r w:rsidRPr="002861EA">
        <w:t>delivery</w:t>
      </w:r>
      <w:proofErr w:type="spellEnd"/>
      <w:r w:rsidRPr="002861EA">
        <w:t xml:space="preserve">. </w:t>
      </w:r>
      <w:proofErr w:type="spellStart"/>
      <w:r w:rsidRPr="002861EA">
        <w:t>If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delivery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withdrawal</w:t>
      </w:r>
      <w:proofErr w:type="spellEnd"/>
      <w:r w:rsidRPr="002861EA">
        <w:t xml:space="preserve"> </w:t>
      </w:r>
      <w:proofErr w:type="spellStart"/>
      <w:r w:rsidRPr="002861EA">
        <w:t>notice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rejected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relevant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Party,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rejection</w:t>
      </w:r>
      <w:proofErr w:type="spellEnd"/>
      <w:r w:rsidRPr="002861EA">
        <w:t xml:space="preserve"> </w:t>
      </w:r>
      <w:proofErr w:type="spellStart"/>
      <w:r w:rsidRPr="002861EA">
        <w:t>date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represent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date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delivery</w:t>
      </w:r>
      <w:proofErr w:type="spellEnd"/>
      <w:r w:rsidRPr="002861EA">
        <w:t xml:space="preserve">. In </w:t>
      </w:r>
      <w:proofErr w:type="spellStart"/>
      <w:r w:rsidRPr="002861EA">
        <w:t>the</w:t>
      </w:r>
      <w:proofErr w:type="spellEnd"/>
      <w:r w:rsidRPr="002861EA">
        <w:t xml:space="preserve"> case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postal</w:t>
      </w:r>
      <w:proofErr w:type="spellEnd"/>
      <w:r w:rsidRPr="002861EA">
        <w:t xml:space="preserve"> </w:t>
      </w:r>
      <w:proofErr w:type="spellStart"/>
      <w:r w:rsidRPr="002861EA">
        <w:t>deliveries</w:t>
      </w:r>
      <w:proofErr w:type="spellEnd"/>
      <w:r w:rsidRPr="002861EA">
        <w:t xml:space="preserve">,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withdrawal</w:t>
      </w:r>
      <w:proofErr w:type="spellEnd"/>
      <w:r w:rsidRPr="002861EA">
        <w:t xml:space="preserve"> </w:t>
      </w:r>
      <w:proofErr w:type="spellStart"/>
      <w:r w:rsidRPr="002861EA">
        <w:t>notice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considered</w:t>
      </w:r>
      <w:proofErr w:type="spellEnd"/>
      <w:r w:rsidRPr="002861EA">
        <w:t xml:space="preserve"> </w:t>
      </w:r>
      <w:proofErr w:type="spellStart"/>
      <w:r w:rsidRPr="002861EA">
        <w:t>received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third</w:t>
      </w:r>
      <w:proofErr w:type="spellEnd"/>
      <w:r w:rsidRPr="002861EA">
        <w:t xml:space="preserve"> </w:t>
      </w:r>
      <w:proofErr w:type="spellStart"/>
      <w:r w:rsidRPr="002861EA">
        <w:t>day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its</w:t>
      </w:r>
      <w:proofErr w:type="spellEnd"/>
      <w:r w:rsidRPr="002861EA">
        <w:t xml:space="preserve"> </w:t>
      </w:r>
      <w:proofErr w:type="spellStart"/>
      <w:r w:rsidRPr="002861EA">
        <w:t>postal</w:t>
      </w:r>
      <w:proofErr w:type="spellEnd"/>
      <w:r w:rsidRPr="002861EA">
        <w:t xml:space="preserve"> deposit, </w:t>
      </w:r>
      <w:proofErr w:type="spellStart"/>
      <w:r w:rsidRPr="002861EA">
        <w:t>irrespective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addressee’s</w:t>
      </w:r>
      <w:proofErr w:type="spellEnd"/>
      <w:r w:rsidRPr="002861EA">
        <w:t xml:space="preserve"> </w:t>
      </w:r>
      <w:proofErr w:type="spellStart"/>
      <w:r w:rsidRPr="002861EA">
        <w:t>knowledge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such deposit.</w:t>
      </w:r>
    </w:p>
    <w:p w14:paraId="586C1C81" w14:textId="77777777" w:rsidR="002861EA" w:rsidRPr="002861EA" w:rsidRDefault="002861EA" w:rsidP="002861EA">
      <w:r w:rsidRPr="002861EA">
        <w:t xml:space="preserve">8.5 </w:t>
      </w:r>
      <w:proofErr w:type="spellStart"/>
      <w:r w:rsidRPr="002861EA">
        <w:t>If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terminated</w:t>
      </w:r>
      <w:proofErr w:type="spellEnd"/>
      <w:r w:rsidRPr="002861EA">
        <w:t xml:space="preserve"> </w:t>
      </w:r>
      <w:proofErr w:type="spellStart"/>
      <w:r w:rsidRPr="002861EA">
        <w:t>upon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withdrawal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therefrom</w:t>
      </w:r>
      <w:proofErr w:type="spellEnd"/>
      <w:r w:rsidRPr="002861EA">
        <w:t xml:space="preserve">,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automatically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return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paid</w:t>
      </w:r>
      <w:proofErr w:type="spellEnd"/>
      <w:r w:rsidRPr="002861EA">
        <w:t xml:space="preserve"> Grant </w:t>
      </w:r>
      <w:proofErr w:type="spellStart"/>
      <w:r w:rsidRPr="002861EA">
        <w:t>within</w:t>
      </w:r>
      <w:proofErr w:type="spellEnd"/>
      <w:r w:rsidRPr="002861EA">
        <w:t xml:space="preserve"> 15 </w:t>
      </w:r>
      <w:proofErr w:type="spellStart"/>
      <w:r w:rsidRPr="002861EA">
        <w:t>working</w:t>
      </w:r>
      <w:proofErr w:type="spellEnd"/>
      <w:r w:rsidRPr="002861EA">
        <w:t xml:space="preserve"> </w:t>
      </w:r>
      <w:proofErr w:type="spellStart"/>
      <w:r w:rsidRPr="002861EA">
        <w:t>days</w:t>
      </w:r>
      <w:proofErr w:type="spellEnd"/>
      <w:r w:rsidRPr="002861EA">
        <w:t>.</w:t>
      </w:r>
    </w:p>
    <w:p w14:paraId="468E633E" w14:textId="77777777" w:rsidR="002861EA" w:rsidRPr="002861EA" w:rsidRDefault="002861EA" w:rsidP="002861EA">
      <w:r w:rsidRPr="002861EA">
        <w:t xml:space="preserve">8.6 In case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fails</w:t>
      </w:r>
      <w:proofErr w:type="spellEnd"/>
      <w:r w:rsidRPr="002861EA">
        <w:t xml:space="preserve"> to </w:t>
      </w:r>
      <w:proofErr w:type="spellStart"/>
      <w:r w:rsidRPr="002861EA">
        <w:t>observe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Budget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Grant </w:t>
      </w:r>
      <w:proofErr w:type="spellStart"/>
      <w:r w:rsidRPr="002861EA">
        <w:t>or</w:t>
      </w:r>
      <w:proofErr w:type="spellEnd"/>
      <w:r w:rsidRPr="002861EA">
        <w:t xml:space="preserve"> any part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it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used</w:t>
      </w:r>
      <w:proofErr w:type="spellEnd"/>
      <w:r w:rsidRPr="002861EA">
        <w:t xml:space="preserve"> in </w:t>
      </w:r>
      <w:proofErr w:type="spellStart"/>
      <w:r w:rsidRPr="002861EA">
        <w:t>conflict</w:t>
      </w:r>
      <w:proofErr w:type="spellEnd"/>
      <w:r w:rsidRPr="002861EA">
        <w:t xml:space="preserve"> </w:t>
      </w:r>
      <w:proofErr w:type="spellStart"/>
      <w:r w:rsidRPr="002861EA">
        <w:t>with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terms</w:t>
      </w:r>
      <w:proofErr w:type="spellEnd"/>
      <w:r w:rsidRPr="002861EA">
        <w:t xml:space="preserve"> </w:t>
      </w:r>
      <w:proofErr w:type="spellStart"/>
      <w:r w:rsidRPr="002861EA">
        <w:t>stipulated</w:t>
      </w:r>
      <w:proofErr w:type="spellEnd"/>
      <w:r w:rsidRPr="002861EA">
        <w:t xml:space="preserve"> in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,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return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paid</w:t>
      </w:r>
      <w:proofErr w:type="spellEnd"/>
      <w:r w:rsidRPr="002861EA">
        <w:t xml:space="preserve"> Grant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within</w:t>
      </w:r>
      <w:proofErr w:type="spellEnd"/>
      <w:r w:rsidRPr="002861EA">
        <w:t xml:space="preserve"> 15 </w:t>
      </w:r>
      <w:proofErr w:type="spellStart"/>
      <w:r w:rsidRPr="002861EA">
        <w:t>working</w:t>
      </w:r>
      <w:proofErr w:type="spellEnd"/>
      <w:r w:rsidRPr="002861EA">
        <w:t xml:space="preserve"> </w:t>
      </w:r>
      <w:proofErr w:type="spellStart"/>
      <w:r w:rsidRPr="002861EA">
        <w:t>days</w:t>
      </w:r>
      <w:proofErr w:type="spellEnd"/>
      <w:r w:rsidRPr="002861EA">
        <w:t xml:space="preserve"> </w:t>
      </w:r>
      <w:proofErr w:type="spellStart"/>
      <w:r w:rsidRPr="002861EA">
        <w:t>at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call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.</w:t>
      </w:r>
    </w:p>
    <w:p w14:paraId="5F822E51" w14:textId="77777777" w:rsidR="002861EA" w:rsidRPr="002861EA" w:rsidRDefault="002861EA" w:rsidP="002861EA">
      <w:r w:rsidRPr="002861EA">
        <w:t xml:space="preserve">8.7 </w:t>
      </w:r>
      <w:proofErr w:type="spellStart"/>
      <w:r w:rsidRPr="002861EA">
        <w:t>When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determines</w:t>
      </w:r>
      <w:proofErr w:type="spellEnd"/>
      <w:r w:rsidRPr="002861EA">
        <w:t xml:space="preserve"> </w:t>
      </w:r>
      <w:proofErr w:type="spellStart"/>
      <w:r w:rsidRPr="002861EA">
        <w:t>deficiencies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</w:t>
      </w:r>
      <w:proofErr w:type="spellStart"/>
      <w:r w:rsidRPr="002861EA">
        <w:t>could</w:t>
      </w:r>
      <w:proofErr w:type="spellEnd"/>
      <w:r w:rsidRPr="002861EA">
        <w:t xml:space="preserve"> in a </w:t>
      </w:r>
      <w:proofErr w:type="spellStart"/>
      <w:r w:rsidRPr="002861EA">
        <w:t>significant</w:t>
      </w:r>
      <w:proofErr w:type="spellEnd"/>
      <w:r w:rsidRPr="002861EA">
        <w:t xml:space="preserve"> </w:t>
      </w:r>
      <w:proofErr w:type="spellStart"/>
      <w:r w:rsidRPr="002861EA">
        <w:t>way</w:t>
      </w:r>
      <w:proofErr w:type="spellEnd"/>
      <w:r w:rsidRPr="002861EA">
        <w:t xml:space="preserve"> </w:t>
      </w:r>
      <w:proofErr w:type="spellStart"/>
      <w:r w:rsidRPr="002861EA">
        <w:t>affect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result</w:t>
      </w:r>
      <w:proofErr w:type="spellEnd"/>
      <w:r w:rsidRPr="002861EA">
        <w:t xml:space="preserve"> </w:t>
      </w:r>
      <w:proofErr w:type="spellStart"/>
      <w:r w:rsidRPr="002861EA">
        <w:t>or</w:t>
      </w:r>
      <w:proofErr w:type="spellEnd"/>
      <w:r w:rsidRPr="002861EA">
        <w:t xml:space="preserve"> </w:t>
      </w:r>
      <w:proofErr w:type="spellStart"/>
      <w:r w:rsidRPr="002861EA">
        <w:t>approved</w:t>
      </w:r>
      <w:proofErr w:type="spellEnd"/>
      <w:r w:rsidRPr="002861EA">
        <w:t xml:space="preserve"> </w:t>
      </w:r>
      <w:proofErr w:type="spellStart"/>
      <w:r w:rsidRPr="002861EA">
        <w:t>schedule</w:t>
      </w:r>
      <w:proofErr w:type="spellEnd"/>
      <w:r w:rsidRPr="002861EA">
        <w:t xml:space="preserve"> </w:t>
      </w:r>
      <w:proofErr w:type="spellStart"/>
      <w:r w:rsidRPr="002861EA">
        <w:t>during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Project,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reserves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right</w:t>
      </w:r>
      <w:proofErr w:type="spellEnd"/>
      <w:r w:rsidRPr="002861EA">
        <w:t xml:space="preserve"> to </w:t>
      </w:r>
      <w:proofErr w:type="spellStart"/>
      <w:r w:rsidRPr="002861EA">
        <w:t>suspend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payment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Grant </w:t>
      </w:r>
      <w:proofErr w:type="spellStart"/>
      <w:r w:rsidRPr="002861EA">
        <w:t>or</w:t>
      </w:r>
      <w:proofErr w:type="spellEnd"/>
      <w:r w:rsidRPr="002861EA">
        <w:t xml:space="preserve"> any part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it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a </w:t>
      </w:r>
      <w:proofErr w:type="spellStart"/>
      <w:r w:rsidRPr="002861EA">
        <w:t>definite</w:t>
      </w:r>
      <w:proofErr w:type="spellEnd"/>
      <w:r w:rsidRPr="002861EA">
        <w:t xml:space="preserve"> period.</w:t>
      </w:r>
    </w:p>
    <w:p w14:paraId="2037CFBD" w14:textId="77777777" w:rsidR="002861EA" w:rsidRPr="002861EA" w:rsidRDefault="002861EA" w:rsidP="002861EA">
      <w:r w:rsidRPr="002861EA">
        <w:t xml:space="preserve">8.8 </w:t>
      </w:r>
      <w:proofErr w:type="spellStart"/>
      <w:r w:rsidRPr="002861EA">
        <w:t>If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anytime</w:t>
      </w:r>
      <w:proofErr w:type="spellEnd"/>
      <w:r w:rsidRPr="002861EA">
        <w:t xml:space="preserve"> (</w:t>
      </w:r>
      <w:proofErr w:type="spellStart"/>
      <w:r w:rsidRPr="002861EA">
        <w:t>i.e</w:t>
      </w:r>
      <w:proofErr w:type="spellEnd"/>
      <w:r w:rsidRPr="002861EA">
        <w:t xml:space="preserve">., </w:t>
      </w:r>
      <w:proofErr w:type="spellStart"/>
      <w:r w:rsidRPr="002861EA">
        <w:t>also</w:t>
      </w:r>
      <w:proofErr w:type="spellEnd"/>
      <w:r w:rsidRPr="002861EA">
        <w:t xml:space="preserve"> </w:t>
      </w:r>
      <w:proofErr w:type="spellStart"/>
      <w:r w:rsidRPr="002861EA">
        <w:t>after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Project) </w:t>
      </w:r>
      <w:proofErr w:type="spellStart"/>
      <w:r w:rsidRPr="002861EA">
        <w:t>learns</w:t>
      </w:r>
      <w:proofErr w:type="spellEnd"/>
      <w:r w:rsidRPr="002861EA">
        <w:t xml:space="preserve"> </w:t>
      </w:r>
      <w:proofErr w:type="spellStart"/>
      <w:r w:rsidRPr="002861EA">
        <w:t>about</w:t>
      </w:r>
      <w:proofErr w:type="spellEnd"/>
      <w:r w:rsidRPr="002861EA">
        <w:t xml:space="preserve"> a </w:t>
      </w:r>
      <w:proofErr w:type="spellStart"/>
      <w:r w:rsidRPr="002861EA">
        <w:t>misuse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any </w:t>
      </w:r>
      <w:proofErr w:type="spellStart"/>
      <w:r w:rsidRPr="002861EA">
        <w:t>funds</w:t>
      </w:r>
      <w:proofErr w:type="spellEnd"/>
      <w:r w:rsidRPr="002861EA">
        <w:t xml:space="preserve"> </w:t>
      </w:r>
      <w:proofErr w:type="spellStart"/>
      <w:r w:rsidRPr="002861EA">
        <w:t>granted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by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,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Grantee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obliged</w:t>
      </w:r>
      <w:proofErr w:type="spellEnd"/>
      <w:r w:rsidRPr="002861EA">
        <w:t xml:space="preserve"> to return </w:t>
      </w:r>
      <w:proofErr w:type="spellStart"/>
      <w:r w:rsidRPr="002861EA">
        <w:t>the</w:t>
      </w:r>
      <w:proofErr w:type="spellEnd"/>
      <w:r w:rsidRPr="002861EA">
        <w:t xml:space="preserve"> full </w:t>
      </w:r>
      <w:proofErr w:type="spellStart"/>
      <w:r w:rsidRPr="002861EA">
        <w:t>granted</w:t>
      </w:r>
      <w:proofErr w:type="spellEnd"/>
      <w:r w:rsidRPr="002861EA">
        <w:t xml:space="preserve"> </w:t>
      </w:r>
      <w:proofErr w:type="spellStart"/>
      <w:r w:rsidRPr="002861EA">
        <w:t>amount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 xml:space="preserve"> </w:t>
      </w:r>
      <w:proofErr w:type="spellStart"/>
      <w:r w:rsidRPr="002861EA">
        <w:t>within</w:t>
      </w:r>
      <w:proofErr w:type="spellEnd"/>
      <w:r w:rsidRPr="002861EA">
        <w:t xml:space="preserve"> 15 </w:t>
      </w:r>
      <w:proofErr w:type="spellStart"/>
      <w:r w:rsidRPr="002861EA">
        <w:t>working</w:t>
      </w:r>
      <w:proofErr w:type="spellEnd"/>
      <w:r w:rsidRPr="002861EA">
        <w:t xml:space="preserve"> </w:t>
      </w:r>
      <w:proofErr w:type="spellStart"/>
      <w:r w:rsidRPr="002861EA">
        <w:t>days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call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Fund</w:t>
      </w:r>
      <w:proofErr w:type="spellEnd"/>
      <w:r w:rsidRPr="002861EA">
        <w:t>.</w:t>
      </w:r>
    </w:p>
    <w:p w14:paraId="1829583C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>9. FINAL PROVISIONS</w:t>
      </w:r>
    </w:p>
    <w:p w14:paraId="052AAFB8" w14:textId="77777777" w:rsidR="002861EA" w:rsidRPr="002861EA" w:rsidRDefault="002861EA" w:rsidP="002861EA">
      <w:r w:rsidRPr="002861EA">
        <w:lastRenderedPageBreak/>
        <w:t xml:space="preserve">9.1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governed</w:t>
      </w:r>
      <w:proofErr w:type="spellEnd"/>
      <w:r w:rsidRPr="002861EA">
        <w:t xml:space="preserve"> by </w:t>
      </w:r>
      <w:proofErr w:type="spellStart"/>
      <w:r w:rsidRPr="002861EA">
        <w:t>Slovak</w:t>
      </w:r>
      <w:proofErr w:type="spellEnd"/>
      <w:r w:rsidRPr="002861EA">
        <w:t xml:space="preserve"> </w:t>
      </w:r>
      <w:proofErr w:type="spellStart"/>
      <w:r w:rsidRPr="002861EA">
        <w:t>law</w:t>
      </w:r>
      <w:proofErr w:type="spellEnd"/>
      <w:r w:rsidRPr="002861EA">
        <w:t xml:space="preserve">. </w:t>
      </w:r>
      <w:proofErr w:type="spellStart"/>
      <w:r w:rsidRPr="002861EA">
        <w:t>Relevant</w:t>
      </w:r>
      <w:proofErr w:type="spellEnd"/>
      <w:r w:rsidRPr="002861EA">
        <w:t xml:space="preserve"> </w:t>
      </w:r>
      <w:proofErr w:type="spellStart"/>
      <w:r w:rsidRPr="002861EA">
        <w:t>provisions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Civil </w:t>
      </w:r>
      <w:proofErr w:type="spellStart"/>
      <w:r w:rsidRPr="002861EA">
        <w:t>Code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Slovak</w:t>
      </w:r>
      <w:proofErr w:type="spellEnd"/>
      <w:r w:rsidRPr="002861EA">
        <w:t xml:space="preserve"> Republic and </w:t>
      </w:r>
      <w:proofErr w:type="spellStart"/>
      <w:r w:rsidRPr="002861EA">
        <w:t>other</w:t>
      </w:r>
      <w:proofErr w:type="spellEnd"/>
      <w:r w:rsidRPr="002861EA">
        <w:t xml:space="preserve"> </w:t>
      </w:r>
      <w:proofErr w:type="spellStart"/>
      <w:r w:rsidRPr="002861EA">
        <w:t>related</w:t>
      </w:r>
      <w:proofErr w:type="spellEnd"/>
      <w:r w:rsidRPr="002861EA">
        <w:t xml:space="preserve"> </w:t>
      </w:r>
      <w:proofErr w:type="spellStart"/>
      <w:r w:rsidRPr="002861EA">
        <w:t>regulations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Slovak</w:t>
      </w:r>
      <w:proofErr w:type="spellEnd"/>
      <w:r w:rsidRPr="002861EA">
        <w:t xml:space="preserve"> Republic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apply</w:t>
      </w:r>
      <w:proofErr w:type="spellEnd"/>
      <w:r w:rsidRPr="002861EA">
        <w:t xml:space="preserve"> to </w:t>
      </w:r>
      <w:proofErr w:type="spellStart"/>
      <w:r w:rsidRPr="002861EA">
        <w:t>the</w:t>
      </w:r>
      <w:proofErr w:type="spellEnd"/>
      <w:r w:rsidRPr="002861EA">
        <w:t xml:space="preserve"> relations </w:t>
      </w:r>
      <w:proofErr w:type="spellStart"/>
      <w:r w:rsidRPr="002861EA">
        <w:t>regulated</w:t>
      </w:r>
      <w:proofErr w:type="spellEnd"/>
      <w:r w:rsidRPr="002861EA">
        <w:t xml:space="preserve"> in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, </w:t>
      </w:r>
      <w:proofErr w:type="spellStart"/>
      <w:r w:rsidRPr="002861EA">
        <w:t>resulting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it</w:t>
      </w:r>
      <w:proofErr w:type="spellEnd"/>
      <w:r w:rsidRPr="002861EA">
        <w:t xml:space="preserve"> and </w:t>
      </w:r>
      <w:proofErr w:type="spellStart"/>
      <w:r w:rsidRPr="002861EA">
        <w:t>related</w:t>
      </w:r>
      <w:proofErr w:type="spellEnd"/>
      <w:r w:rsidRPr="002861EA">
        <w:t xml:space="preserve"> to </w:t>
      </w:r>
      <w:proofErr w:type="spellStart"/>
      <w:r w:rsidRPr="002861EA">
        <w:t>it</w:t>
      </w:r>
      <w:proofErr w:type="spellEnd"/>
      <w:r w:rsidRPr="002861EA">
        <w:t>.</w:t>
      </w:r>
    </w:p>
    <w:p w14:paraId="51A3E8FB" w14:textId="77777777" w:rsidR="002861EA" w:rsidRPr="002861EA" w:rsidRDefault="002861EA" w:rsidP="002861EA">
      <w:r w:rsidRPr="002861EA">
        <w:t xml:space="preserve">9.2 Any </w:t>
      </w:r>
      <w:proofErr w:type="spellStart"/>
      <w:r w:rsidRPr="002861EA">
        <w:t>disputes</w:t>
      </w:r>
      <w:proofErr w:type="spellEnd"/>
      <w:r w:rsidRPr="002861EA">
        <w:t xml:space="preserve"> </w:t>
      </w:r>
      <w:proofErr w:type="spellStart"/>
      <w:r w:rsidRPr="002861EA">
        <w:t>resulting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which</w:t>
      </w:r>
      <w:proofErr w:type="spellEnd"/>
      <w:r w:rsidRPr="002861EA">
        <w:t xml:space="preserve"> </w:t>
      </w:r>
      <w:proofErr w:type="spellStart"/>
      <w:r w:rsidRPr="002861EA">
        <w:t>could</w:t>
      </w:r>
      <w:proofErr w:type="spellEnd"/>
      <w:r w:rsidRPr="002861EA">
        <w:t xml:space="preserve"> not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settled</w:t>
      </w:r>
      <w:proofErr w:type="spellEnd"/>
      <w:r w:rsidRPr="002861EA">
        <w:t xml:space="preserve"> by </w:t>
      </w:r>
      <w:proofErr w:type="spellStart"/>
      <w:r w:rsidRPr="002861EA">
        <w:t>mutual</w:t>
      </w:r>
      <w:proofErr w:type="spellEnd"/>
      <w:r w:rsidRPr="002861EA">
        <w:t xml:space="preserve"> </w:t>
      </w:r>
      <w:proofErr w:type="spellStart"/>
      <w:r w:rsidRPr="002861EA">
        <w:t>agreement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be</w:t>
      </w:r>
      <w:proofErr w:type="spellEnd"/>
      <w:r w:rsidRPr="002861EA">
        <w:t xml:space="preserve"> </w:t>
      </w:r>
      <w:proofErr w:type="spellStart"/>
      <w:r w:rsidRPr="002861EA">
        <w:t>resolved</w:t>
      </w:r>
      <w:proofErr w:type="spellEnd"/>
      <w:r w:rsidRPr="002861EA">
        <w:t xml:space="preserve"> by </w:t>
      </w:r>
      <w:proofErr w:type="spellStart"/>
      <w:r w:rsidRPr="002861EA">
        <w:t>Slovak</w:t>
      </w:r>
      <w:proofErr w:type="spellEnd"/>
      <w:r w:rsidRPr="002861EA">
        <w:t xml:space="preserve"> </w:t>
      </w:r>
      <w:proofErr w:type="spellStart"/>
      <w:r w:rsidRPr="002861EA">
        <w:t>courts</w:t>
      </w:r>
      <w:proofErr w:type="spellEnd"/>
      <w:r w:rsidRPr="002861EA">
        <w:t>.</w:t>
      </w:r>
    </w:p>
    <w:p w14:paraId="182DB56F" w14:textId="77777777" w:rsidR="002861EA" w:rsidRPr="002861EA" w:rsidRDefault="002861EA" w:rsidP="002861EA">
      <w:r w:rsidRPr="002861EA">
        <w:t xml:space="preserve">9.3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enter </w:t>
      </w:r>
      <w:proofErr w:type="spellStart"/>
      <w:r w:rsidRPr="002861EA">
        <w:t>into</w:t>
      </w:r>
      <w:proofErr w:type="spellEnd"/>
      <w:r w:rsidRPr="002861EA">
        <w:t xml:space="preserve"> </w:t>
      </w:r>
      <w:proofErr w:type="spellStart"/>
      <w:r w:rsidRPr="002861EA">
        <w:t>force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day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its</w:t>
      </w:r>
      <w:proofErr w:type="spellEnd"/>
      <w:r w:rsidRPr="002861EA">
        <w:t xml:space="preserve"> </w:t>
      </w:r>
      <w:proofErr w:type="spellStart"/>
      <w:r w:rsidRPr="002861EA">
        <w:t>signing</w:t>
      </w:r>
      <w:proofErr w:type="spellEnd"/>
      <w:r w:rsidRPr="002861EA">
        <w:t xml:space="preserve"> by </w:t>
      </w:r>
      <w:proofErr w:type="spellStart"/>
      <w:r w:rsidRPr="002861EA">
        <w:t>both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.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concluded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a </w:t>
      </w:r>
      <w:proofErr w:type="spellStart"/>
      <w:r w:rsidRPr="002861EA">
        <w:t>definite</w:t>
      </w:r>
      <w:proofErr w:type="spellEnd"/>
      <w:r w:rsidRPr="002861EA">
        <w:t xml:space="preserve"> </w:t>
      </w:r>
      <w:proofErr w:type="spellStart"/>
      <w:r w:rsidRPr="002861EA">
        <w:t>time</w:t>
      </w:r>
      <w:proofErr w:type="spellEnd"/>
      <w:r w:rsidRPr="002861EA">
        <w:t xml:space="preserve"> period </w:t>
      </w:r>
      <w:proofErr w:type="spellStart"/>
      <w:r w:rsidRPr="002861EA">
        <w:t>until</w:t>
      </w:r>
      <w:proofErr w:type="spellEnd"/>
      <w:r w:rsidRPr="002861EA">
        <w:t> 10/03/2023 (</w:t>
      </w:r>
      <w:proofErr w:type="spellStart"/>
      <w:r w:rsidRPr="002861EA">
        <w:t>i.e</w:t>
      </w:r>
      <w:proofErr w:type="spellEnd"/>
      <w:r w:rsidRPr="002861EA">
        <w:t xml:space="preserve">.,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implementation</w:t>
      </w:r>
      <w:proofErr w:type="spellEnd"/>
      <w:r w:rsidRPr="002861EA">
        <w:t xml:space="preserve"> period + 50 </w:t>
      </w:r>
      <w:proofErr w:type="spellStart"/>
      <w:r w:rsidRPr="002861EA">
        <w:t>working</w:t>
      </w:r>
      <w:proofErr w:type="spellEnd"/>
      <w:r w:rsidRPr="002861EA">
        <w:t xml:space="preserve"> </w:t>
      </w:r>
      <w:proofErr w:type="spellStart"/>
      <w:r w:rsidRPr="002861EA">
        <w:t>days</w:t>
      </w:r>
      <w:proofErr w:type="spellEnd"/>
      <w:r w:rsidRPr="002861EA">
        <w:t xml:space="preserve">), </w:t>
      </w:r>
      <w:proofErr w:type="spellStart"/>
      <w:r w:rsidRPr="002861EA">
        <w:t>except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stipulations</w:t>
      </w:r>
      <w:proofErr w:type="spellEnd"/>
      <w:r w:rsidRPr="002861EA">
        <w:t xml:space="preserve"> in </w:t>
      </w:r>
      <w:proofErr w:type="spellStart"/>
      <w:r w:rsidRPr="002861EA">
        <w:t>Section</w:t>
      </w:r>
      <w:proofErr w:type="spellEnd"/>
      <w:r w:rsidRPr="002861EA">
        <w:t xml:space="preserve"> 8.8 </w:t>
      </w:r>
      <w:proofErr w:type="spellStart"/>
      <w:r w:rsidRPr="002861EA">
        <w:t>hereof</w:t>
      </w:r>
      <w:proofErr w:type="spellEnd"/>
      <w:r w:rsidRPr="002861EA">
        <w:t xml:space="preserve"> </w:t>
      </w:r>
      <w:proofErr w:type="spellStart"/>
      <w:r w:rsidRPr="002861EA">
        <w:t>which</w:t>
      </w:r>
      <w:proofErr w:type="spellEnd"/>
      <w:r w:rsidRPr="002861EA">
        <w:t xml:space="preserve">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remain</w:t>
      </w:r>
      <w:proofErr w:type="spellEnd"/>
      <w:r w:rsidRPr="002861EA">
        <w:t xml:space="preserve"> </w:t>
      </w:r>
      <w:proofErr w:type="spellStart"/>
      <w:r w:rsidRPr="002861EA">
        <w:t>valid</w:t>
      </w:r>
      <w:proofErr w:type="spellEnd"/>
      <w:r w:rsidRPr="002861EA">
        <w:t xml:space="preserve"> and </w:t>
      </w:r>
      <w:proofErr w:type="spellStart"/>
      <w:r w:rsidRPr="002861EA">
        <w:t>effective</w:t>
      </w:r>
      <w:proofErr w:type="spellEnd"/>
      <w:r w:rsidRPr="002861EA">
        <w:t xml:space="preserve"> </w:t>
      </w:r>
      <w:proofErr w:type="spellStart"/>
      <w:r w:rsidRPr="002861EA">
        <w:t>for</w:t>
      </w:r>
      <w:proofErr w:type="spellEnd"/>
      <w:r w:rsidRPr="002861EA">
        <w:t xml:space="preserve"> </w:t>
      </w:r>
      <w:proofErr w:type="spellStart"/>
      <w:r w:rsidRPr="002861EA">
        <w:t>an</w:t>
      </w:r>
      <w:proofErr w:type="spellEnd"/>
      <w:r w:rsidRPr="002861EA">
        <w:t xml:space="preserve"> </w:t>
      </w:r>
      <w:proofErr w:type="spellStart"/>
      <w:r w:rsidRPr="002861EA">
        <w:t>indefinite</w:t>
      </w:r>
      <w:proofErr w:type="spellEnd"/>
      <w:r w:rsidRPr="002861EA">
        <w:t xml:space="preserve"> </w:t>
      </w:r>
      <w:proofErr w:type="spellStart"/>
      <w:r w:rsidRPr="002861EA">
        <w:t>time</w:t>
      </w:r>
      <w:proofErr w:type="spellEnd"/>
      <w:r w:rsidRPr="002861EA">
        <w:t xml:space="preserve"> period.</w:t>
      </w:r>
    </w:p>
    <w:p w14:paraId="2C962B68" w14:textId="77777777" w:rsidR="002861EA" w:rsidRPr="002861EA" w:rsidRDefault="002861EA" w:rsidP="002861EA">
      <w:r w:rsidRPr="002861EA">
        <w:t xml:space="preserve">9.4 </w:t>
      </w:r>
      <w:proofErr w:type="spellStart"/>
      <w:r w:rsidRPr="002861EA">
        <w:t>Both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</w:t>
      </w:r>
      <w:proofErr w:type="spellStart"/>
      <w:r w:rsidRPr="002861EA">
        <w:t>Parties</w:t>
      </w:r>
      <w:proofErr w:type="spellEnd"/>
      <w:r w:rsidRPr="002861EA">
        <w:t xml:space="preserve"> </w:t>
      </w:r>
      <w:proofErr w:type="spellStart"/>
      <w:r w:rsidRPr="002861EA">
        <w:t>declare</w:t>
      </w:r>
      <w:proofErr w:type="spellEnd"/>
      <w:r w:rsidRPr="002861EA">
        <w:t xml:space="preserve"> </w:t>
      </w:r>
      <w:proofErr w:type="spellStart"/>
      <w:r w:rsidRPr="002861EA">
        <w:t>that</w:t>
      </w:r>
      <w:proofErr w:type="spellEnd"/>
      <w:r w:rsidRPr="002861EA">
        <w:t xml:space="preserve"> </w:t>
      </w:r>
      <w:proofErr w:type="spellStart"/>
      <w:r w:rsidRPr="002861EA">
        <w:t>they</w:t>
      </w:r>
      <w:proofErr w:type="spellEnd"/>
      <w:r w:rsidRPr="002861EA">
        <w:t xml:space="preserve"> </w:t>
      </w:r>
      <w:proofErr w:type="spellStart"/>
      <w:r w:rsidRPr="002861EA">
        <w:t>conclude</w:t>
      </w:r>
      <w:proofErr w:type="spellEnd"/>
      <w:r w:rsidRPr="002861EA">
        <w:t xml:space="preserve"> </w:t>
      </w:r>
      <w:proofErr w:type="spellStart"/>
      <w:r w:rsidRPr="002861EA">
        <w:t>this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their</w:t>
      </w:r>
      <w:proofErr w:type="spellEnd"/>
      <w:r w:rsidRPr="002861EA">
        <w:t xml:space="preserve"> free </w:t>
      </w:r>
      <w:proofErr w:type="spellStart"/>
      <w:r w:rsidRPr="002861EA">
        <w:t>will</w:t>
      </w:r>
      <w:proofErr w:type="spellEnd"/>
      <w:r w:rsidRPr="002861EA">
        <w:t xml:space="preserve">, </w:t>
      </w:r>
      <w:proofErr w:type="spellStart"/>
      <w:r w:rsidRPr="002861EA">
        <w:t>they</w:t>
      </w:r>
      <w:proofErr w:type="spellEnd"/>
      <w:r w:rsidRPr="002861EA">
        <w:t xml:space="preserve"> </w:t>
      </w:r>
      <w:proofErr w:type="spellStart"/>
      <w:r w:rsidRPr="002861EA">
        <w:t>have</w:t>
      </w:r>
      <w:proofErr w:type="spellEnd"/>
      <w:r w:rsidRPr="002861EA">
        <w:t xml:space="preserve"> </w:t>
      </w:r>
      <w:proofErr w:type="spellStart"/>
      <w:r w:rsidRPr="002861EA">
        <w:t>read</w:t>
      </w:r>
      <w:proofErr w:type="spellEnd"/>
      <w:r w:rsidRPr="002861EA">
        <w:t xml:space="preserve"> </w:t>
      </w:r>
      <w:proofErr w:type="spellStart"/>
      <w:r w:rsidRPr="002861EA">
        <w:t>its</w:t>
      </w:r>
      <w:proofErr w:type="spellEnd"/>
      <w:r w:rsidRPr="002861EA">
        <w:t xml:space="preserve"> </w:t>
      </w:r>
      <w:proofErr w:type="spellStart"/>
      <w:r w:rsidRPr="002861EA">
        <w:t>content</w:t>
      </w:r>
      <w:proofErr w:type="spellEnd"/>
      <w:r w:rsidRPr="002861EA">
        <w:t xml:space="preserve"> and as evidence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their</w:t>
      </w:r>
      <w:proofErr w:type="spellEnd"/>
      <w:r w:rsidRPr="002861EA">
        <w:t xml:space="preserve"> </w:t>
      </w:r>
      <w:proofErr w:type="spellStart"/>
      <w:r w:rsidRPr="002861EA">
        <w:t>consent</w:t>
      </w:r>
      <w:proofErr w:type="spellEnd"/>
      <w:r w:rsidRPr="002861EA">
        <w:t xml:space="preserve"> to </w:t>
      </w:r>
      <w:proofErr w:type="spellStart"/>
      <w:r w:rsidRPr="002861EA">
        <w:t>its</w:t>
      </w:r>
      <w:proofErr w:type="spellEnd"/>
      <w:r w:rsidRPr="002861EA">
        <w:t xml:space="preserve"> </w:t>
      </w:r>
      <w:proofErr w:type="spellStart"/>
      <w:r w:rsidRPr="002861EA">
        <w:t>wording</w:t>
      </w:r>
      <w:proofErr w:type="spellEnd"/>
      <w:r w:rsidRPr="002861EA">
        <w:t xml:space="preserve"> </w:t>
      </w:r>
      <w:proofErr w:type="spellStart"/>
      <w:r w:rsidRPr="002861EA">
        <w:t>they</w:t>
      </w:r>
      <w:proofErr w:type="spellEnd"/>
      <w:r w:rsidRPr="002861EA">
        <w:t xml:space="preserve"> </w:t>
      </w:r>
      <w:proofErr w:type="spellStart"/>
      <w:r w:rsidRPr="002861EA">
        <w:t>voluntarily</w:t>
      </w:r>
      <w:proofErr w:type="spellEnd"/>
      <w:r w:rsidRPr="002861EA">
        <w:t xml:space="preserve"> sign </w:t>
      </w:r>
      <w:proofErr w:type="spellStart"/>
      <w:r w:rsidRPr="002861EA">
        <w:t>it</w:t>
      </w:r>
      <w:proofErr w:type="spellEnd"/>
      <w:r w:rsidRPr="002861EA">
        <w:t xml:space="preserve"> as </w:t>
      </w:r>
      <w:proofErr w:type="spellStart"/>
      <w:r w:rsidRPr="002861EA">
        <w:t>correct</w:t>
      </w:r>
      <w:proofErr w:type="spellEnd"/>
      <w:r w:rsidRPr="002861EA">
        <w:t>.</w:t>
      </w:r>
    </w:p>
    <w:p w14:paraId="180C0495" w14:textId="77777777" w:rsidR="002861EA" w:rsidRPr="002861EA" w:rsidRDefault="002861EA" w:rsidP="002861EA">
      <w:r w:rsidRPr="002861EA">
        <w:t xml:space="preserve">9.5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</w:t>
      </w:r>
      <w:proofErr w:type="spellStart"/>
      <w:r w:rsidRPr="002861EA">
        <w:t>is</w:t>
      </w:r>
      <w:proofErr w:type="spellEnd"/>
      <w:r w:rsidRPr="002861EA">
        <w:t xml:space="preserve"> </w:t>
      </w:r>
      <w:proofErr w:type="spellStart"/>
      <w:r w:rsidRPr="002861EA">
        <w:t>drawn</w:t>
      </w:r>
      <w:proofErr w:type="spellEnd"/>
      <w:r w:rsidRPr="002861EA">
        <w:t xml:space="preserve"> up in </w:t>
      </w:r>
      <w:proofErr w:type="spellStart"/>
      <w:r w:rsidRPr="002861EA">
        <w:t>two</w:t>
      </w:r>
      <w:proofErr w:type="spellEnd"/>
      <w:r w:rsidRPr="002861EA">
        <w:t xml:space="preserve"> </w:t>
      </w:r>
      <w:proofErr w:type="spellStart"/>
      <w:r w:rsidRPr="002861EA">
        <w:t>identical</w:t>
      </w:r>
      <w:proofErr w:type="spellEnd"/>
      <w:r w:rsidRPr="002861EA">
        <w:t xml:space="preserve"> </w:t>
      </w:r>
      <w:proofErr w:type="spellStart"/>
      <w:r w:rsidRPr="002861EA">
        <w:t>counterparts</w:t>
      </w:r>
      <w:proofErr w:type="spellEnd"/>
      <w:r w:rsidRPr="002861EA">
        <w:t xml:space="preserve"> in </w:t>
      </w:r>
      <w:proofErr w:type="spellStart"/>
      <w:r w:rsidRPr="002861EA">
        <w:t>English</w:t>
      </w:r>
      <w:proofErr w:type="spellEnd"/>
      <w:r w:rsidRPr="002861EA">
        <w:t xml:space="preserve">. </w:t>
      </w:r>
      <w:proofErr w:type="spellStart"/>
      <w:r w:rsidRPr="002861EA">
        <w:t>Each</w:t>
      </w:r>
      <w:proofErr w:type="spellEnd"/>
      <w:r w:rsidRPr="002861EA">
        <w:t xml:space="preserve"> </w:t>
      </w:r>
      <w:proofErr w:type="spellStart"/>
      <w:r w:rsidRPr="002861EA">
        <w:t>Contracting</w:t>
      </w:r>
      <w:proofErr w:type="spellEnd"/>
      <w:r w:rsidRPr="002861EA">
        <w:t xml:space="preserve"> Party </w:t>
      </w:r>
      <w:proofErr w:type="spellStart"/>
      <w:r w:rsidRPr="002861EA">
        <w:t>shall</w:t>
      </w:r>
      <w:proofErr w:type="spellEnd"/>
      <w:r w:rsidRPr="002861EA">
        <w:t xml:space="preserve"> </w:t>
      </w:r>
      <w:proofErr w:type="spellStart"/>
      <w:r w:rsidRPr="002861EA">
        <w:t>receive</w:t>
      </w:r>
      <w:proofErr w:type="spellEnd"/>
      <w:r w:rsidRPr="002861EA">
        <w:t xml:space="preserve"> </w:t>
      </w:r>
      <w:proofErr w:type="spellStart"/>
      <w:r w:rsidRPr="002861EA">
        <w:t>one</w:t>
      </w:r>
      <w:proofErr w:type="spellEnd"/>
      <w:r w:rsidRPr="002861EA">
        <w:t xml:space="preserve"> </w:t>
      </w:r>
      <w:proofErr w:type="spellStart"/>
      <w:r w:rsidRPr="002861EA">
        <w:t>counterpart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>.</w:t>
      </w:r>
    </w:p>
    <w:p w14:paraId="20188CC4" w14:textId="77777777" w:rsidR="002861EA" w:rsidRPr="002861EA" w:rsidRDefault="002861EA" w:rsidP="002861EA">
      <w:r w:rsidRPr="002861EA">
        <w:t> </w:t>
      </w:r>
    </w:p>
    <w:p w14:paraId="68DCFD5D" w14:textId="77777777" w:rsidR="002861EA" w:rsidRPr="002861EA" w:rsidRDefault="002861EA" w:rsidP="002861EA">
      <w:r w:rsidRPr="002861EA">
        <w:t>Done in Bratislava, on 27/05/2021</w:t>
      </w:r>
    </w:p>
    <w:p w14:paraId="00F0C18A" w14:textId="77777777" w:rsidR="002861EA" w:rsidRPr="002861EA" w:rsidRDefault="002861EA" w:rsidP="002861EA">
      <w:r w:rsidRPr="002861EA"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630"/>
        <w:gridCol w:w="4349"/>
      </w:tblGrid>
      <w:tr w:rsidR="002861EA" w:rsidRPr="002861EA" w14:paraId="401D24AE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3D7C10" w14:textId="77777777" w:rsidR="002861EA" w:rsidRPr="002861EA" w:rsidRDefault="00301AE6" w:rsidP="002861EA">
            <w:r>
              <w:pict w14:anchorId="14ED6607">
                <v:rect id="_x0000_i1026" style="width:0;height:1.5pt" o:hralign="center" o:hrstd="t" o:hr="t" fillcolor="#a0a0a0" stroked="f"/>
              </w:pict>
            </w:r>
          </w:p>
          <w:p w14:paraId="64CD3CBD" w14:textId="77777777" w:rsidR="002861EA" w:rsidRPr="002861EA" w:rsidRDefault="002861EA" w:rsidP="002861EA">
            <w:proofErr w:type="spellStart"/>
            <w:r w:rsidRPr="002861EA">
              <w:t>Signature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14:paraId="30A01C94" w14:textId="77777777" w:rsidR="002861EA" w:rsidRPr="002861EA" w:rsidRDefault="002861EA" w:rsidP="002861EA">
            <w:r w:rsidRPr="002861EA">
              <w:t> </w:t>
            </w:r>
          </w:p>
        </w:tc>
        <w:tc>
          <w:tcPr>
            <w:tcW w:w="0" w:type="auto"/>
            <w:vAlign w:val="center"/>
            <w:hideMark/>
          </w:tcPr>
          <w:p w14:paraId="097529F1" w14:textId="77777777" w:rsidR="002861EA" w:rsidRPr="002861EA" w:rsidRDefault="00301AE6" w:rsidP="002861EA">
            <w:r>
              <w:pict w14:anchorId="726FDD74">
                <v:rect id="_x0000_i1027" style="width:0;height:1.5pt" o:hralign="center" o:hrstd="t" o:hr="t" fillcolor="#a0a0a0" stroked="f"/>
              </w:pict>
            </w:r>
          </w:p>
          <w:p w14:paraId="6ED6C3A9" w14:textId="77777777" w:rsidR="002861EA" w:rsidRPr="002861EA" w:rsidRDefault="002861EA" w:rsidP="002861EA">
            <w:proofErr w:type="spellStart"/>
            <w:r w:rsidRPr="002861EA">
              <w:t>Signature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</w:p>
        </w:tc>
      </w:tr>
    </w:tbl>
    <w:p w14:paraId="3914EB79" w14:textId="77777777" w:rsidR="002861EA" w:rsidRPr="002861EA" w:rsidRDefault="002861EA" w:rsidP="002861EA">
      <w:r w:rsidRPr="002861EA">
        <w:t> </w:t>
      </w:r>
    </w:p>
    <w:p w14:paraId="729A46A3" w14:textId="77777777" w:rsidR="002861EA" w:rsidRPr="002861EA" w:rsidRDefault="002861EA" w:rsidP="002861EA">
      <w:r w:rsidRPr="002861EA">
        <w:t> </w:t>
      </w:r>
    </w:p>
    <w:p w14:paraId="225C344F" w14:textId="77777777" w:rsidR="00301AE6" w:rsidRDefault="00301AE6">
      <w:pPr>
        <w:rPr>
          <w:b/>
          <w:bCs/>
        </w:rPr>
      </w:pPr>
      <w:r>
        <w:rPr>
          <w:b/>
          <w:bCs/>
        </w:rPr>
        <w:br w:type="page"/>
      </w:r>
    </w:p>
    <w:p w14:paraId="2394D892" w14:textId="3FF12D1B" w:rsidR="002861EA" w:rsidRPr="002861EA" w:rsidRDefault="002861EA" w:rsidP="002861EA">
      <w:pPr>
        <w:rPr>
          <w:b/>
          <w:bCs/>
        </w:rPr>
      </w:pPr>
      <w:proofErr w:type="spellStart"/>
      <w:r w:rsidRPr="002861EA">
        <w:rPr>
          <w:b/>
          <w:bCs/>
        </w:rPr>
        <w:lastRenderedPageBreak/>
        <w:t>Attachment</w:t>
      </w:r>
      <w:proofErr w:type="spellEnd"/>
      <w:r w:rsidRPr="002861EA">
        <w:rPr>
          <w:b/>
          <w:bCs/>
        </w:rPr>
        <w:t xml:space="preserve"> 1</w:t>
      </w:r>
    </w:p>
    <w:p w14:paraId="20452E89" w14:textId="77777777" w:rsidR="002861EA" w:rsidRPr="002861EA" w:rsidRDefault="002861EA" w:rsidP="002861EA">
      <w:r w:rsidRPr="002861EA">
        <w:t xml:space="preserve">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Provision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Resources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> </w:t>
      </w:r>
      <w:proofErr w:type="spellStart"/>
      <w:r w:rsidRPr="002861EA">
        <w:t>the</w:t>
      </w:r>
      <w:proofErr w:type="spellEnd"/>
      <w:r w:rsidRPr="002861EA">
        <w:t xml:space="preserve"> International </w:t>
      </w:r>
      <w:proofErr w:type="spellStart"/>
      <w:r w:rsidRPr="002861EA">
        <w:t>Visegrad</w:t>
      </w:r>
      <w:proofErr w:type="spellEnd"/>
      <w:r w:rsidRPr="002861EA">
        <w:t xml:space="preserve"> </w:t>
      </w:r>
      <w:proofErr w:type="spellStart"/>
      <w:r w:rsidRPr="002861EA">
        <w:t>Fund's</w:t>
      </w:r>
      <w:proofErr w:type="spellEnd"/>
      <w:r w:rsidRPr="002861EA">
        <w:t xml:space="preserve"> </w:t>
      </w:r>
      <w:proofErr w:type="spellStart"/>
      <w:r w:rsidRPr="002861EA">
        <w:t>Visegrad</w:t>
      </w:r>
      <w:proofErr w:type="spellEnd"/>
      <w:r w:rsidRPr="002861EA">
        <w:t>+ Grant No. </w:t>
      </w:r>
      <w:r w:rsidRPr="002861EA">
        <w:rPr>
          <w:b/>
          <w:bCs/>
        </w:rPr>
        <w:t>22110304</w:t>
      </w:r>
    </w:p>
    <w:p w14:paraId="1916FAEA" w14:textId="77777777" w:rsidR="002861EA" w:rsidRPr="002861EA" w:rsidRDefault="002861EA" w:rsidP="002861EA">
      <w:r w:rsidRPr="002861EA">
        <w:t> </w:t>
      </w:r>
    </w:p>
    <w:p w14:paraId="21A49EE1" w14:textId="77777777" w:rsidR="002861EA" w:rsidRPr="002861EA" w:rsidRDefault="002861EA" w:rsidP="002861EA">
      <w:pPr>
        <w:rPr>
          <w:b/>
          <w:bCs/>
        </w:rPr>
      </w:pPr>
      <w:r w:rsidRPr="002861EA">
        <w:rPr>
          <w:b/>
          <w:bCs/>
        </w:rPr>
        <w:t xml:space="preserve">List </w:t>
      </w:r>
      <w:proofErr w:type="spellStart"/>
      <w:r w:rsidRPr="002861EA">
        <w:rPr>
          <w:b/>
          <w:bCs/>
        </w:rPr>
        <w:t>of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Outputs</w:t>
      </w:r>
      <w:proofErr w:type="spellEnd"/>
      <w:r w:rsidRPr="002861EA">
        <w:rPr>
          <w:b/>
          <w:bCs/>
        </w:rPr>
        <w:t>:</w:t>
      </w:r>
    </w:p>
    <w:p w14:paraId="436FD63C" w14:textId="77777777" w:rsidR="002861EA" w:rsidRPr="002861EA" w:rsidRDefault="002861EA" w:rsidP="002861EA">
      <w:proofErr w:type="spellStart"/>
      <w:r w:rsidRPr="002861EA">
        <w:t>Total</w:t>
      </w:r>
      <w:proofErr w:type="spellEnd"/>
      <w:r w:rsidRPr="002861EA">
        <w:t xml:space="preserve"> </w:t>
      </w:r>
      <w:proofErr w:type="spellStart"/>
      <w:r w:rsidRPr="002861EA">
        <w:t>approved</w:t>
      </w:r>
      <w:proofErr w:type="spellEnd"/>
      <w:r w:rsidRPr="002861EA">
        <w:t xml:space="preserve"> sum: </w:t>
      </w:r>
      <w:r w:rsidRPr="002861EA">
        <w:rPr>
          <w:b/>
          <w:bCs/>
        </w:rPr>
        <w:t>€23,000.00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861EA" w:rsidRPr="002861EA" w14:paraId="2DF5055B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861EA" w:rsidRPr="002861EA" w14:paraId="5D8C22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7A93FD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1 </w:t>
                  </w:r>
                  <w:proofErr w:type="spellStart"/>
                  <w:r w:rsidRPr="002861EA">
                    <w:rPr>
                      <w:b/>
                      <w:bCs/>
                    </w:rPr>
                    <w:t>Press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conference</w:t>
                  </w:r>
                  <w:proofErr w:type="spellEnd"/>
                  <w:r w:rsidRPr="002861EA">
                    <w:rPr>
                      <w:b/>
                      <w:bCs/>
                    </w:rPr>
                    <w:t>/online (Event–Public), Brno, CZ</w:t>
                  </w:r>
                </w:p>
              </w:tc>
            </w:tr>
            <w:tr w:rsidR="002861EA" w:rsidRPr="002861EA" w14:paraId="52439B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1D4742" w14:textId="77777777" w:rsidR="002861EA" w:rsidRPr="002861EA" w:rsidRDefault="002861EA" w:rsidP="002861EA">
                  <w:r w:rsidRPr="002861EA">
                    <w:t>20/09/2021–21/09/2021</w:t>
                  </w:r>
                </w:p>
              </w:tc>
            </w:tr>
            <w:tr w:rsidR="002861EA" w:rsidRPr="002861EA" w14:paraId="57BC70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AA8BA8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</w:t>
                  </w:r>
                  <w:proofErr w:type="spellEnd"/>
                  <w:r w:rsidRPr="002861EA">
                    <w:t xml:space="preserve"> 12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participate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event.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online, not </w:t>
                  </w:r>
                  <w:proofErr w:type="spellStart"/>
                  <w:r w:rsidRPr="002861EA">
                    <w:t>only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pandemic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concerns</w:t>
                  </w:r>
                  <w:proofErr w:type="spellEnd"/>
                  <w:r w:rsidRPr="002861EA">
                    <w:t xml:space="preserve">, but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because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Minsk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connected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way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online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run live on </w:t>
                  </w:r>
                  <w:proofErr w:type="spellStart"/>
                  <w:r w:rsidRPr="002861EA">
                    <w:t>Youtube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Its</w:t>
                  </w:r>
                  <w:proofErr w:type="spellEnd"/>
                  <w:r w:rsidRPr="002861EA">
                    <w:t xml:space="preserve"> online archive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language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mutations</w:t>
                  </w:r>
                  <w:proofErr w:type="spellEnd"/>
                  <w:r w:rsidRPr="002861EA">
                    <w:t xml:space="preserve"> to make </w:t>
                  </w:r>
                  <w:proofErr w:type="spellStart"/>
                  <w:r w:rsidRPr="002861EA">
                    <w:t>it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available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>, Czech/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Hungarian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English</w:t>
                  </w:r>
                  <w:proofErr w:type="spellEnd"/>
                  <w:r w:rsidRPr="002861EA">
                    <w:t xml:space="preserve">. </w:t>
                  </w:r>
                </w:p>
              </w:tc>
            </w:tr>
            <w:tr w:rsidR="002861EA" w:rsidRPr="002861EA" w14:paraId="7552E4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4691C3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Direct </w:t>
                  </w:r>
                  <w:proofErr w:type="spellStart"/>
                  <w:r w:rsidRPr="002861EA">
                    <w:rPr>
                      <w:b/>
                      <w:bCs/>
                    </w:rPr>
                    <w:t>target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groups</w:t>
                  </w:r>
                  <w:proofErr w:type="spellEnd"/>
                  <w:r w:rsidRPr="002861EA">
                    <w:rPr>
                      <w:b/>
                      <w:bCs/>
                    </w:rPr>
                    <w:t>:</w:t>
                  </w:r>
                </w:p>
              </w:tc>
            </w:tr>
            <w:tr w:rsidR="002861EA" w:rsidRPr="002861EA" w14:paraId="75355A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3A88A" w14:textId="77777777" w:rsidR="002861EA" w:rsidRPr="002861EA" w:rsidRDefault="002861EA" w:rsidP="002861EA">
                  <w:proofErr w:type="spellStart"/>
                  <w:r w:rsidRPr="002861EA">
                    <w:t>Organisational</w:t>
                  </w:r>
                  <w:proofErr w:type="spellEnd"/>
                  <w:r w:rsidRPr="002861EA">
                    <w:t xml:space="preserve"> team: 6</w:t>
                  </w:r>
                </w:p>
              </w:tc>
            </w:tr>
            <w:tr w:rsidR="002861EA" w:rsidRPr="002861EA" w14:paraId="7C1DEA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E27136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Organisation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speakers</w:t>
                  </w:r>
                  <w:proofErr w:type="spellEnd"/>
                </w:p>
              </w:tc>
            </w:tr>
            <w:tr w:rsidR="002861EA" w:rsidRPr="002861EA" w14:paraId="1ED1DD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B542D6" w14:textId="77777777" w:rsidR="002861EA" w:rsidRPr="002861EA" w:rsidRDefault="002861EA" w:rsidP="002861EA"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>: 10</w:t>
                  </w:r>
                </w:p>
              </w:tc>
            </w:tr>
            <w:tr w:rsidR="002861EA" w:rsidRPr="002861EA" w14:paraId="737D7C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1F6548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organisation</w:t>
                  </w:r>
                  <w:proofErr w:type="spellEnd"/>
                </w:p>
              </w:tc>
            </w:tr>
            <w:tr w:rsidR="002861EA" w:rsidRPr="002861EA" w14:paraId="4BD456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0F08E0" w14:textId="77777777" w:rsidR="002861EA" w:rsidRPr="002861EA" w:rsidRDefault="002861EA" w:rsidP="002861EA">
                  <w:r w:rsidRPr="002861EA">
                    <w:t xml:space="preserve">Media </w:t>
                  </w:r>
                  <w:proofErr w:type="spellStart"/>
                  <w:r w:rsidRPr="002861EA">
                    <w:t>representatives</w:t>
                  </w:r>
                  <w:proofErr w:type="spellEnd"/>
                  <w:r w:rsidRPr="002861EA">
                    <w:t>: 150</w:t>
                  </w:r>
                </w:p>
              </w:tc>
            </w:tr>
            <w:tr w:rsidR="002861EA" w:rsidRPr="002861EA" w14:paraId="53C32C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18F030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Viewers</w:t>
                  </w:r>
                  <w:proofErr w:type="spellEnd"/>
                </w:p>
              </w:tc>
            </w:tr>
            <w:tr w:rsidR="002861EA" w:rsidRPr="002861EA" w14:paraId="6BF170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927DD1" w14:textId="77777777" w:rsidR="002861EA" w:rsidRPr="002861EA" w:rsidRDefault="002861EA" w:rsidP="002861EA"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writers</w:t>
                  </w:r>
                  <w:proofErr w:type="spellEnd"/>
                  <w:r w:rsidRPr="002861EA">
                    <w:t>: 12</w:t>
                  </w:r>
                </w:p>
              </w:tc>
            </w:tr>
            <w:tr w:rsidR="002861EA" w:rsidRPr="002861EA" w14:paraId="30CC6B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4743F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</w:p>
              </w:tc>
            </w:tr>
            <w:tr w:rsidR="002861EA" w:rsidRPr="002861EA" w14:paraId="746917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36C28" w14:textId="77777777" w:rsidR="002861EA" w:rsidRPr="002861EA" w:rsidRDefault="002861EA" w:rsidP="002861EA">
                  <w:proofErr w:type="spellStart"/>
                  <w:r w:rsidRPr="002861EA">
                    <w:t>Students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pedagogues</w:t>
                  </w:r>
                  <w:proofErr w:type="spellEnd"/>
                  <w:r w:rsidRPr="002861EA">
                    <w:t>: 400</w:t>
                  </w:r>
                </w:p>
              </w:tc>
            </w:tr>
            <w:tr w:rsidR="002861EA" w:rsidRPr="002861EA" w14:paraId="602792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6CD86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Viewers</w:t>
                  </w:r>
                  <w:proofErr w:type="spellEnd"/>
                </w:p>
              </w:tc>
            </w:tr>
            <w:tr w:rsidR="002861EA" w:rsidRPr="002861EA" w14:paraId="5FDE26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32E092" w14:textId="77777777" w:rsidR="002861EA" w:rsidRPr="002861EA" w:rsidRDefault="002861EA" w:rsidP="002861EA">
                  <w:proofErr w:type="spellStart"/>
                  <w:proofErr w:type="gramStart"/>
                  <w:r w:rsidRPr="002861EA">
                    <w:t>Experts</w:t>
                  </w:r>
                  <w:proofErr w:type="spellEnd"/>
                  <w:r w:rsidRPr="002861EA">
                    <w:t xml:space="preserve"> :</w:t>
                  </w:r>
                  <w:proofErr w:type="gramEnd"/>
                  <w:r w:rsidRPr="002861EA">
                    <w:t xml:space="preserve"> 100</w:t>
                  </w:r>
                </w:p>
              </w:tc>
            </w:tr>
            <w:tr w:rsidR="002861EA" w:rsidRPr="002861EA" w14:paraId="13773A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6C07E1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Viewers</w:t>
                  </w:r>
                  <w:proofErr w:type="spellEnd"/>
                </w:p>
              </w:tc>
            </w:tr>
            <w:tr w:rsidR="002861EA" w:rsidRPr="002861EA" w14:paraId="0EF7D0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F9D89C" w14:textId="77777777" w:rsidR="002861EA" w:rsidRPr="002861EA" w:rsidRDefault="002861EA" w:rsidP="002861EA">
                  <w:r w:rsidRPr="002861EA">
                    <w:t>Public: 200</w:t>
                  </w:r>
                </w:p>
              </w:tc>
            </w:tr>
            <w:tr w:rsidR="002861EA" w:rsidRPr="002861EA" w14:paraId="5A7CCF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F78A2D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Viewers</w:t>
                  </w:r>
                  <w:proofErr w:type="spellEnd"/>
                </w:p>
              </w:tc>
            </w:tr>
            <w:tr w:rsidR="002861EA" w:rsidRPr="002861EA" w14:paraId="156C0F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32D041" w14:textId="77777777" w:rsidR="002861EA" w:rsidRPr="002861EA" w:rsidRDefault="002861EA" w:rsidP="002861EA">
                  <w:proofErr w:type="spellStart"/>
                  <w:r w:rsidRPr="002861EA">
                    <w:rPr>
                      <w:b/>
                      <w:bCs/>
                    </w:rPr>
                    <w:t>Dissemination</w:t>
                  </w:r>
                  <w:proofErr w:type="spellEnd"/>
                  <w:r w:rsidRPr="002861EA">
                    <w:rPr>
                      <w:b/>
                      <w:bCs/>
                    </w:rPr>
                    <w:t>/</w:t>
                  </w:r>
                  <w:proofErr w:type="spellStart"/>
                  <w:r w:rsidRPr="002861EA">
                    <w:rPr>
                      <w:b/>
                      <w:bCs/>
                    </w:rPr>
                    <w:t>promotion</w:t>
                  </w:r>
                  <w:proofErr w:type="spellEnd"/>
                </w:p>
              </w:tc>
            </w:tr>
            <w:tr w:rsidR="002861EA" w:rsidRPr="002861EA" w14:paraId="6E216F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97A853" w14:textId="77777777" w:rsidR="002861EA" w:rsidRPr="002861EA" w:rsidRDefault="002861EA" w:rsidP="002861EA">
                  <w:proofErr w:type="spellStart"/>
                  <w:r w:rsidRPr="002861EA">
                    <w:lastRenderedPageBreak/>
                    <w:t>Invitations</w:t>
                  </w:r>
                  <w:proofErr w:type="spellEnd"/>
                  <w:r w:rsidRPr="002861EA">
                    <w:t xml:space="preserve"> via email in </w:t>
                  </w:r>
                  <w:proofErr w:type="spellStart"/>
                  <w:r w:rsidRPr="002861EA">
                    <w:t>cooperation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patners</w:t>
                  </w:r>
                  <w:proofErr w:type="spellEnd"/>
                  <w:r w:rsidRPr="002861EA">
                    <w:t xml:space="preserve"> (</w:t>
                  </w:r>
                  <w:proofErr w:type="spellStart"/>
                  <w:r w:rsidRPr="002861EA">
                    <w:t>contacts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target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groups</w:t>
                  </w:r>
                  <w:proofErr w:type="spellEnd"/>
                  <w:r w:rsidRPr="002861EA">
                    <w:t xml:space="preserve">),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release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widely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distributed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, media and </w:t>
                  </w:r>
                  <w:proofErr w:type="spellStart"/>
                  <w:r w:rsidRPr="002861EA">
                    <w:t>posted</w:t>
                  </w:r>
                  <w:proofErr w:type="spellEnd"/>
                  <w:r w:rsidRPr="002861EA">
                    <w:t xml:space="preserve"> online. </w:t>
                  </w:r>
                </w:p>
              </w:tc>
            </w:tr>
            <w:tr w:rsidR="002861EA" w:rsidRPr="002861EA" w14:paraId="798C11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C14BF7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Role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applicant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and </w:t>
                  </w:r>
                  <w:proofErr w:type="spellStart"/>
                  <w:r w:rsidRPr="002861EA">
                    <w:rPr>
                      <w:b/>
                      <w:bCs/>
                    </w:rPr>
                    <w:t>project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partners</w:t>
                  </w:r>
                  <w:proofErr w:type="spellEnd"/>
                </w:p>
              </w:tc>
            </w:tr>
            <w:tr w:rsidR="002861EA" w:rsidRPr="002861EA" w14:paraId="670DE6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7BF25F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initiated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organised</w:t>
                  </w:r>
                  <w:proofErr w:type="spellEnd"/>
                  <w:r w:rsidRPr="002861EA">
                    <w:t xml:space="preserve"> by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</w:t>
                  </w:r>
                  <w:proofErr w:type="spellEnd"/>
                  <w:r w:rsidRPr="002861EA">
                    <w:t xml:space="preserve">. In </w:t>
                  </w:r>
                  <w:proofErr w:type="spellStart"/>
                  <w:r w:rsidRPr="002861EA">
                    <w:t>total</w:t>
                  </w:r>
                  <w:proofErr w:type="spellEnd"/>
                  <w:r w:rsidRPr="002861EA">
                    <w:t xml:space="preserve">, up to 10 </w:t>
                  </w:r>
                  <w:proofErr w:type="spellStart"/>
                  <w:r w:rsidRPr="002861EA">
                    <w:t>people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attend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online </w:t>
                  </w:r>
                  <w:proofErr w:type="spellStart"/>
                  <w:r w:rsidRPr="002861EA">
                    <w:t>space</w:t>
                  </w:r>
                  <w:proofErr w:type="spellEnd"/>
                  <w:r w:rsidRPr="002861EA">
                    <w:t xml:space="preserve">. Video </w:t>
                  </w:r>
                  <w:proofErr w:type="spellStart"/>
                  <w:r w:rsidRPr="002861EA">
                    <w:t>projection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included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While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coordinate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content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promoting</w:t>
                  </w:r>
                  <w:proofErr w:type="spellEnd"/>
                  <w:r w:rsidRPr="002861EA">
                    <w:t xml:space="preserve"> a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primarily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give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material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conference</w:t>
                  </w:r>
                  <w:proofErr w:type="spellEnd"/>
                  <w:r w:rsidRPr="002861EA">
                    <w:t xml:space="preserve"> (in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language</w:t>
                  </w:r>
                  <w:proofErr w:type="spellEnd"/>
                  <w:r w:rsidRPr="002861EA">
                    <w:t xml:space="preserve"> variant)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national</w:t>
                  </w:r>
                  <w:proofErr w:type="spellEnd"/>
                  <w:r w:rsidRPr="002861EA">
                    <w:t xml:space="preserve"> media, </w:t>
                  </w:r>
                  <w:proofErr w:type="spellStart"/>
                  <w:r w:rsidRPr="002861EA">
                    <w:t>including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material</w:t>
                  </w:r>
                  <w:proofErr w:type="spellEnd"/>
                  <w:r w:rsidRPr="002861EA">
                    <w:t xml:space="preserve"> (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release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photographs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other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additional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materials</w:t>
                  </w:r>
                  <w:proofErr w:type="spellEnd"/>
                  <w:r w:rsidRPr="002861EA">
                    <w:t xml:space="preserve">).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output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intended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media output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whole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for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applicants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While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are </w:t>
                  </w:r>
                  <w:proofErr w:type="spellStart"/>
                  <w:r w:rsidRPr="002861EA">
                    <w:t>tasked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PR output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applicant's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distribute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materials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outside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V4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>.</w:t>
                  </w:r>
                </w:p>
              </w:tc>
            </w:tr>
          </w:tbl>
          <w:p w14:paraId="1B47FB60" w14:textId="77777777" w:rsidR="002861EA" w:rsidRPr="002861EA" w:rsidRDefault="002861EA" w:rsidP="002861E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861EA" w:rsidRPr="002861EA" w14:paraId="502A86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835397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2 </w:t>
                  </w:r>
                  <w:proofErr w:type="spellStart"/>
                  <w:r w:rsidRPr="002861EA">
                    <w:rPr>
                      <w:b/>
                      <w:bCs/>
                    </w:rPr>
                    <w:t>Catalogue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(</w:t>
                  </w:r>
                  <w:proofErr w:type="spellStart"/>
                  <w:r w:rsidRPr="002861EA">
                    <w:rPr>
                      <w:b/>
                      <w:bCs/>
                    </w:rPr>
                    <w:t>Product</w:t>
                  </w:r>
                  <w:proofErr w:type="spellEnd"/>
                  <w:r w:rsidRPr="002861EA">
                    <w:rPr>
                      <w:b/>
                      <w:bCs/>
                    </w:rPr>
                    <w:t>)</w:t>
                  </w:r>
                </w:p>
              </w:tc>
            </w:tr>
            <w:tr w:rsidR="002861EA" w:rsidRPr="002861EA" w14:paraId="39BD6C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8209C4" w14:textId="77777777" w:rsidR="002861EA" w:rsidRPr="002861EA" w:rsidRDefault="002861EA" w:rsidP="002861EA">
                  <w:r w:rsidRPr="002861EA">
                    <w:t>01/09/2021–23/09/2021</w:t>
                  </w:r>
                </w:p>
              </w:tc>
            </w:tr>
            <w:tr w:rsidR="002861EA" w:rsidRPr="002861EA" w14:paraId="2DE2E9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06FB49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whole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produced</w:t>
                  </w:r>
                  <w:proofErr w:type="spellEnd"/>
                  <w:r w:rsidRPr="002861EA">
                    <w:t xml:space="preserve"> by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Czech </w:t>
                  </w:r>
                  <w:proofErr w:type="spellStart"/>
                  <w:r w:rsidRPr="002861EA">
                    <w:t>applicant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other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supply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supporting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documents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information</w:t>
                  </w:r>
                  <w:proofErr w:type="spellEnd"/>
                  <w:r w:rsidRPr="002861EA">
                    <w:t xml:space="preserve">. As far as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graphic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form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concerned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editors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have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regular</w:t>
                  </w:r>
                  <w:proofErr w:type="spellEnd"/>
                  <w:r w:rsidRPr="002861EA">
                    <w:t xml:space="preserve"> online </w:t>
                  </w:r>
                  <w:proofErr w:type="spellStart"/>
                  <w:r w:rsidRPr="002861EA">
                    <w:t>meetings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at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which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individual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future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steps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clarified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resulting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exist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both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printed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electronic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form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English</w:t>
                  </w:r>
                  <w:proofErr w:type="spellEnd"/>
                  <w:r w:rsidRPr="002861EA">
                    <w:t xml:space="preserve">. It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available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media and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individual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 – free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charge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delivered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professional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especially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academic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workplaces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dealing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whether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terms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, civil society, </w:t>
                  </w:r>
                  <w:proofErr w:type="spellStart"/>
                  <w:r w:rsidRPr="002861EA">
                    <w:t>history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political</w:t>
                  </w:r>
                  <w:proofErr w:type="spellEnd"/>
                  <w:r w:rsidRPr="002861EA">
                    <w:t xml:space="preserve"> science </w:t>
                  </w:r>
                  <w:proofErr w:type="spellStart"/>
                  <w:r w:rsidRPr="002861EA">
                    <w:t>etc</w:t>
                  </w:r>
                  <w:proofErr w:type="spellEnd"/>
                  <w:r w:rsidRPr="002861EA">
                    <w:t xml:space="preserve">. in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V4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 and,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course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>.</w:t>
                  </w:r>
                </w:p>
              </w:tc>
            </w:tr>
            <w:tr w:rsidR="002861EA" w:rsidRPr="002861EA" w14:paraId="62BDFB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268B61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Direct </w:t>
                  </w:r>
                  <w:proofErr w:type="spellStart"/>
                  <w:r w:rsidRPr="002861EA">
                    <w:rPr>
                      <w:b/>
                      <w:bCs/>
                    </w:rPr>
                    <w:t>target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groups</w:t>
                  </w:r>
                  <w:proofErr w:type="spellEnd"/>
                  <w:r w:rsidRPr="002861EA">
                    <w:rPr>
                      <w:b/>
                      <w:bCs/>
                    </w:rPr>
                    <w:t>:</w:t>
                  </w:r>
                </w:p>
              </w:tc>
            </w:tr>
            <w:tr w:rsidR="002861EA" w:rsidRPr="002861EA" w14:paraId="6BEA23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9DFC4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V4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>: 400</w:t>
                  </w:r>
                </w:p>
              </w:tc>
            </w:tr>
            <w:tr w:rsidR="002861EA" w:rsidRPr="002861EA" w14:paraId="02E262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680DB4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</w:p>
              </w:tc>
            </w:tr>
            <w:tr w:rsidR="002861EA" w:rsidRPr="002861EA" w14:paraId="0BACBF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DB0DC9" w14:textId="77777777" w:rsidR="002861EA" w:rsidRPr="002861EA" w:rsidRDefault="002861EA" w:rsidP="002861EA">
                  <w:proofErr w:type="spellStart"/>
                  <w:r w:rsidRPr="002861EA">
                    <w:t>Experts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professionals</w:t>
                  </w:r>
                  <w:proofErr w:type="spellEnd"/>
                  <w:r w:rsidRPr="002861EA">
                    <w:t>: 600</w:t>
                  </w:r>
                </w:p>
              </w:tc>
            </w:tr>
            <w:tr w:rsidR="002861EA" w:rsidRPr="002861EA" w14:paraId="44EE32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4115CC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participants</w:t>
                  </w:r>
                  <w:proofErr w:type="spellEnd"/>
                </w:p>
              </w:tc>
            </w:tr>
            <w:tr w:rsidR="002861EA" w:rsidRPr="002861EA" w14:paraId="258001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F36A5" w14:textId="77777777" w:rsidR="002861EA" w:rsidRPr="002861EA" w:rsidRDefault="002861EA" w:rsidP="002861EA">
                  <w:proofErr w:type="spellStart"/>
                  <w:r w:rsidRPr="002861EA">
                    <w:t>Accreditated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journalists</w:t>
                  </w:r>
                  <w:proofErr w:type="spellEnd"/>
                  <w:r w:rsidRPr="002861EA">
                    <w:t>: 100</w:t>
                  </w:r>
                </w:p>
              </w:tc>
            </w:tr>
            <w:tr w:rsidR="002861EA" w:rsidRPr="002861EA" w14:paraId="210B8A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C48ABF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</w:p>
              </w:tc>
            </w:tr>
            <w:tr w:rsidR="002861EA" w:rsidRPr="002861EA" w14:paraId="1AFCD8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DD9DD5" w14:textId="77777777" w:rsidR="002861EA" w:rsidRPr="002861EA" w:rsidRDefault="002861EA" w:rsidP="002861EA">
                  <w:proofErr w:type="spellStart"/>
                  <w:r w:rsidRPr="002861EA">
                    <w:t>Students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pedogogues</w:t>
                  </w:r>
                  <w:proofErr w:type="spellEnd"/>
                  <w:r w:rsidRPr="002861EA">
                    <w:t>: 300</w:t>
                  </w:r>
                </w:p>
              </w:tc>
            </w:tr>
            <w:tr w:rsidR="002861EA" w:rsidRPr="002861EA" w14:paraId="57353C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013AAF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</w:p>
              </w:tc>
            </w:tr>
            <w:tr w:rsidR="002861EA" w:rsidRPr="002861EA" w14:paraId="7AE4CD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52FDF1" w14:textId="77777777" w:rsidR="002861EA" w:rsidRPr="002861EA" w:rsidRDefault="002861EA" w:rsidP="002861EA">
                  <w:proofErr w:type="spellStart"/>
                  <w:r w:rsidRPr="002861EA">
                    <w:t>Organizatiional</w:t>
                  </w:r>
                  <w:proofErr w:type="spellEnd"/>
                  <w:r w:rsidRPr="002861EA">
                    <w:t xml:space="preserve"> team: 10</w:t>
                  </w:r>
                </w:p>
              </w:tc>
            </w:tr>
            <w:tr w:rsidR="002861EA" w:rsidRPr="002861EA" w14:paraId="695190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B56E34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Organisers</w:t>
                  </w:r>
                  <w:proofErr w:type="spellEnd"/>
                </w:p>
              </w:tc>
            </w:tr>
            <w:tr w:rsidR="002861EA" w:rsidRPr="002861EA" w14:paraId="25CCAB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289AEF" w14:textId="77777777" w:rsidR="002861EA" w:rsidRPr="002861EA" w:rsidRDefault="002861EA" w:rsidP="002861EA">
                  <w:proofErr w:type="spellStart"/>
                  <w:r w:rsidRPr="002861EA">
                    <w:rPr>
                      <w:b/>
                      <w:bCs/>
                    </w:rPr>
                    <w:t>Dissemination</w:t>
                  </w:r>
                  <w:proofErr w:type="spellEnd"/>
                  <w:r w:rsidRPr="002861EA">
                    <w:rPr>
                      <w:b/>
                      <w:bCs/>
                    </w:rPr>
                    <w:t>/</w:t>
                  </w:r>
                  <w:proofErr w:type="spellStart"/>
                  <w:r w:rsidRPr="002861EA">
                    <w:rPr>
                      <w:b/>
                      <w:bCs/>
                    </w:rPr>
                    <w:t>promotion</w:t>
                  </w:r>
                  <w:proofErr w:type="spellEnd"/>
                </w:p>
              </w:tc>
            </w:tr>
            <w:tr w:rsidR="002861EA" w:rsidRPr="002861EA" w14:paraId="35E702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D65E28" w14:textId="77777777" w:rsidR="002861EA" w:rsidRPr="002861EA" w:rsidRDefault="002861EA" w:rsidP="002861EA">
                  <w:proofErr w:type="spellStart"/>
                  <w:r w:rsidRPr="002861EA">
                    <w:lastRenderedPageBreak/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distribute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electronic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themselves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through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contacts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promote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it</w:t>
                  </w:r>
                  <w:proofErr w:type="spellEnd"/>
                  <w:r w:rsidRPr="002861EA">
                    <w:t xml:space="preserve"> on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web and </w:t>
                  </w:r>
                  <w:proofErr w:type="spellStart"/>
                  <w:r w:rsidRPr="002861EA">
                    <w:t>social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platforms</w:t>
                  </w:r>
                  <w:proofErr w:type="spellEnd"/>
                  <w:r w:rsidRPr="002861EA">
                    <w:t xml:space="preserve"> (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free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charge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i.e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it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downloadable</w:t>
                  </w:r>
                  <w:proofErr w:type="spellEnd"/>
                  <w:r w:rsidRPr="002861EA">
                    <w:t xml:space="preserve"> on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website</w:t>
                  </w:r>
                  <w:proofErr w:type="spellEnd"/>
                  <w:r w:rsidRPr="002861EA">
                    <w:t>).</w:t>
                  </w:r>
                </w:p>
              </w:tc>
            </w:tr>
            <w:tr w:rsidR="002861EA" w:rsidRPr="002861EA" w14:paraId="4019D0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62EC8D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Role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applicant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and </w:t>
                  </w:r>
                  <w:proofErr w:type="spellStart"/>
                  <w:r w:rsidRPr="002861EA">
                    <w:rPr>
                      <w:b/>
                      <w:bCs/>
                    </w:rPr>
                    <w:t>project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partners</w:t>
                  </w:r>
                  <w:proofErr w:type="spellEnd"/>
                </w:p>
              </w:tc>
            </w:tr>
            <w:tr w:rsidR="002861EA" w:rsidRPr="002861EA" w14:paraId="7CB3D6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4DE76B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involvement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individual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output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correspond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involvement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Thus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contain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planned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outputs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each</w:t>
                  </w:r>
                  <w:proofErr w:type="spellEnd"/>
                  <w:r w:rsidRPr="002861EA">
                    <w:t xml:space="preserve"> country, </w:t>
                  </w:r>
                  <w:proofErr w:type="spellStart"/>
                  <w:r w:rsidRPr="002861EA">
                    <w:t>information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about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provided</w:t>
                  </w:r>
                  <w:proofErr w:type="spellEnd"/>
                  <w:r w:rsidRPr="002861EA">
                    <w:t xml:space="preserve"> by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provide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photos</w:t>
                  </w:r>
                  <w:proofErr w:type="spellEnd"/>
                  <w:r w:rsidRPr="002861EA">
                    <w:t xml:space="preserve"> and text </w:t>
                  </w:r>
                  <w:proofErr w:type="spellStart"/>
                  <w:r w:rsidRPr="002861EA">
                    <w:t>documents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´ </w:t>
                  </w:r>
                  <w:proofErr w:type="spellStart"/>
                  <w:r w:rsidRPr="002861EA">
                    <w:t>responsibility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finalization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directories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distributed</w:t>
                  </w:r>
                  <w:proofErr w:type="spellEnd"/>
                  <w:r w:rsidRPr="002861EA">
                    <w:t xml:space="preserve">. </w:t>
                  </w:r>
                </w:p>
              </w:tc>
            </w:tr>
          </w:tbl>
          <w:p w14:paraId="1A26A270" w14:textId="77777777" w:rsidR="002861EA" w:rsidRPr="002861EA" w:rsidRDefault="002861EA" w:rsidP="002861E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861EA" w:rsidRPr="002861EA" w14:paraId="418216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3258B6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3 </w:t>
                  </w:r>
                  <w:proofErr w:type="spellStart"/>
                  <w:r w:rsidRPr="002861EA">
                    <w:rPr>
                      <w:b/>
                      <w:bCs/>
                    </w:rPr>
                    <w:t>Presentation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Belarusian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literature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Book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World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Prague (Event–Public), Prague, CZ</w:t>
                  </w:r>
                </w:p>
              </w:tc>
            </w:tr>
            <w:tr w:rsidR="002861EA" w:rsidRPr="002861EA" w14:paraId="4A3A61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A74622" w14:textId="77777777" w:rsidR="002861EA" w:rsidRPr="002861EA" w:rsidRDefault="002861EA" w:rsidP="002861EA">
                  <w:r w:rsidRPr="002861EA">
                    <w:t>23/09/2021–26/09/2021</w:t>
                  </w:r>
                </w:p>
              </w:tc>
            </w:tr>
            <w:tr w:rsidR="002861EA" w:rsidRPr="002861EA" w14:paraId="665D74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B42789" w14:textId="77777777" w:rsidR="002861EA" w:rsidRPr="002861EA" w:rsidRDefault="002861EA" w:rsidP="002861EA">
                  <w:r w:rsidRPr="002861EA">
                    <w:t xml:space="preserve">A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contemporary</w:t>
                  </w:r>
                  <w:proofErr w:type="spellEnd"/>
                  <w:r w:rsidRPr="002861EA">
                    <w:t xml:space="preserve"> independent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take</w:t>
                  </w:r>
                  <w:proofErr w:type="spellEnd"/>
                  <w:r w:rsidRPr="002861EA">
                    <w:t xml:space="preserve"> place in Prague </w:t>
                  </w:r>
                  <w:proofErr w:type="spellStart"/>
                  <w:r w:rsidRPr="002861EA">
                    <w:t>during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largest</w:t>
                  </w:r>
                  <w:proofErr w:type="spellEnd"/>
                  <w:r w:rsidRPr="002861EA">
                    <w:t xml:space="preserve"> Czech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fair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Books</w:t>
                  </w:r>
                  <w:proofErr w:type="spellEnd"/>
                  <w:r w:rsidRPr="002861EA">
                    <w:t xml:space="preserve">. It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take</w:t>
                  </w:r>
                  <w:proofErr w:type="spellEnd"/>
                  <w:r w:rsidRPr="002861EA">
                    <w:t xml:space="preserve"> place in </w:t>
                  </w:r>
                  <w:proofErr w:type="spellStart"/>
                  <w:r w:rsidRPr="002861EA">
                    <w:t>cooperation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fair,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Vaclav</w:t>
                  </w:r>
                  <w:proofErr w:type="spellEnd"/>
                  <w:r w:rsidRPr="002861EA">
                    <w:t xml:space="preserve"> Havel </w:t>
                  </w:r>
                  <w:proofErr w:type="spellStart"/>
                  <w:r w:rsidRPr="002861EA">
                    <w:t>Library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National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Theatre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Na </w:t>
                  </w:r>
                  <w:proofErr w:type="spellStart"/>
                  <w:r w:rsidRPr="002861EA">
                    <w:t>zabradli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Theatre</w:t>
                  </w:r>
                  <w:proofErr w:type="spellEnd"/>
                  <w:r w:rsidRPr="002861EA">
                    <w:t xml:space="preserve">. A </w:t>
                  </w:r>
                  <w:proofErr w:type="spellStart"/>
                  <w:r w:rsidRPr="002861EA">
                    <w:t>total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18 public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take</w:t>
                  </w:r>
                  <w:proofErr w:type="spellEnd"/>
                  <w:r w:rsidRPr="002861EA">
                    <w:t xml:space="preserve"> place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12 </w:t>
                  </w:r>
                  <w:proofErr w:type="spellStart"/>
                  <w:r w:rsidRPr="002861EA">
                    <w:t>artists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key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international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broadcaster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Radio</w:t>
                  </w:r>
                  <w:proofErr w:type="spellEnd"/>
                  <w:r w:rsidRPr="002861EA">
                    <w:t xml:space="preserve"> Free Europ/</w:t>
                  </w:r>
                  <w:proofErr w:type="spellStart"/>
                  <w:r w:rsidRPr="002861EA">
                    <w:t>Belaruss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service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TVP </w:t>
                  </w:r>
                  <w:proofErr w:type="spellStart"/>
                  <w:r w:rsidRPr="002861EA">
                    <w:t>Belsat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both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which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have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stand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fair in Prague. </w:t>
                  </w:r>
                </w:p>
              </w:tc>
            </w:tr>
            <w:tr w:rsidR="002861EA" w:rsidRPr="002861EA" w14:paraId="50BD2C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53179A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Direct </w:t>
                  </w:r>
                  <w:proofErr w:type="spellStart"/>
                  <w:r w:rsidRPr="002861EA">
                    <w:rPr>
                      <w:b/>
                      <w:bCs/>
                    </w:rPr>
                    <w:t>target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groups</w:t>
                  </w:r>
                  <w:proofErr w:type="spellEnd"/>
                  <w:r w:rsidRPr="002861EA">
                    <w:rPr>
                      <w:b/>
                      <w:bCs/>
                    </w:rPr>
                    <w:t>:</w:t>
                  </w:r>
                </w:p>
              </w:tc>
            </w:tr>
            <w:tr w:rsidR="002861EA" w:rsidRPr="002861EA" w14:paraId="155A7F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56E9F8" w14:textId="77777777" w:rsidR="002861EA" w:rsidRPr="002861EA" w:rsidRDefault="002861EA" w:rsidP="002861EA">
                  <w:proofErr w:type="spellStart"/>
                  <w:r w:rsidRPr="002861EA">
                    <w:t>Exhibitors</w:t>
                  </w:r>
                  <w:proofErr w:type="spellEnd"/>
                  <w:r w:rsidRPr="002861EA">
                    <w:t>: 300</w:t>
                  </w:r>
                </w:p>
              </w:tc>
            </w:tr>
            <w:tr w:rsidR="002861EA" w:rsidRPr="002861EA" w14:paraId="2B6512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D45246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theBook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Prague fair</w:t>
                  </w:r>
                </w:p>
              </w:tc>
            </w:tr>
            <w:tr w:rsidR="002861EA" w:rsidRPr="002861EA" w14:paraId="27FD79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785FBB" w14:textId="77777777" w:rsidR="002861EA" w:rsidRPr="002861EA" w:rsidRDefault="002861EA" w:rsidP="002861EA">
                  <w:proofErr w:type="spellStart"/>
                  <w:r w:rsidRPr="002861EA">
                    <w:t>Artists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>: 12</w:t>
                  </w:r>
                </w:p>
              </w:tc>
            </w:tr>
            <w:tr w:rsidR="002861EA" w:rsidRPr="002861EA" w14:paraId="4D1E21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18D131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Prague fair</w:t>
                  </w:r>
                </w:p>
              </w:tc>
            </w:tr>
            <w:tr w:rsidR="002861EA" w:rsidRPr="002861EA" w14:paraId="354978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5E5B1" w14:textId="77777777" w:rsidR="002861EA" w:rsidRPr="002861EA" w:rsidRDefault="002861EA" w:rsidP="002861EA">
                  <w:proofErr w:type="spellStart"/>
                  <w:r w:rsidRPr="002861EA">
                    <w:t>Organizational</w:t>
                  </w:r>
                  <w:proofErr w:type="spellEnd"/>
                  <w:r w:rsidRPr="002861EA">
                    <w:t xml:space="preserve"> team: 10</w:t>
                  </w:r>
                </w:p>
              </w:tc>
            </w:tr>
            <w:tr w:rsidR="002861EA" w:rsidRPr="002861EA" w14:paraId="57C37B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B16D85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organisers</w:t>
                  </w:r>
                  <w:proofErr w:type="spellEnd"/>
                </w:p>
              </w:tc>
            </w:tr>
            <w:tr w:rsidR="002861EA" w:rsidRPr="002861EA" w14:paraId="74598C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63FFD0" w14:textId="77777777" w:rsidR="002861EA" w:rsidRPr="002861EA" w:rsidRDefault="002861EA" w:rsidP="002861EA"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experts</w:t>
                  </w:r>
                  <w:proofErr w:type="spellEnd"/>
                  <w:r w:rsidRPr="002861EA">
                    <w:t>: 400</w:t>
                  </w:r>
                </w:p>
              </w:tc>
            </w:tr>
            <w:tr w:rsidR="002861EA" w:rsidRPr="002861EA" w14:paraId="72750E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7F588E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Prague fair</w:t>
                  </w:r>
                </w:p>
              </w:tc>
            </w:tr>
            <w:tr w:rsidR="002861EA" w:rsidRPr="002861EA" w14:paraId="5CB598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B98F28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Prague and </w:t>
                  </w:r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Czech Republic: 1200</w:t>
                  </w:r>
                </w:p>
              </w:tc>
            </w:tr>
            <w:tr w:rsidR="002861EA" w:rsidRPr="002861EA" w14:paraId="038E17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A52520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Prague fair </w:t>
                  </w:r>
                </w:p>
              </w:tc>
            </w:tr>
            <w:tr w:rsidR="002861EA" w:rsidRPr="002861EA" w14:paraId="5DB67D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346292" w14:textId="77777777" w:rsidR="002861EA" w:rsidRPr="002861EA" w:rsidRDefault="002861EA" w:rsidP="002861EA">
                  <w:proofErr w:type="spellStart"/>
                  <w:r w:rsidRPr="002861EA">
                    <w:t>Accredited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journalists</w:t>
                  </w:r>
                  <w:proofErr w:type="spellEnd"/>
                  <w:r w:rsidRPr="002861EA">
                    <w:t>: 80</w:t>
                  </w:r>
                </w:p>
              </w:tc>
            </w:tr>
            <w:tr w:rsidR="002861EA" w:rsidRPr="002861EA" w14:paraId="5C108B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F347A6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Prague fair</w:t>
                  </w:r>
                </w:p>
              </w:tc>
            </w:tr>
            <w:tr w:rsidR="002861EA" w:rsidRPr="002861EA" w14:paraId="2188BC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BF4362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foreign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>: 1000</w:t>
                  </w:r>
                </w:p>
              </w:tc>
            </w:tr>
            <w:tr w:rsidR="002861EA" w:rsidRPr="002861EA" w14:paraId="44A8CF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C1BE28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Prague fair</w:t>
                  </w:r>
                </w:p>
              </w:tc>
            </w:tr>
            <w:tr w:rsidR="002861EA" w:rsidRPr="002861EA" w14:paraId="640262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2E8DCB" w14:textId="77777777" w:rsidR="002861EA" w:rsidRPr="002861EA" w:rsidRDefault="002861EA" w:rsidP="002861EA">
                  <w:proofErr w:type="spellStart"/>
                  <w:r w:rsidRPr="002861EA">
                    <w:rPr>
                      <w:b/>
                      <w:bCs/>
                    </w:rPr>
                    <w:lastRenderedPageBreak/>
                    <w:t>Dissemination</w:t>
                  </w:r>
                  <w:proofErr w:type="spellEnd"/>
                  <w:r w:rsidRPr="002861EA">
                    <w:rPr>
                      <w:b/>
                      <w:bCs/>
                    </w:rPr>
                    <w:t>/</w:t>
                  </w:r>
                  <w:proofErr w:type="spellStart"/>
                  <w:r w:rsidRPr="002861EA">
                    <w:rPr>
                      <w:b/>
                      <w:bCs/>
                    </w:rPr>
                    <w:t>promotion</w:t>
                  </w:r>
                  <w:proofErr w:type="spellEnd"/>
                </w:p>
              </w:tc>
            </w:tr>
            <w:tr w:rsidR="002861EA" w:rsidRPr="002861EA" w14:paraId="62A380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AC34F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whole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Prague fair in Prague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promoted</w:t>
                  </w:r>
                  <w:proofErr w:type="spellEnd"/>
                  <w:r w:rsidRPr="002861EA">
                    <w:t xml:space="preserve"> in many </w:t>
                  </w:r>
                  <w:proofErr w:type="spellStart"/>
                  <w:r w:rsidRPr="002861EA">
                    <w:t>ways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website</w:t>
                  </w:r>
                  <w:proofErr w:type="spellEnd"/>
                  <w:r w:rsidRPr="002861EA">
                    <w:t xml:space="preserve">: www.svetknihy.cz, media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: Czech TV, Czech </w:t>
                  </w:r>
                  <w:proofErr w:type="spellStart"/>
                  <w:r w:rsidRPr="002861EA">
                    <w:t>Radio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Printed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outputs</w:t>
                  </w:r>
                  <w:proofErr w:type="spellEnd"/>
                  <w:r w:rsidRPr="002861EA">
                    <w:t xml:space="preserve"> (</w:t>
                  </w:r>
                  <w:proofErr w:type="spellStart"/>
                  <w:r w:rsidRPr="002861EA">
                    <w:t>Catalogue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posters</w:t>
                  </w:r>
                  <w:proofErr w:type="spellEnd"/>
                  <w:r w:rsidRPr="002861EA">
                    <w:t xml:space="preserve">, CLV,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release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newsletters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Personal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invitations</w:t>
                  </w:r>
                  <w:proofErr w:type="spellEnd"/>
                  <w:r w:rsidRPr="002861EA">
                    <w:t xml:space="preserve"> via email to </w:t>
                  </w:r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experts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cultural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organizations</w:t>
                  </w:r>
                  <w:proofErr w:type="spellEnd"/>
                  <w:r w:rsidRPr="002861EA">
                    <w:t>.</w:t>
                  </w:r>
                </w:p>
              </w:tc>
            </w:tr>
            <w:tr w:rsidR="002861EA" w:rsidRPr="002861EA" w14:paraId="1E4C50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79D77B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Role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applicant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and </w:t>
                  </w:r>
                  <w:proofErr w:type="spellStart"/>
                  <w:r w:rsidRPr="002861EA">
                    <w:rPr>
                      <w:b/>
                      <w:bCs/>
                    </w:rPr>
                    <w:t>project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partners</w:t>
                  </w:r>
                  <w:proofErr w:type="spellEnd"/>
                </w:p>
              </w:tc>
            </w:tr>
            <w:tr w:rsidR="002861EA" w:rsidRPr="002861EA" w14:paraId="100C0A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C9FD6C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part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applicant's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responsibility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are </w:t>
                  </w:r>
                  <w:proofErr w:type="spellStart"/>
                  <w:r w:rsidRPr="002861EA">
                    <w:t>tasked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. In </w:t>
                  </w:r>
                  <w:proofErr w:type="spellStart"/>
                  <w:r w:rsidRPr="002861EA">
                    <w:t>particular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help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coordination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TVP </w:t>
                  </w:r>
                  <w:proofErr w:type="spellStart"/>
                  <w:r w:rsidRPr="002861EA">
                    <w:t>Belsat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which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broadcast</w:t>
                  </w:r>
                  <w:proofErr w:type="spellEnd"/>
                  <w:r w:rsidRPr="002861EA">
                    <w:t xml:space="preserve"> live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Prague to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 xml:space="preserve"> (and </w:t>
                  </w:r>
                  <w:proofErr w:type="spellStart"/>
                  <w:r w:rsidRPr="002861EA">
                    <w:t>Poland</w:t>
                  </w:r>
                  <w:proofErr w:type="spellEnd"/>
                  <w:r w:rsidRPr="002861EA">
                    <w:t xml:space="preserve">), </w:t>
                  </w:r>
                  <w:proofErr w:type="spellStart"/>
                  <w:r w:rsidRPr="002861EA">
                    <w:t>namely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interviews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current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ensure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cooperation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gramStart"/>
                  <w:r w:rsidRPr="002861EA">
                    <w:t xml:space="preserve">RTVS - </w:t>
                  </w:r>
                  <w:proofErr w:type="spellStart"/>
                  <w:r w:rsidRPr="002861EA">
                    <w:t>Devin</w:t>
                  </w:r>
                  <w:proofErr w:type="spellEnd"/>
                  <w:proofErr w:type="gram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Hungarian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provide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guests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programmes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especially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translators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Hungarian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participate</w:t>
                  </w:r>
                  <w:proofErr w:type="spellEnd"/>
                  <w:r w:rsidRPr="002861EA">
                    <w:t xml:space="preserve"> in joint </w:t>
                  </w:r>
                  <w:proofErr w:type="spellStart"/>
                  <w:r w:rsidRPr="002861EA">
                    <w:t>discussions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Subsequently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outputs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disseminated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through</w:t>
                  </w:r>
                  <w:proofErr w:type="spellEnd"/>
                  <w:r w:rsidRPr="002861EA">
                    <w:t xml:space="preserve"> media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contracted</w:t>
                  </w:r>
                  <w:proofErr w:type="spellEnd"/>
                  <w:r w:rsidRPr="002861EA">
                    <w:t xml:space="preserve"> by </w:t>
                  </w:r>
                  <w:proofErr w:type="spellStart"/>
                  <w:r w:rsidRPr="002861EA">
                    <w:t>individual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. </w:t>
                  </w:r>
                </w:p>
              </w:tc>
            </w:tr>
          </w:tbl>
          <w:p w14:paraId="38F02B02" w14:textId="77777777" w:rsidR="002861EA" w:rsidRPr="002861EA" w:rsidRDefault="002861EA" w:rsidP="002861E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861EA" w:rsidRPr="002861EA" w14:paraId="797419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EB574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4 </w:t>
                  </w:r>
                  <w:proofErr w:type="spellStart"/>
                  <w:r w:rsidRPr="002861EA">
                    <w:rPr>
                      <w:b/>
                      <w:bCs/>
                    </w:rPr>
                    <w:t>Presentation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Belarusian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literature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in Brno (Event–Public), Brno, CZ</w:t>
                  </w:r>
                </w:p>
              </w:tc>
            </w:tr>
            <w:tr w:rsidR="002861EA" w:rsidRPr="002861EA" w14:paraId="715EE3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5CA4D" w14:textId="77777777" w:rsidR="002861EA" w:rsidRPr="002861EA" w:rsidRDefault="002861EA" w:rsidP="002861EA">
                  <w:r w:rsidRPr="002861EA">
                    <w:t>27/09/2021–30/09/2021</w:t>
                  </w:r>
                </w:p>
              </w:tc>
            </w:tr>
            <w:tr w:rsidR="002861EA" w:rsidRPr="002861EA" w14:paraId="4580C1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555A94" w14:textId="77777777" w:rsidR="002861EA" w:rsidRPr="002861EA" w:rsidRDefault="002861EA" w:rsidP="002861EA">
                  <w:proofErr w:type="spellStart"/>
                  <w:r w:rsidRPr="002861EA">
                    <w:t>During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World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Books</w:t>
                  </w:r>
                  <w:proofErr w:type="spellEnd"/>
                  <w:r w:rsidRPr="002861EA">
                    <w:t xml:space="preserve"> fair in Brno, </w:t>
                  </w:r>
                  <w:proofErr w:type="spellStart"/>
                  <w:r w:rsidRPr="002861EA">
                    <w:t>there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responses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participation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it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part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programme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take</w:t>
                  </w:r>
                  <w:proofErr w:type="spellEnd"/>
                  <w:r w:rsidRPr="002861EA">
                    <w:t xml:space="preserve"> place in </w:t>
                  </w:r>
                  <w:proofErr w:type="spellStart"/>
                  <w:r w:rsidRPr="002861EA">
                    <w:t>Brno's</w:t>
                  </w:r>
                  <w:proofErr w:type="spellEnd"/>
                  <w:r w:rsidRPr="002861EA">
                    <w:t xml:space="preserve"> Husa na </w:t>
                  </w:r>
                  <w:proofErr w:type="spellStart"/>
                  <w:r w:rsidRPr="002861EA">
                    <w:t>Provazku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Theatre</w:t>
                  </w:r>
                  <w:proofErr w:type="spellEnd"/>
                  <w:r w:rsidRPr="002861EA">
                    <w:t xml:space="preserve">. In </w:t>
                  </w:r>
                  <w:proofErr w:type="spellStart"/>
                  <w:r w:rsidRPr="002861EA">
                    <w:t>total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one</w:t>
                  </w:r>
                  <w:proofErr w:type="spellEnd"/>
                  <w:r w:rsidRPr="002861EA">
                    <w:t xml:space="preserve"> big event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theatre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participation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10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actors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Husa na </w:t>
                  </w:r>
                  <w:proofErr w:type="spellStart"/>
                  <w:r w:rsidRPr="002861EA">
                    <w:t>Provazku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Theatre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debates</w:t>
                  </w:r>
                  <w:proofErr w:type="spellEnd"/>
                  <w:r w:rsidRPr="002861EA">
                    <w:t xml:space="preserve"> are </w:t>
                  </w:r>
                  <w:proofErr w:type="spellStart"/>
                  <w:r w:rsidRPr="002861EA">
                    <w:t>foreseen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Faculty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Arts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Masaryk University. </w:t>
                  </w:r>
                  <w:proofErr w:type="spellStart"/>
                  <w:r w:rsidRPr="002861EA">
                    <w:t>Involvement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regional</w:t>
                  </w:r>
                  <w:proofErr w:type="spellEnd"/>
                  <w:r w:rsidRPr="002861EA">
                    <w:t xml:space="preserve"> media (</w:t>
                  </w:r>
                  <w:proofErr w:type="spellStart"/>
                  <w:r w:rsidRPr="002861EA">
                    <w:t>Cesky</w:t>
                  </w:r>
                  <w:proofErr w:type="spellEnd"/>
                  <w:r w:rsidRPr="002861EA">
                    <w:t xml:space="preserve"> Rozhlas Brno, </w:t>
                  </w:r>
                  <w:proofErr w:type="spellStart"/>
                  <w:r w:rsidRPr="002861EA">
                    <w:t>Ceska</w:t>
                  </w:r>
                  <w:proofErr w:type="spellEnd"/>
                  <w:r w:rsidRPr="002861EA">
                    <w:t xml:space="preserve"> Televize Brno). </w:t>
                  </w:r>
                </w:p>
              </w:tc>
            </w:tr>
            <w:tr w:rsidR="002861EA" w:rsidRPr="002861EA" w14:paraId="3F2DBB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83387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Direct </w:t>
                  </w:r>
                  <w:proofErr w:type="spellStart"/>
                  <w:r w:rsidRPr="002861EA">
                    <w:rPr>
                      <w:b/>
                      <w:bCs/>
                    </w:rPr>
                    <w:t>target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groups</w:t>
                  </w:r>
                  <w:proofErr w:type="spellEnd"/>
                  <w:r w:rsidRPr="002861EA">
                    <w:rPr>
                      <w:b/>
                      <w:bCs/>
                    </w:rPr>
                    <w:t>:</w:t>
                  </w:r>
                </w:p>
              </w:tc>
            </w:tr>
            <w:tr w:rsidR="002861EA" w:rsidRPr="002861EA" w14:paraId="635391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7388CA" w14:textId="77777777" w:rsidR="002861EA" w:rsidRPr="002861EA" w:rsidRDefault="002861EA" w:rsidP="002861EA"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experts</w:t>
                  </w:r>
                  <w:proofErr w:type="spellEnd"/>
                  <w:r w:rsidRPr="002861EA">
                    <w:t>: 80</w:t>
                  </w:r>
                </w:p>
              </w:tc>
            </w:tr>
            <w:tr w:rsidR="002861EA" w:rsidRPr="002861EA" w14:paraId="017478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135AA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Brno</w:t>
                  </w:r>
                </w:p>
              </w:tc>
            </w:tr>
            <w:tr w:rsidR="002861EA" w:rsidRPr="002861EA" w14:paraId="3AA0E4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5537D" w14:textId="77777777" w:rsidR="002861EA" w:rsidRPr="002861EA" w:rsidRDefault="002861EA" w:rsidP="002861EA"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>: 6</w:t>
                  </w:r>
                </w:p>
              </w:tc>
            </w:tr>
            <w:tr w:rsidR="002861EA" w:rsidRPr="002861EA" w14:paraId="494C0E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75DA7F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Brno</w:t>
                  </w:r>
                </w:p>
              </w:tc>
            </w:tr>
            <w:tr w:rsidR="002861EA" w:rsidRPr="002861EA" w14:paraId="4F1B20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C419B6" w14:textId="77777777" w:rsidR="002861EA" w:rsidRPr="002861EA" w:rsidRDefault="002861EA" w:rsidP="002861EA">
                  <w:proofErr w:type="spellStart"/>
                  <w:r w:rsidRPr="002861EA">
                    <w:t>Journalists</w:t>
                  </w:r>
                  <w:proofErr w:type="spellEnd"/>
                  <w:r w:rsidRPr="002861EA">
                    <w:t>: 10</w:t>
                  </w:r>
                </w:p>
              </w:tc>
            </w:tr>
            <w:tr w:rsidR="002861EA" w:rsidRPr="002861EA" w14:paraId="7417BD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C62F76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Brno</w:t>
                  </w:r>
                </w:p>
              </w:tc>
            </w:tr>
            <w:tr w:rsidR="002861EA" w:rsidRPr="002861EA" w14:paraId="41F6CF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D365D7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Brno and </w:t>
                  </w:r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Czech Republic: 100</w:t>
                  </w:r>
                </w:p>
              </w:tc>
            </w:tr>
            <w:tr w:rsidR="002861EA" w:rsidRPr="002861EA" w14:paraId="5943C4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8479DC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Brno</w:t>
                  </w:r>
                </w:p>
              </w:tc>
            </w:tr>
            <w:tr w:rsidR="002861EA" w:rsidRPr="002861EA" w14:paraId="24062A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D6BC65" w14:textId="77777777" w:rsidR="002861EA" w:rsidRPr="002861EA" w:rsidRDefault="002861EA" w:rsidP="002861EA">
                  <w:proofErr w:type="spellStart"/>
                  <w:r w:rsidRPr="002861EA">
                    <w:t>Organisational</w:t>
                  </w:r>
                  <w:proofErr w:type="spellEnd"/>
                  <w:r w:rsidRPr="002861EA">
                    <w:t xml:space="preserve"> team: 10</w:t>
                  </w:r>
                </w:p>
              </w:tc>
            </w:tr>
            <w:tr w:rsidR="002861EA" w:rsidRPr="002861EA" w14:paraId="00A8CB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900F54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Brno</w:t>
                  </w:r>
                </w:p>
              </w:tc>
            </w:tr>
            <w:tr w:rsidR="002861EA" w:rsidRPr="002861EA" w14:paraId="2FD05C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A05456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living</w:t>
                  </w:r>
                  <w:proofErr w:type="spellEnd"/>
                  <w:r w:rsidRPr="002861EA">
                    <w:t xml:space="preserve"> in Brno: 50</w:t>
                  </w:r>
                </w:p>
              </w:tc>
            </w:tr>
            <w:tr w:rsidR="002861EA" w:rsidRPr="002861EA" w14:paraId="1EFF2B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7F702C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Brno</w:t>
                  </w:r>
                </w:p>
              </w:tc>
            </w:tr>
            <w:tr w:rsidR="002861EA" w:rsidRPr="002861EA" w14:paraId="187A6A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2E7CE6" w14:textId="77777777" w:rsidR="002861EA" w:rsidRPr="002861EA" w:rsidRDefault="002861EA" w:rsidP="002861EA">
                  <w:proofErr w:type="spellStart"/>
                  <w:r w:rsidRPr="002861EA">
                    <w:lastRenderedPageBreak/>
                    <w:t>Students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pedagogues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Faculty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Arts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Masaryk University: 80</w:t>
                  </w:r>
                </w:p>
              </w:tc>
            </w:tr>
            <w:tr w:rsidR="002861EA" w:rsidRPr="002861EA" w14:paraId="4AE5A8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5A8679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visitors</w:t>
                  </w:r>
                  <w:proofErr w:type="spellEnd"/>
                </w:p>
              </w:tc>
            </w:tr>
            <w:tr w:rsidR="002861EA" w:rsidRPr="002861EA" w14:paraId="442319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8A6A76" w14:textId="77777777" w:rsidR="002861EA" w:rsidRPr="002861EA" w:rsidRDefault="002861EA" w:rsidP="002861EA">
                  <w:proofErr w:type="spellStart"/>
                  <w:r w:rsidRPr="002861EA">
                    <w:rPr>
                      <w:b/>
                      <w:bCs/>
                    </w:rPr>
                    <w:t>Dissemination</w:t>
                  </w:r>
                  <w:proofErr w:type="spellEnd"/>
                  <w:r w:rsidRPr="002861EA">
                    <w:rPr>
                      <w:b/>
                      <w:bCs/>
                    </w:rPr>
                    <w:t>/</w:t>
                  </w:r>
                  <w:proofErr w:type="spellStart"/>
                  <w:r w:rsidRPr="002861EA">
                    <w:rPr>
                      <w:b/>
                      <w:bCs/>
                    </w:rPr>
                    <w:t>promotion</w:t>
                  </w:r>
                  <w:proofErr w:type="spellEnd"/>
                </w:p>
              </w:tc>
            </w:tr>
            <w:tr w:rsidR="002861EA" w:rsidRPr="002861EA" w14:paraId="167A12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94D9F4" w14:textId="77777777" w:rsidR="002861EA" w:rsidRPr="002861EA" w:rsidRDefault="002861EA" w:rsidP="002861EA">
                  <w:proofErr w:type="spellStart"/>
                  <w:r w:rsidRPr="002861EA">
                    <w:t>Personal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invitations</w:t>
                  </w:r>
                  <w:proofErr w:type="spellEnd"/>
                  <w:r w:rsidRPr="002861EA">
                    <w:t xml:space="preserve"> via email to </w:t>
                  </w:r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experts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cultural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organizations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Brno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promoted</w:t>
                  </w:r>
                  <w:proofErr w:type="spellEnd"/>
                  <w:r w:rsidRPr="002861EA">
                    <w:t xml:space="preserve"> in many </w:t>
                  </w:r>
                  <w:proofErr w:type="spellStart"/>
                  <w:r w:rsidRPr="002861EA">
                    <w:t>ways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social</w:t>
                  </w:r>
                  <w:proofErr w:type="spellEnd"/>
                  <w:r w:rsidRPr="002861EA">
                    <w:t xml:space="preserve"> media: https://www.facebook.com/anbelkult, https://www.facebook.com/ced.brno, PR </w:t>
                  </w:r>
                  <w:proofErr w:type="spellStart"/>
                  <w:r w:rsidRPr="002861EA">
                    <w:t>articles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offline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printed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outputs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release</w:t>
                  </w:r>
                  <w:proofErr w:type="spellEnd"/>
                  <w:r w:rsidRPr="002861EA">
                    <w:t>.</w:t>
                  </w:r>
                </w:p>
              </w:tc>
            </w:tr>
            <w:tr w:rsidR="002861EA" w:rsidRPr="002861EA" w14:paraId="1D249B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29114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Role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applicant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and </w:t>
                  </w:r>
                  <w:proofErr w:type="spellStart"/>
                  <w:r w:rsidRPr="002861EA">
                    <w:rPr>
                      <w:b/>
                      <w:bCs/>
                    </w:rPr>
                    <w:t>project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partners</w:t>
                  </w:r>
                  <w:proofErr w:type="spellEnd"/>
                </w:p>
              </w:tc>
            </w:tr>
            <w:tr w:rsidR="002861EA" w:rsidRPr="002861EA" w14:paraId="4EF302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614724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part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applicant's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are </w:t>
                  </w:r>
                  <w:proofErr w:type="spellStart"/>
                  <w:r w:rsidRPr="002861EA">
                    <w:t>tasked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event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introduce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culture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,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form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exhibition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foyer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Husa na </w:t>
                  </w:r>
                  <w:proofErr w:type="spellStart"/>
                  <w:r w:rsidRPr="002861EA">
                    <w:t>Provazku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Theatre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Hungarian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thus</w:t>
                  </w:r>
                  <w:proofErr w:type="spellEnd"/>
                  <w:r w:rsidRPr="002861EA">
                    <w:t xml:space="preserve"> show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Czech public </w:t>
                  </w:r>
                  <w:proofErr w:type="spellStart"/>
                  <w:r w:rsidRPr="002861EA">
                    <w:t>how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specifically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now</w:t>
                  </w:r>
                  <w:proofErr w:type="spellEnd"/>
                  <w:r w:rsidRPr="002861EA">
                    <w:t xml:space="preserve"> support independent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culture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country.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exhibition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take</w:t>
                  </w:r>
                  <w:proofErr w:type="spellEnd"/>
                  <w:r w:rsidRPr="002861EA">
                    <w:t xml:space="preserve"> place on </w:t>
                  </w:r>
                  <w:proofErr w:type="spellStart"/>
                  <w:r w:rsidRPr="002861EA">
                    <w:t>panels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its</w:t>
                  </w:r>
                  <w:proofErr w:type="spellEnd"/>
                  <w:r w:rsidRPr="002861EA">
                    <w:t xml:space="preserve"> grand </w:t>
                  </w:r>
                  <w:proofErr w:type="spellStart"/>
                  <w:r w:rsidRPr="002861EA">
                    <w:t>opening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participation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guests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exhibition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panels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V4 partner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available</w:t>
                  </w:r>
                  <w:proofErr w:type="spellEnd"/>
                  <w:r w:rsidRPr="002861EA">
                    <w:t xml:space="preserve"> in Brno </w:t>
                  </w:r>
                  <w:proofErr w:type="spellStart"/>
                  <w:r w:rsidRPr="002861EA">
                    <w:t>for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next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few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weeks</w:t>
                  </w:r>
                  <w:proofErr w:type="spellEnd"/>
                  <w:r w:rsidRPr="002861EA">
                    <w:t xml:space="preserve">, so </w:t>
                  </w:r>
                  <w:proofErr w:type="spellStart"/>
                  <w:r w:rsidRPr="002861EA">
                    <w:t>there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ordinary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spectators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go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Husa na </w:t>
                  </w:r>
                  <w:proofErr w:type="spellStart"/>
                  <w:r w:rsidRPr="002861EA">
                    <w:t>Provazku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Theatre</w:t>
                  </w:r>
                  <w:proofErr w:type="spellEnd"/>
                  <w:r w:rsidRPr="002861EA">
                    <w:t xml:space="preserve"> performance. </w:t>
                  </w:r>
                </w:p>
              </w:tc>
            </w:tr>
          </w:tbl>
          <w:p w14:paraId="5BADFB1A" w14:textId="77777777" w:rsidR="002861EA" w:rsidRPr="002861EA" w:rsidRDefault="002861EA" w:rsidP="002861E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861EA" w:rsidRPr="002861EA" w14:paraId="244160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870E6E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5 </w:t>
                  </w:r>
                  <w:proofErr w:type="spellStart"/>
                  <w:r w:rsidRPr="002861EA">
                    <w:rPr>
                      <w:b/>
                      <w:bCs/>
                    </w:rPr>
                    <w:t>Presentation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Belarusian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literature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in </w:t>
                  </w:r>
                  <w:proofErr w:type="spellStart"/>
                  <w:r w:rsidRPr="002861EA">
                    <w:rPr>
                      <w:b/>
                      <w:bCs/>
                    </w:rPr>
                    <w:t>Poland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Kino na Hranici festival (Event–Public), </w:t>
                  </w:r>
                  <w:proofErr w:type="spellStart"/>
                  <w:r w:rsidRPr="002861EA">
                    <w:rPr>
                      <w:b/>
                      <w:bCs/>
                    </w:rPr>
                    <w:t>Cieszyn</w:t>
                  </w:r>
                  <w:proofErr w:type="spellEnd"/>
                  <w:r w:rsidRPr="002861EA">
                    <w:rPr>
                      <w:b/>
                      <w:bCs/>
                    </w:rPr>
                    <w:t>, PL</w:t>
                  </w:r>
                </w:p>
              </w:tc>
            </w:tr>
            <w:tr w:rsidR="002861EA" w:rsidRPr="002861EA" w14:paraId="480652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27FC48" w14:textId="77777777" w:rsidR="002861EA" w:rsidRPr="002861EA" w:rsidRDefault="002861EA" w:rsidP="002861EA">
                  <w:r w:rsidRPr="002861EA">
                    <w:t>01/04/2022–02/04/2022</w:t>
                  </w:r>
                </w:p>
              </w:tc>
            </w:tr>
            <w:tr w:rsidR="002861EA" w:rsidRPr="002861EA" w14:paraId="4F4329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8520AC" w14:textId="77777777" w:rsidR="002861EA" w:rsidRPr="002861EA" w:rsidRDefault="002861EA" w:rsidP="002861EA">
                  <w:r w:rsidRPr="002861EA">
                    <w:t xml:space="preserve">In </w:t>
                  </w:r>
                  <w:proofErr w:type="spellStart"/>
                  <w:r w:rsidRPr="002861EA">
                    <w:t>Poland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during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Kino na Hranici festival. </w:t>
                  </w:r>
                  <w:proofErr w:type="spellStart"/>
                  <w:r w:rsidRPr="002861EA">
                    <w:t>It's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going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two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total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include</w:t>
                  </w:r>
                  <w:proofErr w:type="spellEnd"/>
                  <w:r w:rsidRPr="002861EA">
                    <w:t xml:space="preserve"> a </w:t>
                  </w:r>
                  <w:proofErr w:type="spellStart"/>
                  <w:r w:rsidRPr="002861EA">
                    <w:t>projection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selected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documents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about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contemporary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cooperation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TVP </w:t>
                  </w:r>
                  <w:proofErr w:type="spellStart"/>
                  <w:r w:rsidRPr="002861EA">
                    <w:t>Belsat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Radio</w:t>
                  </w:r>
                  <w:proofErr w:type="spellEnd"/>
                  <w:r w:rsidRPr="002861EA">
                    <w:t xml:space="preserve"> Free </w:t>
                  </w:r>
                  <w:proofErr w:type="spellStart"/>
                  <w:r w:rsidRPr="002861EA">
                    <w:t>Europe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event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held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cooperation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established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festival. V4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actively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conveying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information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public on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culture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. </w:t>
                  </w:r>
                </w:p>
              </w:tc>
            </w:tr>
            <w:tr w:rsidR="002861EA" w:rsidRPr="002861EA" w14:paraId="169B58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950987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Direct </w:t>
                  </w:r>
                  <w:proofErr w:type="spellStart"/>
                  <w:r w:rsidRPr="002861EA">
                    <w:rPr>
                      <w:b/>
                      <w:bCs/>
                    </w:rPr>
                    <w:t>target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groups</w:t>
                  </w:r>
                  <w:proofErr w:type="spellEnd"/>
                  <w:r w:rsidRPr="002861EA">
                    <w:rPr>
                      <w:b/>
                      <w:bCs/>
                    </w:rPr>
                    <w:t>:</w:t>
                  </w:r>
                </w:p>
              </w:tc>
            </w:tr>
            <w:tr w:rsidR="002861EA" w:rsidRPr="002861EA" w14:paraId="6E1AF1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A326F8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Cieszyn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Poland</w:t>
                  </w:r>
                  <w:proofErr w:type="spellEnd"/>
                  <w:r w:rsidRPr="002861EA">
                    <w:t>: 200</w:t>
                  </w:r>
                </w:p>
              </w:tc>
            </w:tr>
            <w:tr w:rsidR="002861EA" w:rsidRPr="002861EA" w14:paraId="02E451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A33992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Kino na Hranici festival</w:t>
                  </w:r>
                </w:p>
              </w:tc>
            </w:tr>
            <w:tr w:rsidR="002861EA" w:rsidRPr="002861EA" w14:paraId="265616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491B2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Český Těšín: 200</w:t>
                  </w:r>
                </w:p>
              </w:tc>
            </w:tr>
            <w:tr w:rsidR="002861EA" w:rsidRPr="002861EA" w14:paraId="430EAC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D3673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Kino na Hranici festival</w:t>
                  </w:r>
                </w:p>
              </w:tc>
            </w:tr>
            <w:tr w:rsidR="002861EA" w:rsidRPr="002861EA" w14:paraId="176D66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03A213" w14:textId="77777777" w:rsidR="002861EA" w:rsidRPr="002861EA" w:rsidRDefault="002861EA" w:rsidP="002861EA">
                  <w:proofErr w:type="spellStart"/>
                  <w:r w:rsidRPr="002861EA">
                    <w:t>Organizational</w:t>
                  </w:r>
                  <w:proofErr w:type="spellEnd"/>
                  <w:r w:rsidRPr="002861EA">
                    <w:t xml:space="preserve"> team: 8</w:t>
                  </w:r>
                </w:p>
              </w:tc>
            </w:tr>
            <w:tr w:rsidR="002861EA" w:rsidRPr="002861EA" w14:paraId="38E1DB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1467E0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Organisation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speakers</w:t>
                  </w:r>
                  <w:proofErr w:type="spellEnd"/>
                </w:p>
              </w:tc>
            </w:tr>
            <w:tr w:rsidR="002861EA" w:rsidRPr="002861EA" w14:paraId="0E7CA5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A1851E" w14:textId="77777777" w:rsidR="002861EA" w:rsidRPr="002861EA" w:rsidRDefault="002861EA" w:rsidP="002861EA"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experts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professionals</w:t>
                  </w:r>
                  <w:proofErr w:type="spellEnd"/>
                  <w:r w:rsidRPr="002861EA">
                    <w:t>: 10</w:t>
                  </w:r>
                </w:p>
              </w:tc>
            </w:tr>
            <w:tr w:rsidR="002861EA" w:rsidRPr="002861EA" w14:paraId="2DBBD8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F3100E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</w:p>
              </w:tc>
            </w:tr>
            <w:tr w:rsidR="002861EA" w:rsidRPr="002861EA" w14:paraId="11DA2D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7EE9C0" w14:textId="77777777" w:rsidR="002861EA" w:rsidRPr="002861EA" w:rsidRDefault="002861EA" w:rsidP="002861EA">
                  <w:proofErr w:type="spellStart"/>
                  <w:r w:rsidRPr="002861EA">
                    <w:lastRenderedPageBreak/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writers</w:t>
                  </w:r>
                  <w:proofErr w:type="spellEnd"/>
                  <w:r w:rsidRPr="002861EA">
                    <w:t>: 2</w:t>
                  </w:r>
                </w:p>
              </w:tc>
            </w:tr>
            <w:tr w:rsidR="002861EA" w:rsidRPr="002861EA" w14:paraId="2AE323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1C4DD7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</w:p>
              </w:tc>
            </w:tr>
            <w:tr w:rsidR="002861EA" w:rsidRPr="002861EA" w14:paraId="2C822E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DC4CFB" w14:textId="77777777" w:rsidR="002861EA" w:rsidRPr="002861EA" w:rsidRDefault="002861EA" w:rsidP="002861EA">
                  <w:r w:rsidRPr="002861EA">
                    <w:t xml:space="preserve">Media </w:t>
                  </w:r>
                  <w:proofErr w:type="spellStart"/>
                  <w:r w:rsidRPr="002861EA">
                    <w:t>representatives</w:t>
                  </w:r>
                  <w:proofErr w:type="spellEnd"/>
                  <w:r w:rsidRPr="002861EA">
                    <w:t>: 10</w:t>
                  </w:r>
                </w:p>
              </w:tc>
            </w:tr>
            <w:tr w:rsidR="002861EA" w:rsidRPr="002861EA" w14:paraId="12F98C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454F22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Kino na Hranici festival</w:t>
                  </w:r>
                </w:p>
              </w:tc>
            </w:tr>
            <w:tr w:rsidR="002861EA" w:rsidRPr="002861EA" w14:paraId="4DC3AF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85E58B" w14:textId="77777777" w:rsidR="002861EA" w:rsidRPr="002861EA" w:rsidRDefault="002861EA" w:rsidP="002861EA">
                  <w:proofErr w:type="spellStart"/>
                  <w:r w:rsidRPr="002861EA">
                    <w:t>Students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pedagogues</w:t>
                  </w:r>
                  <w:proofErr w:type="spellEnd"/>
                  <w:r w:rsidRPr="002861EA">
                    <w:t>: 100</w:t>
                  </w:r>
                </w:p>
              </w:tc>
            </w:tr>
            <w:tr w:rsidR="002861EA" w:rsidRPr="002861EA" w14:paraId="4702BC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3A6A09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Kino na Hranici festival</w:t>
                  </w:r>
                </w:p>
              </w:tc>
            </w:tr>
            <w:tr w:rsidR="002861EA" w:rsidRPr="002861EA" w14:paraId="20E306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2D786" w14:textId="77777777" w:rsidR="002861EA" w:rsidRPr="002861EA" w:rsidRDefault="002861EA" w:rsidP="002861EA">
                  <w:proofErr w:type="spellStart"/>
                  <w:r w:rsidRPr="002861EA">
                    <w:rPr>
                      <w:b/>
                      <w:bCs/>
                    </w:rPr>
                    <w:t>Dissemination</w:t>
                  </w:r>
                  <w:proofErr w:type="spellEnd"/>
                  <w:r w:rsidRPr="002861EA">
                    <w:rPr>
                      <w:b/>
                      <w:bCs/>
                    </w:rPr>
                    <w:t>/</w:t>
                  </w:r>
                  <w:proofErr w:type="spellStart"/>
                  <w:r w:rsidRPr="002861EA">
                    <w:rPr>
                      <w:b/>
                      <w:bCs/>
                    </w:rPr>
                    <w:t>promotion</w:t>
                  </w:r>
                  <w:proofErr w:type="spellEnd"/>
                </w:p>
              </w:tc>
            </w:tr>
            <w:tr w:rsidR="002861EA" w:rsidRPr="002861EA" w14:paraId="2C9F15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0EA08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as a part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official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programme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festival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promoted</w:t>
                  </w:r>
                  <w:proofErr w:type="spellEnd"/>
                  <w:r w:rsidRPr="002861EA">
                    <w:t xml:space="preserve"> via </w:t>
                  </w:r>
                  <w:proofErr w:type="spellStart"/>
                  <w:r w:rsidRPr="002861EA">
                    <w:t>social</w:t>
                  </w:r>
                  <w:proofErr w:type="spellEnd"/>
                  <w:r w:rsidRPr="002861EA">
                    <w:t xml:space="preserve"> media, </w:t>
                  </w:r>
                  <w:proofErr w:type="spellStart"/>
                  <w:r w:rsidRPr="002861EA">
                    <w:t>personal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invitations</w:t>
                  </w:r>
                  <w:proofErr w:type="spellEnd"/>
                  <w:r w:rsidRPr="002861EA">
                    <w:t xml:space="preserve">, and in </w:t>
                  </w:r>
                  <w:proofErr w:type="spellStart"/>
                  <w:r w:rsidRPr="002861EA">
                    <w:t>printed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outputs</w:t>
                  </w:r>
                  <w:proofErr w:type="spellEnd"/>
                  <w:r w:rsidRPr="002861EA">
                    <w:t xml:space="preserve"> (a festival bulletin, festival </w:t>
                  </w:r>
                  <w:proofErr w:type="spellStart"/>
                  <w:r w:rsidRPr="002861EA">
                    <w:t>programme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etc</w:t>
                  </w:r>
                  <w:proofErr w:type="spellEnd"/>
                  <w:r w:rsidRPr="002861EA">
                    <w:t>.).</w:t>
                  </w:r>
                </w:p>
              </w:tc>
            </w:tr>
            <w:tr w:rsidR="002861EA" w:rsidRPr="002861EA" w14:paraId="3B22C7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0B1B4A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Role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applicant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and </w:t>
                  </w:r>
                  <w:proofErr w:type="spellStart"/>
                  <w:r w:rsidRPr="002861EA">
                    <w:rPr>
                      <w:b/>
                      <w:bCs/>
                    </w:rPr>
                    <w:t>project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partners</w:t>
                  </w:r>
                  <w:proofErr w:type="spellEnd"/>
                </w:p>
              </w:tc>
            </w:tr>
            <w:tr w:rsidR="002861EA" w:rsidRPr="002861EA" w14:paraId="07AAC0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B3FC8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role </w:t>
                  </w:r>
                  <w:proofErr w:type="spellStart"/>
                  <w:r w:rsidRPr="002861EA">
                    <w:t>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that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partner,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prepare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its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medialization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manage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individual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, PR, </w:t>
                  </w:r>
                  <w:proofErr w:type="spellStart"/>
                  <w:r w:rsidRPr="002861EA">
                    <w:t>arrange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translations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Polish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coordinate</w:t>
                  </w:r>
                  <w:proofErr w:type="spellEnd"/>
                  <w:r w:rsidRPr="002861EA">
                    <w:t xml:space="preserve"> his </w:t>
                  </w:r>
                  <w:proofErr w:type="spellStart"/>
                  <w:r w:rsidRPr="002861EA">
                    <w:t>activities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application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already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have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experience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organizing</w:t>
                  </w:r>
                  <w:proofErr w:type="spellEnd"/>
                  <w:r w:rsidRPr="002861EA">
                    <w:t xml:space="preserve"> a </w:t>
                  </w:r>
                  <w:proofErr w:type="spellStart"/>
                  <w:r w:rsidRPr="002861EA">
                    <w:t>similar</w:t>
                  </w:r>
                  <w:proofErr w:type="spellEnd"/>
                  <w:r w:rsidRPr="002861EA">
                    <w:t xml:space="preserve"> event in Prague, and a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has </w:t>
                  </w:r>
                  <w:proofErr w:type="spellStart"/>
                  <w:r w:rsidRPr="002861EA">
                    <w:t>experience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Bratislava event, so </w:t>
                  </w:r>
                  <w:proofErr w:type="spellStart"/>
                  <w:r w:rsidRPr="002861EA">
                    <w:t>it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possible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come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experience</w:t>
                  </w:r>
                  <w:proofErr w:type="spellEnd"/>
                  <w:r w:rsidRPr="002861EA">
                    <w:t xml:space="preserve">, to </w:t>
                  </w:r>
                  <w:proofErr w:type="spellStart"/>
                  <w:r w:rsidRPr="002861EA">
                    <w:t>verify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which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ways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and PR </w:t>
                  </w:r>
                  <w:proofErr w:type="spellStart"/>
                  <w:r w:rsidRPr="002861EA">
                    <w:t>work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best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Other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are </w:t>
                  </w:r>
                  <w:proofErr w:type="spellStart"/>
                  <w:r w:rsidRPr="002861EA">
                    <w:t>expected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here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mainly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actively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involve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program part and </w:t>
                  </w:r>
                  <w:proofErr w:type="spellStart"/>
                  <w:r w:rsidRPr="002861EA">
                    <w:t>assist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preparation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especially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performers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guests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coutries</w:t>
                  </w:r>
                  <w:proofErr w:type="spellEnd"/>
                  <w:r w:rsidRPr="002861EA">
                    <w:t>.</w:t>
                  </w:r>
                </w:p>
              </w:tc>
            </w:tr>
          </w:tbl>
          <w:p w14:paraId="3C9CA851" w14:textId="77777777" w:rsidR="002861EA" w:rsidRPr="002861EA" w:rsidRDefault="002861EA" w:rsidP="002861E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861EA" w:rsidRPr="002861EA" w14:paraId="3D9BCC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F1F6F4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6 </w:t>
                  </w:r>
                  <w:proofErr w:type="spellStart"/>
                  <w:r w:rsidRPr="002861EA">
                    <w:rPr>
                      <w:b/>
                      <w:bCs/>
                    </w:rPr>
                    <w:t>Presentation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Belarusian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literature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Brak in Bratislava (Event–Public), Bratislava, SK</w:t>
                  </w:r>
                </w:p>
              </w:tc>
            </w:tr>
            <w:tr w:rsidR="002861EA" w:rsidRPr="002861EA" w14:paraId="60209F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F0E226" w14:textId="77777777" w:rsidR="002861EA" w:rsidRPr="002861EA" w:rsidRDefault="002861EA" w:rsidP="002861EA">
                  <w:r w:rsidRPr="002861EA">
                    <w:t>01/05/2022–02/05/2022</w:t>
                  </w:r>
                </w:p>
              </w:tc>
            </w:tr>
            <w:tr w:rsidR="002861EA" w:rsidRPr="002861EA" w14:paraId="2D34D9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847BC" w14:textId="77777777" w:rsidR="002861EA" w:rsidRPr="002861EA" w:rsidRDefault="002861EA" w:rsidP="002861EA">
                  <w:r w:rsidRPr="002861EA">
                    <w:t xml:space="preserve">A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take</w:t>
                  </w:r>
                  <w:proofErr w:type="spellEnd"/>
                  <w:r w:rsidRPr="002861EA">
                    <w:t xml:space="preserve"> place in Bratislava </w:t>
                  </w:r>
                  <w:proofErr w:type="spellStart"/>
                  <w:r w:rsidRPr="002861EA">
                    <w:t>during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Brak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festival. </w:t>
                  </w:r>
                  <w:proofErr w:type="spellStart"/>
                  <w:r w:rsidRPr="002861EA">
                    <w:t>There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five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a </w:t>
                  </w:r>
                  <w:proofErr w:type="spellStart"/>
                  <w:r w:rsidRPr="002861EA">
                    <w:t>total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up to 2000 </w:t>
                  </w:r>
                  <w:proofErr w:type="spellStart"/>
                  <w:r w:rsidRPr="002861EA">
                    <w:t>people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taking</w:t>
                  </w:r>
                  <w:proofErr w:type="spellEnd"/>
                  <w:r w:rsidRPr="002861EA">
                    <w:t xml:space="preserve"> part. Part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exhibition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books</w:t>
                  </w:r>
                  <w:proofErr w:type="spellEnd"/>
                  <w:r w:rsidRPr="002861EA">
                    <w:t xml:space="preserve"> by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authors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which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provided</w:t>
                  </w:r>
                  <w:proofErr w:type="spellEnd"/>
                  <w:r w:rsidRPr="002861EA">
                    <w:t xml:space="preserve"> by a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partner.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event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take</w:t>
                  </w:r>
                  <w:proofErr w:type="spellEnd"/>
                  <w:r w:rsidRPr="002861EA">
                    <w:t xml:space="preserve"> place in </w:t>
                  </w:r>
                  <w:proofErr w:type="spellStart"/>
                  <w:r w:rsidRPr="002861EA">
                    <w:t>cooperation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established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market. V4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actively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presenting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conveying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information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public </w:t>
                  </w:r>
                  <w:proofErr w:type="spellStart"/>
                  <w:r w:rsidRPr="002861EA">
                    <w:t>about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culture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. </w:t>
                  </w:r>
                </w:p>
              </w:tc>
            </w:tr>
            <w:tr w:rsidR="002861EA" w:rsidRPr="002861EA" w14:paraId="02B893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956E62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Direct </w:t>
                  </w:r>
                  <w:proofErr w:type="spellStart"/>
                  <w:r w:rsidRPr="002861EA">
                    <w:rPr>
                      <w:b/>
                      <w:bCs/>
                    </w:rPr>
                    <w:t>target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groups</w:t>
                  </w:r>
                  <w:proofErr w:type="spellEnd"/>
                  <w:r w:rsidRPr="002861EA">
                    <w:rPr>
                      <w:b/>
                      <w:bCs/>
                    </w:rPr>
                    <w:t>:</w:t>
                  </w:r>
                </w:p>
              </w:tc>
            </w:tr>
            <w:tr w:rsidR="002861EA" w:rsidRPr="002861EA" w14:paraId="4759B8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0600CD" w14:textId="77777777" w:rsidR="002861EA" w:rsidRPr="002861EA" w:rsidRDefault="002861EA" w:rsidP="002861EA">
                  <w:proofErr w:type="spellStart"/>
                  <w:r w:rsidRPr="002861EA">
                    <w:t>Citizens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Bratislava, </w:t>
                  </w:r>
                  <w:proofErr w:type="spellStart"/>
                  <w:r w:rsidRPr="002861EA">
                    <w:t>citzens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Slovakia: 400</w:t>
                  </w:r>
                </w:p>
              </w:tc>
            </w:tr>
            <w:tr w:rsidR="002861EA" w:rsidRPr="002861EA" w14:paraId="53F06E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F7AE8E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Brak Bratislava</w:t>
                  </w:r>
                </w:p>
              </w:tc>
            </w:tr>
            <w:tr w:rsidR="002861EA" w:rsidRPr="002861EA" w14:paraId="5D7F22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DA79CA" w14:textId="77777777" w:rsidR="002861EA" w:rsidRPr="002861EA" w:rsidRDefault="002861EA" w:rsidP="002861EA">
                  <w:proofErr w:type="spellStart"/>
                  <w:r w:rsidRPr="002861EA">
                    <w:t>Experts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professionals</w:t>
                  </w:r>
                  <w:proofErr w:type="spellEnd"/>
                  <w:r w:rsidRPr="002861EA">
                    <w:t>: 50</w:t>
                  </w:r>
                </w:p>
              </w:tc>
            </w:tr>
            <w:tr w:rsidR="002861EA" w:rsidRPr="002861EA" w14:paraId="517FDC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512831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</w:p>
              </w:tc>
            </w:tr>
            <w:tr w:rsidR="002861EA" w:rsidRPr="002861EA" w14:paraId="695412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2EBEA2" w14:textId="77777777" w:rsidR="002861EA" w:rsidRPr="002861EA" w:rsidRDefault="002861EA" w:rsidP="002861EA">
                  <w:r w:rsidRPr="002861EA">
                    <w:t xml:space="preserve">Media </w:t>
                  </w:r>
                  <w:proofErr w:type="spellStart"/>
                  <w:r w:rsidRPr="002861EA">
                    <w:t>representatives</w:t>
                  </w:r>
                  <w:proofErr w:type="spellEnd"/>
                  <w:r w:rsidRPr="002861EA">
                    <w:t>: 20</w:t>
                  </w:r>
                </w:p>
              </w:tc>
            </w:tr>
            <w:tr w:rsidR="002861EA" w:rsidRPr="002861EA" w14:paraId="636FAE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4C6947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Brak Bratislava</w:t>
                  </w:r>
                </w:p>
              </w:tc>
            </w:tr>
            <w:tr w:rsidR="002861EA" w:rsidRPr="002861EA" w14:paraId="2EB370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8DBDB4" w14:textId="77777777" w:rsidR="002861EA" w:rsidRPr="002861EA" w:rsidRDefault="002861EA" w:rsidP="002861EA">
                  <w:proofErr w:type="spellStart"/>
                  <w:r w:rsidRPr="002861EA">
                    <w:lastRenderedPageBreak/>
                    <w:t>Organizational</w:t>
                  </w:r>
                  <w:proofErr w:type="spellEnd"/>
                  <w:r w:rsidRPr="002861EA">
                    <w:t xml:space="preserve"> team: 10</w:t>
                  </w:r>
                </w:p>
              </w:tc>
            </w:tr>
            <w:tr w:rsidR="002861EA" w:rsidRPr="002861EA" w14:paraId="394EB5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EE6969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Organisation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speakers</w:t>
                  </w:r>
                  <w:proofErr w:type="spellEnd"/>
                </w:p>
              </w:tc>
            </w:tr>
            <w:tr w:rsidR="002861EA" w:rsidRPr="002861EA" w14:paraId="141462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9090EC" w14:textId="77777777" w:rsidR="002861EA" w:rsidRPr="002861EA" w:rsidRDefault="002861EA" w:rsidP="002861EA">
                  <w:proofErr w:type="spellStart"/>
                  <w:r w:rsidRPr="002861EA">
                    <w:t>Students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pedagogues</w:t>
                  </w:r>
                  <w:proofErr w:type="spellEnd"/>
                  <w:r w:rsidRPr="002861EA">
                    <w:t>: 200</w:t>
                  </w:r>
                </w:p>
              </w:tc>
            </w:tr>
            <w:tr w:rsidR="002861EA" w:rsidRPr="002861EA" w14:paraId="233741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244350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Brak Bratislava</w:t>
                  </w:r>
                </w:p>
              </w:tc>
            </w:tr>
            <w:tr w:rsidR="002861EA" w:rsidRPr="002861EA" w14:paraId="2247BF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E28652" w14:textId="77777777" w:rsidR="002861EA" w:rsidRPr="002861EA" w:rsidRDefault="002861EA" w:rsidP="002861EA"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>: 6</w:t>
                  </w:r>
                </w:p>
              </w:tc>
            </w:tr>
            <w:tr w:rsidR="002861EA" w:rsidRPr="002861EA" w14:paraId="48B7AA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819ED9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Visitors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Brak Bratislava</w:t>
                  </w:r>
                </w:p>
              </w:tc>
            </w:tr>
            <w:tr w:rsidR="002861EA" w:rsidRPr="002861EA" w14:paraId="47001C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045A11" w14:textId="77777777" w:rsidR="002861EA" w:rsidRPr="002861EA" w:rsidRDefault="002861EA" w:rsidP="002861EA">
                  <w:proofErr w:type="spellStart"/>
                  <w:r w:rsidRPr="002861EA">
                    <w:rPr>
                      <w:b/>
                      <w:bCs/>
                    </w:rPr>
                    <w:t>Dissemination</w:t>
                  </w:r>
                  <w:proofErr w:type="spellEnd"/>
                  <w:r w:rsidRPr="002861EA">
                    <w:rPr>
                      <w:b/>
                      <w:bCs/>
                    </w:rPr>
                    <w:t>/</w:t>
                  </w:r>
                  <w:proofErr w:type="spellStart"/>
                  <w:r w:rsidRPr="002861EA">
                    <w:rPr>
                      <w:b/>
                      <w:bCs/>
                    </w:rPr>
                    <w:t>promotion</w:t>
                  </w:r>
                  <w:proofErr w:type="spellEnd"/>
                </w:p>
              </w:tc>
            </w:tr>
            <w:tr w:rsidR="002861EA" w:rsidRPr="002861EA" w14:paraId="48F26B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5B3AFA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as a part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programme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BRAK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widely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promoted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printed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outputs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newsletters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programme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promoted</w:t>
                  </w:r>
                  <w:proofErr w:type="spellEnd"/>
                  <w:r w:rsidRPr="002861EA">
                    <w:t xml:space="preserve"> via </w:t>
                  </w:r>
                  <w:proofErr w:type="spellStart"/>
                  <w:r w:rsidRPr="002861EA">
                    <w:t>social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medial</w:t>
                  </w:r>
                  <w:proofErr w:type="spellEnd"/>
                  <w:r w:rsidRPr="002861EA">
                    <w:t xml:space="preserve"> (</w:t>
                  </w:r>
                  <w:proofErr w:type="spellStart"/>
                  <w:r w:rsidRPr="002861EA">
                    <w:t>websites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facebook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instagram</w:t>
                  </w:r>
                  <w:proofErr w:type="spellEnd"/>
                  <w:r w:rsidRPr="002861EA">
                    <w:t xml:space="preserve">). </w:t>
                  </w:r>
                  <w:proofErr w:type="spellStart"/>
                  <w:r w:rsidRPr="002861EA">
                    <w:t>There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a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release</w:t>
                  </w:r>
                  <w:proofErr w:type="spellEnd"/>
                  <w:r w:rsidRPr="002861EA">
                    <w:t xml:space="preserve"> (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form</w:t>
                  </w:r>
                  <w:proofErr w:type="spellEnd"/>
                  <w:r w:rsidRPr="002861EA">
                    <w:t xml:space="preserve"> V4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distribute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release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media </w:t>
                  </w:r>
                  <w:proofErr w:type="spellStart"/>
                  <w:r w:rsidRPr="002861EA">
                    <w:t>contacts</w:t>
                  </w:r>
                  <w:proofErr w:type="spellEnd"/>
                  <w:r w:rsidRPr="002861EA">
                    <w:t xml:space="preserve">) </w:t>
                  </w:r>
                </w:p>
              </w:tc>
            </w:tr>
            <w:tr w:rsidR="002861EA" w:rsidRPr="002861EA" w14:paraId="252686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049075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Role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applicant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and </w:t>
                  </w:r>
                  <w:proofErr w:type="spellStart"/>
                  <w:r w:rsidRPr="002861EA">
                    <w:rPr>
                      <w:b/>
                      <w:bCs/>
                    </w:rPr>
                    <w:t>project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partners</w:t>
                  </w:r>
                  <w:proofErr w:type="spellEnd"/>
                </w:p>
              </w:tc>
            </w:tr>
            <w:tr w:rsidR="002861EA" w:rsidRPr="002861EA" w14:paraId="2287EA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F797D0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main</w:t>
                  </w:r>
                  <w:proofErr w:type="spellEnd"/>
                  <w:r w:rsidRPr="002861EA">
                    <w:t xml:space="preserve"> role </w:t>
                  </w:r>
                  <w:proofErr w:type="spellStart"/>
                  <w:r w:rsidRPr="002861EA">
                    <w:t>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that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partner,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prepare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  <w:r w:rsidRPr="002861EA">
                    <w:t xml:space="preserve"> in Bratislava, </w:t>
                  </w:r>
                  <w:proofErr w:type="spellStart"/>
                  <w:r w:rsidRPr="002861EA">
                    <w:t>its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medialization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management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individual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, PR, </w:t>
                  </w:r>
                  <w:proofErr w:type="spellStart"/>
                  <w:r w:rsidRPr="002861EA">
                    <w:t>provision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translations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During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preparation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Slovak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coordinate</w:t>
                  </w:r>
                  <w:proofErr w:type="spellEnd"/>
                  <w:r w:rsidRPr="002861EA">
                    <w:t xml:space="preserve"> his </w:t>
                  </w:r>
                  <w:proofErr w:type="spellStart"/>
                  <w:r w:rsidRPr="002861EA">
                    <w:t>activities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application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already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have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real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experience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organizing</w:t>
                  </w:r>
                  <w:proofErr w:type="spellEnd"/>
                  <w:r w:rsidRPr="002861EA">
                    <w:t xml:space="preserve"> a </w:t>
                  </w:r>
                  <w:proofErr w:type="spellStart"/>
                  <w:r w:rsidRPr="002861EA">
                    <w:t>similar</w:t>
                  </w:r>
                  <w:proofErr w:type="spellEnd"/>
                  <w:r w:rsidRPr="002861EA">
                    <w:t xml:space="preserve"> event in Prague, so </w:t>
                  </w:r>
                  <w:proofErr w:type="spellStart"/>
                  <w:r w:rsidRPr="002861EA">
                    <w:t>it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possible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draw</w:t>
                  </w:r>
                  <w:proofErr w:type="spellEnd"/>
                  <w:r w:rsidRPr="002861EA">
                    <w:t xml:space="preserve"> on his </w:t>
                  </w:r>
                  <w:proofErr w:type="spellStart"/>
                  <w:r w:rsidRPr="002861EA">
                    <w:t>experience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verify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which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methods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presentation</w:t>
                  </w:r>
                  <w:proofErr w:type="spellEnd"/>
                  <w:r w:rsidRPr="002861EA">
                    <w:t xml:space="preserve"> and PR </w:t>
                  </w:r>
                  <w:proofErr w:type="spellStart"/>
                  <w:r w:rsidRPr="002861EA">
                    <w:t>work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best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Other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are </w:t>
                  </w:r>
                  <w:proofErr w:type="spellStart"/>
                  <w:r w:rsidRPr="002861EA">
                    <w:t>expected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mainly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actively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involve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program part and </w:t>
                  </w:r>
                  <w:proofErr w:type="spellStart"/>
                  <w:r w:rsidRPr="002861EA">
                    <w:t>assistance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preparation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especially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where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performers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guests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come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. All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should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inform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media </w:t>
                  </w:r>
                </w:p>
              </w:tc>
            </w:tr>
          </w:tbl>
          <w:p w14:paraId="5336EFE3" w14:textId="77777777" w:rsidR="002861EA" w:rsidRPr="002861EA" w:rsidRDefault="002861EA" w:rsidP="002861E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861EA" w:rsidRPr="002861EA" w14:paraId="29AFC0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9DCC33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>7 Video archive (</w:t>
                  </w:r>
                  <w:proofErr w:type="spellStart"/>
                  <w:r w:rsidRPr="002861EA">
                    <w:rPr>
                      <w:b/>
                      <w:bCs/>
                    </w:rPr>
                    <w:t>Product</w:t>
                  </w:r>
                  <w:proofErr w:type="spellEnd"/>
                  <w:r w:rsidRPr="002861EA">
                    <w:rPr>
                      <w:b/>
                      <w:bCs/>
                    </w:rPr>
                    <w:t>)</w:t>
                  </w:r>
                </w:p>
              </w:tc>
            </w:tr>
            <w:tr w:rsidR="002861EA" w:rsidRPr="002861EA" w14:paraId="6817FA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BD7F0" w14:textId="77777777" w:rsidR="002861EA" w:rsidRPr="002861EA" w:rsidRDefault="002861EA" w:rsidP="002861EA">
                  <w:r w:rsidRPr="002861EA">
                    <w:t>01/07/2021–30/10/2022</w:t>
                  </w:r>
                </w:p>
              </w:tc>
            </w:tr>
            <w:tr w:rsidR="002861EA" w:rsidRPr="002861EA" w14:paraId="524685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CE0BC" w14:textId="77777777" w:rsidR="002861EA" w:rsidRPr="002861EA" w:rsidRDefault="002861EA" w:rsidP="002861EA"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that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created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during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professional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videos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created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which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available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subtitles</w:t>
                  </w:r>
                  <w:proofErr w:type="spellEnd"/>
                  <w:r w:rsidRPr="002861EA">
                    <w:t xml:space="preserve"> on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websites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used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further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, but </w:t>
                  </w:r>
                  <w:proofErr w:type="spellStart"/>
                  <w:r w:rsidRPr="002861EA">
                    <w:t>above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to spread </w:t>
                  </w:r>
                  <w:proofErr w:type="spellStart"/>
                  <w:r w:rsidRPr="002861EA">
                    <w:t>it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an</w:t>
                  </w:r>
                  <w:proofErr w:type="spellEnd"/>
                  <w:r w:rsidRPr="002861EA">
                    <w:t xml:space="preserve"> online environment.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videos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available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professional</w:t>
                  </w:r>
                  <w:proofErr w:type="spellEnd"/>
                  <w:r w:rsidRPr="002861EA">
                    <w:t xml:space="preserve"> media </w:t>
                  </w:r>
                  <w:proofErr w:type="spellStart"/>
                  <w:r w:rsidRPr="002861EA">
                    <w:t>for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further</w:t>
                  </w:r>
                  <w:proofErr w:type="spellEnd"/>
                  <w:r w:rsidRPr="002861EA">
                    <w:t xml:space="preserve"> use, in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international</w:t>
                  </w:r>
                  <w:proofErr w:type="spellEnd"/>
                  <w:r w:rsidRPr="002861EA">
                    <w:t xml:space="preserve"> environment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Radio</w:t>
                  </w:r>
                  <w:proofErr w:type="spellEnd"/>
                  <w:r w:rsidRPr="002861EA">
                    <w:t xml:space="preserve"> Free </w:t>
                  </w:r>
                  <w:proofErr w:type="spellStart"/>
                  <w:r w:rsidRPr="002861EA">
                    <w:t>Europe</w:t>
                  </w:r>
                  <w:proofErr w:type="spellEnd"/>
                  <w:r w:rsidRPr="002861EA">
                    <w:t xml:space="preserve">, TV </w:t>
                  </w:r>
                  <w:proofErr w:type="spellStart"/>
                  <w:r w:rsidRPr="002861EA">
                    <w:t>Belsat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Euroradio</w:t>
                  </w:r>
                  <w:proofErr w:type="spellEnd"/>
                  <w:r w:rsidRPr="002861EA">
                    <w:t xml:space="preserve">, but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national</w:t>
                  </w:r>
                  <w:proofErr w:type="spellEnd"/>
                  <w:r w:rsidRPr="002861EA">
                    <w:t xml:space="preserve"> public </w:t>
                  </w:r>
                  <w:proofErr w:type="spellStart"/>
                  <w:r w:rsidRPr="002861EA">
                    <w:t>broadcasters</w:t>
                  </w:r>
                  <w:proofErr w:type="spellEnd"/>
                  <w:r w:rsidRPr="002861EA">
                    <w:t xml:space="preserve"> in V4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Furthermore</w:t>
                  </w:r>
                  <w:proofErr w:type="spellEnd"/>
                  <w:r w:rsidRPr="002861EA">
                    <w:t xml:space="preserve">,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media in </w:t>
                  </w:r>
                  <w:proofErr w:type="spellStart"/>
                  <w:r w:rsidRPr="002861EA">
                    <w:t>Belarus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whether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classic</w:t>
                  </w:r>
                  <w:proofErr w:type="spellEnd"/>
                  <w:r w:rsidRPr="002861EA">
                    <w:t xml:space="preserve"> "</w:t>
                  </w:r>
                  <w:proofErr w:type="spellStart"/>
                  <w:r w:rsidRPr="002861EA">
                    <w:t>Nasha</w:t>
                  </w:r>
                  <w:proofErr w:type="spellEnd"/>
                  <w:r w:rsidRPr="002861EA">
                    <w:t xml:space="preserve"> niva", </w:t>
                  </w:r>
                  <w:proofErr w:type="spellStart"/>
                  <w:r w:rsidRPr="002861EA">
                    <w:t>or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those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operating</w:t>
                  </w:r>
                  <w:proofErr w:type="spellEnd"/>
                  <w:r w:rsidRPr="002861EA">
                    <w:t xml:space="preserve"> on </w:t>
                  </w:r>
                  <w:proofErr w:type="spellStart"/>
                  <w:r w:rsidRPr="002861EA">
                    <w:t>social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networks</w:t>
                  </w:r>
                  <w:proofErr w:type="spellEnd"/>
                  <w:r w:rsidRPr="002861EA">
                    <w:t xml:space="preserve"> (</w:t>
                  </w:r>
                  <w:proofErr w:type="spellStart"/>
                  <w:r w:rsidRPr="002861EA">
                    <w:t>Nexta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etx</w:t>
                  </w:r>
                  <w:proofErr w:type="spellEnd"/>
                  <w:r w:rsidRPr="002861EA">
                    <w:t xml:space="preserve">.). </w:t>
                  </w:r>
                  <w:proofErr w:type="spellStart"/>
                  <w:r w:rsidRPr="002861EA">
                    <w:t>Thanks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this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documentation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an</w:t>
                  </w:r>
                  <w:proofErr w:type="spellEnd"/>
                  <w:r w:rsidRPr="002861EA">
                    <w:t xml:space="preserve"> independent database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</w:t>
                  </w:r>
                  <w:proofErr w:type="spellEnd"/>
                </w:p>
              </w:tc>
            </w:tr>
            <w:tr w:rsidR="002861EA" w:rsidRPr="002861EA" w14:paraId="01FE4C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8907D4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Direct </w:t>
                  </w:r>
                  <w:proofErr w:type="spellStart"/>
                  <w:r w:rsidRPr="002861EA">
                    <w:rPr>
                      <w:b/>
                      <w:bCs/>
                    </w:rPr>
                    <w:t>target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groups</w:t>
                  </w:r>
                  <w:proofErr w:type="spellEnd"/>
                  <w:r w:rsidRPr="002861EA">
                    <w:rPr>
                      <w:b/>
                      <w:bCs/>
                    </w:rPr>
                    <w:t>:</w:t>
                  </w:r>
                </w:p>
              </w:tc>
            </w:tr>
            <w:tr w:rsidR="002861EA" w:rsidRPr="002861EA" w14:paraId="372803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D6EBFD" w14:textId="77777777" w:rsidR="002861EA" w:rsidRPr="002861EA" w:rsidRDefault="002861EA" w:rsidP="002861EA">
                  <w:proofErr w:type="spellStart"/>
                  <w:r w:rsidRPr="002861EA">
                    <w:t>Organizational</w:t>
                  </w:r>
                  <w:proofErr w:type="spellEnd"/>
                  <w:r w:rsidRPr="002861EA">
                    <w:t xml:space="preserve"> team: 10</w:t>
                  </w:r>
                </w:p>
              </w:tc>
            </w:tr>
            <w:tr w:rsidR="002861EA" w:rsidRPr="002861EA" w14:paraId="55FF91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B5E5B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Focus on </w:t>
                  </w:r>
                  <w:proofErr w:type="spellStart"/>
                  <w:r w:rsidRPr="002861EA">
                    <w:t>Belarus</w:t>
                  </w:r>
                  <w:proofErr w:type="spellEnd"/>
                </w:p>
              </w:tc>
            </w:tr>
            <w:tr w:rsidR="002861EA" w:rsidRPr="002861EA" w14:paraId="2E994A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7E413B" w14:textId="77777777" w:rsidR="002861EA" w:rsidRPr="002861EA" w:rsidRDefault="002861EA" w:rsidP="002861EA">
                  <w:r w:rsidRPr="002861EA">
                    <w:t xml:space="preserve">Media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V4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>: 60</w:t>
                  </w:r>
                </w:p>
              </w:tc>
            </w:tr>
            <w:tr w:rsidR="002861EA" w:rsidRPr="002861EA" w14:paraId="0E8FA8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D86B0D" w14:textId="77777777" w:rsidR="002861EA" w:rsidRPr="002861EA" w:rsidRDefault="002861EA" w:rsidP="002861EA">
                  <w:proofErr w:type="spellStart"/>
                  <w:r w:rsidRPr="002861EA">
                    <w:lastRenderedPageBreak/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Users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independent database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contemporary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literature</w:t>
                  </w:r>
                  <w:proofErr w:type="spellEnd"/>
                </w:p>
              </w:tc>
            </w:tr>
            <w:tr w:rsidR="002861EA" w:rsidRPr="002861EA" w14:paraId="24D4AC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4E09A4" w14:textId="77777777" w:rsidR="002861EA" w:rsidRPr="002861EA" w:rsidRDefault="002861EA" w:rsidP="002861EA">
                  <w:proofErr w:type="spellStart"/>
                  <w:r w:rsidRPr="002861EA">
                    <w:t>Audiences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events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presentations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from</w:t>
                  </w:r>
                  <w:proofErr w:type="spellEnd"/>
                  <w:r w:rsidRPr="002861EA">
                    <w:t xml:space="preserve"> V4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>: 2000</w:t>
                  </w:r>
                </w:p>
              </w:tc>
            </w:tr>
            <w:tr w:rsidR="002861EA" w:rsidRPr="002861EA" w14:paraId="1D0805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F8CE1E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professionals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visitors</w:t>
                  </w:r>
                  <w:proofErr w:type="spellEnd"/>
                </w:p>
              </w:tc>
            </w:tr>
            <w:tr w:rsidR="002861EA" w:rsidRPr="002861EA" w14:paraId="6624C3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DA20AF" w14:textId="77777777" w:rsidR="002861EA" w:rsidRPr="002861EA" w:rsidRDefault="002861EA" w:rsidP="002861EA">
                  <w:proofErr w:type="spellStart"/>
                  <w:r w:rsidRPr="002861EA">
                    <w:t>Belarusian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artists</w:t>
                  </w:r>
                  <w:proofErr w:type="spellEnd"/>
                  <w:r w:rsidRPr="002861EA">
                    <w:t>: 12</w:t>
                  </w:r>
                </w:p>
              </w:tc>
            </w:tr>
            <w:tr w:rsidR="002861EA" w:rsidRPr="002861EA" w14:paraId="7726D9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765EFD" w14:textId="77777777" w:rsidR="002861EA" w:rsidRPr="002861EA" w:rsidRDefault="002861EA" w:rsidP="002861EA">
                  <w:proofErr w:type="spellStart"/>
                  <w:r w:rsidRPr="002861EA">
                    <w:t>Selection</w:t>
                  </w:r>
                  <w:proofErr w:type="spellEnd"/>
                  <w:r w:rsidRPr="002861EA">
                    <w:t>/</w:t>
                  </w:r>
                  <w:proofErr w:type="spellStart"/>
                  <w:r w:rsidRPr="002861EA">
                    <w:t>outreach</w:t>
                  </w:r>
                  <w:proofErr w:type="spellEnd"/>
                  <w:r w:rsidRPr="002861EA">
                    <w:t xml:space="preserve">: </w:t>
                  </w:r>
                  <w:proofErr w:type="spellStart"/>
                  <w:r w:rsidRPr="002861EA">
                    <w:t>Participants</w:t>
                  </w:r>
                  <w:proofErr w:type="spellEnd"/>
                </w:p>
              </w:tc>
            </w:tr>
            <w:tr w:rsidR="002861EA" w:rsidRPr="002861EA" w14:paraId="7FB1D4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9D8E0" w14:textId="77777777" w:rsidR="002861EA" w:rsidRPr="002861EA" w:rsidRDefault="002861EA" w:rsidP="002861EA">
                  <w:proofErr w:type="spellStart"/>
                  <w:r w:rsidRPr="002861EA">
                    <w:rPr>
                      <w:b/>
                      <w:bCs/>
                    </w:rPr>
                    <w:t>Dissemination</w:t>
                  </w:r>
                  <w:proofErr w:type="spellEnd"/>
                  <w:r w:rsidRPr="002861EA">
                    <w:rPr>
                      <w:b/>
                      <w:bCs/>
                    </w:rPr>
                    <w:t>/</w:t>
                  </w:r>
                  <w:proofErr w:type="spellStart"/>
                  <w:r w:rsidRPr="002861EA">
                    <w:rPr>
                      <w:b/>
                      <w:bCs/>
                    </w:rPr>
                    <w:t>promotion</w:t>
                  </w:r>
                  <w:proofErr w:type="spellEnd"/>
                </w:p>
              </w:tc>
            </w:tr>
            <w:tr w:rsidR="002861EA" w:rsidRPr="002861EA" w14:paraId="517923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3E9F7B" w14:textId="77777777" w:rsidR="002861EA" w:rsidRPr="002861EA" w:rsidRDefault="002861EA" w:rsidP="002861EA"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task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to </w:t>
                  </w:r>
                  <w:proofErr w:type="spellStart"/>
                  <w:r w:rsidRPr="002861EA">
                    <w:t>ensure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sufficient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vigorous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promotion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videos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both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through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social</w:t>
                  </w:r>
                  <w:proofErr w:type="spellEnd"/>
                  <w:r w:rsidRPr="002861EA">
                    <w:t xml:space="preserve"> media </w:t>
                  </w:r>
                  <w:proofErr w:type="spellStart"/>
                  <w:r w:rsidRPr="002861EA">
                    <w:t>platforms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through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traditional</w:t>
                  </w:r>
                  <w:proofErr w:type="spellEnd"/>
                  <w:r w:rsidRPr="002861EA">
                    <w:t xml:space="preserve"> media (public media </w:t>
                  </w:r>
                  <w:proofErr w:type="spellStart"/>
                  <w:r w:rsidRPr="002861EA">
                    <w:t>sites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servers</w:t>
                  </w:r>
                  <w:proofErr w:type="spellEnd"/>
                  <w:r w:rsidRPr="002861EA">
                    <w:t xml:space="preserve">...). </w:t>
                  </w:r>
                  <w:proofErr w:type="spellStart"/>
                  <w:r w:rsidRPr="002861EA">
                    <w:t>Partners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also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offer</w:t>
                  </w:r>
                  <w:proofErr w:type="spellEnd"/>
                  <w:r w:rsidRPr="002861EA">
                    <w:t xml:space="preserve"> video </w:t>
                  </w:r>
                  <w:proofErr w:type="spellStart"/>
                  <w:r w:rsidRPr="002861EA">
                    <w:t>content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through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organizations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countries</w:t>
                  </w:r>
                  <w:proofErr w:type="spellEnd"/>
                  <w:r w:rsidRPr="002861EA">
                    <w:t xml:space="preserve"> (LIC in Slovakia, CLC in CZ, PIM in </w:t>
                  </w:r>
                  <w:proofErr w:type="spellStart"/>
                  <w:r w:rsidRPr="002861EA">
                    <w:t>Hungary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Book</w:t>
                  </w:r>
                  <w:proofErr w:type="spellEnd"/>
                  <w:r w:rsidRPr="002861EA">
                    <w:t xml:space="preserve"> Institute in </w:t>
                  </w:r>
                  <w:proofErr w:type="spellStart"/>
                  <w:r w:rsidRPr="002861EA">
                    <w:t>Poland</w:t>
                  </w:r>
                  <w:proofErr w:type="spellEnd"/>
                  <w:r w:rsidRPr="002861EA">
                    <w:t xml:space="preserve">) to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literary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community</w:t>
                  </w:r>
                  <w:proofErr w:type="spellEnd"/>
                  <w:r w:rsidRPr="002861EA">
                    <w:t xml:space="preserve">. </w:t>
                  </w:r>
                </w:p>
              </w:tc>
            </w:tr>
            <w:tr w:rsidR="002861EA" w:rsidRPr="002861EA" w14:paraId="01453C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483C7C" w14:textId="77777777" w:rsidR="002861EA" w:rsidRPr="002861EA" w:rsidRDefault="002861EA" w:rsidP="002861EA">
                  <w:r w:rsidRPr="002861EA">
                    <w:rPr>
                      <w:b/>
                      <w:bCs/>
                    </w:rPr>
                    <w:t xml:space="preserve">Role </w:t>
                  </w:r>
                  <w:proofErr w:type="spellStart"/>
                  <w:r w:rsidRPr="002861EA">
                    <w:rPr>
                      <w:b/>
                      <w:bCs/>
                    </w:rPr>
                    <w:t>of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the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applicant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and </w:t>
                  </w:r>
                  <w:proofErr w:type="spellStart"/>
                  <w:r w:rsidRPr="002861EA">
                    <w:rPr>
                      <w:b/>
                      <w:bCs/>
                    </w:rPr>
                    <w:t>project</w:t>
                  </w:r>
                  <w:proofErr w:type="spellEnd"/>
                  <w:r w:rsidRPr="002861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861EA">
                    <w:rPr>
                      <w:b/>
                      <w:bCs/>
                    </w:rPr>
                    <w:t>partners</w:t>
                  </w:r>
                  <w:proofErr w:type="spellEnd"/>
                </w:p>
              </w:tc>
            </w:tr>
            <w:tr w:rsidR="002861EA" w:rsidRPr="002861EA" w14:paraId="4A1379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30254A" w14:textId="77777777" w:rsidR="002861EA" w:rsidRPr="002861EA" w:rsidRDefault="002861EA" w:rsidP="002861EA">
                  <w:proofErr w:type="spellStart"/>
                  <w:r w:rsidRPr="002861EA">
                    <w:t>Each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partner </w:t>
                  </w:r>
                  <w:proofErr w:type="spellStart"/>
                  <w:r w:rsidRPr="002861EA">
                    <w:t>provides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technical</w:t>
                  </w:r>
                  <w:proofErr w:type="spellEnd"/>
                  <w:r w:rsidRPr="002861EA">
                    <w:t xml:space="preserve"> and </w:t>
                  </w:r>
                  <w:proofErr w:type="spellStart"/>
                  <w:r w:rsidRPr="002861EA">
                    <w:t>content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form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of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individual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videos</w:t>
                  </w:r>
                  <w:proofErr w:type="spellEnd"/>
                  <w:r w:rsidRPr="002861EA">
                    <w:t xml:space="preserve">, </w:t>
                  </w:r>
                  <w:proofErr w:type="spellStart"/>
                  <w:r w:rsidRPr="002861EA">
                    <w:t>is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their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guarantor</w:t>
                  </w:r>
                  <w:proofErr w:type="spellEnd"/>
                  <w:r w:rsidRPr="002861EA">
                    <w:t xml:space="preserve">. </w:t>
                  </w:r>
                  <w:proofErr w:type="spellStart"/>
                  <w:r w:rsidRPr="002861EA">
                    <w:t>The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project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applicant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will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then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distribute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all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videos</w:t>
                  </w:r>
                  <w:proofErr w:type="spellEnd"/>
                  <w:r w:rsidRPr="002861EA">
                    <w:t xml:space="preserve"> in </w:t>
                  </w:r>
                  <w:proofErr w:type="spellStart"/>
                  <w:r w:rsidRPr="002861EA">
                    <w:t>an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international</w:t>
                  </w:r>
                  <w:proofErr w:type="spellEnd"/>
                  <w:r w:rsidRPr="002861EA">
                    <w:t xml:space="preserve"> </w:t>
                  </w:r>
                  <w:proofErr w:type="spellStart"/>
                  <w:r w:rsidRPr="002861EA">
                    <w:t>context</w:t>
                  </w:r>
                  <w:proofErr w:type="spellEnd"/>
                  <w:r w:rsidRPr="002861EA">
                    <w:t xml:space="preserve">. </w:t>
                  </w:r>
                </w:p>
              </w:tc>
            </w:tr>
          </w:tbl>
          <w:p w14:paraId="6830A9F5" w14:textId="77777777" w:rsidR="002861EA" w:rsidRPr="002861EA" w:rsidRDefault="002861EA" w:rsidP="002861EA"/>
        </w:tc>
      </w:tr>
    </w:tbl>
    <w:p w14:paraId="13C1AAD6" w14:textId="464F89D3" w:rsidR="002861EA" w:rsidRPr="002861EA" w:rsidRDefault="002861EA" w:rsidP="002861EA">
      <w:pPr>
        <w:rPr>
          <w:b/>
          <w:bCs/>
        </w:rPr>
      </w:pPr>
      <w:r w:rsidRPr="002861EA">
        <w:lastRenderedPageBreak/>
        <w:t> </w:t>
      </w:r>
      <w:r w:rsidRPr="002861EA">
        <w:rPr>
          <w:b/>
          <w:bCs/>
        </w:rPr>
        <w:t>Budget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972"/>
      </w:tblGrid>
      <w:tr w:rsidR="002861EA" w:rsidRPr="002861EA" w14:paraId="492E479B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3A2CC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Accommodation</w:t>
            </w:r>
            <w:proofErr w:type="spellEnd"/>
            <w:r w:rsidRPr="002861EA">
              <w:rPr>
                <w:b/>
                <w:bCs/>
              </w:rPr>
              <w:t xml:space="preserve"> and </w:t>
            </w:r>
            <w:proofErr w:type="spellStart"/>
            <w:r w:rsidRPr="002861EA">
              <w:rPr>
                <w:b/>
                <w:bCs/>
              </w:rPr>
              <w:t>board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49116C" w14:textId="77777777" w:rsidR="002861EA" w:rsidRPr="002861EA" w:rsidRDefault="002861EA" w:rsidP="002861EA">
            <w:r w:rsidRPr="002861EA">
              <w:rPr>
                <w:b/>
                <w:bCs/>
              </w:rPr>
              <w:t>9,040.00</w:t>
            </w:r>
          </w:p>
        </w:tc>
      </w:tr>
      <w:tr w:rsidR="002861EA" w:rsidRPr="002861EA" w14:paraId="4603DB4F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DEA64" w14:textId="77777777" w:rsidR="002861EA" w:rsidRPr="002861EA" w:rsidRDefault="002861EA" w:rsidP="002861EA">
            <w:r w:rsidRPr="002861EA">
              <w:rPr>
                <w:b/>
                <w:bCs/>
              </w:rPr>
              <w:t xml:space="preserve">Expert </w:t>
            </w:r>
            <w:proofErr w:type="spellStart"/>
            <w:r w:rsidRPr="002861EA">
              <w:rPr>
                <w:b/>
                <w:bCs/>
              </w:rPr>
              <w:t>fees</w:t>
            </w:r>
            <w:proofErr w:type="spellEnd"/>
            <w:r w:rsidRPr="002861EA">
              <w:rPr>
                <w:b/>
                <w:bCs/>
              </w:rPr>
              <w:t>/</w:t>
            </w:r>
            <w:proofErr w:type="spellStart"/>
            <w:r w:rsidRPr="002861EA">
              <w:rPr>
                <w:b/>
                <w:bCs/>
              </w:rPr>
              <w:t>Fees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for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authors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or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artists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95B313" w14:textId="77777777" w:rsidR="002861EA" w:rsidRPr="002861EA" w:rsidRDefault="002861EA" w:rsidP="002861EA">
            <w:r w:rsidRPr="002861EA">
              <w:rPr>
                <w:b/>
                <w:bCs/>
              </w:rPr>
              <w:t>1,500.00</w:t>
            </w:r>
          </w:p>
        </w:tc>
      </w:tr>
      <w:tr w:rsidR="002861EA" w:rsidRPr="002861EA" w14:paraId="50C9110A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145D6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Printing</w:t>
            </w:r>
            <w:proofErr w:type="spellEnd"/>
            <w:r w:rsidRPr="002861EA">
              <w:rPr>
                <w:b/>
                <w:bCs/>
              </w:rPr>
              <w:t>/</w:t>
            </w:r>
            <w:proofErr w:type="spellStart"/>
            <w:r w:rsidRPr="002861EA">
              <w:rPr>
                <w:b/>
                <w:bCs/>
              </w:rPr>
              <w:t>publishing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costs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E0D7F1" w14:textId="77777777" w:rsidR="002861EA" w:rsidRPr="002861EA" w:rsidRDefault="002861EA" w:rsidP="002861EA">
            <w:r w:rsidRPr="002861EA">
              <w:rPr>
                <w:b/>
                <w:bCs/>
              </w:rPr>
              <w:t>1,920.00</w:t>
            </w:r>
          </w:p>
        </w:tc>
      </w:tr>
      <w:tr w:rsidR="002861EA" w:rsidRPr="002861EA" w14:paraId="1D8713E8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F9A54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Promotional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costs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F05F5C" w14:textId="77777777" w:rsidR="002861EA" w:rsidRPr="002861EA" w:rsidRDefault="002861EA" w:rsidP="002861EA">
            <w:r w:rsidRPr="002861EA">
              <w:rPr>
                <w:b/>
                <w:bCs/>
              </w:rPr>
              <w:t>3,400.00</w:t>
            </w:r>
          </w:p>
        </w:tc>
      </w:tr>
      <w:tr w:rsidR="002861EA" w:rsidRPr="002861EA" w14:paraId="04E5913C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369B2" w14:textId="77777777" w:rsidR="002861EA" w:rsidRPr="002861EA" w:rsidRDefault="002861EA" w:rsidP="002861EA">
            <w:r w:rsidRPr="002861EA">
              <w:rPr>
                <w:b/>
                <w:bCs/>
              </w:rPr>
              <w:t xml:space="preserve">Rent and </w:t>
            </w:r>
            <w:proofErr w:type="spellStart"/>
            <w:r w:rsidRPr="002861EA">
              <w:rPr>
                <w:b/>
                <w:bCs/>
              </w:rPr>
              <w:t>related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technical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services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AB745" w14:textId="77777777" w:rsidR="002861EA" w:rsidRPr="002861EA" w:rsidRDefault="002861EA" w:rsidP="002861EA">
            <w:r w:rsidRPr="002861EA">
              <w:rPr>
                <w:b/>
                <w:bCs/>
              </w:rPr>
              <w:t>900.00</w:t>
            </w:r>
          </w:p>
        </w:tc>
      </w:tr>
      <w:tr w:rsidR="002861EA" w:rsidRPr="002861EA" w14:paraId="570F4F05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162FD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Translation</w:t>
            </w:r>
            <w:proofErr w:type="spellEnd"/>
            <w:r w:rsidRPr="002861EA">
              <w:rPr>
                <w:b/>
                <w:bCs/>
              </w:rPr>
              <w:t xml:space="preserve"> and </w:t>
            </w:r>
            <w:proofErr w:type="spellStart"/>
            <w:r w:rsidRPr="002861EA">
              <w:rPr>
                <w:b/>
                <w:bCs/>
              </w:rPr>
              <w:t>interpreting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costs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3F8CF5" w14:textId="77777777" w:rsidR="002861EA" w:rsidRPr="002861EA" w:rsidRDefault="002861EA" w:rsidP="002861EA">
            <w:r w:rsidRPr="002861EA">
              <w:rPr>
                <w:b/>
                <w:bCs/>
              </w:rPr>
              <w:t>2,950.00</w:t>
            </w:r>
          </w:p>
        </w:tc>
      </w:tr>
      <w:tr w:rsidR="002861EA" w:rsidRPr="002861EA" w14:paraId="4BE66B1E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75F9E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Transportation</w:t>
            </w:r>
            <w:proofErr w:type="spellEnd"/>
            <w:r w:rsidRPr="002861EA">
              <w:rPr>
                <w:b/>
                <w:bCs/>
              </w:rPr>
              <w:t xml:space="preserve"> and </w:t>
            </w:r>
            <w:proofErr w:type="spellStart"/>
            <w:r w:rsidRPr="002861EA">
              <w:rPr>
                <w:b/>
                <w:bCs/>
              </w:rPr>
              <w:t>postage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FBD9FD" w14:textId="77777777" w:rsidR="002861EA" w:rsidRPr="002861EA" w:rsidRDefault="002861EA" w:rsidP="002861EA">
            <w:r w:rsidRPr="002861EA">
              <w:rPr>
                <w:b/>
                <w:bCs/>
              </w:rPr>
              <w:t>2,000.00</w:t>
            </w:r>
          </w:p>
        </w:tc>
      </w:tr>
      <w:tr w:rsidR="002861EA" w:rsidRPr="002861EA" w14:paraId="25F35A05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849AE" w14:textId="77777777" w:rsidR="002861EA" w:rsidRPr="002861EA" w:rsidRDefault="002861EA" w:rsidP="002861EA">
            <w:r w:rsidRPr="002861EA">
              <w:rPr>
                <w:b/>
                <w:bCs/>
              </w:rPr>
              <w:t xml:space="preserve">Project </w:t>
            </w:r>
            <w:proofErr w:type="spellStart"/>
            <w:r w:rsidRPr="002861EA">
              <w:rPr>
                <w:b/>
                <w:bCs/>
              </w:rPr>
              <w:t>overhead</w:t>
            </w:r>
            <w:proofErr w:type="spellEnd"/>
            <w:r w:rsidRPr="002861EA">
              <w:rPr>
                <w:b/>
                <w:bCs/>
              </w:rPr>
              <w:t xml:space="preserve"> </w:t>
            </w:r>
            <w:proofErr w:type="spellStart"/>
            <w:r w:rsidRPr="002861EA">
              <w:rPr>
                <w:b/>
                <w:bCs/>
              </w:rPr>
              <w:t>costs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1F9066" w14:textId="77777777" w:rsidR="002861EA" w:rsidRPr="002861EA" w:rsidRDefault="002861EA" w:rsidP="002861EA">
            <w:r w:rsidRPr="002861EA">
              <w:rPr>
                <w:b/>
                <w:bCs/>
              </w:rPr>
              <w:t>1,290.00</w:t>
            </w:r>
          </w:p>
        </w:tc>
      </w:tr>
      <w:tr w:rsidR="002861EA" w:rsidRPr="002861EA" w14:paraId="6D785EC0" w14:textId="77777777" w:rsidTr="00286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137CE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567FFA" w14:textId="77777777" w:rsidR="002861EA" w:rsidRPr="002861EA" w:rsidRDefault="002861EA" w:rsidP="002861EA">
            <w:r w:rsidRPr="002861EA">
              <w:rPr>
                <w:b/>
                <w:bCs/>
              </w:rPr>
              <w:t>23,000.00</w:t>
            </w:r>
          </w:p>
        </w:tc>
      </w:tr>
    </w:tbl>
    <w:p w14:paraId="3DD7F026" w14:textId="77777777" w:rsidR="002861EA" w:rsidRPr="002861EA" w:rsidRDefault="002861EA" w:rsidP="002861EA">
      <w:r w:rsidRPr="002861EA">
        <w:t>Done in Bratislava, on 27/05/2021</w:t>
      </w:r>
      <w:r w:rsidRPr="002861EA">
        <w:br/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630"/>
        <w:gridCol w:w="4349"/>
      </w:tblGrid>
      <w:tr w:rsidR="002861EA" w:rsidRPr="002861EA" w14:paraId="60539EA1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24BA26" w14:textId="77777777" w:rsidR="002861EA" w:rsidRPr="002861EA" w:rsidRDefault="00301AE6" w:rsidP="002861EA">
            <w:r>
              <w:pict w14:anchorId="488F8CD9">
                <v:rect id="_x0000_i1028" style="width:0;height:1.5pt" o:hralign="center" o:hrstd="t" o:hr="t" fillcolor="#a0a0a0" stroked="f"/>
              </w:pict>
            </w:r>
          </w:p>
          <w:p w14:paraId="3C05FD33" w14:textId="77777777" w:rsidR="002861EA" w:rsidRPr="002861EA" w:rsidRDefault="002861EA" w:rsidP="002861EA">
            <w:proofErr w:type="spellStart"/>
            <w:r w:rsidRPr="002861EA">
              <w:t>Signature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14:paraId="4CCF6C9C" w14:textId="77777777" w:rsidR="002861EA" w:rsidRPr="002861EA" w:rsidRDefault="002861EA" w:rsidP="002861EA">
            <w:r w:rsidRPr="002861EA">
              <w:t> </w:t>
            </w:r>
          </w:p>
        </w:tc>
        <w:tc>
          <w:tcPr>
            <w:tcW w:w="0" w:type="auto"/>
            <w:vAlign w:val="center"/>
            <w:hideMark/>
          </w:tcPr>
          <w:p w14:paraId="4C8689C4" w14:textId="77777777" w:rsidR="002861EA" w:rsidRPr="002861EA" w:rsidRDefault="00301AE6" w:rsidP="002861EA">
            <w:r>
              <w:pict w14:anchorId="461B3547">
                <v:rect id="_x0000_i1029" style="width:0;height:1.5pt" o:hralign="center" o:hrstd="t" o:hr="t" fillcolor="#a0a0a0" stroked="f"/>
              </w:pict>
            </w:r>
          </w:p>
          <w:p w14:paraId="60601006" w14:textId="77777777" w:rsidR="002861EA" w:rsidRPr="002861EA" w:rsidRDefault="002861EA" w:rsidP="002861EA">
            <w:proofErr w:type="spellStart"/>
            <w:r w:rsidRPr="002861EA">
              <w:t>Signature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</w:p>
        </w:tc>
      </w:tr>
    </w:tbl>
    <w:p w14:paraId="7D129484" w14:textId="77777777" w:rsidR="00301AE6" w:rsidRDefault="00301AE6" w:rsidP="002861EA">
      <w:pPr>
        <w:rPr>
          <w:b/>
          <w:bCs/>
        </w:rPr>
      </w:pPr>
    </w:p>
    <w:p w14:paraId="29691902" w14:textId="77777777" w:rsidR="00301AE6" w:rsidRDefault="00301AE6">
      <w:pPr>
        <w:rPr>
          <w:b/>
          <w:bCs/>
        </w:rPr>
      </w:pPr>
      <w:r>
        <w:rPr>
          <w:b/>
          <w:bCs/>
        </w:rPr>
        <w:br w:type="page"/>
      </w:r>
    </w:p>
    <w:p w14:paraId="02F96846" w14:textId="4CD884BD" w:rsidR="002861EA" w:rsidRPr="002861EA" w:rsidRDefault="002861EA" w:rsidP="002861EA">
      <w:pPr>
        <w:rPr>
          <w:b/>
          <w:bCs/>
        </w:rPr>
      </w:pPr>
      <w:proofErr w:type="spellStart"/>
      <w:r w:rsidRPr="002861EA">
        <w:rPr>
          <w:b/>
          <w:bCs/>
        </w:rPr>
        <w:lastRenderedPageBreak/>
        <w:t>Attachment</w:t>
      </w:r>
      <w:proofErr w:type="spellEnd"/>
      <w:r w:rsidRPr="002861EA">
        <w:rPr>
          <w:b/>
          <w:bCs/>
        </w:rPr>
        <w:t xml:space="preserve"> 2</w:t>
      </w:r>
    </w:p>
    <w:p w14:paraId="3521FA7B" w14:textId="77777777" w:rsidR="002861EA" w:rsidRPr="002861EA" w:rsidRDefault="002861EA" w:rsidP="002861EA">
      <w:r w:rsidRPr="002861EA">
        <w:t xml:space="preserve">to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Contract</w:t>
      </w:r>
      <w:proofErr w:type="spellEnd"/>
      <w:r w:rsidRPr="002861EA">
        <w:t xml:space="preserve"> on </w:t>
      </w:r>
      <w:proofErr w:type="spellStart"/>
      <w:r w:rsidRPr="002861EA">
        <w:t>the</w:t>
      </w:r>
      <w:proofErr w:type="spellEnd"/>
      <w:r w:rsidRPr="002861EA">
        <w:t xml:space="preserve"> </w:t>
      </w:r>
      <w:proofErr w:type="spellStart"/>
      <w:r w:rsidRPr="002861EA">
        <w:t>Provision</w:t>
      </w:r>
      <w:proofErr w:type="spellEnd"/>
      <w:r w:rsidRPr="002861EA">
        <w:t xml:space="preserve"> </w:t>
      </w:r>
      <w:proofErr w:type="spellStart"/>
      <w:r w:rsidRPr="002861EA">
        <w:t>of</w:t>
      </w:r>
      <w:proofErr w:type="spellEnd"/>
      <w:r w:rsidRPr="002861EA">
        <w:t xml:space="preserve"> </w:t>
      </w:r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Resources</w:t>
      </w:r>
      <w:proofErr w:type="spellEnd"/>
      <w:r w:rsidRPr="002861EA">
        <w:t xml:space="preserve"> </w:t>
      </w:r>
      <w:proofErr w:type="spellStart"/>
      <w:r w:rsidRPr="002861EA">
        <w:t>from</w:t>
      </w:r>
      <w:proofErr w:type="spellEnd"/>
      <w:r w:rsidRPr="002861EA">
        <w:t xml:space="preserve"> </w:t>
      </w:r>
      <w:proofErr w:type="spellStart"/>
      <w:r w:rsidRPr="002861EA">
        <w:t>the</w:t>
      </w:r>
      <w:proofErr w:type="spellEnd"/>
      <w:r w:rsidRPr="002861EA">
        <w:t xml:space="preserve"> International </w:t>
      </w:r>
      <w:proofErr w:type="spellStart"/>
      <w:r w:rsidRPr="002861EA">
        <w:t>Visegrad</w:t>
      </w:r>
      <w:proofErr w:type="spellEnd"/>
      <w:r w:rsidRPr="002861EA">
        <w:t xml:space="preserve"> </w:t>
      </w:r>
      <w:proofErr w:type="spellStart"/>
      <w:r w:rsidRPr="002861EA">
        <w:t>Fund's</w:t>
      </w:r>
      <w:proofErr w:type="spellEnd"/>
      <w:r w:rsidRPr="002861EA">
        <w:t xml:space="preserve"> </w:t>
      </w:r>
      <w:proofErr w:type="spellStart"/>
      <w:r w:rsidRPr="002861EA">
        <w:t>Visegrad</w:t>
      </w:r>
      <w:proofErr w:type="spellEnd"/>
      <w:r w:rsidRPr="002861EA">
        <w:t>+ Grant No. </w:t>
      </w:r>
      <w:r w:rsidRPr="002861EA">
        <w:rPr>
          <w:b/>
          <w:bCs/>
        </w:rPr>
        <w:t>22110304</w:t>
      </w:r>
    </w:p>
    <w:p w14:paraId="73930B3D" w14:textId="77777777" w:rsidR="002861EA" w:rsidRPr="002861EA" w:rsidRDefault="002861EA" w:rsidP="002861EA">
      <w:r w:rsidRPr="002861EA">
        <w:t> </w:t>
      </w:r>
    </w:p>
    <w:p w14:paraId="6B2309BC" w14:textId="77777777" w:rsidR="002861EA" w:rsidRPr="002861EA" w:rsidRDefault="002861EA" w:rsidP="002861EA">
      <w:pPr>
        <w:rPr>
          <w:b/>
          <w:bCs/>
        </w:rPr>
      </w:pPr>
      <w:proofErr w:type="spellStart"/>
      <w:r w:rsidRPr="002861EA">
        <w:rPr>
          <w:b/>
          <w:bCs/>
        </w:rPr>
        <w:t>Calendar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of</w:t>
      </w:r>
      <w:proofErr w:type="spellEnd"/>
      <w:r w:rsidRPr="002861EA">
        <w:rPr>
          <w:b/>
          <w:bCs/>
        </w:rPr>
        <w:t xml:space="preserve"> </w:t>
      </w:r>
      <w:proofErr w:type="spellStart"/>
      <w:r w:rsidRPr="002861EA">
        <w:rPr>
          <w:b/>
          <w:bCs/>
        </w:rPr>
        <w:t>Events</w:t>
      </w:r>
      <w:proofErr w:type="spellEnd"/>
      <w:r w:rsidRPr="002861EA">
        <w:rPr>
          <w:b/>
          <w:bCs/>
        </w:rPr>
        <w:t>:</w:t>
      </w:r>
    </w:p>
    <w:p w14:paraId="3A3964C3" w14:textId="77777777" w:rsidR="002861EA" w:rsidRPr="002861EA" w:rsidRDefault="002861EA" w:rsidP="002861EA">
      <w:proofErr w:type="spellStart"/>
      <w:r w:rsidRPr="002861EA">
        <w:t>Implementation</w:t>
      </w:r>
      <w:proofErr w:type="spellEnd"/>
      <w:r w:rsidRPr="002861EA">
        <w:t xml:space="preserve"> period: </w:t>
      </w:r>
      <w:proofErr w:type="spellStart"/>
      <w:r w:rsidRPr="002861EA">
        <w:t>from</w:t>
      </w:r>
      <w:proofErr w:type="spellEnd"/>
      <w:r w:rsidRPr="002861EA">
        <w:t> </w:t>
      </w:r>
      <w:r w:rsidRPr="002861EA">
        <w:rPr>
          <w:b/>
          <w:bCs/>
        </w:rPr>
        <w:t>01/07/2021</w:t>
      </w:r>
      <w:r w:rsidRPr="002861EA">
        <w:t> to </w:t>
      </w:r>
      <w:r w:rsidRPr="002861EA">
        <w:rPr>
          <w:b/>
          <w:bCs/>
        </w:rPr>
        <w:t>31/12/2022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3915"/>
        <w:gridCol w:w="1256"/>
        <w:gridCol w:w="1257"/>
        <w:gridCol w:w="1122"/>
        <w:gridCol w:w="1137"/>
      </w:tblGrid>
      <w:tr w:rsidR="002861EA" w:rsidRPr="002861EA" w14:paraId="3D58E822" w14:textId="77777777" w:rsidTr="002861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DB633B" w14:textId="77777777" w:rsidR="002861EA" w:rsidRPr="002861EA" w:rsidRDefault="002861EA" w:rsidP="002861EA"/>
        </w:tc>
        <w:tc>
          <w:tcPr>
            <w:tcW w:w="0" w:type="auto"/>
            <w:vAlign w:val="center"/>
            <w:hideMark/>
          </w:tcPr>
          <w:p w14:paraId="697AB8D4" w14:textId="77777777" w:rsidR="002861EA" w:rsidRPr="002861EA" w:rsidRDefault="002861EA" w:rsidP="002861EA">
            <w:r w:rsidRPr="002861EA">
              <w:rPr>
                <w:b/>
                <w:bCs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14:paraId="24119A86" w14:textId="77777777" w:rsidR="002861EA" w:rsidRPr="002861EA" w:rsidRDefault="002861EA" w:rsidP="002861EA">
            <w:r w:rsidRPr="002861EA">
              <w:rPr>
                <w:b/>
                <w:bCs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14:paraId="5261C3AC" w14:textId="77777777" w:rsidR="002861EA" w:rsidRPr="002861EA" w:rsidRDefault="002861EA" w:rsidP="002861EA">
            <w:r w:rsidRPr="002861EA">
              <w:rPr>
                <w:b/>
                <w:bCs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0B9C71C8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From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5C666" w14:textId="77777777" w:rsidR="002861EA" w:rsidRPr="002861EA" w:rsidRDefault="002861EA" w:rsidP="002861EA">
            <w:proofErr w:type="spellStart"/>
            <w:r w:rsidRPr="002861EA">
              <w:rPr>
                <w:b/>
                <w:bCs/>
              </w:rPr>
              <w:t>Until</w:t>
            </w:r>
            <w:proofErr w:type="spellEnd"/>
          </w:p>
        </w:tc>
      </w:tr>
      <w:tr w:rsidR="002861EA" w:rsidRPr="002861EA" w14:paraId="64BDEE2A" w14:textId="77777777" w:rsidTr="002861EA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6CE3938" w14:textId="77777777" w:rsidR="002861EA" w:rsidRPr="002861EA" w:rsidRDefault="002861EA" w:rsidP="002861EA">
            <w:r w:rsidRPr="002861EA">
              <w:t>1</w:t>
            </w:r>
          </w:p>
        </w:tc>
        <w:tc>
          <w:tcPr>
            <w:tcW w:w="2250" w:type="pct"/>
            <w:vAlign w:val="center"/>
            <w:hideMark/>
          </w:tcPr>
          <w:p w14:paraId="0075DD28" w14:textId="77777777" w:rsidR="002861EA" w:rsidRPr="002861EA" w:rsidRDefault="002861EA" w:rsidP="002861EA">
            <w:proofErr w:type="spellStart"/>
            <w:r w:rsidRPr="002861EA">
              <w:t>Press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conference</w:t>
            </w:r>
            <w:proofErr w:type="spellEnd"/>
            <w:r w:rsidRPr="002861EA">
              <w:t>/online</w:t>
            </w:r>
          </w:p>
        </w:tc>
        <w:tc>
          <w:tcPr>
            <w:tcW w:w="750" w:type="pct"/>
            <w:vAlign w:val="center"/>
            <w:hideMark/>
          </w:tcPr>
          <w:p w14:paraId="44B209C5" w14:textId="77777777" w:rsidR="002861EA" w:rsidRPr="002861EA" w:rsidRDefault="002861EA" w:rsidP="002861EA">
            <w:r w:rsidRPr="002861EA">
              <w:t>Brno</w:t>
            </w:r>
          </w:p>
        </w:tc>
        <w:tc>
          <w:tcPr>
            <w:tcW w:w="750" w:type="pct"/>
            <w:vAlign w:val="center"/>
            <w:hideMark/>
          </w:tcPr>
          <w:p w14:paraId="7D2D93EB" w14:textId="77777777" w:rsidR="002861EA" w:rsidRPr="002861EA" w:rsidRDefault="002861EA" w:rsidP="002861EA">
            <w:r w:rsidRPr="002861EA">
              <w:t>CZ</w:t>
            </w:r>
          </w:p>
        </w:tc>
        <w:tc>
          <w:tcPr>
            <w:tcW w:w="500" w:type="pct"/>
            <w:vAlign w:val="center"/>
            <w:hideMark/>
          </w:tcPr>
          <w:p w14:paraId="5890A35E" w14:textId="77777777" w:rsidR="002861EA" w:rsidRPr="002861EA" w:rsidRDefault="002861EA" w:rsidP="002861EA">
            <w:r w:rsidRPr="002861EA">
              <w:t>20/09/2021</w:t>
            </w:r>
          </w:p>
        </w:tc>
        <w:tc>
          <w:tcPr>
            <w:tcW w:w="500" w:type="pct"/>
            <w:vAlign w:val="center"/>
            <w:hideMark/>
          </w:tcPr>
          <w:p w14:paraId="3FD836DF" w14:textId="77777777" w:rsidR="002861EA" w:rsidRPr="002861EA" w:rsidRDefault="002861EA" w:rsidP="002861EA">
            <w:r w:rsidRPr="002861EA">
              <w:t>21/09/2021</w:t>
            </w:r>
          </w:p>
        </w:tc>
      </w:tr>
      <w:tr w:rsidR="002861EA" w:rsidRPr="002861EA" w14:paraId="53C40EAD" w14:textId="77777777" w:rsidTr="002861EA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566A356" w14:textId="77777777" w:rsidR="002861EA" w:rsidRPr="002861EA" w:rsidRDefault="002861EA" w:rsidP="002861EA">
            <w:r w:rsidRPr="002861EA">
              <w:t>2</w:t>
            </w:r>
          </w:p>
        </w:tc>
        <w:tc>
          <w:tcPr>
            <w:tcW w:w="2250" w:type="pct"/>
            <w:vAlign w:val="center"/>
            <w:hideMark/>
          </w:tcPr>
          <w:p w14:paraId="2D951188" w14:textId="77777777" w:rsidR="002861EA" w:rsidRPr="002861EA" w:rsidRDefault="002861EA" w:rsidP="002861EA">
            <w:proofErr w:type="spellStart"/>
            <w:r w:rsidRPr="002861EA">
              <w:t>Presentation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Belarusian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literature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at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Book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World</w:t>
            </w:r>
            <w:proofErr w:type="spellEnd"/>
            <w:r w:rsidRPr="002861EA">
              <w:t xml:space="preserve"> Prague</w:t>
            </w:r>
          </w:p>
        </w:tc>
        <w:tc>
          <w:tcPr>
            <w:tcW w:w="750" w:type="pct"/>
            <w:vAlign w:val="center"/>
            <w:hideMark/>
          </w:tcPr>
          <w:p w14:paraId="4ACE487A" w14:textId="77777777" w:rsidR="002861EA" w:rsidRPr="002861EA" w:rsidRDefault="002861EA" w:rsidP="002861EA">
            <w:r w:rsidRPr="002861EA">
              <w:t>Prague</w:t>
            </w:r>
          </w:p>
        </w:tc>
        <w:tc>
          <w:tcPr>
            <w:tcW w:w="750" w:type="pct"/>
            <w:vAlign w:val="center"/>
            <w:hideMark/>
          </w:tcPr>
          <w:p w14:paraId="66BF4164" w14:textId="77777777" w:rsidR="002861EA" w:rsidRPr="002861EA" w:rsidRDefault="002861EA" w:rsidP="002861EA">
            <w:r w:rsidRPr="002861EA">
              <w:t>CZ</w:t>
            </w:r>
          </w:p>
        </w:tc>
        <w:tc>
          <w:tcPr>
            <w:tcW w:w="500" w:type="pct"/>
            <w:vAlign w:val="center"/>
            <w:hideMark/>
          </w:tcPr>
          <w:p w14:paraId="523C87B2" w14:textId="77777777" w:rsidR="002861EA" w:rsidRPr="002861EA" w:rsidRDefault="002861EA" w:rsidP="002861EA">
            <w:r w:rsidRPr="002861EA">
              <w:t>23/09/2021</w:t>
            </w:r>
          </w:p>
        </w:tc>
        <w:tc>
          <w:tcPr>
            <w:tcW w:w="500" w:type="pct"/>
            <w:vAlign w:val="center"/>
            <w:hideMark/>
          </w:tcPr>
          <w:p w14:paraId="772EA6DB" w14:textId="77777777" w:rsidR="002861EA" w:rsidRPr="002861EA" w:rsidRDefault="002861EA" w:rsidP="002861EA">
            <w:r w:rsidRPr="002861EA">
              <w:t>26/09/2021</w:t>
            </w:r>
          </w:p>
        </w:tc>
      </w:tr>
      <w:tr w:rsidR="002861EA" w:rsidRPr="002861EA" w14:paraId="7FE52B62" w14:textId="77777777" w:rsidTr="002861EA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373EB13" w14:textId="77777777" w:rsidR="002861EA" w:rsidRPr="002861EA" w:rsidRDefault="002861EA" w:rsidP="002861EA">
            <w:r w:rsidRPr="002861EA">
              <w:t>3</w:t>
            </w:r>
          </w:p>
        </w:tc>
        <w:tc>
          <w:tcPr>
            <w:tcW w:w="2250" w:type="pct"/>
            <w:vAlign w:val="center"/>
            <w:hideMark/>
          </w:tcPr>
          <w:p w14:paraId="310E04C8" w14:textId="77777777" w:rsidR="002861EA" w:rsidRPr="002861EA" w:rsidRDefault="002861EA" w:rsidP="002861EA">
            <w:proofErr w:type="spellStart"/>
            <w:r w:rsidRPr="002861EA">
              <w:t>Presentation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Belarusian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literature</w:t>
            </w:r>
            <w:proofErr w:type="spellEnd"/>
            <w:r w:rsidRPr="002861EA">
              <w:t xml:space="preserve"> in Brno</w:t>
            </w:r>
          </w:p>
        </w:tc>
        <w:tc>
          <w:tcPr>
            <w:tcW w:w="750" w:type="pct"/>
            <w:vAlign w:val="center"/>
            <w:hideMark/>
          </w:tcPr>
          <w:p w14:paraId="01DA2E13" w14:textId="77777777" w:rsidR="002861EA" w:rsidRPr="002861EA" w:rsidRDefault="002861EA" w:rsidP="002861EA">
            <w:r w:rsidRPr="002861EA">
              <w:t>Brno</w:t>
            </w:r>
          </w:p>
        </w:tc>
        <w:tc>
          <w:tcPr>
            <w:tcW w:w="750" w:type="pct"/>
            <w:vAlign w:val="center"/>
            <w:hideMark/>
          </w:tcPr>
          <w:p w14:paraId="2A2631F8" w14:textId="77777777" w:rsidR="002861EA" w:rsidRPr="002861EA" w:rsidRDefault="002861EA" w:rsidP="002861EA">
            <w:r w:rsidRPr="002861EA">
              <w:t>CZ</w:t>
            </w:r>
          </w:p>
        </w:tc>
        <w:tc>
          <w:tcPr>
            <w:tcW w:w="500" w:type="pct"/>
            <w:vAlign w:val="center"/>
            <w:hideMark/>
          </w:tcPr>
          <w:p w14:paraId="1657D13D" w14:textId="77777777" w:rsidR="002861EA" w:rsidRPr="002861EA" w:rsidRDefault="002861EA" w:rsidP="002861EA">
            <w:r w:rsidRPr="002861EA">
              <w:t>27/09/2021</w:t>
            </w:r>
          </w:p>
        </w:tc>
        <w:tc>
          <w:tcPr>
            <w:tcW w:w="500" w:type="pct"/>
            <w:vAlign w:val="center"/>
            <w:hideMark/>
          </w:tcPr>
          <w:p w14:paraId="4202C8FB" w14:textId="77777777" w:rsidR="002861EA" w:rsidRPr="002861EA" w:rsidRDefault="002861EA" w:rsidP="002861EA">
            <w:r w:rsidRPr="002861EA">
              <w:t>30/09/2021</w:t>
            </w:r>
          </w:p>
        </w:tc>
      </w:tr>
      <w:tr w:rsidR="002861EA" w:rsidRPr="002861EA" w14:paraId="2ECF4A1E" w14:textId="77777777" w:rsidTr="002861EA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5BE4584" w14:textId="77777777" w:rsidR="002861EA" w:rsidRPr="002861EA" w:rsidRDefault="002861EA" w:rsidP="002861EA">
            <w:r w:rsidRPr="002861EA">
              <w:t>4</w:t>
            </w:r>
          </w:p>
        </w:tc>
        <w:tc>
          <w:tcPr>
            <w:tcW w:w="2250" w:type="pct"/>
            <w:vAlign w:val="center"/>
            <w:hideMark/>
          </w:tcPr>
          <w:p w14:paraId="3F7D969F" w14:textId="77777777" w:rsidR="002861EA" w:rsidRPr="002861EA" w:rsidRDefault="002861EA" w:rsidP="002861EA">
            <w:proofErr w:type="spellStart"/>
            <w:r w:rsidRPr="002861EA">
              <w:t>Presentation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Belarusian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literature</w:t>
            </w:r>
            <w:proofErr w:type="spellEnd"/>
            <w:r w:rsidRPr="002861EA">
              <w:t xml:space="preserve"> in </w:t>
            </w:r>
            <w:proofErr w:type="spellStart"/>
            <w:r w:rsidRPr="002861EA">
              <w:t>Poland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at</w:t>
            </w:r>
            <w:proofErr w:type="spellEnd"/>
            <w:r w:rsidRPr="002861EA">
              <w:t xml:space="preserve"> Kino na Hranici festival</w:t>
            </w:r>
          </w:p>
        </w:tc>
        <w:tc>
          <w:tcPr>
            <w:tcW w:w="750" w:type="pct"/>
            <w:vAlign w:val="center"/>
            <w:hideMark/>
          </w:tcPr>
          <w:p w14:paraId="5008180B" w14:textId="77777777" w:rsidR="002861EA" w:rsidRPr="002861EA" w:rsidRDefault="002861EA" w:rsidP="002861EA">
            <w:proofErr w:type="spellStart"/>
            <w:r w:rsidRPr="002861EA">
              <w:t>Cieszyn</w:t>
            </w:r>
            <w:proofErr w:type="spellEnd"/>
          </w:p>
        </w:tc>
        <w:tc>
          <w:tcPr>
            <w:tcW w:w="750" w:type="pct"/>
            <w:vAlign w:val="center"/>
            <w:hideMark/>
          </w:tcPr>
          <w:p w14:paraId="618F465F" w14:textId="77777777" w:rsidR="002861EA" w:rsidRPr="002861EA" w:rsidRDefault="002861EA" w:rsidP="002861EA">
            <w:r w:rsidRPr="002861EA">
              <w:t>PL</w:t>
            </w:r>
          </w:p>
        </w:tc>
        <w:tc>
          <w:tcPr>
            <w:tcW w:w="500" w:type="pct"/>
            <w:vAlign w:val="center"/>
            <w:hideMark/>
          </w:tcPr>
          <w:p w14:paraId="508B8553" w14:textId="77777777" w:rsidR="002861EA" w:rsidRPr="002861EA" w:rsidRDefault="002861EA" w:rsidP="002861EA">
            <w:r w:rsidRPr="002861EA">
              <w:t>01/04/2022</w:t>
            </w:r>
          </w:p>
        </w:tc>
        <w:tc>
          <w:tcPr>
            <w:tcW w:w="500" w:type="pct"/>
            <w:vAlign w:val="center"/>
            <w:hideMark/>
          </w:tcPr>
          <w:p w14:paraId="1386A0B0" w14:textId="77777777" w:rsidR="002861EA" w:rsidRPr="002861EA" w:rsidRDefault="002861EA" w:rsidP="002861EA">
            <w:r w:rsidRPr="002861EA">
              <w:t>02/04/2022</w:t>
            </w:r>
          </w:p>
        </w:tc>
      </w:tr>
      <w:tr w:rsidR="002861EA" w:rsidRPr="002861EA" w14:paraId="66CBC33C" w14:textId="77777777" w:rsidTr="002861EA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15B33FE" w14:textId="77777777" w:rsidR="002861EA" w:rsidRPr="002861EA" w:rsidRDefault="002861EA" w:rsidP="002861EA">
            <w:r w:rsidRPr="002861EA">
              <w:t>5</w:t>
            </w:r>
          </w:p>
        </w:tc>
        <w:tc>
          <w:tcPr>
            <w:tcW w:w="2250" w:type="pct"/>
            <w:vAlign w:val="center"/>
            <w:hideMark/>
          </w:tcPr>
          <w:p w14:paraId="02E681FA" w14:textId="77777777" w:rsidR="002861EA" w:rsidRPr="002861EA" w:rsidRDefault="002861EA" w:rsidP="002861EA">
            <w:proofErr w:type="spellStart"/>
            <w:r w:rsidRPr="002861EA">
              <w:t>Presentation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Belarusian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literature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at</w:t>
            </w:r>
            <w:proofErr w:type="spellEnd"/>
            <w:r w:rsidRPr="002861EA">
              <w:t xml:space="preserve"> Brak in Bratislava</w:t>
            </w:r>
          </w:p>
        </w:tc>
        <w:tc>
          <w:tcPr>
            <w:tcW w:w="750" w:type="pct"/>
            <w:vAlign w:val="center"/>
            <w:hideMark/>
          </w:tcPr>
          <w:p w14:paraId="6014FA1B" w14:textId="77777777" w:rsidR="002861EA" w:rsidRPr="002861EA" w:rsidRDefault="002861EA" w:rsidP="002861EA">
            <w:r w:rsidRPr="002861EA">
              <w:t>Bratislava</w:t>
            </w:r>
          </w:p>
        </w:tc>
        <w:tc>
          <w:tcPr>
            <w:tcW w:w="750" w:type="pct"/>
            <w:vAlign w:val="center"/>
            <w:hideMark/>
          </w:tcPr>
          <w:p w14:paraId="1FCBD70C" w14:textId="77777777" w:rsidR="002861EA" w:rsidRPr="002861EA" w:rsidRDefault="002861EA" w:rsidP="002861EA">
            <w:r w:rsidRPr="002861EA">
              <w:t>SK</w:t>
            </w:r>
          </w:p>
        </w:tc>
        <w:tc>
          <w:tcPr>
            <w:tcW w:w="500" w:type="pct"/>
            <w:vAlign w:val="center"/>
            <w:hideMark/>
          </w:tcPr>
          <w:p w14:paraId="6A05ADCA" w14:textId="77777777" w:rsidR="002861EA" w:rsidRPr="002861EA" w:rsidRDefault="002861EA" w:rsidP="002861EA">
            <w:r w:rsidRPr="002861EA">
              <w:t>01/05/2022</w:t>
            </w:r>
          </w:p>
        </w:tc>
        <w:tc>
          <w:tcPr>
            <w:tcW w:w="500" w:type="pct"/>
            <w:vAlign w:val="center"/>
            <w:hideMark/>
          </w:tcPr>
          <w:p w14:paraId="76E914B1" w14:textId="77777777" w:rsidR="002861EA" w:rsidRPr="002861EA" w:rsidRDefault="002861EA" w:rsidP="002861EA">
            <w:r w:rsidRPr="002861EA">
              <w:t>02/05/2022</w:t>
            </w:r>
          </w:p>
        </w:tc>
      </w:tr>
    </w:tbl>
    <w:p w14:paraId="320DB53B" w14:textId="77777777" w:rsidR="002861EA" w:rsidRPr="002861EA" w:rsidRDefault="002861EA" w:rsidP="002861EA">
      <w:proofErr w:type="spellStart"/>
      <w:r w:rsidRPr="002861EA">
        <w:t>Financial</w:t>
      </w:r>
      <w:proofErr w:type="spellEnd"/>
      <w:r w:rsidRPr="002861EA">
        <w:t xml:space="preserve"> </w:t>
      </w:r>
      <w:proofErr w:type="spellStart"/>
      <w:r w:rsidRPr="002861EA">
        <w:t>Statement</w:t>
      </w:r>
      <w:proofErr w:type="spellEnd"/>
      <w:r w:rsidRPr="002861EA">
        <w:t xml:space="preserve">, </w:t>
      </w:r>
      <w:proofErr w:type="spellStart"/>
      <w:r w:rsidRPr="002861EA">
        <w:t>Final</w:t>
      </w:r>
      <w:proofErr w:type="spellEnd"/>
      <w:r w:rsidRPr="002861EA">
        <w:t xml:space="preserve"> Report and Audit Report </w:t>
      </w:r>
      <w:proofErr w:type="spellStart"/>
      <w:r w:rsidRPr="002861EA">
        <w:t>deadline</w:t>
      </w:r>
      <w:proofErr w:type="spellEnd"/>
      <w:r w:rsidRPr="002861EA">
        <w:t>: 27/01/2023</w:t>
      </w:r>
    </w:p>
    <w:p w14:paraId="52EE6981" w14:textId="77777777" w:rsidR="002861EA" w:rsidRPr="002861EA" w:rsidRDefault="002861EA" w:rsidP="002861EA">
      <w:r w:rsidRPr="002861EA">
        <w:t>Done in Bratislava on 27/05/2021</w:t>
      </w:r>
      <w:r w:rsidRPr="002861EA">
        <w:br/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630"/>
        <w:gridCol w:w="4349"/>
      </w:tblGrid>
      <w:tr w:rsidR="002861EA" w:rsidRPr="002861EA" w14:paraId="67D73F02" w14:textId="77777777" w:rsidTr="002861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52683C" w14:textId="77777777" w:rsidR="002861EA" w:rsidRPr="002861EA" w:rsidRDefault="00301AE6" w:rsidP="002861EA">
            <w:r>
              <w:pict w14:anchorId="1CD7B378">
                <v:rect id="_x0000_i1030" style="width:0;height:1.5pt" o:hralign="center" o:hrstd="t" o:hr="t" fillcolor="#a0a0a0" stroked="f"/>
              </w:pict>
            </w:r>
          </w:p>
          <w:p w14:paraId="37758EA1" w14:textId="77777777" w:rsidR="002861EA" w:rsidRPr="002861EA" w:rsidRDefault="002861EA" w:rsidP="002861EA">
            <w:proofErr w:type="spellStart"/>
            <w:r w:rsidRPr="002861EA">
              <w:t>Signature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Fund’s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</w:p>
        </w:tc>
        <w:tc>
          <w:tcPr>
            <w:tcW w:w="600" w:type="dxa"/>
            <w:vAlign w:val="center"/>
            <w:hideMark/>
          </w:tcPr>
          <w:p w14:paraId="33ED7F3F" w14:textId="77777777" w:rsidR="002861EA" w:rsidRPr="002861EA" w:rsidRDefault="002861EA" w:rsidP="002861EA">
            <w:r w:rsidRPr="002861EA">
              <w:t> </w:t>
            </w:r>
          </w:p>
        </w:tc>
        <w:tc>
          <w:tcPr>
            <w:tcW w:w="0" w:type="auto"/>
            <w:vAlign w:val="center"/>
            <w:hideMark/>
          </w:tcPr>
          <w:p w14:paraId="393755AD" w14:textId="77777777" w:rsidR="002861EA" w:rsidRPr="002861EA" w:rsidRDefault="00301AE6" w:rsidP="002861EA">
            <w:r>
              <w:pict w14:anchorId="1A0CD1CC">
                <v:rect id="_x0000_i1031" style="width:0;height:1.5pt" o:hralign="center" o:hrstd="t" o:hr="t" fillcolor="#a0a0a0" stroked="f"/>
              </w:pict>
            </w:r>
          </w:p>
          <w:p w14:paraId="1ADE93C2" w14:textId="77777777" w:rsidR="002861EA" w:rsidRPr="002861EA" w:rsidRDefault="002861EA" w:rsidP="002861EA">
            <w:proofErr w:type="spellStart"/>
            <w:r w:rsidRPr="002861EA">
              <w:t>Signature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of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the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Grantee’s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statutory</w:t>
            </w:r>
            <w:proofErr w:type="spellEnd"/>
            <w:r w:rsidRPr="002861EA">
              <w:t xml:space="preserve"> </w:t>
            </w:r>
            <w:proofErr w:type="spellStart"/>
            <w:r w:rsidRPr="002861EA">
              <w:t>representative</w:t>
            </w:r>
            <w:proofErr w:type="spellEnd"/>
          </w:p>
        </w:tc>
      </w:tr>
    </w:tbl>
    <w:p w14:paraId="18B527EA" w14:textId="77777777" w:rsidR="00F07B5B" w:rsidRDefault="00F07B5B"/>
    <w:sectPr w:rsidR="00F07B5B" w:rsidSect="00301A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EA"/>
    <w:rsid w:val="002861EA"/>
    <w:rsid w:val="002D1D09"/>
    <w:rsid w:val="00301AE6"/>
    <w:rsid w:val="00F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90DA"/>
  <w15:chartTrackingRefBased/>
  <w15:docId w15:val="{7898D251-4F01-472E-9B8F-7B2EB1F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61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egradfund.org/" TargetMode="External"/><Relationship Id="rId5" Type="http://schemas.openxmlformats.org/officeDocument/2006/relationships/hyperlink" Target="http://www.visegrad.fund" TargetMode="External"/><Relationship Id="rId4" Type="http://schemas.openxmlformats.org/officeDocument/2006/relationships/hyperlink" Target="http://my.visegradfund.org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5230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Košuličová</dc:creator>
  <cp:keywords/>
  <dc:description/>
  <cp:lastModifiedBy>Ondřej Petr</cp:lastModifiedBy>
  <cp:revision>2</cp:revision>
  <dcterms:created xsi:type="dcterms:W3CDTF">2021-06-16T09:28:00Z</dcterms:created>
  <dcterms:modified xsi:type="dcterms:W3CDTF">2021-06-16T09:28:00Z</dcterms:modified>
</cp:coreProperties>
</file>