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FA3" w:rsidRDefault="00EC4FA3" w:rsidP="00EC4FA3">
      <w:pPr>
        <w:spacing w:after="0" w:line="259" w:lineRule="auto"/>
        <w:ind w:left="100" w:right="0" w:firstLine="0"/>
        <w:jc w:val="center"/>
      </w:pPr>
    </w:p>
    <w:p w:rsidR="00EC4FA3" w:rsidRDefault="00EC4FA3" w:rsidP="00EC4FA3">
      <w:pPr>
        <w:spacing w:after="0" w:line="259" w:lineRule="auto"/>
        <w:ind w:left="0" w:right="4" w:firstLine="0"/>
        <w:jc w:val="center"/>
      </w:pPr>
      <w:r>
        <w:rPr>
          <w:b/>
          <w:sz w:val="36"/>
        </w:rPr>
        <w:t xml:space="preserve">Smlouva o dílo </w:t>
      </w:r>
      <w:proofErr w:type="gramStart"/>
      <w:r>
        <w:rPr>
          <w:b/>
          <w:sz w:val="36"/>
        </w:rPr>
        <w:t>č.   1 /2021</w:t>
      </w:r>
      <w:proofErr w:type="gramEnd"/>
      <w:r>
        <w:rPr>
          <w:b/>
          <w:sz w:val="36"/>
        </w:rPr>
        <w:t xml:space="preserve"> </w:t>
      </w:r>
    </w:p>
    <w:p w:rsidR="00EC4FA3" w:rsidRDefault="00EC4FA3" w:rsidP="00EC4FA3">
      <w:pPr>
        <w:spacing w:after="0" w:line="259" w:lineRule="auto"/>
        <w:ind w:left="0" w:firstLine="0"/>
        <w:jc w:val="center"/>
      </w:pPr>
      <w:r>
        <w:t xml:space="preserve">(dle § 536 a násl. Obchodního zákoníku) </w:t>
      </w:r>
    </w:p>
    <w:p w:rsidR="00EC4FA3" w:rsidRDefault="00EC4FA3" w:rsidP="00EC4FA3">
      <w:pPr>
        <w:spacing w:after="0" w:line="259" w:lineRule="auto"/>
        <w:ind w:left="0" w:right="0" w:firstLine="0"/>
        <w:jc w:val="left"/>
      </w:pPr>
      <w:r>
        <w:t xml:space="preserve"> </w:t>
      </w:r>
    </w:p>
    <w:p w:rsidR="00EC4FA3" w:rsidRDefault="00EC4FA3" w:rsidP="00EC4FA3">
      <w:pPr>
        <w:spacing w:after="0" w:line="259" w:lineRule="auto"/>
        <w:ind w:left="366" w:right="356" w:hanging="10"/>
        <w:jc w:val="center"/>
      </w:pPr>
      <w:r>
        <w:rPr>
          <w:b/>
        </w:rPr>
        <w:t xml:space="preserve">I. </w:t>
      </w:r>
    </w:p>
    <w:p w:rsidR="00EC4FA3" w:rsidRDefault="00EC4FA3" w:rsidP="00EC4FA3">
      <w:pPr>
        <w:spacing w:after="0" w:line="259" w:lineRule="auto"/>
        <w:ind w:left="366" w:right="361" w:hanging="10"/>
        <w:jc w:val="center"/>
      </w:pPr>
      <w:r>
        <w:rPr>
          <w:b/>
        </w:rPr>
        <w:t xml:space="preserve">Smluvní strany </w:t>
      </w:r>
    </w:p>
    <w:p w:rsidR="00EC4FA3" w:rsidRDefault="00EC4FA3" w:rsidP="00EC4FA3">
      <w:pPr>
        <w:spacing w:after="17" w:line="259" w:lineRule="auto"/>
        <w:ind w:left="0" w:right="0" w:firstLine="0"/>
        <w:jc w:val="left"/>
      </w:pPr>
      <w:r>
        <w:rPr>
          <w:b/>
        </w:rPr>
        <w:t xml:space="preserve"> </w:t>
      </w:r>
    </w:p>
    <w:p w:rsidR="00EC4FA3" w:rsidRDefault="00EC4FA3" w:rsidP="00EC4FA3">
      <w:pPr>
        <w:pStyle w:val="Nadpis1"/>
        <w:ind w:left="261" w:right="0" w:hanging="276"/>
      </w:pPr>
      <w:r>
        <w:t xml:space="preserve">Gymnázium, Lipník nad Bečvou, Komenského sady 62, příspěvková organizace </w:t>
      </w:r>
    </w:p>
    <w:p w:rsidR="00EC4FA3" w:rsidRDefault="00EC4FA3" w:rsidP="00EC4FA3">
      <w:pPr>
        <w:spacing w:after="11" w:line="259" w:lineRule="auto"/>
        <w:ind w:left="0" w:right="0" w:firstLine="0"/>
        <w:jc w:val="left"/>
      </w:pPr>
      <w:r>
        <w:t xml:space="preserve">      </w:t>
      </w:r>
    </w:p>
    <w:p w:rsidR="00EC4FA3" w:rsidRDefault="00EC4FA3" w:rsidP="00EC4FA3">
      <w:pPr>
        <w:tabs>
          <w:tab w:val="center" w:pos="2125"/>
          <w:tab w:val="center" w:pos="5005"/>
        </w:tabs>
        <w:ind w:left="-15" w:right="0" w:firstLine="0"/>
        <w:jc w:val="left"/>
      </w:pPr>
      <w:r>
        <w:t xml:space="preserve">     Sídlo:              </w:t>
      </w:r>
      <w:r>
        <w:tab/>
        <w:t xml:space="preserve"> </w:t>
      </w:r>
      <w:r>
        <w:tab/>
        <w:t xml:space="preserve">Komenského sady 62, 751 31 Lipník nad Bečvou </w:t>
      </w:r>
    </w:p>
    <w:p w:rsidR="00EC4FA3" w:rsidRDefault="00EC4FA3" w:rsidP="00EC4FA3">
      <w:pPr>
        <w:tabs>
          <w:tab w:val="center" w:pos="3804"/>
        </w:tabs>
        <w:ind w:left="-15" w:right="0" w:firstLine="0"/>
        <w:jc w:val="left"/>
      </w:pPr>
      <w:r>
        <w:t xml:space="preserve">     Statutární zástupce:  </w:t>
      </w:r>
      <w:r>
        <w:tab/>
        <w:t xml:space="preserve">Mgr. Jiří Farný, ředitel </w:t>
      </w:r>
    </w:p>
    <w:p w:rsidR="00EC4FA3" w:rsidRDefault="00EC4FA3" w:rsidP="00EC4FA3">
      <w:pPr>
        <w:tabs>
          <w:tab w:val="center" w:pos="1416"/>
          <w:tab w:val="center" w:pos="2125"/>
          <w:tab w:val="center" w:pos="3276"/>
        </w:tabs>
        <w:ind w:left="-15" w:right="0" w:firstLine="0"/>
        <w:jc w:val="left"/>
      </w:pPr>
      <w:r>
        <w:t xml:space="preserve">     IČ:   </w:t>
      </w:r>
      <w:r>
        <w:tab/>
        <w:t xml:space="preserve"> </w:t>
      </w:r>
      <w:r>
        <w:tab/>
        <w:t xml:space="preserve"> </w:t>
      </w:r>
      <w:r>
        <w:tab/>
        <w:t xml:space="preserve">63701219 </w:t>
      </w:r>
    </w:p>
    <w:p w:rsidR="00EC4FA3" w:rsidRDefault="00EC4FA3" w:rsidP="00EC4FA3">
      <w:pPr>
        <w:tabs>
          <w:tab w:val="center" w:pos="1416"/>
          <w:tab w:val="center" w:pos="2125"/>
          <w:tab w:val="center" w:pos="3437"/>
        </w:tabs>
        <w:ind w:left="-15" w:right="0" w:firstLine="0"/>
        <w:jc w:val="left"/>
      </w:pPr>
      <w:r>
        <w:t xml:space="preserve">     DIČ:  </w:t>
      </w:r>
      <w:r>
        <w:tab/>
        <w:t xml:space="preserve"> </w:t>
      </w:r>
      <w:r>
        <w:tab/>
        <w:t xml:space="preserve"> </w:t>
      </w:r>
      <w:r>
        <w:tab/>
        <w:t xml:space="preserve">CZ 63701219 </w:t>
      </w:r>
    </w:p>
    <w:p w:rsidR="00EC4FA3" w:rsidRDefault="00EC4FA3" w:rsidP="00EC4FA3">
      <w:pPr>
        <w:spacing w:after="10" w:line="259" w:lineRule="auto"/>
        <w:ind w:left="0" w:right="0" w:firstLine="0"/>
        <w:jc w:val="left"/>
      </w:pPr>
      <w:r>
        <w:t xml:space="preserve">      </w:t>
      </w:r>
    </w:p>
    <w:p w:rsidR="00EC4FA3" w:rsidRDefault="00EC4FA3" w:rsidP="00EC4FA3">
      <w:pPr>
        <w:ind w:left="-15" w:right="0" w:firstLine="0"/>
      </w:pPr>
      <w:r>
        <w:t xml:space="preserve">     Zástupce ve věcech smluvních a technických: Mgr. Jiří Farný  </w:t>
      </w:r>
    </w:p>
    <w:p w:rsidR="00EC4FA3" w:rsidRDefault="00EC4FA3" w:rsidP="00EC4FA3">
      <w:pPr>
        <w:tabs>
          <w:tab w:val="center" w:pos="4249"/>
        </w:tabs>
        <w:ind w:left="-15" w:right="0" w:firstLine="0"/>
        <w:jc w:val="left"/>
      </w:pPr>
      <w:r>
        <w:t xml:space="preserve">     Bankovní spojení: KB Lipník nad Bečvou  </w:t>
      </w:r>
      <w:r>
        <w:tab/>
        <w:t xml:space="preserve"> </w:t>
      </w:r>
    </w:p>
    <w:p w:rsidR="00EC4FA3" w:rsidRDefault="00EC4FA3" w:rsidP="00EC4FA3">
      <w:pPr>
        <w:ind w:left="-15" w:right="0" w:firstLine="0"/>
      </w:pPr>
      <w:r>
        <w:t xml:space="preserve">     Číslo účtu: 19-4278220217/0100 </w:t>
      </w:r>
    </w:p>
    <w:p w:rsidR="00EC4FA3" w:rsidRDefault="00EC4FA3" w:rsidP="00EC4FA3">
      <w:pPr>
        <w:tabs>
          <w:tab w:val="center" w:pos="1971"/>
        </w:tabs>
        <w:ind w:left="-15" w:right="0" w:firstLine="0"/>
        <w:jc w:val="left"/>
      </w:pPr>
      <w:r>
        <w:t xml:space="preserve">     Telefon: </w:t>
      </w:r>
      <w:r>
        <w:tab/>
        <w:t xml:space="preserve">581 705 320 </w:t>
      </w:r>
    </w:p>
    <w:p w:rsidR="00EC4FA3" w:rsidRDefault="00EC4FA3" w:rsidP="00EC4FA3">
      <w:pPr>
        <w:tabs>
          <w:tab w:val="center" w:pos="1970"/>
        </w:tabs>
        <w:ind w:left="-15" w:right="0" w:firstLine="0"/>
        <w:jc w:val="left"/>
      </w:pPr>
      <w:r>
        <w:t xml:space="preserve">     Mob.: </w:t>
      </w:r>
      <w:r>
        <w:tab/>
        <w:t xml:space="preserve">774 480 517 </w:t>
      </w:r>
    </w:p>
    <w:p w:rsidR="005618E9" w:rsidRDefault="00EC4FA3" w:rsidP="00EC4FA3">
      <w:pPr>
        <w:ind w:left="-15" w:right="0" w:firstLine="0"/>
      </w:pPr>
      <w:r>
        <w:t xml:space="preserve">     Zapsán v obchodním rejstříku, vedeným soudem v Ostravě dne 30. 12. 2003 odd. </w:t>
      </w:r>
      <w:proofErr w:type="spellStart"/>
      <w:proofErr w:type="gramStart"/>
      <w:r>
        <w:t>Pr</w:t>
      </w:r>
      <w:proofErr w:type="spellEnd"/>
      <w:r>
        <w:t>,, vložka</w:t>
      </w:r>
      <w:proofErr w:type="gramEnd"/>
      <w:r>
        <w:t xml:space="preserve"> 925      </w:t>
      </w:r>
      <w:r w:rsidR="005618E9">
        <w:t xml:space="preserve">   </w:t>
      </w:r>
    </w:p>
    <w:p w:rsidR="00EC4FA3" w:rsidRDefault="005618E9" w:rsidP="00EC4FA3">
      <w:pPr>
        <w:ind w:left="-15" w:right="0" w:firstLine="0"/>
      </w:pPr>
      <w:r>
        <w:t xml:space="preserve">           </w:t>
      </w:r>
      <w:r w:rsidR="00EC4FA3">
        <w:rPr>
          <w:b/>
          <w:i/>
        </w:rPr>
        <w:t>dále jen objednatel</w:t>
      </w:r>
      <w:r w:rsidR="00EC4FA3">
        <w:t xml:space="preserve">  </w:t>
      </w:r>
    </w:p>
    <w:p w:rsidR="00EC4FA3" w:rsidRDefault="00EC4FA3" w:rsidP="00EC4FA3">
      <w:pPr>
        <w:spacing w:after="13" w:line="259" w:lineRule="auto"/>
        <w:ind w:left="0" w:right="0" w:firstLine="0"/>
        <w:jc w:val="left"/>
      </w:pPr>
      <w:r>
        <w:t xml:space="preserve"> </w:t>
      </w:r>
    </w:p>
    <w:p w:rsidR="00691A44" w:rsidRDefault="00691A44" w:rsidP="00691A44">
      <w:pPr>
        <w:pStyle w:val="Nadpis1"/>
        <w:tabs>
          <w:tab w:val="left" w:pos="284"/>
        </w:tabs>
      </w:pPr>
      <w:r>
        <w:t>TEPLO Lipník Nad Bečvou, a.s.</w:t>
      </w:r>
      <w:r w:rsidR="005618E9">
        <w:t xml:space="preserve"> </w:t>
      </w:r>
    </w:p>
    <w:p w:rsidR="00691A44" w:rsidRDefault="00691A44" w:rsidP="005618E9">
      <w:pPr>
        <w:spacing w:after="0" w:line="240" w:lineRule="auto"/>
        <w:ind w:right="0"/>
        <w:jc w:val="left"/>
      </w:pPr>
      <w:r>
        <w:t xml:space="preserve">     </w:t>
      </w:r>
      <w:r w:rsidR="00EC4FA3">
        <w:t xml:space="preserve">sídlo:   </w:t>
      </w:r>
      <w:r>
        <w:t xml:space="preserve">                                  Na Bečvě 1398, 751 31 Lipník nad Bečvou</w:t>
      </w:r>
      <w:r w:rsidR="00EC4FA3">
        <w:t xml:space="preserve">   </w:t>
      </w:r>
      <w:r w:rsidR="005618E9">
        <w:t xml:space="preserve">                   </w:t>
      </w:r>
    </w:p>
    <w:p w:rsidR="00EC4FA3" w:rsidRDefault="00EC4FA3" w:rsidP="005618E9">
      <w:pPr>
        <w:spacing w:after="0" w:line="240" w:lineRule="auto"/>
        <w:ind w:right="0"/>
        <w:jc w:val="left"/>
      </w:pPr>
      <w:r>
        <w:t xml:space="preserve">  </w:t>
      </w:r>
      <w:r w:rsidR="005618E9">
        <w:t xml:space="preserve">   Statutární zástupce</w:t>
      </w:r>
      <w:r>
        <w:t xml:space="preserve">:  </w:t>
      </w:r>
      <w:r w:rsidR="00691A44">
        <w:t xml:space="preserve">            Ing. Radko Černocký- předseda představenstva a.s.</w:t>
      </w:r>
    </w:p>
    <w:p w:rsidR="00691A44" w:rsidRDefault="00691A44" w:rsidP="005618E9">
      <w:pPr>
        <w:spacing w:after="0" w:line="240" w:lineRule="auto"/>
        <w:ind w:right="0"/>
        <w:jc w:val="left"/>
      </w:pPr>
      <w:r>
        <w:t xml:space="preserve">                                                   Vladimír Mikeška  - člen představenstva </w:t>
      </w:r>
      <w:proofErr w:type="spellStart"/>
      <w:r>
        <w:t>a.s</w:t>
      </w:r>
      <w:proofErr w:type="spellEnd"/>
    </w:p>
    <w:p w:rsidR="00EC4FA3" w:rsidRDefault="00EC4FA3" w:rsidP="00EC4FA3">
      <w:pPr>
        <w:ind w:left="283" w:right="0" w:firstLine="0"/>
      </w:pPr>
      <w:r>
        <w:t xml:space="preserve">IČO:  </w:t>
      </w:r>
      <w:r w:rsidR="00691A44">
        <w:t xml:space="preserve">                                    25871226</w:t>
      </w:r>
    </w:p>
    <w:p w:rsidR="00EC4FA3" w:rsidRDefault="00EC4FA3" w:rsidP="00EC4FA3">
      <w:pPr>
        <w:ind w:left="283" w:right="0" w:firstLine="0"/>
      </w:pPr>
      <w:r>
        <w:t xml:space="preserve">DIČ:  </w:t>
      </w:r>
      <w:r w:rsidR="00691A44">
        <w:t xml:space="preserve">                                    CZ25871226</w:t>
      </w:r>
    </w:p>
    <w:p w:rsidR="00EC4FA3" w:rsidRDefault="00EC4FA3" w:rsidP="00EC4FA3">
      <w:pPr>
        <w:ind w:left="-15" w:right="0" w:firstLine="0"/>
      </w:pPr>
      <w:r>
        <w:t xml:space="preserve">     Zástupce ve věcech smluvních:   </w:t>
      </w:r>
      <w:r w:rsidR="00691A44">
        <w:t xml:space="preserve">   Vladimír Mikeška, ředitel a.s.</w:t>
      </w:r>
    </w:p>
    <w:p w:rsidR="00EC4FA3" w:rsidRDefault="00EC4FA3" w:rsidP="00EC4FA3">
      <w:pPr>
        <w:ind w:left="-15" w:right="0" w:firstLine="0"/>
      </w:pPr>
      <w:r>
        <w:t xml:space="preserve">     Zástupce ve věcech technických: </w:t>
      </w:r>
      <w:r w:rsidR="00691A44">
        <w:t xml:space="preserve">  Miroslav Tomek – vedoucí provozního úseku</w:t>
      </w:r>
    </w:p>
    <w:p w:rsidR="00EC4FA3" w:rsidRDefault="00EC4FA3" w:rsidP="00EC4FA3">
      <w:pPr>
        <w:ind w:left="-15" w:right="0" w:firstLine="0"/>
      </w:pPr>
      <w:r>
        <w:t xml:space="preserve">     Bankovní spojení:   </w:t>
      </w:r>
      <w:r w:rsidR="00691A44">
        <w:t xml:space="preserve">             KB Přerov</w:t>
      </w:r>
    </w:p>
    <w:p w:rsidR="005618E9" w:rsidRDefault="00EC4FA3" w:rsidP="00691A44">
      <w:pPr>
        <w:spacing w:after="30" w:line="240" w:lineRule="auto"/>
        <w:ind w:left="0" w:right="0" w:firstLine="0"/>
        <w:jc w:val="left"/>
      </w:pPr>
      <w:r>
        <w:t xml:space="preserve">     Číslo </w:t>
      </w:r>
      <w:proofErr w:type="gramStart"/>
      <w:r>
        <w:t xml:space="preserve">účtu:       </w:t>
      </w:r>
      <w:r w:rsidR="005618E9">
        <w:t xml:space="preserve">  </w:t>
      </w:r>
      <w:r w:rsidR="00691A44">
        <w:t xml:space="preserve">                  27</w:t>
      </w:r>
      <w:proofErr w:type="gramEnd"/>
      <w:r w:rsidR="00691A44">
        <w:t>-7324040287/0100</w:t>
      </w:r>
    </w:p>
    <w:p w:rsidR="005618E9" w:rsidRDefault="005618E9" w:rsidP="00691A44">
      <w:pPr>
        <w:spacing w:after="30" w:line="240" w:lineRule="auto"/>
        <w:ind w:left="-15" w:right="0" w:firstLine="0"/>
        <w:jc w:val="left"/>
      </w:pPr>
      <w:r>
        <w:t xml:space="preserve">     </w:t>
      </w:r>
      <w:r w:rsidR="00EC4FA3">
        <w:t xml:space="preserve">Telefon:       </w:t>
      </w:r>
      <w:r w:rsidR="00691A44">
        <w:t xml:space="preserve">                        581 773 752</w:t>
      </w:r>
    </w:p>
    <w:p w:rsidR="00EC4FA3" w:rsidRDefault="005618E9" w:rsidP="00691A44">
      <w:pPr>
        <w:spacing w:after="30" w:line="240" w:lineRule="auto"/>
        <w:ind w:left="-15" w:right="0" w:firstLine="0"/>
        <w:jc w:val="left"/>
      </w:pPr>
      <w:r>
        <w:t xml:space="preserve">     Email</w:t>
      </w:r>
      <w:r w:rsidR="00EC4FA3">
        <w:t xml:space="preserve">:  </w:t>
      </w:r>
      <w:r w:rsidR="00691A44">
        <w:t xml:space="preserve">                                </w:t>
      </w:r>
      <w:hyperlink r:id="rId5" w:history="1">
        <w:r w:rsidR="00691A44" w:rsidRPr="008270D8">
          <w:rPr>
            <w:rStyle w:val="Hypertextovodkaz"/>
          </w:rPr>
          <w:t>teplolipnik@teplolipnk.cz</w:t>
        </w:r>
      </w:hyperlink>
    </w:p>
    <w:p w:rsidR="00EC4FA3" w:rsidRDefault="00EC4FA3" w:rsidP="00691A44">
      <w:pPr>
        <w:ind w:left="0" w:right="0" w:firstLine="0"/>
      </w:pPr>
      <w:r>
        <w:t xml:space="preserve">     Zapsán v obchodním rejstříku, vedeným soudem v</w:t>
      </w:r>
      <w:r w:rsidR="00691A44">
        <w:t> Ostravě, oddíl B, vložka 2433</w:t>
      </w:r>
      <w:r>
        <w:t xml:space="preserve"> </w:t>
      </w:r>
    </w:p>
    <w:p w:rsidR="00EC4FA3" w:rsidRDefault="00EC4FA3" w:rsidP="00E6209D">
      <w:pPr>
        <w:tabs>
          <w:tab w:val="center" w:pos="1572"/>
        </w:tabs>
        <w:spacing w:after="0" w:line="259" w:lineRule="auto"/>
        <w:ind w:left="0" w:right="0" w:firstLine="0"/>
        <w:jc w:val="left"/>
      </w:pPr>
      <w:r>
        <w:t xml:space="preserve"> </w:t>
      </w:r>
      <w:r>
        <w:tab/>
      </w:r>
      <w:r>
        <w:rPr>
          <w:b/>
          <w:i/>
        </w:rPr>
        <w:t xml:space="preserve">dále jen zhotovitel </w:t>
      </w:r>
    </w:p>
    <w:p w:rsidR="00EC4FA3" w:rsidRDefault="00EC4FA3" w:rsidP="00691A44">
      <w:pPr>
        <w:spacing w:after="0" w:line="259" w:lineRule="auto"/>
        <w:ind w:left="0" w:right="0" w:firstLine="0"/>
        <w:jc w:val="left"/>
      </w:pPr>
      <w:r>
        <w:t xml:space="preserve"> </w:t>
      </w:r>
    </w:p>
    <w:p w:rsidR="00EC4FA3" w:rsidRDefault="00EC4FA3" w:rsidP="00EC4FA3">
      <w:pPr>
        <w:spacing w:after="0" w:line="259" w:lineRule="auto"/>
        <w:ind w:left="366" w:right="359" w:hanging="10"/>
        <w:jc w:val="center"/>
      </w:pPr>
      <w:r>
        <w:rPr>
          <w:b/>
        </w:rPr>
        <w:t xml:space="preserve">II. </w:t>
      </w:r>
    </w:p>
    <w:p w:rsidR="00EC4FA3" w:rsidRDefault="00EC4FA3" w:rsidP="00EC4FA3">
      <w:pPr>
        <w:spacing w:after="0" w:line="259" w:lineRule="auto"/>
        <w:ind w:left="366" w:right="362" w:hanging="10"/>
        <w:jc w:val="center"/>
      </w:pPr>
      <w:r>
        <w:rPr>
          <w:b/>
        </w:rPr>
        <w:t xml:space="preserve">Základní ustanovení </w:t>
      </w:r>
    </w:p>
    <w:p w:rsidR="00EC4FA3" w:rsidRDefault="00EC4FA3" w:rsidP="00EC4FA3">
      <w:pPr>
        <w:spacing w:after="17" w:line="259" w:lineRule="auto"/>
        <w:ind w:left="55" w:right="0" w:firstLine="0"/>
        <w:jc w:val="center"/>
      </w:pPr>
      <w:r>
        <w:rPr>
          <w:b/>
        </w:rPr>
        <w:t xml:space="preserve"> </w:t>
      </w:r>
    </w:p>
    <w:p w:rsidR="00EC4FA3" w:rsidRDefault="00EC4FA3" w:rsidP="00EC4FA3">
      <w:pPr>
        <w:numPr>
          <w:ilvl w:val="0"/>
          <w:numId w:val="1"/>
        </w:numPr>
        <w:ind w:right="0" w:hanging="283"/>
      </w:pPr>
      <w:r>
        <w:t xml:space="preserve">Smluvní strany se dohodly, že tento závazkový vztah a vztahy z něj vyplývající se řídí Obchodním zákoníkem, a to podle </w:t>
      </w:r>
      <w:proofErr w:type="spellStart"/>
      <w:r>
        <w:t>ust</w:t>
      </w:r>
      <w:proofErr w:type="spellEnd"/>
      <w:r>
        <w:t xml:space="preserve">. § 262 odst. 1 a </w:t>
      </w:r>
      <w:proofErr w:type="spellStart"/>
      <w:r>
        <w:t>ust</w:t>
      </w:r>
      <w:proofErr w:type="spellEnd"/>
      <w:r>
        <w:t xml:space="preserve">. § 536 a násl. tohoto zákoníku. </w:t>
      </w:r>
    </w:p>
    <w:p w:rsidR="00EC4FA3" w:rsidRDefault="00EC4FA3" w:rsidP="00EC4FA3">
      <w:pPr>
        <w:numPr>
          <w:ilvl w:val="0"/>
          <w:numId w:val="1"/>
        </w:numPr>
        <w:ind w:right="0" w:hanging="283"/>
      </w:pPr>
      <w:r>
        <w:t xml:space="preserve">Smluvní strany prohlašují, že údaje uvedené v čl. I. smlouvy a taktéž oprávnění k podnikání jsou v souladu s právní skutečností v době uzavření smlouvy. Smluvní strany se zavazují, že změny dotčených údajů oznámí bez prodlení druhé smluvní straně. </w:t>
      </w:r>
    </w:p>
    <w:p w:rsidR="00EC4FA3" w:rsidRDefault="00EC4FA3" w:rsidP="00EC4FA3">
      <w:pPr>
        <w:spacing w:after="0" w:line="259" w:lineRule="auto"/>
        <w:ind w:left="0" w:right="0" w:firstLine="0"/>
        <w:jc w:val="left"/>
      </w:pPr>
      <w:r>
        <w:t xml:space="preserve"> </w:t>
      </w:r>
    </w:p>
    <w:p w:rsidR="00EC4FA3" w:rsidRDefault="00EC4FA3" w:rsidP="00EC4FA3">
      <w:pPr>
        <w:spacing w:after="0" w:line="259" w:lineRule="auto"/>
        <w:ind w:left="0" w:right="0" w:firstLine="0"/>
        <w:jc w:val="left"/>
      </w:pPr>
      <w:r>
        <w:t xml:space="preserve"> </w:t>
      </w:r>
    </w:p>
    <w:p w:rsidR="00EC4FA3" w:rsidRDefault="00EC4FA3" w:rsidP="00EC4FA3">
      <w:pPr>
        <w:spacing w:after="0" w:line="259" w:lineRule="auto"/>
        <w:ind w:left="366" w:right="1" w:hanging="10"/>
        <w:jc w:val="center"/>
      </w:pPr>
      <w:r>
        <w:rPr>
          <w:b/>
        </w:rPr>
        <w:t xml:space="preserve">III. </w:t>
      </w:r>
    </w:p>
    <w:p w:rsidR="00EC4FA3" w:rsidRDefault="00EC4FA3" w:rsidP="00EC4FA3">
      <w:pPr>
        <w:spacing w:after="0" w:line="259" w:lineRule="auto"/>
        <w:ind w:left="366" w:right="2" w:hanging="10"/>
        <w:jc w:val="center"/>
      </w:pPr>
      <w:r>
        <w:rPr>
          <w:b/>
        </w:rPr>
        <w:t xml:space="preserve">Předmět smlouvy </w:t>
      </w:r>
    </w:p>
    <w:p w:rsidR="00EC4FA3" w:rsidRDefault="00EC4FA3" w:rsidP="00EC4FA3">
      <w:pPr>
        <w:spacing w:after="11" w:line="259" w:lineRule="auto"/>
        <w:ind w:left="415" w:right="0" w:firstLine="0"/>
        <w:jc w:val="center"/>
      </w:pPr>
      <w:r>
        <w:rPr>
          <w:b/>
        </w:rPr>
        <w:t xml:space="preserve"> </w:t>
      </w:r>
    </w:p>
    <w:p w:rsidR="00EC4FA3" w:rsidRPr="00BC5737" w:rsidRDefault="00EC4FA3" w:rsidP="00BC5737">
      <w:pPr>
        <w:pStyle w:val="Odstavecseseznamem"/>
        <w:numPr>
          <w:ilvl w:val="0"/>
          <w:numId w:val="15"/>
        </w:numPr>
        <w:spacing w:after="0" w:line="270" w:lineRule="auto"/>
        <w:ind w:left="284" w:right="0" w:hanging="284"/>
        <w:jc w:val="left"/>
        <w:rPr>
          <w:b/>
          <w:i/>
          <w:szCs w:val="20"/>
        </w:rPr>
      </w:pPr>
      <w:r>
        <w:t xml:space="preserve">Zhotovitel se touto smlouvou zavazuje provést akci </w:t>
      </w:r>
      <w:r w:rsidRPr="00BC5737">
        <w:rPr>
          <w:b/>
          <w:szCs w:val="20"/>
        </w:rPr>
        <w:t>„</w:t>
      </w:r>
      <w:r w:rsidRPr="00BC5737">
        <w:rPr>
          <w:b/>
          <w:i/>
          <w:szCs w:val="20"/>
        </w:rPr>
        <w:t xml:space="preserve">Gymnázium, Lipník nad Bečvou, rekonstrukce sociálního zařízení II. NP a III. NP. </w:t>
      </w:r>
    </w:p>
    <w:p w:rsidR="00E6209D" w:rsidRDefault="00BC5737" w:rsidP="00BC5737">
      <w:pPr>
        <w:spacing w:after="0" w:line="270" w:lineRule="auto"/>
        <w:ind w:left="284" w:right="0" w:firstLine="0"/>
        <w:rPr>
          <w:szCs w:val="20"/>
        </w:rPr>
      </w:pPr>
      <w:r>
        <w:rPr>
          <w:szCs w:val="20"/>
        </w:rPr>
        <w:t>Práce budou prováděny na základě výkazu výměr předaných objednate</w:t>
      </w:r>
      <w:r w:rsidRPr="00BE1556">
        <w:rPr>
          <w:color w:val="auto"/>
          <w:szCs w:val="20"/>
        </w:rPr>
        <w:t>l</w:t>
      </w:r>
      <w:r w:rsidR="005B79CC" w:rsidRPr="00BE1556">
        <w:rPr>
          <w:color w:val="auto"/>
          <w:szCs w:val="20"/>
        </w:rPr>
        <w:t>em</w:t>
      </w:r>
      <w:r>
        <w:rPr>
          <w:szCs w:val="20"/>
        </w:rPr>
        <w:t xml:space="preserve"> pro výběr dodavatele stavby a rozpočtu předloženém objednateli do výběrového řízení dne </w:t>
      </w:r>
      <w:proofErr w:type="gramStart"/>
      <w:r>
        <w:rPr>
          <w:szCs w:val="20"/>
        </w:rPr>
        <w:t>10.5.2021</w:t>
      </w:r>
      <w:proofErr w:type="gramEnd"/>
      <w:r>
        <w:rPr>
          <w:szCs w:val="20"/>
        </w:rPr>
        <w:t xml:space="preserve">. </w:t>
      </w:r>
    </w:p>
    <w:p w:rsidR="00691A44" w:rsidRPr="000D7ABB" w:rsidRDefault="00BC5737" w:rsidP="00BE1556">
      <w:pPr>
        <w:spacing w:after="0" w:line="270" w:lineRule="auto"/>
        <w:ind w:left="0" w:right="0" w:firstLine="0"/>
        <w:rPr>
          <w:color w:val="auto"/>
          <w:szCs w:val="20"/>
        </w:rPr>
      </w:pPr>
      <w:r w:rsidRPr="000D7ABB">
        <w:rPr>
          <w:color w:val="auto"/>
          <w:szCs w:val="20"/>
        </w:rPr>
        <w:lastRenderedPageBreak/>
        <w:t xml:space="preserve">Objednatel </w:t>
      </w:r>
      <w:r w:rsidR="00BE1556" w:rsidRPr="000D7ABB">
        <w:rPr>
          <w:color w:val="auto"/>
          <w:szCs w:val="20"/>
        </w:rPr>
        <w:t xml:space="preserve">a zhotovitel se </w:t>
      </w:r>
      <w:r w:rsidR="00E6209D" w:rsidRPr="000D7ABB">
        <w:rPr>
          <w:color w:val="auto"/>
          <w:szCs w:val="20"/>
        </w:rPr>
        <w:t xml:space="preserve">dále </w:t>
      </w:r>
      <w:r w:rsidR="00BE1556" w:rsidRPr="000D7ABB">
        <w:rPr>
          <w:color w:val="auto"/>
          <w:szCs w:val="20"/>
        </w:rPr>
        <w:t>dohodli</w:t>
      </w:r>
      <w:r w:rsidRPr="000D7ABB">
        <w:rPr>
          <w:color w:val="auto"/>
          <w:szCs w:val="20"/>
        </w:rPr>
        <w:t>:</w:t>
      </w:r>
    </w:p>
    <w:p w:rsidR="00BC5737" w:rsidRPr="000D7ABB" w:rsidRDefault="00E73A41" w:rsidP="00BC5737">
      <w:pPr>
        <w:pStyle w:val="Odstavecseseznamem"/>
        <w:numPr>
          <w:ilvl w:val="0"/>
          <w:numId w:val="14"/>
        </w:numPr>
        <w:spacing w:after="0" w:line="270" w:lineRule="auto"/>
        <w:ind w:right="0"/>
        <w:jc w:val="left"/>
        <w:rPr>
          <w:color w:val="auto"/>
          <w:szCs w:val="20"/>
        </w:rPr>
      </w:pPr>
      <w:r w:rsidRPr="000D7ABB">
        <w:rPr>
          <w:color w:val="auto"/>
          <w:szCs w:val="20"/>
        </w:rPr>
        <w:t xml:space="preserve">po dobu realizace </w:t>
      </w:r>
      <w:r w:rsidR="00E6209D" w:rsidRPr="000D7ABB">
        <w:rPr>
          <w:color w:val="auto"/>
          <w:szCs w:val="20"/>
        </w:rPr>
        <w:t xml:space="preserve">stavby </w:t>
      </w:r>
      <w:r w:rsidR="00BE1556" w:rsidRPr="000D7ABB">
        <w:rPr>
          <w:color w:val="auto"/>
          <w:szCs w:val="20"/>
        </w:rPr>
        <w:t xml:space="preserve">bude </w:t>
      </w:r>
      <w:proofErr w:type="gramStart"/>
      <w:r w:rsidR="00BE1556" w:rsidRPr="000D7ABB">
        <w:rPr>
          <w:color w:val="auto"/>
          <w:szCs w:val="20"/>
        </w:rPr>
        <w:t xml:space="preserve">zachován </w:t>
      </w:r>
      <w:r w:rsidRPr="000D7ABB">
        <w:rPr>
          <w:color w:val="auto"/>
          <w:szCs w:val="20"/>
        </w:rPr>
        <w:t xml:space="preserve"> provoz</w:t>
      </w:r>
      <w:proofErr w:type="gramEnd"/>
      <w:r w:rsidRPr="000D7ABB">
        <w:rPr>
          <w:color w:val="auto"/>
          <w:szCs w:val="20"/>
        </w:rPr>
        <w:t xml:space="preserve"> WC v přízemí budovy školy</w:t>
      </w:r>
    </w:p>
    <w:p w:rsidR="00E73A41" w:rsidRPr="000D7ABB" w:rsidRDefault="00BE1556" w:rsidP="00BC5737">
      <w:pPr>
        <w:pStyle w:val="Odstavecseseznamem"/>
        <w:numPr>
          <w:ilvl w:val="0"/>
          <w:numId w:val="14"/>
        </w:numPr>
        <w:spacing w:after="0" w:line="270" w:lineRule="auto"/>
        <w:ind w:right="0"/>
        <w:jc w:val="left"/>
        <w:rPr>
          <w:color w:val="auto"/>
          <w:szCs w:val="20"/>
        </w:rPr>
      </w:pPr>
      <w:r w:rsidRPr="000D7ABB">
        <w:rPr>
          <w:color w:val="auto"/>
          <w:szCs w:val="20"/>
        </w:rPr>
        <w:t xml:space="preserve">bude zajištěn </w:t>
      </w:r>
      <w:r w:rsidR="00E73A41" w:rsidRPr="000D7ABB">
        <w:rPr>
          <w:color w:val="auto"/>
          <w:szCs w:val="20"/>
        </w:rPr>
        <w:t xml:space="preserve"> přívod vody pro stavbu opravy omítky školy</w:t>
      </w:r>
    </w:p>
    <w:p w:rsidR="00E73A41" w:rsidRPr="000D7ABB" w:rsidRDefault="00E73A41" w:rsidP="00BC5737">
      <w:pPr>
        <w:pStyle w:val="Odstavecseseznamem"/>
        <w:numPr>
          <w:ilvl w:val="0"/>
          <w:numId w:val="14"/>
        </w:numPr>
        <w:spacing w:after="0" w:line="270" w:lineRule="auto"/>
        <w:ind w:right="0"/>
        <w:jc w:val="left"/>
        <w:rPr>
          <w:color w:val="auto"/>
          <w:szCs w:val="20"/>
        </w:rPr>
      </w:pPr>
      <w:r w:rsidRPr="000D7ABB">
        <w:rPr>
          <w:color w:val="auto"/>
          <w:szCs w:val="20"/>
        </w:rPr>
        <w:t>zhotovitel předloží vzorník a barevnost požité dlažby a obkladů objednateli ke schválení</w:t>
      </w:r>
    </w:p>
    <w:p w:rsidR="00E73A41" w:rsidRPr="000D7ABB" w:rsidRDefault="00E73A41" w:rsidP="00BC5737">
      <w:pPr>
        <w:pStyle w:val="Odstavecseseznamem"/>
        <w:numPr>
          <w:ilvl w:val="0"/>
          <w:numId w:val="14"/>
        </w:numPr>
        <w:spacing w:after="0" w:line="270" w:lineRule="auto"/>
        <w:ind w:right="0"/>
        <w:jc w:val="left"/>
        <w:rPr>
          <w:color w:val="auto"/>
          <w:szCs w:val="20"/>
        </w:rPr>
      </w:pPr>
      <w:r w:rsidRPr="000D7ABB">
        <w:rPr>
          <w:color w:val="auto"/>
          <w:szCs w:val="20"/>
        </w:rPr>
        <w:t xml:space="preserve">ve stavbě nejsou plánovány výměny pisoárů ( budou po provedení obkladů instalovány </w:t>
      </w:r>
      <w:proofErr w:type="gramStart"/>
      <w:r w:rsidRPr="000D7ABB">
        <w:rPr>
          <w:color w:val="auto"/>
          <w:szCs w:val="20"/>
        </w:rPr>
        <w:t>stávající ), o případné</w:t>
      </w:r>
      <w:proofErr w:type="gramEnd"/>
      <w:r w:rsidRPr="000D7ABB">
        <w:rPr>
          <w:color w:val="auto"/>
          <w:szCs w:val="20"/>
        </w:rPr>
        <w:t xml:space="preserve"> výměně za nové bude uzavřen dodatek ke smlouvě jako vícepráce</w:t>
      </w:r>
    </w:p>
    <w:p w:rsidR="00E73A41" w:rsidRPr="000D7ABB" w:rsidRDefault="00E73A41" w:rsidP="00BC5737">
      <w:pPr>
        <w:pStyle w:val="Odstavecseseznamem"/>
        <w:numPr>
          <w:ilvl w:val="0"/>
          <w:numId w:val="14"/>
        </w:numPr>
        <w:spacing w:after="0" w:line="270" w:lineRule="auto"/>
        <w:ind w:right="0"/>
        <w:jc w:val="left"/>
        <w:rPr>
          <w:color w:val="auto"/>
          <w:szCs w:val="20"/>
        </w:rPr>
      </w:pPr>
      <w:r w:rsidRPr="000D7ABB">
        <w:rPr>
          <w:color w:val="auto"/>
          <w:szCs w:val="20"/>
        </w:rPr>
        <w:t>zařizovací předměty budou instalován</w:t>
      </w:r>
      <w:r w:rsidR="00E6209D" w:rsidRPr="000D7ABB">
        <w:rPr>
          <w:color w:val="auto"/>
          <w:szCs w:val="20"/>
        </w:rPr>
        <w:t>y</w:t>
      </w:r>
      <w:r w:rsidRPr="000D7ABB">
        <w:rPr>
          <w:color w:val="auto"/>
          <w:szCs w:val="20"/>
        </w:rPr>
        <w:t xml:space="preserve"> na stávající potrubní systém, v případě zjištění nevyhovujícího stavu potrubí bude upozorněn objednatel na nutnou výměnu částí nebo celého rozvodu formou </w:t>
      </w:r>
      <w:r w:rsidR="00BE1556" w:rsidRPr="000D7ABB">
        <w:rPr>
          <w:color w:val="auto"/>
          <w:szCs w:val="20"/>
        </w:rPr>
        <w:t xml:space="preserve">a to </w:t>
      </w:r>
      <w:r w:rsidRPr="000D7ABB">
        <w:rPr>
          <w:color w:val="auto"/>
          <w:szCs w:val="20"/>
        </w:rPr>
        <w:t>dodatku ke smlouvě jako vícepráce</w:t>
      </w:r>
      <w:r w:rsidR="005B79CC" w:rsidRPr="000D7ABB">
        <w:rPr>
          <w:color w:val="auto"/>
          <w:szCs w:val="20"/>
        </w:rPr>
        <w:t>, ve kterém bude uveden rozsah prací, cena prací a t</w:t>
      </w:r>
      <w:r w:rsidR="00BE1556" w:rsidRPr="000D7ABB">
        <w:rPr>
          <w:color w:val="auto"/>
          <w:szCs w:val="20"/>
        </w:rPr>
        <w:t>ermín provedení uvedených prací ( b</w:t>
      </w:r>
      <w:r w:rsidR="005B79CC" w:rsidRPr="000D7ABB">
        <w:rPr>
          <w:color w:val="auto"/>
          <w:szCs w:val="20"/>
        </w:rPr>
        <w:t xml:space="preserve">ez uzavřeného dodatku nebude možno dále pokračovat v započatých </w:t>
      </w:r>
      <w:proofErr w:type="gramStart"/>
      <w:r w:rsidR="005B79CC" w:rsidRPr="000D7ABB">
        <w:rPr>
          <w:color w:val="auto"/>
          <w:szCs w:val="20"/>
        </w:rPr>
        <w:t>prac</w:t>
      </w:r>
      <w:r w:rsidR="00BE1556" w:rsidRPr="000D7ABB">
        <w:rPr>
          <w:color w:val="auto"/>
          <w:szCs w:val="20"/>
        </w:rPr>
        <w:t>í</w:t>
      </w:r>
      <w:r w:rsidR="005B79CC" w:rsidRPr="000D7ABB">
        <w:rPr>
          <w:color w:val="auto"/>
          <w:szCs w:val="20"/>
        </w:rPr>
        <w:t>ch</w:t>
      </w:r>
      <w:r w:rsidR="00BE1556" w:rsidRPr="000D7ABB">
        <w:rPr>
          <w:color w:val="auto"/>
          <w:szCs w:val="20"/>
        </w:rPr>
        <w:t xml:space="preserve"> )</w:t>
      </w:r>
      <w:r w:rsidR="005B79CC" w:rsidRPr="000D7ABB">
        <w:rPr>
          <w:color w:val="auto"/>
          <w:szCs w:val="20"/>
        </w:rPr>
        <w:t>.</w:t>
      </w:r>
      <w:proofErr w:type="gramEnd"/>
    </w:p>
    <w:p w:rsidR="00EC4FA3" w:rsidRDefault="00EC4FA3" w:rsidP="00BC5737">
      <w:pPr>
        <w:pStyle w:val="Odstavecseseznamem"/>
        <w:numPr>
          <w:ilvl w:val="0"/>
          <w:numId w:val="15"/>
        </w:numPr>
        <w:ind w:left="284" w:right="0" w:hanging="284"/>
      </w:pPr>
      <w:r>
        <w:t xml:space="preserve">Dílo bude splňovat požadavky této smlouvy, veškerých právních předpisů a podmínek vztahujících se k předmětu díla. </w:t>
      </w:r>
    </w:p>
    <w:p w:rsidR="00EC4FA3" w:rsidRDefault="00EC4FA3" w:rsidP="00BE1556">
      <w:pPr>
        <w:pStyle w:val="Odstavecseseznamem"/>
        <w:numPr>
          <w:ilvl w:val="0"/>
          <w:numId w:val="15"/>
        </w:numPr>
        <w:ind w:left="284" w:right="0" w:hanging="284"/>
      </w:pPr>
      <w:r>
        <w:t xml:space="preserve">Zhotovitel předložil Nabídkový list (příloha nabídky ve veřejné soutěži) zpracovaný na základě podmínek výběrového řízení ke dni </w:t>
      </w:r>
      <w:proofErr w:type="gramStart"/>
      <w:r w:rsidR="00E73A41">
        <w:t>10.5.2021</w:t>
      </w:r>
      <w:proofErr w:type="gramEnd"/>
      <w:r>
        <w:t xml:space="preserve"> </w:t>
      </w:r>
    </w:p>
    <w:p w:rsidR="00EC4FA3" w:rsidRDefault="00EC4FA3" w:rsidP="00BE1556">
      <w:pPr>
        <w:pStyle w:val="Odstavecseseznamem"/>
        <w:numPr>
          <w:ilvl w:val="0"/>
          <w:numId w:val="15"/>
        </w:numPr>
        <w:ind w:left="284" w:right="0" w:hanging="284"/>
      </w:pPr>
      <w:r>
        <w:t xml:space="preserve">Zhotovitel přezkoumal a prověřil zadání co do její úplnosti, správnosti, přesnosti a použitelnosti a prohlašuje, že zadání porozuměl a že je schopen dílo provést tak, aby splňovalo všechny požadavky na něj kladené. </w:t>
      </w:r>
    </w:p>
    <w:p w:rsidR="00EC4FA3" w:rsidRDefault="00EC4FA3" w:rsidP="00BE1556">
      <w:pPr>
        <w:pStyle w:val="Odstavecseseznamem"/>
        <w:numPr>
          <w:ilvl w:val="0"/>
          <w:numId w:val="15"/>
        </w:numPr>
        <w:ind w:left="284" w:right="0" w:hanging="284"/>
      </w:pPr>
      <w:r>
        <w:t xml:space="preserve">Zhotovitel prověřil správnost výměr a počtů uvedených v zadání a nebude v průběhu plnění díla uplatňovat jakékoliv nároky na změnu této Smlouvy plynoucí z nepřesností výměr nebo počtů. </w:t>
      </w:r>
    </w:p>
    <w:p w:rsidR="00EC4FA3" w:rsidRDefault="00EC4FA3" w:rsidP="00BE1556">
      <w:pPr>
        <w:pStyle w:val="Odstavecseseznamem"/>
        <w:numPr>
          <w:ilvl w:val="0"/>
          <w:numId w:val="15"/>
        </w:numPr>
        <w:ind w:left="284" w:right="0" w:hanging="284"/>
      </w:pPr>
      <w:r>
        <w:t xml:space="preserve">Smluvní strany prohlašují, že předmět smlouvy není plněním nemožným, a že dohodu uzavřely po pečlivém zvážení všech možných důsledků. </w:t>
      </w:r>
    </w:p>
    <w:p w:rsidR="00EC4FA3" w:rsidRDefault="00EC4FA3" w:rsidP="00EC4FA3">
      <w:pPr>
        <w:spacing w:after="0" w:line="259" w:lineRule="auto"/>
        <w:ind w:left="366" w:right="359" w:hanging="10"/>
        <w:jc w:val="center"/>
      </w:pPr>
      <w:r>
        <w:rPr>
          <w:b/>
        </w:rPr>
        <w:t xml:space="preserve">IV. </w:t>
      </w:r>
    </w:p>
    <w:p w:rsidR="00EC4FA3" w:rsidRDefault="00EC4FA3" w:rsidP="00EC4FA3">
      <w:pPr>
        <w:spacing w:after="0" w:line="259" w:lineRule="auto"/>
        <w:ind w:left="366" w:right="0" w:hanging="10"/>
        <w:jc w:val="center"/>
      </w:pPr>
      <w:r>
        <w:rPr>
          <w:b/>
        </w:rPr>
        <w:t xml:space="preserve">Doba a místo plnění </w:t>
      </w:r>
    </w:p>
    <w:p w:rsidR="00EC4FA3" w:rsidRDefault="00EC4FA3" w:rsidP="00EC4FA3">
      <w:pPr>
        <w:spacing w:after="15" w:line="259" w:lineRule="auto"/>
        <w:ind w:left="415" w:right="0" w:firstLine="0"/>
        <w:jc w:val="center"/>
      </w:pPr>
      <w:r>
        <w:rPr>
          <w:b/>
        </w:rPr>
        <w:t xml:space="preserve"> </w:t>
      </w:r>
    </w:p>
    <w:p w:rsidR="00EC4FA3" w:rsidRDefault="00EC4FA3" w:rsidP="00EC4FA3">
      <w:pPr>
        <w:numPr>
          <w:ilvl w:val="0"/>
          <w:numId w:val="3"/>
        </w:numPr>
        <w:ind w:right="0" w:hanging="283"/>
      </w:pPr>
      <w:r>
        <w:t xml:space="preserve">Práce na realizaci předmětu smlouvy budou započaty po podpisu smlouvy do 10 dnů od výzvy objednatele. </w:t>
      </w:r>
    </w:p>
    <w:p w:rsidR="00EC4FA3" w:rsidRPr="000D7ABB" w:rsidRDefault="00EC4FA3" w:rsidP="00EC4FA3">
      <w:pPr>
        <w:numPr>
          <w:ilvl w:val="0"/>
          <w:numId w:val="3"/>
        </w:numPr>
        <w:ind w:right="0" w:hanging="283"/>
        <w:rPr>
          <w:color w:val="auto"/>
        </w:rPr>
      </w:pPr>
      <w:r w:rsidRPr="000D7ABB">
        <w:rPr>
          <w:color w:val="auto"/>
        </w:rPr>
        <w:t>Doba realizace díla:</w:t>
      </w:r>
      <w:r w:rsidRPr="000D7ABB">
        <w:rPr>
          <w:b/>
          <w:color w:val="auto"/>
        </w:rPr>
        <w:t xml:space="preserve"> </w:t>
      </w:r>
      <w:r w:rsidR="00E73A41" w:rsidRPr="000D7ABB">
        <w:rPr>
          <w:b/>
          <w:color w:val="auto"/>
        </w:rPr>
        <w:t xml:space="preserve">zahájení od </w:t>
      </w:r>
      <w:proofErr w:type="gramStart"/>
      <w:r w:rsidR="00E73A41" w:rsidRPr="000D7ABB">
        <w:rPr>
          <w:b/>
          <w:color w:val="auto"/>
        </w:rPr>
        <w:t>1.7.2021</w:t>
      </w:r>
      <w:proofErr w:type="gramEnd"/>
      <w:r w:rsidR="00E73A41" w:rsidRPr="000D7ABB">
        <w:rPr>
          <w:b/>
          <w:color w:val="auto"/>
        </w:rPr>
        <w:t xml:space="preserve"> </w:t>
      </w:r>
      <w:r w:rsidR="005B79CC" w:rsidRPr="000D7ABB">
        <w:rPr>
          <w:b/>
          <w:color w:val="auto"/>
        </w:rPr>
        <w:t>nejpozdější ukončení prací do 23</w:t>
      </w:r>
      <w:r w:rsidR="00E73A41" w:rsidRPr="000D7ABB">
        <w:rPr>
          <w:b/>
          <w:color w:val="auto"/>
        </w:rPr>
        <w:t>.8.2021</w:t>
      </w:r>
      <w:r w:rsidRPr="000D7ABB">
        <w:rPr>
          <w:color w:val="auto"/>
        </w:rPr>
        <w:t xml:space="preserve"> </w:t>
      </w:r>
    </w:p>
    <w:p w:rsidR="00EC4FA3" w:rsidRDefault="00EC4FA3" w:rsidP="00EC4FA3">
      <w:pPr>
        <w:numPr>
          <w:ilvl w:val="0"/>
          <w:numId w:val="3"/>
        </w:numPr>
        <w:ind w:right="0" w:hanging="283"/>
      </w:pPr>
      <w:r>
        <w:t xml:space="preserve">Zhotovitel splní svou povinnost provést dílo jeho řádným zhotovením a předáním objednateli bez vad a nedodělků. O předání a převzetí díla jsou zhotovitel i objednatel povinni sepsat protokol, v jehož závěru objednatel prohlásí, zda dílo přijímá nebo nepřijímá, a pokud ne, z jakých důvodů. </w:t>
      </w:r>
    </w:p>
    <w:p w:rsidR="00EC4FA3" w:rsidRDefault="00EC4FA3" w:rsidP="00EC4FA3">
      <w:pPr>
        <w:numPr>
          <w:ilvl w:val="0"/>
          <w:numId w:val="3"/>
        </w:numPr>
        <w:ind w:right="0" w:hanging="283"/>
      </w:pPr>
      <w:r>
        <w:t xml:space="preserve">Místem plnění je dané lokalitou Lipník nad Bečvou, a to objekt Gymnázia Lipník nad Bečvou, Komenského sady 62.  </w:t>
      </w:r>
    </w:p>
    <w:p w:rsidR="00EC4FA3" w:rsidRDefault="00EC4FA3" w:rsidP="00EC4FA3">
      <w:pPr>
        <w:spacing w:after="0" w:line="259" w:lineRule="auto"/>
        <w:ind w:left="0" w:right="0" w:firstLine="0"/>
        <w:jc w:val="left"/>
      </w:pPr>
      <w:r>
        <w:t xml:space="preserve"> </w:t>
      </w:r>
    </w:p>
    <w:p w:rsidR="00EC4FA3" w:rsidRDefault="00EC4FA3" w:rsidP="00EC4FA3">
      <w:pPr>
        <w:spacing w:after="0" w:line="259" w:lineRule="auto"/>
        <w:ind w:left="366" w:right="1" w:hanging="10"/>
        <w:jc w:val="center"/>
      </w:pPr>
      <w:r>
        <w:rPr>
          <w:b/>
        </w:rPr>
        <w:t xml:space="preserve">V. </w:t>
      </w:r>
    </w:p>
    <w:p w:rsidR="00EC4FA3" w:rsidRDefault="00EC4FA3" w:rsidP="00E73A41">
      <w:pPr>
        <w:spacing w:after="0" w:line="259" w:lineRule="auto"/>
        <w:ind w:left="366" w:right="1" w:hanging="10"/>
        <w:jc w:val="center"/>
      </w:pPr>
      <w:r>
        <w:rPr>
          <w:b/>
        </w:rPr>
        <w:t xml:space="preserve">Cena díla  </w:t>
      </w:r>
    </w:p>
    <w:p w:rsidR="00EC4FA3" w:rsidRDefault="00EC4FA3" w:rsidP="00EC4FA3">
      <w:pPr>
        <w:ind w:left="-15" w:right="0" w:firstLine="0"/>
      </w:pPr>
      <w:r>
        <w:t xml:space="preserve">1. Cena díla je stanovena ve výši: </w:t>
      </w:r>
    </w:p>
    <w:p w:rsidR="00EC4FA3" w:rsidRDefault="00EC4FA3" w:rsidP="00EC4FA3">
      <w:pPr>
        <w:spacing w:after="8" w:line="259" w:lineRule="auto"/>
        <w:ind w:left="2125" w:right="0" w:firstLine="0"/>
        <w:jc w:val="left"/>
      </w:pPr>
      <w:r>
        <w:t xml:space="preserve"> </w:t>
      </w:r>
    </w:p>
    <w:p w:rsidR="00EC4FA3" w:rsidRDefault="00EC4FA3" w:rsidP="00EC4FA3">
      <w:pPr>
        <w:ind w:left="2125" w:right="0" w:firstLine="0"/>
      </w:pPr>
      <w:r>
        <w:t xml:space="preserve">Celkem bez </w:t>
      </w:r>
      <w:proofErr w:type="gramStart"/>
      <w:r>
        <w:t xml:space="preserve">DPH   </w:t>
      </w:r>
      <w:r w:rsidR="009A7804">
        <w:t xml:space="preserve">             1 016 595,</w:t>
      </w:r>
      <w:proofErr w:type="gramEnd"/>
      <w:r w:rsidR="009A7804">
        <w:t>- Kč</w:t>
      </w:r>
      <w:r>
        <w:t xml:space="preserve"> </w:t>
      </w:r>
    </w:p>
    <w:p w:rsidR="00EC4FA3" w:rsidRDefault="00EC4FA3" w:rsidP="00EC4FA3">
      <w:pPr>
        <w:ind w:left="2125" w:right="0" w:firstLine="0"/>
      </w:pPr>
      <w:r>
        <w:t xml:space="preserve">DPH </w:t>
      </w:r>
      <w:proofErr w:type="gramStart"/>
      <w:r>
        <w:t>21 %</w:t>
      </w:r>
      <w:r w:rsidR="009A7804">
        <w:t xml:space="preserve"> </w:t>
      </w:r>
      <w:r>
        <w:t xml:space="preserve">             </w:t>
      </w:r>
      <w:r w:rsidR="009A7804">
        <w:t xml:space="preserve">                213 485,</w:t>
      </w:r>
      <w:proofErr w:type="gramEnd"/>
      <w:r w:rsidR="009A7804">
        <w:t>- Kč</w:t>
      </w:r>
    </w:p>
    <w:p w:rsidR="00EC4FA3" w:rsidRDefault="009A7804" w:rsidP="00EC4FA3">
      <w:pPr>
        <w:pStyle w:val="Nadpis1"/>
        <w:numPr>
          <w:ilvl w:val="0"/>
          <w:numId w:val="0"/>
        </w:numPr>
        <w:tabs>
          <w:tab w:val="center" w:pos="5190"/>
          <w:tab w:val="center" w:pos="8498"/>
        </w:tabs>
        <w:ind w:right="0"/>
      </w:pPr>
      <w:r>
        <w:t xml:space="preserve">                                      C</w:t>
      </w:r>
      <w:r w:rsidR="00EC4FA3">
        <w:t xml:space="preserve">elkem včetně DPH </w:t>
      </w:r>
      <w:r w:rsidR="00EC4FA3">
        <w:tab/>
      </w:r>
      <w:r>
        <w:t>1 230 080,- Kč</w:t>
      </w:r>
      <w:r w:rsidR="00EC4FA3">
        <w:t xml:space="preserve"> </w:t>
      </w:r>
    </w:p>
    <w:p w:rsidR="00EC4FA3" w:rsidRPr="00BE1556" w:rsidRDefault="00EC4FA3" w:rsidP="00EC4FA3">
      <w:pPr>
        <w:ind w:left="2125" w:right="0" w:firstLine="0"/>
        <w:rPr>
          <w:color w:val="auto"/>
        </w:rPr>
      </w:pPr>
      <w:proofErr w:type="spellStart"/>
      <w:r w:rsidRPr="00BE1556">
        <w:rPr>
          <w:color w:val="auto"/>
        </w:rPr>
        <w:t>Slovy:</w:t>
      </w:r>
      <w:r w:rsidR="009A7804" w:rsidRPr="00BE1556">
        <w:rPr>
          <w:color w:val="auto"/>
        </w:rPr>
        <w:t>miliondvěstětřicet</w:t>
      </w:r>
      <w:r w:rsidR="005B79CC" w:rsidRPr="00BE1556">
        <w:rPr>
          <w:color w:val="auto"/>
        </w:rPr>
        <w:t>tisíc</w:t>
      </w:r>
      <w:r w:rsidR="009A7804" w:rsidRPr="00BE1556">
        <w:rPr>
          <w:color w:val="auto"/>
        </w:rPr>
        <w:t>os</w:t>
      </w:r>
      <w:r w:rsidR="005B79CC" w:rsidRPr="00BE1556">
        <w:rPr>
          <w:color w:val="auto"/>
        </w:rPr>
        <w:t>u</w:t>
      </w:r>
      <w:r w:rsidR="009A7804" w:rsidRPr="00BE1556">
        <w:rPr>
          <w:color w:val="auto"/>
        </w:rPr>
        <w:t>mdesátkorunčeských</w:t>
      </w:r>
      <w:proofErr w:type="spellEnd"/>
    </w:p>
    <w:p w:rsidR="00EC4FA3" w:rsidRDefault="00EC4FA3" w:rsidP="00EC4FA3">
      <w:pPr>
        <w:spacing w:after="17" w:line="259" w:lineRule="auto"/>
        <w:ind w:left="0" w:right="0" w:firstLine="0"/>
        <w:jc w:val="left"/>
      </w:pPr>
      <w:r>
        <w:t xml:space="preserve"> </w:t>
      </w:r>
    </w:p>
    <w:p w:rsidR="00EC4FA3" w:rsidRDefault="00EC4FA3" w:rsidP="00EC4FA3">
      <w:pPr>
        <w:numPr>
          <w:ilvl w:val="0"/>
          <w:numId w:val="4"/>
        </w:numPr>
        <w:ind w:right="0" w:hanging="283"/>
      </w:pPr>
      <w:r>
        <w:t xml:space="preserve">Zhotovitel garantuje výši nabídkové ceny k řádnému dokončení díla dle výzvy. Cena je dohodnuta jako cena konečná za provedení díla podle zadávací dokumentace a platí po celou dobu realizace díla. </w:t>
      </w:r>
    </w:p>
    <w:p w:rsidR="00EC4FA3" w:rsidRDefault="00EC4FA3" w:rsidP="00EC4FA3">
      <w:pPr>
        <w:numPr>
          <w:ilvl w:val="0"/>
          <w:numId w:val="4"/>
        </w:numPr>
        <w:ind w:right="0" w:hanging="283"/>
      </w:pPr>
      <w:r>
        <w:t xml:space="preserve">Součástí sjednané ceny jsou veškeré práce a dodávky, poplatky a jiné náklady nezbytné pro řádné a úplné zhotovení díla. </w:t>
      </w:r>
    </w:p>
    <w:p w:rsidR="00EC4FA3" w:rsidRDefault="00EC4FA3" w:rsidP="00EC4FA3">
      <w:pPr>
        <w:numPr>
          <w:ilvl w:val="0"/>
          <w:numId w:val="4"/>
        </w:numPr>
        <w:ind w:right="0" w:hanging="283"/>
      </w:pPr>
      <w:r>
        <w:t xml:space="preserve">Cena obsahuje i případné zvýšené náklady spojené s vývojem cen vstupních nákladů a to až do doby ukončení díla. </w:t>
      </w:r>
    </w:p>
    <w:p w:rsidR="00EC4FA3" w:rsidRDefault="00EC4FA3" w:rsidP="00EC4FA3">
      <w:pPr>
        <w:numPr>
          <w:ilvl w:val="0"/>
          <w:numId w:val="4"/>
        </w:numPr>
        <w:ind w:right="0" w:hanging="283"/>
      </w:pPr>
      <w:r>
        <w:t xml:space="preserve">Součástí této smlouvy je položkový rozpočet, který tvoří přílohu </w:t>
      </w:r>
      <w:proofErr w:type="gramStart"/>
      <w:r>
        <w:t>č.1.</w:t>
      </w:r>
      <w:proofErr w:type="gramEnd"/>
      <w:r>
        <w:t xml:space="preserve">  </w:t>
      </w:r>
    </w:p>
    <w:p w:rsidR="00EC4FA3" w:rsidRDefault="00EC4FA3" w:rsidP="00EC4FA3">
      <w:pPr>
        <w:numPr>
          <w:ilvl w:val="0"/>
          <w:numId w:val="4"/>
        </w:numPr>
        <w:ind w:right="0" w:hanging="283"/>
      </w:pPr>
      <w:r>
        <w:t xml:space="preserve">Zadavatel nepřipouští překročení nabídkové ceny. Nabídková cena může být měněna pouze: </w:t>
      </w:r>
    </w:p>
    <w:p w:rsidR="00EC4FA3" w:rsidRDefault="00EC4FA3" w:rsidP="00EC4FA3">
      <w:pPr>
        <w:numPr>
          <w:ilvl w:val="1"/>
          <w:numId w:val="4"/>
        </w:numPr>
        <w:ind w:right="0" w:hanging="233"/>
      </w:pPr>
      <w:r>
        <w:t xml:space="preserve">na základě projednání změny díla dodatkem ke Smlouvě o dílo. </w:t>
      </w:r>
    </w:p>
    <w:p w:rsidR="00EC4FA3" w:rsidRDefault="00EC4FA3" w:rsidP="00EC4FA3">
      <w:pPr>
        <w:numPr>
          <w:ilvl w:val="1"/>
          <w:numId w:val="4"/>
        </w:numPr>
        <w:ind w:right="0" w:hanging="233"/>
      </w:pPr>
      <w:r>
        <w:t xml:space="preserve">z důvodu změny sazeb DPH, která by nastala v průběhu plnění smlouvy. </w:t>
      </w:r>
    </w:p>
    <w:p w:rsidR="009A7804" w:rsidRDefault="009A7804" w:rsidP="009A7804">
      <w:pPr>
        <w:ind w:left="516" w:right="0" w:firstLine="0"/>
      </w:pPr>
    </w:p>
    <w:p w:rsidR="00EC4FA3" w:rsidRDefault="00EC4FA3" w:rsidP="00EC4FA3">
      <w:pPr>
        <w:numPr>
          <w:ilvl w:val="0"/>
          <w:numId w:val="4"/>
        </w:numPr>
        <w:ind w:right="0" w:hanging="283"/>
      </w:pPr>
      <w:r>
        <w:t xml:space="preserve">Vzhledem k naplnění § 5 odst. 1 a odst. 2 zákona o DPH, bude aplikován režim </w:t>
      </w:r>
      <w:proofErr w:type="gramStart"/>
      <w:r>
        <w:t>přenesení  daňové</w:t>
      </w:r>
      <w:proofErr w:type="gramEnd"/>
      <w:r>
        <w:t xml:space="preserve"> </w:t>
      </w:r>
    </w:p>
    <w:p w:rsidR="00EC4FA3" w:rsidRDefault="00EC4FA3" w:rsidP="00EC4FA3">
      <w:pPr>
        <w:ind w:left="283" w:right="0" w:firstLine="0"/>
      </w:pPr>
      <w:r>
        <w:t xml:space="preserve">povinnosti dle § 92a zákona o DPH.       </w:t>
      </w:r>
    </w:p>
    <w:p w:rsidR="00EC4FA3" w:rsidRDefault="00EC4FA3" w:rsidP="00EC4FA3">
      <w:pPr>
        <w:spacing w:after="2" w:line="239" w:lineRule="auto"/>
        <w:ind w:left="0" w:right="8740" w:firstLine="0"/>
        <w:jc w:val="left"/>
      </w:pPr>
      <w:r>
        <w:t xml:space="preserve">       </w:t>
      </w:r>
    </w:p>
    <w:p w:rsidR="00EC4FA3" w:rsidRDefault="00EC4FA3" w:rsidP="00EC4FA3">
      <w:pPr>
        <w:spacing w:after="0" w:line="259" w:lineRule="auto"/>
        <w:ind w:left="366" w:right="358" w:hanging="10"/>
        <w:jc w:val="center"/>
      </w:pPr>
      <w:r>
        <w:rPr>
          <w:b/>
        </w:rPr>
        <w:t xml:space="preserve">VI. </w:t>
      </w:r>
    </w:p>
    <w:p w:rsidR="00EC4FA3" w:rsidRDefault="00EC4FA3" w:rsidP="00EC4FA3">
      <w:pPr>
        <w:spacing w:after="0" w:line="259" w:lineRule="auto"/>
        <w:ind w:left="366" w:right="362" w:hanging="10"/>
        <w:jc w:val="center"/>
      </w:pPr>
      <w:r>
        <w:rPr>
          <w:b/>
        </w:rPr>
        <w:t xml:space="preserve">Platební podmínky </w:t>
      </w:r>
    </w:p>
    <w:p w:rsidR="00EC4FA3" w:rsidRDefault="00EC4FA3" w:rsidP="00EC4FA3">
      <w:pPr>
        <w:spacing w:after="14" w:line="259" w:lineRule="auto"/>
        <w:ind w:left="0" w:right="0" w:firstLine="0"/>
        <w:jc w:val="left"/>
      </w:pPr>
      <w:r>
        <w:t xml:space="preserve"> </w:t>
      </w:r>
    </w:p>
    <w:p w:rsidR="00EC4FA3" w:rsidRDefault="00EC4FA3" w:rsidP="00EC4FA3">
      <w:pPr>
        <w:numPr>
          <w:ilvl w:val="0"/>
          <w:numId w:val="5"/>
        </w:numPr>
        <w:ind w:right="0" w:hanging="283"/>
      </w:pPr>
      <w:r>
        <w:t xml:space="preserve">Zálohy nejsou přípustné. </w:t>
      </w:r>
    </w:p>
    <w:p w:rsidR="00EC4FA3" w:rsidRDefault="00EC4FA3" w:rsidP="00EC4FA3">
      <w:pPr>
        <w:numPr>
          <w:ilvl w:val="0"/>
          <w:numId w:val="5"/>
        </w:numPr>
        <w:ind w:right="0" w:hanging="283"/>
      </w:pPr>
      <w:r>
        <w:t xml:space="preserve">Zhotovitel je </w:t>
      </w:r>
      <w:proofErr w:type="gramStart"/>
      <w:r>
        <w:t>oprávněn  vyúčtovat</w:t>
      </w:r>
      <w:proofErr w:type="gramEnd"/>
      <w:r>
        <w:t xml:space="preserve"> skutečně provedené práce daňovým dokladem (dále ve smlouvě jen faktury). </w:t>
      </w:r>
    </w:p>
    <w:p w:rsidR="00EC4FA3" w:rsidRDefault="00EC4FA3" w:rsidP="00EC4FA3">
      <w:pPr>
        <w:numPr>
          <w:ilvl w:val="0"/>
          <w:numId w:val="5"/>
        </w:numPr>
        <w:ind w:right="0" w:hanging="283"/>
      </w:pPr>
      <w:r>
        <w:t xml:space="preserve">Objednatel je oprávněn provádět kontrolu vyúčtovaných prací. Zhotovitel je povinen oprávněným zástupcům objednatele provedení kontroly umožnit. </w:t>
      </w:r>
    </w:p>
    <w:p w:rsidR="00EC4FA3" w:rsidRDefault="00EC4FA3" w:rsidP="00EC4FA3">
      <w:pPr>
        <w:numPr>
          <w:ilvl w:val="0"/>
          <w:numId w:val="5"/>
        </w:numPr>
        <w:ind w:right="0" w:hanging="283"/>
      </w:pPr>
      <w:r>
        <w:t xml:space="preserve">Lhůta splatnosti faktury je 14 dnů od jejího doručení objednateli. </w:t>
      </w:r>
    </w:p>
    <w:p w:rsidR="00EC4FA3" w:rsidRDefault="00EC4FA3" w:rsidP="00EC4FA3">
      <w:pPr>
        <w:numPr>
          <w:ilvl w:val="0"/>
          <w:numId w:val="5"/>
        </w:numPr>
        <w:ind w:right="0" w:hanging="283"/>
      </w:pPr>
      <w:r>
        <w:t xml:space="preserve">Faktura bude zhotovitelem vystavována jednorázově ve výši </w:t>
      </w:r>
      <w:proofErr w:type="gramStart"/>
      <w:r>
        <w:t>100 % , po</w:t>
      </w:r>
      <w:proofErr w:type="gramEnd"/>
      <w:r>
        <w:t xml:space="preserve"> realizací díla a po předání díla bez vad a nedodělků. </w:t>
      </w:r>
    </w:p>
    <w:p w:rsidR="00EC4FA3" w:rsidRDefault="00EC4FA3" w:rsidP="00EC4FA3">
      <w:pPr>
        <w:numPr>
          <w:ilvl w:val="0"/>
          <w:numId w:val="5"/>
        </w:numPr>
        <w:ind w:right="0" w:hanging="283"/>
      </w:pPr>
      <w:r>
        <w:t xml:space="preserve">Faktura musí obsahovat náležitosti daňového a účetního dokladu. </w:t>
      </w:r>
    </w:p>
    <w:p w:rsidR="00EC4FA3" w:rsidRDefault="00EC4FA3" w:rsidP="00EC4FA3">
      <w:pPr>
        <w:numPr>
          <w:ilvl w:val="0"/>
          <w:numId w:val="5"/>
        </w:numPr>
        <w:ind w:right="0" w:hanging="283"/>
      </w:pPr>
      <w:r>
        <w:t xml:space="preserve">Nebude-li faktura obsahovat některou povinnou náležitost nebo bude chybně vyúčtována cena, je objednatel oprávněn vadnou fakturu před uplynutím lhůty splatnosti vrátit druhé straně bez zaplacení k provedení opravy. Ve vrácené faktuře vyznačí objednatel důvod vrácení. Druhá smluvní strana provede opravu vystavením nové faktury. </w:t>
      </w:r>
    </w:p>
    <w:p w:rsidR="00EC4FA3" w:rsidRDefault="00EC4FA3" w:rsidP="00EC4FA3">
      <w:pPr>
        <w:numPr>
          <w:ilvl w:val="0"/>
          <w:numId w:val="5"/>
        </w:numPr>
        <w:ind w:right="0" w:hanging="283"/>
      </w:pPr>
      <w:r>
        <w:t xml:space="preserve">Vrátí-li objednatel vadnou fakturu druhé smluvní straně, přestává běžet původní lhůta splatnosti. Celá lhůta běží ode dne doručení nově vyhotovené faktury. Stejný termín splatnosti platí pro druhou smluvní stranu i objednatele při placení jiných plateb (např. úroků z prodlení, smluvní pokuty, náhrady škod aj.). </w:t>
      </w:r>
    </w:p>
    <w:p w:rsidR="00EC4FA3" w:rsidRDefault="00EC4FA3" w:rsidP="00EC4FA3">
      <w:pPr>
        <w:numPr>
          <w:ilvl w:val="0"/>
          <w:numId w:val="5"/>
        </w:numPr>
        <w:ind w:right="0" w:hanging="283"/>
      </w:pPr>
      <w:r>
        <w:t xml:space="preserve">Povinnost zaplatit je splněna dnem odepsání příslušné částky z účtu objednatele. </w:t>
      </w:r>
    </w:p>
    <w:p w:rsidR="00EC4FA3" w:rsidRDefault="00EC4FA3" w:rsidP="00EC4FA3">
      <w:pPr>
        <w:spacing w:after="0" w:line="259" w:lineRule="auto"/>
        <w:ind w:left="0" w:right="0" w:firstLine="0"/>
        <w:jc w:val="left"/>
      </w:pPr>
      <w:r>
        <w:t xml:space="preserve"> </w:t>
      </w:r>
    </w:p>
    <w:p w:rsidR="00EC4FA3" w:rsidRDefault="00EC4FA3" w:rsidP="00EC4FA3">
      <w:pPr>
        <w:spacing w:after="0" w:line="259" w:lineRule="auto"/>
        <w:ind w:left="0" w:right="0" w:firstLine="0"/>
        <w:jc w:val="left"/>
      </w:pPr>
      <w:r>
        <w:t xml:space="preserve"> </w:t>
      </w:r>
    </w:p>
    <w:p w:rsidR="00EC4FA3" w:rsidRDefault="00EC4FA3" w:rsidP="00EC4FA3">
      <w:pPr>
        <w:spacing w:after="0" w:line="259" w:lineRule="auto"/>
        <w:ind w:left="415" w:right="0" w:firstLine="0"/>
        <w:jc w:val="center"/>
      </w:pPr>
      <w:r>
        <w:rPr>
          <w:b/>
        </w:rPr>
        <w:t xml:space="preserve"> </w:t>
      </w:r>
    </w:p>
    <w:p w:rsidR="00EC4FA3" w:rsidRDefault="00EC4FA3" w:rsidP="00EC4FA3">
      <w:pPr>
        <w:spacing w:after="0" w:line="259" w:lineRule="auto"/>
        <w:ind w:left="366" w:right="1" w:hanging="10"/>
        <w:jc w:val="center"/>
      </w:pPr>
      <w:r>
        <w:rPr>
          <w:b/>
        </w:rPr>
        <w:t xml:space="preserve">VII. </w:t>
      </w:r>
    </w:p>
    <w:p w:rsidR="00EC4FA3" w:rsidRDefault="00EC4FA3" w:rsidP="00EC4FA3">
      <w:pPr>
        <w:spacing w:after="0" w:line="259" w:lineRule="auto"/>
        <w:ind w:left="366" w:right="1" w:hanging="10"/>
        <w:jc w:val="center"/>
      </w:pPr>
      <w:r>
        <w:rPr>
          <w:b/>
        </w:rPr>
        <w:t xml:space="preserve">Jakost díla </w:t>
      </w:r>
    </w:p>
    <w:p w:rsidR="00EC4FA3" w:rsidRDefault="00EC4FA3" w:rsidP="00EC4FA3">
      <w:pPr>
        <w:spacing w:after="17" w:line="259" w:lineRule="auto"/>
        <w:ind w:left="360" w:right="0" w:firstLine="0"/>
        <w:jc w:val="left"/>
      </w:pPr>
      <w:r>
        <w:t xml:space="preserve"> </w:t>
      </w:r>
    </w:p>
    <w:p w:rsidR="00EC4FA3" w:rsidRDefault="00EC4FA3" w:rsidP="00EC4FA3">
      <w:pPr>
        <w:numPr>
          <w:ilvl w:val="0"/>
          <w:numId w:val="6"/>
        </w:numPr>
        <w:ind w:right="0" w:hanging="283"/>
      </w:pPr>
      <w:r>
        <w:t xml:space="preserve">Smluvní strany se dohodly na I. jakosti díla. Kvalita dodávaných materiálů a konstrukcí bude dokladována předepsaným způsobem při kontrolních prohlídkách a při předání a převzetí díla. </w:t>
      </w:r>
    </w:p>
    <w:p w:rsidR="00EC4FA3" w:rsidRDefault="00EC4FA3" w:rsidP="00EC4FA3">
      <w:pPr>
        <w:numPr>
          <w:ilvl w:val="0"/>
          <w:numId w:val="6"/>
        </w:numPr>
        <w:ind w:right="0" w:hanging="283"/>
      </w:pPr>
      <w:r>
        <w:t xml:space="preserve">Pokud není v zakázce stanoveno jinak, musí materiály, výrobky a práce odpovídat českým technickým normám platným ke dni podpisu této Smlouvy, popřípadě jiným předpisům platným v České republice. </w:t>
      </w:r>
    </w:p>
    <w:p w:rsidR="00EC4FA3" w:rsidRDefault="00EC4FA3" w:rsidP="00EC4FA3">
      <w:pPr>
        <w:spacing w:after="0" w:line="259" w:lineRule="auto"/>
        <w:ind w:left="0" w:right="0" w:firstLine="0"/>
        <w:jc w:val="left"/>
      </w:pPr>
      <w:r>
        <w:t xml:space="preserve"> </w:t>
      </w:r>
    </w:p>
    <w:p w:rsidR="00EC4FA3" w:rsidRDefault="00EC4FA3" w:rsidP="00EC4FA3">
      <w:pPr>
        <w:spacing w:after="0" w:line="259" w:lineRule="auto"/>
        <w:ind w:left="0" w:right="0" w:firstLine="0"/>
        <w:jc w:val="left"/>
      </w:pPr>
      <w:r>
        <w:t xml:space="preserve"> </w:t>
      </w:r>
    </w:p>
    <w:p w:rsidR="00EC4FA3" w:rsidRDefault="00EC4FA3" w:rsidP="00EC4FA3">
      <w:pPr>
        <w:spacing w:after="0" w:line="259" w:lineRule="auto"/>
        <w:ind w:left="366" w:right="358" w:hanging="10"/>
        <w:jc w:val="center"/>
      </w:pPr>
      <w:r>
        <w:rPr>
          <w:b/>
        </w:rPr>
        <w:t xml:space="preserve">VIII. </w:t>
      </w:r>
    </w:p>
    <w:p w:rsidR="00EC4FA3" w:rsidRDefault="00EC4FA3" w:rsidP="00EC4FA3">
      <w:pPr>
        <w:spacing w:after="0" w:line="259" w:lineRule="auto"/>
        <w:ind w:left="366" w:right="363" w:hanging="10"/>
        <w:jc w:val="center"/>
      </w:pPr>
      <w:r>
        <w:rPr>
          <w:b/>
        </w:rPr>
        <w:t xml:space="preserve">Záruční doba a vady díla </w:t>
      </w:r>
    </w:p>
    <w:p w:rsidR="00EC4FA3" w:rsidRDefault="00EC4FA3" w:rsidP="00EC4FA3">
      <w:pPr>
        <w:spacing w:after="17" w:line="259" w:lineRule="auto"/>
        <w:ind w:left="0" w:right="0" w:firstLine="0"/>
        <w:jc w:val="left"/>
      </w:pPr>
      <w:r>
        <w:t xml:space="preserve"> </w:t>
      </w:r>
    </w:p>
    <w:p w:rsidR="00EC4FA3" w:rsidRDefault="00EC4FA3" w:rsidP="00EC4FA3">
      <w:pPr>
        <w:numPr>
          <w:ilvl w:val="0"/>
          <w:numId w:val="7"/>
        </w:numPr>
        <w:ind w:right="0" w:hanging="283"/>
      </w:pPr>
      <w:r>
        <w:t xml:space="preserve">Zhotovitel poskytuje na provedené práce a dodávky záruku v </w:t>
      </w:r>
      <w:proofErr w:type="gramStart"/>
      <w:r>
        <w:t xml:space="preserve">délce  </w:t>
      </w:r>
      <w:r w:rsidR="00E73A41">
        <w:t>60</w:t>
      </w:r>
      <w:proofErr w:type="gramEnd"/>
      <w:r w:rsidR="00E73A41">
        <w:t xml:space="preserve"> měsíců</w:t>
      </w:r>
      <w:r>
        <w:rPr>
          <w:b/>
        </w:rPr>
        <w:t>.</w:t>
      </w:r>
      <w:r>
        <w:t xml:space="preserve"> </w:t>
      </w:r>
    </w:p>
    <w:p w:rsidR="00EC4FA3" w:rsidRDefault="00EC4FA3" w:rsidP="00EC4FA3">
      <w:pPr>
        <w:numPr>
          <w:ilvl w:val="0"/>
          <w:numId w:val="7"/>
        </w:numPr>
        <w:ind w:right="0" w:hanging="283"/>
      </w:pPr>
      <w:r>
        <w:t xml:space="preserve">Záruční doba začíná plynout ode dne předání a převzetí díla bez vad a nedodělků. </w:t>
      </w:r>
    </w:p>
    <w:p w:rsidR="00EC4FA3" w:rsidRDefault="00EC4FA3" w:rsidP="00EC4FA3">
      <w:pPr>
        <w:numPr>
          <w:ilvl w:val="0"/>
          <w:numId w:val="7"/>
        </w:numPr>
        <w:ind w:right="0" w:hanging="283"/>
      </w:pPr>
      <w:r>
        <w:t xml:space="preserve">Dílo má vady, jestliže provedení díla neodpovídá požadavkům uvedeným ve smlouvě nebo jiné dokumentaci vztahující se k provedení díla. </w:t>
      </w:r>
    </w:p>
    <w:p w:rsidR="00EC4FA3" w:rsidRDefault="00EC4FA3" w:rsidP="00EC4FA3">
      <w:pPr>
        <w:numPr>
          <w:ilvl w:val="0"/>
          <w:numId w:val="7"/>
        </w:numPr>
        <w:ind w:right="0" w:hanging="283"/>
      </w:pPr>
      <w:r>
        <w:t xml:space="preserve">Zhotovitel odpovídá za vady, které se vyskytly v záruční době. </w:t>
      </w:r>
    </w:p>
    <w:p w:rsidR="00EC4FA3" w:rsidRDefault="00EC4FA3" w:rsidP="00EC4FA3">
      <w:pPr>
        <w:numPr>
          <w:ilvl w:val="0"/>
          <w:numId w:val="7"/>
        </w:numPr>
        <w:ind w:right="0" w:hanging="283"/>
      </w:pPr>
      <w:r>
        <w:t xml:space="preserve">Vyskytne-li se v průběhu záruční doby na provedeném díle vada, objednatel písemně oznámí zhotoviteli její výskyt a jak se projevuje. Jakmile objednatel odeslal toto písemné oznámení, má se za to, že požaduje bezplatné odstranění vady. </w:t>
      </w:r>
    </w:p>
    <w:p w:rsidR="00EC4FA3" w:rsidRDefault="00EC4FA3" w:rsidP="00EC4FA3">
      <w:pPr>
        <w:numPr>
          <w:ilvl w:val="0"/>
          <w:numId w:val="7"/>
        </w:numPr>
        <w:ind w:right="0" w:hanging="283"/>
      </w:pPr>
      <w:r>
        <w:t xml:space="preserve">Zhotovitel je povinen nejpozději do 10 dnů po obdržení reklamace písemně oznámit objednateli zda reklamaci uznává, jakou lhůtu navrhuje k odstranění vad nebo z jakých důvodů reklamaci neuznává. Pokud tak neučiní, má se za to, že reklamaci objednatele uznává. </w:t>
      </w:r>
    </w:p>
    <w:p w:rsidR="00EC4FA3" w:rsidRDefault="00EC4FA3" w:rsidP="00EC4FA3">
      <w:pPr>
        <w:numPr>
          <w:ilvl w:val="0"/>
          <w:numId w:val="7"/>
        </w:numPr>
        <w:ind w:right="0" w:hanging="283"/>
      </w:pPr>
      <w:r>
        <w:lastRenderedPageBreak/>
        <w:t xml:space="preserve">Vady, které se vyskytnou v záruční době, budou zhotovitelem odstraněny bezplatně v termínu do 30 dnů od doručení oprávněného požadavku. Vady, které brání provozu nebo ohrožují život, budou odstraněny do 24 hodin.  </w:t>
      </w:r>
    </w:p>
    <w:p w:rsidR="00EC4FA3" w:rsidRDefault="00EC4FA3" w:rsidP="00EC4FA3">
      <w:pPr>
        <w:numPr>
          <w:ilvl w:val="0"/>
          <w:numId w:val="7"/>
        </w:numPr>
        <w:ind w:right="0" w:hanging="283"/>
      </w:pPr>
      <w:r>
        <w:t xml:space="preserve">Objednatel je povinen umožnit zhotoviteli odstranění vady. </w:t>
      </w:r>
    </w:p>
    <w:p w:rsidR="00EC4FA3" w:rsidRDefault="00EC4FA3" w:rsidP="00EC4FA3">
      <w:pPr>
        <w:numPr>
          <w:ilvl w:val="0"/>
          <w:numId w:val="7"/>
        </w:numPr>
        <w:ind w:right="0" w:hanging="283"/>
      </w:pPr>
      <w:r>
        <w:t xml:space="preserve">Provedenou opravu vady zhotovitel objednateli předá protokolárně. Na provedenou opravu poskytne zhotovitel záruku v délce </w:t>
      </w:r>
      <w:r w:rsidR="009A7804">
        <w:t>60</w:t>
      </w:r>
      <w:r>
        <w:rPr>
          <w:b/>
        </w:rPr>
        <w:t xml:space="preserve"> měsíců</w:t>
      </w:r>
      <w:r>
        <w:t xml:space="preserve">. </w:t>
      </w:r>
    </w:p>
    <w:p w:rsidR="00EC4FA3" w:rsidRDefault="00EC4FA3" w:rsidP="00EC4FA3">
      <w:pPr>
        <w:spacing w:after="0" w:line="259" w:lineRule="auto"/>
        <w:ind w:left="0" w:right="0" w:firstLine="0"/>
        <w:jc w:val="left"/>
      </w:pPr>
      <w:r>
        <w:t xml:space="preserve"> </w:t>
      </w:r>
    </w:p>
    <w:p w:rsidR="00EC4FA3" w:rsidRDefault="00EC4FA3" w:rsidP="00EC4FA3">
      <w:pPr>
        <w:spacing w:after="0" w:line="259" w:lineRule="auto"/>
        <w:ind w:left="0" w:right="0" w:firstLine="0"/>
        <w:jc w:val="left"/>
      </w:pPr>
      <w:r>
        <w:t xml:space="preserve"> </w:t>
      </w:r>
    </w:p>
    <w:p w:rsidR="00EC4FA3" w:rsidRDefault="00EC4FA3" w:rsidP="00EC4FA3">
      <w:pPr>
        <w:spacing w:after="0" w:line="259" w:lineRule="auto"/>
        <w:ind w:left="366" w:right="359" w:hanging="10"/>
        <w:jc w:val="center"/>
      </w:pPr>
      <w:r>
        <w:rPr>
          <w:b/>
        </w:rPr>
        <w:t xml:space="preserve">IX. </w:t>
      </w:r>
    </w:p>
    <w:p w:rsidR="00EC4FA3" w:rsidRDefault="00EC4FA3" w:rsidP="00EC4FA3">
      <w:pPr>
        <w:spacing w:after="0" w:line="259" w:lineRule="auto"/>
        <w:ind w:left="366" w:right="364" w:hanging="10"/>
        <w:jc w:val="center"/>
      </w:pPr>
      <w:r>
        <w:rPr>
          <w:b/>
        </w:rPr>
        <w:t xml:space="preserve">Odpovědnost za škodu </w:t>
      </w:r>
    </w:p>
    <w:p w:rsidR="00EC4FA3" w:rsidRDefault="00EC4FA3" w:rsidP="00EC4FA3">
      <w:pPr>
        <w:spacing w:after="16" w:line="259" w:lineRule="auto"/>
        <w:ind w:left="0" w:right="0" w:firstLine="0"/>
        <w:jc w:val="left"/>
      </w:pPr>
      <w:r>
        <w:t xml:space="preserve"> </w:t>
      </w:r>
    </w:p>
    <w:p w:rsidR="00EC4FA3" w:rsidRDefault="00EC4FA3" w:rsidP="00EC4FA3">
      <w:pPr>
        <w:numPr>
          <w:ilvl w:val="0"/>
          <w:numId w:val="8"/>
        </w:numPr>
        <w:ind w:right="0" w:hanging="283"/>
      </w:pPr>
      <w:r>
        <w:t xml:space="preserve">Odpovědnost za škodu na zhotovovaném díle nebo jeho části nese zhotovitel v plném rozsahu až do dne předání a převzetí celého díla bez vad a nedodělků. Toto ustanovení se nevztahuje na případ, kdy objednatel předanou část začal užívat před předáním celého díla. </w:t>
      </w:r>
    </w:p>
    <w:p w:rsidR="00EC4FA3" w:rsidRDefault="00EC4FA3" w:rsidP="00EC4FA3">
      <w:pPr>
        <w:numPr>
          <w:ilvl w:val="0"/>
          <w:numId w:val="8"/>
        </w:numPr>
        <w:ind w:right="0" w:hanging="283"/>
      </w:pPr>
      <w:r>
        <w:t xml:space="preserve">Zhotovitel nese odpovědnost původce odpadů, zavazuje se nezpůsobovat únik ropných, toxických či jiných škodlivých látek na stavbě. </w:t>
      </w:r>
    </w:p>
    <w:p w:rsidR="00EC4FA3" w:rsidRDefault="00EC4FA3" w:rsidP="00EC4FA3">
      <w:pPr>
        <w:numPr>
          <w:ilvl w:val="0"/>
          <w:numId w:val="8"/>
        </w:numPr>
        <w:ind w:right="0" w:hanging="283"/>
      </w:pPr>
      <w:r>
        <w:t xml:space="preserve">Zhotovitel zajistí ochranu stavby a ponese nebezpečí škod, které na stavbě případně vzniknou od termínu převzetí staveniště do termínu dokončení a předání stavby včetně likvidace zařízení staveniště. </w:t>
      </w:r>
    </w:p>
    <w:p w:rsidR="00EC4FA3" w:rsidRDefault="00EC4FA3" w:rsidP="00EC4FA3">
      <w:pPr>
        <w:numPr>
          <w:ilvl w:val="0"/>
          <w:numId w:val="8"/>
        </w:numPr>
        <w:ind w:right="0" w:hanging="283"/>
      </w:pPr>
      <w:r>
        <w:t xml:space="preserve">Zhotovitel je povinen nahradit objednateli v plné výši škodu, která vznikla při realizaci díla, bez ohledu na zavinění.  </w:t>
      </w:r>
    </w:p>
    <w:p w:rsidR="00EC4FA3" w:rsidRDefault="00EC4FA3" w:rsidP="00EC4FA3">
      <w:pPr>
        <w:numPr>
          <w:ilvl w:val="0"/>
          <w:numId w:val="8"/>
        </w:numPr>
        <w:ind w:right="0" w:hanging="283"/>
      </w:pPr>
      <w:r>
        <w:t xml:space="preserve">Zhotovitel nahradí objednateli škodu v plném rozsahu, pokud byla způsobena vadným plněním předmětu této smlouvy. </w:t>
      </w:r>
    </w:p>
    <w:p w:rsidR="00EC4FA3" w:rsidRDefault="00EC4FA3" w:rsidP="00EC4FA3">
      <w:pPr>
        <w:spacing w:after="0" w:line="259" w:lineRule="auto"/>
        <w:ind w:left="0" w:right="0" w:firstLine="0"/>
        <w:jc w:val="left"/>
      </w:pPr>
      <w:r>
        <w:t xml:space="preserve"> </w:t>
      </w:r>
    </w:p>
    <w:p w:rsidR="00EC4FA3" w:rsidRDefault="00EC4FA3" w:rsidP="00EC4FA3">
      <w:pPr>
        <w:spacing w:after="0" w:line="259" w:lineRule="auto"/>
        <w:ind w:left="0" w:right="0" w:firstLine="0"/>
        <w:jc w:val="left"/>
      </w:pPr>
      <w:r>
        <w:t xml:space="preserve"> </w:t>
      </w:r>
    </w:p>
    <w:p w:rsidR="00EC4FA3" w:rsidRDefault="00EC4FA3" w:rsidP="00EC4FA3">
      <w:pPr>
        <w:spacing w:after="0" w:line="259" w:lineRule="auto"/>
        <w:ind w:left="366" w:right="361" w:hanging="10"/>
        <w:jc w:val="center"/>
      </w:pPr>
      <w:r>
        <w:rPr>
          <w:b/>
        </w:rPr>
        <w:t xml:space="preserve">X. </w:t>
      </w:r>
    </w:p>
    <w:p w:rsidR="00EC4FA3" w:rsidRDefault="00EC4FA3" w:rsidP="00EC4FA3">
      <w:pPr>
        <w:spacing w:after="0" w:line="259" w:lineRule="auto"/>
        <w:ind w:left="366" w:right="359" w:hanging="10"/>
        <w:jc w:val="center"/>
      </w:pPr>
      <w:r>
        <w:rPr>
          <w:b/>
        </w:rPr>
        <w:t xml:space="preserve">Smluvní pokuty </w:t>
      </w:r>
    </w:p>
    <w:p w:rsidR="00EC4FA3" w:rsidRDefault="00EC4FA3" w:rsidP="00EC4FA3">
      <w:pPr>
        <w:spacing w:after="17" w:line="259" w:lineRule="auto"/>
        <w:ind w:left="0" w:right="0" w:firstLine="0"/>
        <w:jc w:val="left"/>
      </w:pPr>
      <w:r>
        <w:t xml:space="preserve"> </w:t>
      </w:r>
    </w:p>
    <w:p w:rsidR="00EC4FA3" w:rsidRDefault="00EC4FA3" w:rsidP="00EC4FA3">
      <w:pPr>
        <w:numPr>
          <w:ilvl w:val="0"/>
          <w:numId w:val="9"/>
        </w:numPr>
        <w:ind w:right="0" w:hanging="283"/>
      </w:pPr>
      <w:r>
        <w:t xml:space="preserve">Pokud zhotovitel nedokončí dílo ve lhůtě podle čl. IV., zaplatí objednateli smluvní pokutu ve výši 0,1 % z ceny celého díla za každý i započatý den prodlení. </w:t>
      </w:r>
    </w:p>
    <w:p w:rsidR="00EC4FA3" w:rsidRDefault="00EC4FA3" w:rsidP="00EC4FA3">
      <w:pPr>
        <w:numPr>
          <w:ilvl w:val="0"/>
          <w:numId w:val="9"/>
        </w:numPr>
        <w:ind w:right="0" w:hanging="283"/>
      </w:pPr>
      <w:r>
        <w:t xml:space="preserve">Dojde-li ze strany objednatele k prodlení při úhradě faktury, je objednatel povinen zaplatit zhotoviteli smluvní pokutu ve výši 0,1 % z dlužné částky. </w:t>
      </w:r>
    </w:p>
    <w:p w:rsidR="00EC4FA3" w:rsidRDefault="00EC4FA3" w:rsidP="00EC4FA3">
      <w:pPr>
        <w:numPr>
          <w:ilvl w:val="0"/>
          <w:numId w:val="9"/>
        </w:numPr>
        <w:ind w:right="0" w:hanging="283"/>
      </w:pPr>
      <w:r>
        <w:t xml:space="preserve">Pokud zhotovitel neodstraní vady nebo nedodělky v dohodnutém termínu, zaplatí zhotovitel objednateli smluvní pokutu ve výši 1.000,- Kč za každý den prodlení. </w:t>
      </w:r>
    </w:p>
    <w:p w:rsidR="00EC4FA3" w:rsidRDefault="00EC4FA3" w:rsidP="00EC4FA3">
      <w:pPr>
        <w:numPr>
          <w:ilvl w:val="0"/>
          <w:numId w:val="9"/>
        </w:numPr>
        <w:ind w:right="0" w:hanging="283"/>
      </w:pPr>
      <w:r>
        <w:t xml:space="preserve">Smluvní pokuta je splatná formou odpočtu z ceny díla. </w:t>
      </w:r>
    </w:p>
    <w:p w:rsidR="00EC4FA3" w:rsidRDefault="00EC4FA3" w:rsidP="00EC4FA3">
      <w:pPr>
        <w:numPr>
          <w:ilvl w:val="0"/>
          <w:numId w:val="9"/>
        </w:numPr>
        <w:ind w:right="0" w:hanging="283"/>
      </w:pPr>
      <w:r>
        <w:t xml:space="preserve">Smluvní pokuty se nezapočítávají na náhradu případně vzniklé škody, kterou lze vymáhat samostatně. </w:t>
      </w:r>
    </w:p>
    <w:p w:rsidR="00EC4FA3" w:rsidRDefault="00EC4FA3" w:rsidP="00EC4FA3">
      <w:pPr>
        <w:numPr>
          <w:ilvl w:val="0"/>
          <w:numId w:val="9"/>
        </w:numPr>
        <w:ind w:right="0" w:hanging="283"/>
      </w:pPr>
      <w:r>
        <w:t xml:space="preserve">Pokud zhotovitel neodstraní reklamované vady v dohodnutém termínu, zaplatí zhotovitel objednateli smluvní pokutu ve výši 500,- Kč za každý kalendářní den prodlení s odstraněním každé vady. </w:t>
      </w:r>
    </w:p>
    <w:p w:rsidR="00EC4FA3" w:rsidRDefault="00EC4FA3" w:rsidP="00EC4FA3">
      <w:pPr>
        <w:spacing w:after="0" w:line="259" w:lineRule="auto"/>
        <w:ind w:left="366" w:right="358" w:hanging="10"/>
        <w:jc w:val="center"/>
      </w:pPr>
      <w:r>
        <w:rPr>
          <w:b/>
        </w:rPr>
        <w:t xml:space="preserve">XI. </w:t>
      </w:r>
    </w:p>
    <w:p w:rsidR="00EC4FA3" w:rsidRDefault="00EC4FA3" w:rsidP="00EC4FA3">
      <w:pPr>
        <w:spacing w:after="0" w:line="259" w:lineRule="auto"/>
        <w:ind w:left="366" w:right="359" w:hanging="10"/>
        <w:jc w:val="center"/>
      </w:pPr>
      <w:r>
        <w:rPr>
          <w:b/>
        </w:rPr>
        <w:t xml:space="preserve">Stavební deník </w:t>
      </w:r>
    </w:p>
    <w:p w:rsidR="00EC4FA3" w:rsidRDefault="00EC4FA3" w:rsidP="00EC4FA3">
      <w:pPr>
        <w:spacing w:after="17" w:line="259" w:lineRule="auto"/>
        <w:ind w:left="0" w:right="0" w:firstLine="0"/>
        <w:jc w:val="left"/>
      </w:pPr>
      <w:r>
        <w:t xml:space="preserve"> </w:t>
      </w:r>
    </w:p>
    <w:p w:rsidR="00EC4FA3" w:rsidRDefault="00EC4FA3" w:rsidP="00EC4FA3">
      <w:pPr>
        <w:ind w:left="278" w:right="0"/>
      </w:pPr>
      <w:r>
        <w:t xml:space="preserve">1. Zhotovitel je povinen vést ode dne převzetí staveniště o pracích, které provádí, stavební deník ve smyslu § 157 zák. č. 183/2006 Sb. a dle náležitostí přílohy č. 5 k vyhlášce č. 499/2006 Sb., řádně do něj zapisovat všechny skutečnosti rozhodné pro plnění smlouvy, zejména údaje o časovém postupu a jakosti prací. Povinnost vést stavební deník končí předáním a převzetím díla bez vad a nedodělků. </w:t>
      </w:r>
    </w:p>
    <w:p w:rsidR="00EC4FA3" w:rsidRDefault="00EC4FA3" w:rsidP="00EC4FA3">
      <w:pPr>
        <w:spacing w:after="0" w:line="259" w:lineRule="auto"/>
        <w:ind w:left="0" w:right="0" w:firstLine="0"/>
        <w:jc w:val="left"/>
      </w:pPr>
      <w:r>
        <w:t xml:space="preserve"> </w:t>
      </w:r>
    </w:p>
    <w:p w:rsidR="000D7ABB" w:rsidRDefault="000D7ABB" w:rsidP="00EC4FA3">
      <w:pPr>
        <w:spacing w:after="0" w:line="259" w:lineRule="auto"/>
        <w:ind w:left="0" w:right="0" w:firstLine="0"/>
        <w:jc w:val="left"/>
      </w:pPr>
    </w:p>
    <w:p w:rsidR="000D7ABB" w:rsidRDefault="000D7ABB" w:rsidP="00EC4FA3">
      <w:pPr>
        <w:spacing w:after="0" w:line="259" w:lineRule="auto"/>
        <w:ind w:left="0" w:right="0" w:firstLine="0"/>
        <w:jc w:val="left"/>
      </w:pPr>
    </w:p>
    <w:p w:rsidR="000D7ABB" w:rsidRDefault="000D7ABB" w:rsidP="00EC4FA3">
      <w:pPr>
        <w:spacing w:after="0" w:line="259" w:lineRule="auto"/>
        <w:ind w:left="0" w:right="0" w:firstLine="0"/>
        <w:jc w:val="left"/>
      </w:pPr>
    </w:p>
    <w:p w:rsidR="000D7ABB" w:rsidRDefault="000D7ABB" w:rsidP="00EC4FA3">
      <w:pPr>
        <w:spacing w:after="0" w:line="259" w:lineRule="auto"/>
        <w:ind w:left="0" w:right="0" w:firstLine="0"/>
        <w:jc w:val="left"/>
      </w:pPr>
    </w:p>
    <w:p w:rsidR="00EC4FA3" w:rsidRDefault="00EC4FA3" w:rsidP="00EC4FA3">
      <w:pPr>
        <w:spacing w:after="0" w:line="259" w:lineRule="auto"/>
        <w:ind w:left="0" w:right="0" w:firstLine="0"/>
        <w:jc w:val="left"/>
      </w:pPr>
      <w:r>
        <w:t xml:space="preserve"> </w:t>
      </w:r>
    </w:p>
    <w:p w:rsidR="00EC4FA3" w:rsidRDefault="00EC4FA3" w:rsidP="00EC4FA3">
      <w:pPr>
        <w:spacing w:after="0" w:line="259" w:lineRule="auto"/>
        <w:ind w:left="366" w:right="361" w:hanging="10"/>
        <w:jc w:val="center"/>
      </w:pPr>
      <w:r>
        <w:rPr>
          <w:b/>
        </w:rPr>
        <w:lastRenderedPageBreak/>
        <w:t xml:space="preserve">XII. </w:t>
      </w:r>
    </w:p>
    <w:p w:rsidR="00EC4FA3" w:rsidRDefault="00EC4FA3" w:rsidP="00EC4FA3">
      <w:pPr>
        <w:spacing w:after="0" w:line="259" w:lineRule="auto"/>
        <w:ind w:left="366" w:right="361" w:hanging="10"/>
        <w:jc w:val="center"/>
      </w:pPr>
      <w:r>
        <w:rPr>
          <w:b/>
        </w:rPr>
        <w:t xml:space="preserve">Součinnost objednatele a zhotovitele </w:t>
      </w:r>
    </w:p>
    <w:p w:rsidR="00EC4FA3" w:rsidRDefault="00EC4FA3" w:rsidP="00EC4FA3">
      <w:pPr>
        <w:spacing w:after="17" w:line="259" w:lineRule="auto"/>
        <w:ind w:left="0" w:right="0" w:firstLine="0"/>
        <w:jc w:val="left"/>
      </w:pPr>
      <w:r>
        <w:t xml:space="preserve"> </w:t>
      </w:r>
    </w:p>
    <w:p w:rsidR="00EC4FA3" w:rsidRDefault="00EC4FA3" w:rsidP="00EC4FA3">
      <w:pPr>
        <w:numPr>
          <w:ilvl w:val="0"/>
          <w:numId w:val="10"/>
        </w:numPr>
        <w:ind w:right="0" w:hanging="283"/>
      </w:pPr>
      <w:r>
        <w:t xml:space="preserve">Zhotovitel je povinen ode dne převzetí staveniště zachovávat na staveništi čistotu a pořádek a je povinen staveniště zabezpečit proti vniknutí nepovolaných osob. </w:t>
      </w:r>
    </w:p>
    <w:p w:rsidR="00EC4FA3" w:rsidRDefault="00EC4FA3" w:rsidP="00EC4FA3">
      <w:pPr>
        <w:numPr>
          <w:ilvl w:val="0"/>
          <w:numId w:val="10"/>
        </w:numPr>
        <w:ind w:right="0" w:hanging="283"/>
      </w:pPr>
      <w:r>
        <w:t xml:space="preserve">Zhotovitel je povinen vyzvat objednatele ke kontrole a prověření prací, které budou v dalším pracovním postupu zakryty nebo se stanou nepřístupnými. </w:t>
      </w:r>
    </w:p>
    <w:p w:rsidR="00EC4FA3" w:rsidRDefault="00EC4FA3" w:rsidP="00EC4FA3">
      <w:pPr>
        <w:numPr>
          <w:ilvl w:val="0"/>
          <w:numId w:val="10"/>
        </w:numPr>
        <w:ind w:right="0" w:hanging="283"/>
      </w:pPr>
      <w:r>
        <w:t xml:space="preserve">Výzvu k prověření prací musí zhotovitel učinit písemně nejméně tři dny předem a to provedením zápisu do stavebního deníku. Neučiní-li tak, je povinen na žádost objednatele odkrýt práce, které byly zakryty nebo se staly nepřístupnými na svůj náklad. </w:t>
      </w:r>
    </w:p>
    <w:p w:rsidR="00EC4FA3" w:rsidRDefault="00EC4FA3" w:rsidP="00EC4FA3">
      <w:pPr>
        <w:numPr>
          <w:ilvl w:val="0"/>
          <w:numId w:val="10"/>
        </w:numPr>
        <w:ind w:right="0" w:hanging="283"/>
      </w:pPr>
      <w:r>
        <w:t xml:space="preserve">Objednatel povolí za úplatu zhotoviteli zábor předem dohodnutých skladovacích ploch na nezbytně nutnou dobu k realizaci díla. Zhotovitel tyto uvede po dokončení díla do původního stavu. </w:t>
      </w:r>
    </w:p>
    <w:p w:rsidR="00EC4FA3" w:rsidRDefault="00EC4FA3" w:rsidP="00EC4FA3">
      <w:pPr>
        <w:spacing w:after="0" w:line="259" w:lineRule="auto"/>
        <w:ind w:left="0" w:right="0" w:firstLine="0"/>
        <w:jc w:val="left"/>
      </w:pPr>
      <w:r>
        <w:t xml:space="preserve"> </w:t>
      </w:r>
    </w:p>
    <w:p w:rsidR="00EC4FA3" w:rsidRDefault="00EC4FA3" w:rsidP="00EC4FA3">
      <w:pPr>
        <w:spacing w:after="0" w:line="259" w:lineRule="auto"/>
        <w:ind w:left="366" w:right="358" w:hanging="10"/>
        <w:jc w:val="center"/>
      </w:pPr>
      <w:r>
        <w:rPr>
          <w:b/>
        </w:rPr>
        <w:t xml:space="preserve">XIII. </w:t>
      </w:r>
    </w:p>
    <w:p w:rsidR="00EC4FA3" w:rsidRDefault="00EC4FA3" w:rsidP="00EC4FA3">
      <w:pPr>
        <w:spacing w:after="0" w:line="259" w:lineRule="auto"/>
        <w:ind w:left="366" w:right="358" w:hanging="10"/>
        <w:jc w:val="center"/>
      </w:pPr>
      <w:r>
        <w:rPr>
          <w:b/>
        </w:rPr>
        <w:t xml:space="preserve">Předání díla </w:t>
      </w:r>
    </w:p>
    <w:p w:rsidR="00EC4FA3" w:rsidRDefault="00EC4FA3" w:rsidP="00EC4FA3">
      <w:pPr>
        <w:spacing w:after="17" w:line="259" w:lineRule="auto"/>
        <w:ind w:left="0" w:right="0" w:firstLine="0"/>
        <w:jc w:val="left"/>
      </w:pPr>
      <w:r>
        <w:t xml:space="preserve"> </w:t>
      </w:r>
    </w:p>
    <w:p w:rsidR="00EC4FA3" w:rsidRDefault="00EC4FA3" w:rsidP="00EC4FA3">
      <w:pPr>
        <w:numPr>
          <w:ilvl w:val="0"/>
          <w:numId w:val="11"/>
        </w:numPr>
        <w:ind w:right="0" w:hanging="283"/>
      </w:pPr>
      <w:r>
        <w:t xml:space="preserve">Zhotovitel je povinen písemně, nejpozději 5 dnů předem, vyzvat objednatele k zahájení přejímacího řízení. </w:t>
      </w:r>
    </w:p>
    <w:p w:rsidR="00EC4FA3" w:rsidRDefault="00EC4FA3" w:rsidP="00EC4FA3">
      <w:pPr>
        <w:numPr>
          <w:ilvl w:val="0"/>
          <w:numId w:val="11"/>
        </w:numPr>
        <w:ind w:right="0" w:hanging="283"/>
      </w:pPr>
      <w:r>
        <w:t xml:space="preserve">Nedokončené dílo nebo jeho část není objednatel povinen převzít. </w:t>
      </w:r>
    </w:p>
    <w:p w:rsidR="00EC4FA3" w:rsidRDefault="00EC4FA3" w:rsidP="00EC4FA3">
      <w:pPr>
        <w:numPr>
          <w:ilvl w:val="0"/>
          <w:numId w:val="11"/>
        </w:numPr>
        <w:ind w:right="0" w:hanging="283"/>
      </w:pPr>
      <w:r>
        <w:t xml:space="preserve">O předávacím řízení sestaví smluvní strany zápis, který obsahuje zhodnocení prací, soupis zjištěných vad, dohodnuté lhůty k jejich odstranění, popř. slevu z ceny nebo jiná opatření. </w:t>
      </w:r>
    </w:p>
    <w:p w:rsidR="00EC4FA3" w:rsidRDefault="00EC4FA3" w:rsidP="00EC4FA3">
      <w:pPr>
        <w:numPr>
          <w:ilvl w:val="0"/>
          <w:numId w:val="11"/>
        </w:numPr>
        <w:ind w:right="0" w:hanging="283"/>
      </w:pPr>
      <w:r>
        <w:t xml:space="preserve">Zhotovitel splní svou povinnost provést dílo jeho řádným ukončením a předáním předmětu díla bez vad a nedodělků objednateli a úspěšným doložením všech písemných dokladů - zápisy a osvědčení o provedených zkouškách použitých materiálů (certifikáty i z hlediska požární ochrany), zápisy o prověření prací a konstrukcí zakrytých v průběhu prací, revizní zkoušky a zprávy, stavební deník, doklad o uložení odpadů, zápis o předání veřejných prostranství používaných k realizaci stavby zpět jejich vlastníkům, geometrické zaměření inženýrských sítí a dokumentace skutečného provedení stavby – vše ve dvojím vyhotovení. </w:t>
      </w:r>
    </w:p>
    <w:p w:rsidR="00EC4FA3" w:rsidRDefault="00EC4FA3" w:rsidP="00EC4FA3">
      <w:pPr>
        <w:numPr>
          <w:ilvl w:val="0"/>
          <w:numId w:val="11"/>
        </w:numPr>
        <w:ind w:right="0" w:hanging="283"/>
      </w:pPr>
      <w:r>
        <w:t xml:space="preserve">Vlastnické právo přechází ze zhotovitele na objednatele zápisem o předání a převzetí díla bez vad a nedodělků.  </w:t>
      </w:r>
    </w:p>
    <w:p w:rsidR="00EC4FA3" w:rsidRDefault="00EC4FA3" w:rsidP="00E73A41">
      <w:pPr>
        <w:numPr>
          <w:ilvl w:val="0"/>
          <w:numId w:val="11"/>
        </w:numPr>
        <w:ind w:right="0" w:hanging="283"/>
      </w:pPr>
      <w:r>
        <w:t xml:space="preserve">Zhotovitel se zavazuje k vyklizení staveniště do 3 dnů po předání a převzetí stavby bez vad a nedodělků. </w:t>
      </w:r>
    </w:p>
    <w:p w:rsidR="00EC4FA3" w:rsidRDefault="00EC4FA3" w:rsidP="00EC4FA3">
      <w:pPr>
        <w:spacing w:after="0" w:line="259" w:lineRule="auto"/>
        <w:ind w:left="366" w:right="361" w:hanging="10"/>
        <w:jc w:val="center"/>
      </w:pPr>
      <w:r>
        <w:rPr>
          <w:b/>
        </w:rPr>
        <w:t xml:space="preserve">XIV. </w:t>
      </w:r>
    </w:p>
    <w:p w:rsidR="00EC4FA3" w:rsidRDefault="00EC4FA3" w:rsidP="00EC4FA3">
      <w:pPr>
        <w:spacing w:after="0" w:line="259" w:lineRule="auto"/>
        <w:ind w:left="366" w:right="363" w:hanging="10"/>
        <w:jc w:val="center"/>
      </w:pPr>
      <w:r>
        <w:rPr>
          <w:b/>
        </w:rPr>
        <w:t xml:space="preserve">Odstoupení od smlouvy </w:t>
      </w:r>
    </w:p>
    <w:p w:rsidR="00EC4FA3" w:rsidRDefault="00EC4FA3" w:rsidP="00EC4FA3">
      <w:pPr>
        <w:spacing w:after="14" w:line="259" w:lineRule="auto"/>
        <w:ind w:left="0" w:right="0" w:firstLine="0"/>
        <w:jc w:val="left"/>
      </w:pPr>
      <w:r>
        <w:t xml:space="preserve"> </w:t>
      </w:r>
    </w:p>
    <w:p w:rsidR="00E73A41" w:rsidRDefault="00EC4FA3" w:rsidP="00E73A41">
      <w:pPr>
        <w:pStyle w:val="Odstavecseseznamem"/>
        <w:numPr>
          <w:ilvl w:val="0"/>
          <w:numId w:val="16"/>
        </w:numPr>
        <w:ind w:right="0"/>
      </w:pPr>
      <w:r>
        <w:t xml:space="preserve">Pro odstoupení od této smlouvy platí ustanovení § 344 a § 547/5 a § 550 Obchodního zákoníku v platném znění. </w:t>
      </w:r>
    </w:p>
    <w:p w:rsidR="00EC4FA3" w:rsidRDefault="00EC4FA3" w:rsidP="00EC4FA3">
      <w:pPr>
        <w:spacing w:after="0" w:line="259" w:lineRule="auto"/>
        <w:ind w:left="366" w:right="359" w:hanging="10"/>
        <w:jc w:val="center"/>
      </w:pPr>
      <w:r>
        <w:rPr>
          <w:b/>
        </w:rPr>
        <w:t xml:space="preserve">XV. </w:t>
      </w:r>
    </w:p>
    <w:p w:rsidR="00EC4FA3" w:rsidRDefault="00EC4FA3" w:rsidP="00EC4FA3">
      <w:pPr>
        <w:spacing w:after="0" w:line="259" w:lineRule="auto"/>
        <w:ind w:left="366" w:right="362" w:hanging="10"/>
        <w:jc w:val="center"/>
      </w:pPr>
      <w:r>
        <w:rPr>
          <w:b/>
        </w:rPr>
        <w:t xml:space="preserve">Ostatní ujednání </w:t>
      </w:r>
    </w:p>
    <w:p w:rsidR="00EC4FA3" w:rsidRDefault="00EC4FA3" w:rsidP="00EC4FA3">
      <w:pPr>
        <w:spacing w:after="15" w:line="259" w:lineRule="auto"/>
        <w:ind w:left="0" w:right="0" w:firstLine="0"/>
        <w:jc w:val="left"/>
      </w:pPr>
      <w:r>
        <w:t xml:space="preserve"> </w:t>
      </w:r>
    </w:p>
    <w:p w:rsidR="00EC4FA3" w:rsidRDefault="00EC4FA3" w:rsidP="00EC4FA3">
      <w:pPr>
        <w:numPr>
          <w:ilvl w:val="0"/>
          <w:numId w:val="12"/>
        </w:numPr>
        <w:ind w:right="0"/>
      </w:pPr>
      <w:r>
        <w:t xml:space="preserve">Změnit nebo doplnit tuto smlouvu, v kterékoliv části, mohou smluvní strany pouze formou písemných dodatků, které budou podepsány oprávněnými zástupci obou stran. </w:t>
      </w:r>
    </w:p>
    <w:p w:rsidR="00EC4FA3" w:rsidRDefault="00EC4FA3" w:rsidP="00EC4FA3">
      <w:pPr>
        <w:numPr>
          <w:ilvl w:val="0"/>
          <w:numId w:val="12"/>
        </w:numPr>
        <w:ind w:right="0"/>
      </w:pPr>
      <w:r>
        <w:t xml:space="preserve">Zhotovitel nemůže bez souhlasu objednatele postoupit svá práva a povinnosti plynoucí ze smlouvy třetí osobě. </w:t>
      </w:r>
    </w:p>
    <w:p w:rsidR="00EC4FA3" w:rsidRDefault="00EC4FA3" w:rsidP="00EC4FA3">
      <w:pPr>
        <w:numPr>
          <w:ilvl w:val="0"/>
          <w:numId w:val="12"/>
        </w:numPr>
        <w:ind w:right="0"/>
      </w:pPr>
      <w:r>
        <w:t xml:space="preserve">Případná neplatnost některého ustanovení této smlouvy nemá za následek neplatnost ostatních ustanovení. </w:t>
      </w:r>
    </w:p>
    <w:p w:rsidR="00EC4FA3" w:rsidRDefault="00EC4FA3" w:rsidP="00EC4FA3">
      <w:pPr>
        <w:numPr>
          <w:ilvl w:val="0"/>
          <w:numId w:val="12"/>
        </w:numPr>
        <w:ind w:right="0"/>
      </w:pPr>
      <w:r>
        <w:t xml:space="preserve">Smluvní strany shodně prohlašují, že si tuto smlouvu před jejím podepsáním přečetly, že byla uzavřena po vzájemném projednání podle jejich pravé a svobodné vůle určitě, vážně a srozumitelně, nikoliv v tísni nebo za nápadně nevýhodných podmínek a její autentičnost stvrzují svými podpisy. </w:t>
      </w:r>
    </w:p>
    <w:p w:rsidR="00EC4FA3" w:rsidRDefault="00EC4FA3" w:rsidP="00EC4FA3">
      <w:pPr>
        <w:numPr>
          <w:ilvl w:val="0"/>
          <w:numId w:val="12"/>
        </w:numPr>
        <w:ind w:right="0"/>
      </w:pPr>
      <w:r>
        <w:t xml:space="preserve">Tato smlouva je vyhotovena ve čtyřech stejnopisech podepsaných oprávněnými zástupci smluvních stran, přičemž objednatel i zhotovitel obdrží po dvou vyhotoveních s platností originálu. </w:t>
      </w:r>
    </w:p>
    <w:p w:rsidR="00EC4FA3" w:rsidRDefault="00EC4FA3" w:rsidP="00EC4FA3">
      <w:pPr>
        <w:numPr>
          <w:ilvl w:val="0"/>
          <w:numId w:val="12"/>
        </w:numPr>
        <w:ind w:right="0"/>
      </w:pPr>
      <w:r>
        <w:t xml:space="preserve">Tato smlouva nabývá platnosti a účinnosti dnem podpisu obou smluvních stran. </w:t>
      </w:r>
    </w:p>
    <w:p w:rsidR="00EC4FA3" w:rsidRDefault="00EC4FA3" w:rsidP="00EC4FA3">
      <w:pPr>
        <w:numPr>
          <w:ilvl w:val="0"/>
          <w:numId w:val="12"/>
        </w:numPr>
        <w:ind w:right="0"/>
      </w:pPr>
      <w:r>
        <w:lastRenderedPageBreak/>
        <w:t xml:space="preserve">Smluvní strany berou na vědomí, že celý obsah smlouvy bude v souladu se zákonem č. 340/2015 Sb., o zvláštních podmínkách účinnosti některých smluv, uveřejňování těchto smluv a o registru smluv, zveřejněn v tomto registru včetně </w:t>
      </w:r>
      <w:proofErr w:type="spellStart"/>
      <w:r>
        <w:t>metadat</w:t>
      </w:r>
      <w:proofErr w:type="spellEnd"/>
      <w:r>
        <w:t xml:space="preserve"> této smlouvy. Objednatel se zavazuje, že zajistí zveřejnění v registru smluv v zákoně o registru smluv stanovené lhůtě. Smluvní strany souhlasně prohlašují, že ve smlouvě není obsaženo ustanovení, které by naplňovalo znaky obchodního tajemství. Zhotovitel prohlašuje, že výslovně souhlasí se zveřejněním svých osobních údajů chráněných zákonem č. 110/2019 Sb., zákon o ochraně osobních údajů a o změně některých zákonů, uvedených v této smlouvě. </w:t>
      </w:r>
    </w:p>
    <w:p w:rsidR="00EC4FA3" w:rsidRDefault="00EC4FA3" w:rsidP="00EC4FA3">
      <w:pPr>
        <w:spacing w:after="13" w:line="259" w:lineRule="auto"/>
        <w:ind w:left="0" w:right="0" w:firstLine="0"/>
        <w:jc w:val="left"/>
      </w:pPr>
      <w:r>
        <w:t xml:space="preserve"> </w:t>
      </w:r>
    </w:p>
    <w:p w:rsidR="00EC4FA3" w:rsidRDefault="00EC4FA3" w:rsidP="00EC4FA3">
      <w:pPr>
        <w:numPr>
          <w:ilvl w:val="0"/>
          <w:numId w:val="12"/>
        </w:numPr>
        <w:ind w:right="0"/>
      </w:pPr>
      <w:r>
        <w:t xml:space="preserve">Přílohy smlouvy: </w:t>
      </w:r>
      <w:r>
        <w:tab/>
        <w:t xml:space="preserve">č. 1 Položkový rozpočet </w:t>
      </w:r>
      <w:r>
        <w:tab/>
        <w:t xml:space="preserve"> </w:t>
      </w:r>
      <w:r>
        <w:tab/>
        <w:t xml:space="preserve"> </w:t>
      </w:r>
      <w:r>
        <w:tab/>
        <w:t xml:space="preserve"> </w:t>
      </w:r>
      <w:r>
        <w:tab/>
        <w:t xml:space="preserve"> </w:t>
      </w:r>
      <w:r>
        <w:tab/>
        <w:t xml:space="preserve"> </w:t>
      </w:r>
    </w:p>
    <w:p w:rsidR="00EC4FA3" w:rsidRDefault="00EC4FA3" w:rsidP="00EC4FA3">
      <w:pPr>
        <w:spacing w:after="0" w:line="259" w:lineRule="auto"/>
        <w:ind w:left="283" w:right="0" w:firstLine="0"/>
        <w:jc w:val="left"/>
      </w:pPr>
      <w:r>
        <w:t xml:space="preserve"> </w:t>
      </w:r>
      <w:r>
        <w:tab/>
        <w:t xml:space="preserve"> </w:t>
      </w:r>
      <w:r>
        <w:tab/>
        <w:t xml:space="preserve"> </w:t>
      </w:r>
    </w:p>
    <w:p w:rsidR="00EC4FA3" w:rsidRDefault="00EC4FA3" w:rsidP="00EC4FA3">
      <w:pPr>
        <w:spacing w:after="0" w:line="259" w:lineRule="auto"/>
        <w:ind w:left="0" w:right="0" w:firstLine="0"/>
        <w:jc w:val="left"/>
      </w:pPr>
      <w:r>
        <w:t xml:space="preserve"> </w:t>
      </w:r>
    </w:p>
    <w:p w:rsidR="00EC4FA3" w:rsidRDefault="00EC4FA3" w:rsidP="00EC4FA3">
      <w:pPr>
        <w:spacing w:after="0" w:line="259" w:lineRule="auto"/>
        <w:ind w:left="0" w:right="0" w:firstLine="0"/>
        <w:jc w:val="left"/>
      </w:pPr>
      <w:r>
        <w:t xml:space="preserve"> </w:t>
      </w:r>
    </w:p>
    <w:p w:rsidR="00EC4FA3" w:rsidRDefault="00EC4FA3" w:rsidP="00EC4FA3">
      <w:pPr>
        <w:spacing w:after="14" w:line="259" w:lineRule="auto"/>
        <w:ind w:left="0" w:right="0" w:firstLine="0"/>
        <w:jc w:val="left"/>
      </w:pPr>
      <w:r>
        <w:t xml:space="preserve"> </w:t>
      </w:r>
    </w:p>
    <w:p w:rsidR="00EC4FA3" w:rsidRDefault="00EC4FA3" w:rsidP="00EC4FA3">
      <w:pPr>
        <w:tabs>
          <w:tab w:val="center" w:pos="2833"/>
          <w:tab w:val="center" w:pos="3541"/>
          <w:tab w:val="center" w:pos="4249"/>
          <w:tab w:val="center" w:pos="6123"/>
        </w:tabs>
        <w:ind w:left="-15" w:right="0" w:firstLine="0"/>
        <w:jc w:val="left"/>
      </w:pPr>
      <w:r>
        <w:t xml:space="preserve">V Lipníku nad Bečvou dne </w:t>
      </w:r>
      <w:r>
        <w:tab/>
        <w:t xml:space="preserve"> </w:t>
      </w:r>
      <w:r>
        <w:tab/>
        <w:t xml:space="preserve"> </w:t>
      </w:r>
      <w:r w:rsidR="009A7804">
        <w:t xml:space="preserve">      </w:t>
      </w:r>
      <w:r>
        <w:tab/>
        <w:t xml:space="preserve">V Lipníku nad Bečvou dne  </w:t>
      </w:r>
    </w:p>
    <w:p w:rsidR="00EC4FA3" w:rsidRDefault="00EC4FA3" w:rsidP="00EC4FA3">
      <w:pPr>
        <w:spacing w:after="0" w:line="259" w:lineRule="auto"/>
        <w:ind w:left="0" w:right="0" w:firstLine="0"/>
        <w:jc w:val="left"/>
      </w:pPr>
      <w:r>
        <w:t xml:space="preserve"> </w:t>
      </w:r>
    </w:p>
    <w:p w:rsidR="00EC4FA3" w:rsidRDefault="00EC4FA3" w:rsidP="00EC4FA3">
      <w:pPr>
        <w:spacing w:after="0" w:line="259" w:lineRule="auto"/>
        <w:ind w:left="0" w:right="0" w:firstLine="0"/>
        <w:jc w:val="left"/>
      </w:pPr>
      <w:r>
        <w:t xml:space="preserve"> </w:t>
      </w:r>
    </w:p>
    <w:p w:rsidR="00EC4FA3" w:rsidRDefault="00EC4FA3" w:rsidP="00EC4FA3">
      <w:pPr>
        <w:spacing w:after="0" w:line="259" w:lineRule="auto"/>
        <w:ind w:left="0" w:right="0" w:firstLine="0"/>
        <w:jc w:val="left"/>
      </w:pPr>
      <w:r>
        <w:t xml:space="preserve"> </w:t>
      </w:r>
    </w:p>
    <w:p w:rsidR="00EC4FA3" w:rsidRDefault="00EC4FA3" w:rsidP="00EC4FA3">
      <w:pPr>
        <w:spacing w:after="0" w:line="259" w:lineRule="auto"/>
        <w:ind w:left="0" w:right="0" w:firstLine="0"/>
        <w:jc w:val="left"/>
      </w:pPr>
      <w:r>
        <w:t xml:space="preserve"> </w:t>
      </w:r>
    </w:p>
    <w:p w:rsidR="00EC4FA3" w:rsidRDefault="00EC4FA3" w:rsidP="00EC4FA3">
      <w:pPr>
        <w:spacing w:after="0" w:line="259" w:lineRule="auto"/>
        <w:ind w:left="0" w:right="0" w:firstLine="0"/>
        <w:jc w:val="left"/>
      </w:pPr>
      <w:r>
        <w:t xml:space="preserve"> </w:t>
      </w:r>
    </w:p>
    <w:p w:rsidR="00EC4FA3" w:rsidRDefault="00EC4FA3" w:rsidP="00EC4FA3">
      <w:pPr>
        <w:spacing w:after="0" w:line="259" w:lineRule="auto"/>
        <w:ind w:left="0" w:right="0" w:firstLine="0"/>
        <w:jc w:val="left"/>
      </w:pPr>
      <w:r>
        <w:t xml:space="preserve"> </w:t>
      </w:r>
    </w:p>
    <w:p w:rsidR="00EC4FA3" w:rsidRDefault="00EC4FA3" w:rsidP="00EC4FA3">
      <w:pPr>
        <w:tabs>
          <w:tab w:val="center" w:pos="2833"/>
          <w:tab w:val="center" w:pos="3541"/>
          <w:tab w:val="center" w:pos="4249"/>
          <w:tab w:val="center" w:pos="6234"/>
        </w:tabs>
        <w:ind w:left="-15" w:right="0" w:firstLine="0"/>
        <w:jc w:val="left"/>
      </w:pPr>
      <w:r>
        <w:t xml:space="preserve">....................................... </w:t>
      </w:r>
      <w:r>
        <w:tab/>
        <w:t xml:space="preserve"> </w:t>
      </w:r>
      <w:r>
        <w:tab/>
        <w:t xml:space="preserve"> </w:t>
      </w:r>
      <w:r>
        <w:tab/>
      </w:r>
      <w:r w:rsidR="009A7804">
        <w:t xml:space="preserve">         </w:t>
      </w:r>
      <w:r>
        <w:t xml:space="preserve">............................................ </w:t>
      </w:r>
      <w:r w:rsidR="009A7804">
        <w:t>….</w:t>
      </w:r>
    </w:p>
    <w:p w:rsidR="00E73A41" w:rsidRDefault="00E73A41" w:rsidP="00EC4FA3">
      <w:pPr>
        <w:ind w:left="-15" w:right="2102" w:firstLine="0"/>
      </w:pPr>
      <w:r>
        <w:t xml:space="preserve">     </w:t>
      </w:r>
      <w:r w:rsidR="00EC4FA3">
        <w:t xml:space="preserve">Mgr. Jiří Farný  </w:t>
      </w:r>
      <w:r w:rsidR="00EC4FA3">
        <w:tab/>
        <w:t xml:space="preserve"> </w:t>
      </w:r>
      <w:r w:rsidR="00EC4FA3">
        <w:tab/>
        <w:t xml:space="preserve"> </w:t>
      </w:r>
      <w:r w:rsidR="00EC4FA3">
        <w:tab/>
        <w:t xml:space="preserve"> </w:t>
      </w:r>
      <w:r w:rsidR="00EC4FA3">
        <w:tab/>
        <w:t xml:space="preserve"> </w:t>
      </w:r>
      <w:r w:rsidR="009A7804">
        <w:t xml:space="preserve">    </w:t>
      </w:r>
      <w:r>
        <w:t>Ing. Radko Černocký</w:t>
      </w:r>
    </w:p>
    <w:p w:rsidR="00EC4FA3" w:rsidRDefault="00EC4FA3" w:rsidP="00E73A41">
      <w:pPr>
        <w:spacing w:after="0"/>
        <w:ind w:left="-15" w:right="2102" w:firstLine="0"/>
      </w:pPr>
      <w:r>
        <w:t xml:space="preserve"> </w:t>
      </w:r>
      <w:r w:rsidR="00E73A41">
        <w:t xml:space="preserve">       </w:t>
      </w:r>
      <w:r>
        <w:t xml:space="preserve">ředitel školy </w:t>
      </w:r>
      <w:r>
        <w:tab/>
        <w:t xml:space="preserve"> </w:t>
      </w:r>
      <w:r>
        <w:tab/>
        <w:t xml:space="preserve"> </w:t>
      </w:r>
      <w:r>
        <w:tab/>
        <w:t xml:space="preserve"> </w:t>
      </w:r>
      <w:r>
        <w:tab/>
      </w:r>
      <w:r w:rsidR="00E73A41">
        <w:t xml:space="preserve"> předseda představenstva a.s.</w:t>
      </w:r>
      <w:r>
        <w:t xml:space="preserve"> </w:t>
      </w:r>
      <w:r>
        <w:tab/>
        <w:t xml:space="preserve"> </w:t>
      </w:r>
    </w:p>
    <w:p w:rsidR="00E73A41" w:rsidRDefault="00EC4FA3" w:rsidP="00EC4FA3">
      <w:pPr>
        <w:ind w:left="-15" w:right="1726" w:firstLine="0"/>
      </w:pPr>
      <w:r>
        <w:t xml:space="preserve">Gymnázium, Lipník nad Bečvou </w:t>
      </w:r>
      <w:r>
        <w:tab/>
        <w:t xml:space="preserve"> </w:t>
      </w:r>
      <w:r>
        <w:tab/>
        <w:t xml:space="preserve"> </w:t>
      </w:r>
      <w:r>
        <w:tab/>
        <w:t xml:space="preserve">       </w:t>
      </w:r>
      <w:r>
        <w:tab/>
        <w:t xml:space="preserve"> </w:t>
      </w:r>
      <w:r>
        <w:tab/>
        <w:t xml:space="preserve"> </w:t>
      </w:r>
      <w:r>
        <w:tab/>
        <w:t xml:space="preserve"> </w:t>
      </w:r>
      <w:r w:rsidR="00E73A41">
        <w:t xml:space="preserve">              </w:t>
      </w:r>
    </w:p>
    <w:p w:rsidR="009A7804" w:rsidRDefault="00E73A41" w:rsidP="00EC4FA3">
      <w:pPr>
        <w:ind w:left="-15" w:right="1726" w:firstLine="0"/>
      </w:pPr>
      <w:r>
        <w:t xml:space="preserve">      </w:t>
      </w:r>
      <w:r w:rsidR="00EC4FA3">
        <w:t xml:space="preserve">za objednatele  </w:t>
      </w:r>
      <w:r w:rsidR="00EC4FA3">
        <w:tab/>
        <w:t xml:space="preserve"> </w:t>
      </w:r>
      <w:r w:rsidR="00EC4FA3">
        <w:tab/>
        <w:t xml:space="preserve"> </w:t>
      </w:r>
      <w:r w:rsidR="00EC4FA3">
        <w:tab/>
        <w:t xml:space="preserve"> </w:t>
      </w:r>
      <w:r w:rsidR="00EC4FA3">
        <w:tab/>
        <w:t xml:space="preserve"> </w:t>
      </w:r>
      <w:r w:rsidR="00EC4FA3">
        <w:tab/>
        <w:t xml:space="preserve">       </w:t>
      </w:r>
    </w:p>
    <w:p w:rsidR="009A7804" w:rsidRDefault="009A7804" w:rsidP="00EC4FA3">
      <w:pPr>
        <w:ind w:left="-15" w:right="1726" w:firstLine="0"/>
      </w:pPr>
    </w:p>
    <w:p w:rsidR="009A7804" w:rsidRDefault="009A7804" w:rsidP="00EC4FA3">
      <w:pPr>
        <w:ind w:left="-15" w:right="1726" w:firstLine="0"/>
      </w:pPr>
      <w:r>
        <w:t xml:space="preserve">                                                                          …………………………………….</w:t>
      </w:r>
    </w:p>
    <w:p w:rsidR="009A7804" w:rsidRDefault="009A7804" w:rsidP="009A7804">
      <w:pPr>
        <w:ind w:left="-15" w:right="1726" w:firstLine="0"/>
      </w:pPr>
      <w:r>
        <w:t xml:space="preserve">                                                                                      Vladimír Mikeška   </w:t>
      </w:r>
    </w:p>
    <w:p w:rsidR="009A7804" w:rsidRDefault="009A7804" w:rsidP="00EC4FA3">
      <w:pPr>
        <w:ind w:left="-15" w:right="1726" w:firstLine="0"/>
      </w:pPr>
      <w:r>
        <w:t xml:space="preserve">                                                                                 člen představenstva a.s.</w:t>
      </w:r>
      <w:bookmarkStart w:id="0" w:name="_GoBack"/>
      <w:bookmarkEnd w:id="0"/>
    </w:p>
    <w:p w:rsidR="00EC4FA3" w:rsidRDefault="009A7804" w:rsidP="009A7804">
      <w:pPr>
        <w:ind w:left="0" w:right="1726" w:firstLine="0"/>
      </w:pPr>
      <w:r>
        <w:t xml:space="preserve">                                                                                      </w:t>
      </w:r>
      <w:r w:rsidR="00EC4FA3">
        <w:t xml:space="preserve">za zhotovitele </w:t>
      </w:r>
    </w:p>
    <w:p w:rsidR="00EC4FA3" w:rsidRDefault="00EC4FA3" w:rsidP="00EC4FA3">
      <w:pPr>
        <w:spacing w:after="0" w:line="259" w:lineRule="auto"/>
        <w:ind w:left="283" w:right="0" w:firstLine="0"/>
        <w:jc w:val="left"/>
      </w:pPr>
      <w:r>
        <w:t xml:space="preserve"> </w:t>
      </w:r>
    </w:p>
    <w:p w:rsidR="00EC4FA3" w:rsidRDefault="00EC4FA3" w:rsidP="00EC4FA3">
      <w:pPr>
        <w:spacing w:after="0" w:line="259" w:lineRule="auto"/>
        <w:ind w:left="0" w:right="0" w:firstLine="0"/>
        <w:jc w:val="left"/>
      </w:pPr>
      <w:r>
        <w:t xml:space="preserve"> </w:t>
      </w:r>
    </w:p>
    <w:p w:rsidR="00BE21CB" w:rsidRDefault="00BE21CB"/>
    <w:sectPr w:rsidR="00BE21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1FF7"/>
    <w:multiLevelType w:val="hybridMultilevel"/>
    <w:tmpl w:val="52DC37AA"/>
    <w:lvl w:ilvl="0" w:tplc="02C81DDE">
      <w:start w:val="1"/>
      <w:numFmt w:val="decimal"/>
      <w:lvlText w:val="%1."/>
      <w:lvlJc w:val="left"/>
      <w:pPr>
        <w:ind w:left="345" w:hanging="360"/>
      </w:pPr>
      <w:rPr>
        <w:rFonts w:hint="default"/>
      </w:rPr>
    </w:lvl>
    <w:lvl w:ilvl="1" w:tplc="04050019" w:tentative="1">
      <w:start w:val="1"/>
      <w:numFmt w:val="lowerLetter"/>
      <w:lvlText w:val="%2."/>
      <w:lvlJc w:val="left"/>
      <w:pPr>
        <w:ind w:left="1065" w:hanging="360"/>
      </w:p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1" w15:restartNumberingAfterBreak="0">
    <w:nsid w:val="0E8A7F41"/>
    <w:multiLevelType w:val="hybridMultilevel"/>
    <w:tmpl w:val="AA54F3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ED0279"/>
    <w:multiLevelType w:val="hybridMultilevel"/>
    <w:tmpl w:val="03BC8B70"/>
    <w:lvl w:ilvl="0" w:tplc="D914667E">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809A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A444CA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0D41BD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4253A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92E12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4DCA21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EC99C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50A534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A48688C"/>
    <w:multiLevelType w:val="hybridMultilevel"/>
    <w:tmpl w:val="1F124D28"/>
    <w:lvl w:ilvl="0" w:tplc="88E058EE">
      <w:start w:val="1"/>
      <w:numFmt w:val="decimal"/>
      <w:pStyle w:val="Nadpis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E12DB8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490386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92C459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9DED60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7BCC3B4">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694DCF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D900FB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9F25F4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AC8311C"/>
    <w:multiLevelType w:val="hybridMultilevel"/>
    <w:tmpl w:val="71425D9C"/>
    <w:lvl w:ilvl="0" w:tplc="A20416E6">
      <w:start w:val="2"/>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14B81A">
      <w:start w:val="1"/>
      <w:numFmt w:val="lowerLetter"/>
      <w:lvlText w:val="%2)"/>
      <w:lvlJc w:val="left"/>
      <w:pPr>
        <w:ind w:left="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F2A49A">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52C8F2">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3C6488">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33E0756">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34CB5F0">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E48224">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3783C9A">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B1519CE"/>
    <w:multiLevelType w:val="hybridMultilevel"/>
    <w:tmpl w:val="46A6DDA8"/>
    <w:lvl w:ilvl="0" w:tplc="FE68AAA8">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50585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132392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0F8F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AC93D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385D8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DE69DD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7EFDB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E28AEB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8643B39"/>
    <w:multiLevelType w:val="hybridMultilevel"/>
    <w:tmpl w:val="7522F71E"/>
    <w:lvl w:ilvl="0" w:tplc="049655DA">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104A4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E228D6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1E80B5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30740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E6542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423F6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367F4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CC6C58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8CC59ED"/>
    <w:multiLevelType w:val="hybridMultilevel"/>
    <w:tmpl w:val="556A307A"/>
    <w:lvl w:ilvl="0" w:tplc="46CC4FE2">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C60AF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1DA0E6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54457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3C01C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77EB61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86487F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08549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7203F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E216D50"/>
    <w:multiLevelType w:val="hybridMultilevel"/>
    <w:tmpl w:val="BFCA379C"/>
    <w:lvl w:ilvl="0" w:tplc="BEE6225E">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CEC35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8FA79B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08A5DA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98497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2ACA7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9F2509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1CE46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EBC211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E496583"/>
    <w:multiLevelType w:val="hybridMultilevel"/>
    <w:tmpl w:val="39B42626"/>
    <w:lvl w:ilvl="0" w:tplc="E658549E">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28FAE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6051C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BA221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2E48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0086FB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B98723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9487D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FA8CC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9383456"/>
    <w:multiLevelType w:val="hybridMultilevel"/>
    <w:tmpl w:val="99A009B6"/>
    <w:lvl w:ilvl="0" w:tplc="0405000F">
      <w:start w:val="1"/>
      <w:numFmt w:val="decimal"/>
      <w:lvlText w:val="%1."/>
      <w:lvlJc w:val="left"/>
      <w:pPr>
        <w:ind w:left="720" w:hanging="360"/>
      </w:pPr>
      <w:rPr>
        <w:rFonts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59037C9"/>
    <w:multiLevelType w:val="hybridMultilevel"/>
    <w:tmpl w:val="A0D6BF1E"/>
    <w:lvl w:ilvl="0" w:tplc="6AF48E04">
      <w:start w:val="1"/>
      <w:numFmt w:val="decimal"/>
      <w:lvlText w:val="%1."/>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24460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66636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F7C2BE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B4069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882F83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8CD16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7C75B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A0772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AB938E1"/>
    <w:multiLevelType w:val="hybridMultilevel"/>
    <w:tmpl w:val="864C9202"/>
    <w:lvl w:ilvl="0" w:tplc="F70C278C">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E21EE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C50C6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A428B3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64F11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74F02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AA8883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ACC53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20AF1C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B870876"/>
    <w:multiLevelType w:val="hybridMultilevel"/>
    <w:tmpl w:val="7DFE04BE"/>
    <w:lvl w:ilvl="0" w:tplc="6ADC0072">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9438F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BB88D9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1C8D0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E8DD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66ACB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99261C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DC07B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2A8CE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9442974"/>
    <w:multiLevelType w:val="hybridMultilevel"/>
    <w:tmpl w:val="F5A8D202"/>
    <w:lvl w:ilvl="0" w:tplc="4C7474FC">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24AC1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D8020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E683A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4AA87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46F2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17A6B3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B6A9F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544564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9F64388"/>
    <w:multiLevelType w:val="hybridMultilevel"/>
    <w:tmpl w:val="E06624D8"/>
    <w:lvl w:ilvl="0" w:tplc="C8EA32C6">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186B6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92012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F96782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EE88F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2D4D76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916834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440DC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90DFD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9"/>
  </w:num>
  <w:num w:numId="2">
    <w:abstractNumId w:val="2"/>
  </w:num>
  <w:num w:numId="3">
    <w:abstractNumId w:val="12"/>
  </w:num>
  <w:num w:numId="4">
    <w:abstractNumId w:val="4"/>
  </w:num>
  <w:num w:numId="5">
    <w:abstractNumId w:val="7"/>
  </w:num>
  <w:num w:numId="6">
    <w:abstractNumId w:val="5"/>
  </w:num>
  <w:num w:numId="7">
    <w:abstractNumId w:val="13"/>
  </w:num>
  <w:num w:numId="8">
    <w:abstractNumId w:val="8"/>
  </w:num>
  <w:num w:numId="9">
    <w:abstractNumId w:val="14"/>
  </w:num>
  <w:num w:numId="10">
    <w:abstractNumId w:val="6"/>
  </w:num>
  <w:num w:numId="11">
    <w:abstractNumId w:val="15"/>
  </w:num>
  <w:num w:numId="12">
    <w:abstractNumId w:val="11"/>
  </w:num>
  <w:num w:numId="13">
    <w:abstractNumId w:val="3"/>
  </w:num>
  <w:num w:numId="14">
    <w:abstractNumId w:val="1"/>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7BE"/>
    <w:rsid w:val="000D7ABB"/>
    <w:rsid w:val="005618E9"/>
    <w:rsid w:val="005B79CC"/>
    <w:rsid w:val="006047BE"/>
    <w:rsid w:val="00691A44"/>
    <w:rsid w:val="008B3203"/>
    <w:rsid w:val="009A7804"/>
    <w:rsid w:val="00BC5737"/>
    <w:rsid w:val="00BE1556"/>
    <w:rsid w:val="00BE21CB"/>
    <w:rsid w:val="00E6209D"/>
    <w:rsid w:val="00E73A41"/>
    <w:rsid w:val="00EC4F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F378B3-647B-4DFC-8B0A-BA850505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C4FA3"/>
    <w:pPr>
      <w:spacing w:after="5" w:line="268" w:lineRule="auto"/>
      <w:ind w:left="293" w:right="7" w:hanging="293"/>
      <w:jc w:val="both"/>
    </w:pPr>
    <w:rPr>
      <w:rFonts w:ascii="Arial" w:eastAsia="Arial" w:hAnsi="Arial" w:cs="Arial"/>
      <w:color w:val="000000"/>
      <w:sz w:val="20"/>
      <w:lang w:eastAsia="cs-CZ"/>
    </w:rPr>
  </w:style>
  <w:style w:type="paragraph" w:styleId="Nadpis1">
    <w:name w:val="heading 1"/>
    <w:next w:val="Normln"/>
    <w:link w:val="Nadpis1Char"/>
    <w:uiPriority w:val="9"/>
    <w:unhideWhenUsed/>
    <w:qFormat/>
    <w:rsid w:val="00EC4FA3"/>
    <w:pPr>
      <w:keepNext/>
      <w:keepLines/>
      <w:numPr>
        <w:numId w:val="13"/>
      </w:numPr>
      <w:spacing w:after="0"/>
      <w:ind w:left="10" w:right="1" w:hanging="10"/>
      <w:outlineLvl w:val="0"/>
    </w:pPr>
    <w:rPr>
      <w:rFonts w:ascii="Arial" w:eastAsia="Arial" w:hAnsi="Arial" w:cs="Arial"/>
      <w:b/>
      <w:color w:val="000000"/>
      <w:sz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C4FA3"/>
    <w:rPr>
      <w:rFonts w:ascii="Arial" w:eastAsia="Arial" w:hAnsi="Arial" w:cs="Arial"/>
      <w:b/>
      <w:color w:val="000000"/>
      <w:sz w:val="20"/>
      <w:lang w:eastAsia="cs-CZ"/>
    </w:rPr>
  </w:style>
  <w:style w:type="character" w:styleId="Hypertextovodkaz">
    <w:name w:val="Hyperlink"/>
    <w:basedOn w:val="Standardnpsmoodstavce"/>
    <w:uiPriority w:val="99"/>
    <w:unhideWhenUsed/>
    <w:rsid w:val="00691A44"/>
    <w:rPr>
      <w:color w:val="0563C1" w:themeColor="hyperlink"/>
      <w:u w:val="single"/>
    </w:rPr>
  </w:style>
  <w:style w:type="paragraph" w:styleId="Odstavecseseznamem">
    <w:name w:val="List Paragraph"/>
    <w:basedOn w:val="Normln"/>
    <w:uiPriority w:val="34"/>
    <w:qFormat/>
    <w:rsid w:val="00BC5737"/>
    <w:pPr>
      <w:ind w:left="720"/>
      <w:contextualSpacing/>
    </w:pPr>
  </w:style>
  <w:style w:type="paragraph" w:styleId="Textbubliny">
    <w:name w:val="Balloon Text"/>
    <w:basedOn w:val="Normln"/>
    <w:link w:val="TextbublinyChar"/>
    <w:uiPriority w:val="99"/>
    <w:semiHidden/>
    <w:unhideWhenUsed/>
    <w:rsid w:val="000D7AB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D7ABB"/>
    <w:rPr>
      <w:rFonts w:ascii="Segoe UI" w:eastAsia="Arial" w:hAnsi="Segoe UI" w:cs="Segoe UI"/>
      <w:color w:val="000000"/>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plolipnik@teplolipnk.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2268</Words>
  <Characters>13385</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reditel</dc:creator>
  <cp:keywords/>
  <dc:description/>
  <cp:lastModifiedBy>reditel</cp:lastModifiedBy>
  <cp:revision>10</cp:revision>
  <cp:lastPrinted>2021-06-16T04:13:00Z</cp:lastPrinted>
  <dcterms:created xsi:type="dcterms:W3CDTF">2021-05-13T08:59:00Z</dcterms:created>
  <dcterms:modified xsi:type="dcterms:W3CDTF">2021-06-16T04:33:00Z</dcterms:modified>
</cp:coreProperties>
</file>