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EA4E" w14:textId="77777777" w:rsidR="009E0139" w:rsidRPr="00B80074" w:rsidRDefault="0081297F" w:rsidP="0081297F">
      <w:pPr>
        <w:jc w:val="center"/>
        <w:rPr>
          <w:rFonts w:asciiTheme="minorHAnsi" w:hAnsiTheme="minorHAnsi"/>
          <w:b/>
          <w:sz w:val="56"/>
          <w:szCs w:val="36"/>
        </w:rPr>
      </w:pPr>
      <w:r w:rsidRPr="00B80074">
        <w:rPr>
          <w:rFonts w:asciiTheme="minorHAnsi" w:hAnsiTheme="minorHAnsi"/>
          <w:b/>
          <w:sz w:val="56"/>
          <w:szCs w:val="36"/>
        </w:rPr>
        <w:t>KUPNÍ SMLOUVA</w:t>
      </w:r>
    </w:p>
    <w:p w14:paraId="2EA5F2BF" w14:textId="77777777" w:rsidR="009E0139" w:rsidRPr="00581113" w:rsidRDefault="009E0139">
      <w:pPr>
        <w:rPr>
          <w:rFonts w:asciiTheme="minorHAnsi" w:hAnsiTheme="minorHAnsi"/>
        </w:rPr>
      </w:pPr>
    </w:p>
    <w:p w14:paraId="2F5E52E5" w14:textId="77777777" w:rsidR="009E0139" w:rsidRPr="00581113" w:rsidRDefault="0081297F" w:rsidP="0081297F">
      <w:pPr>
        <w:jc w:val="center"/>
        <w:rPr>
          <w:rFonts w:asciiTheme="minorHAnsi" w:hAnsiTheme="minorHAnsi"/>
          <w:b/>
        </w:rPr>
      </w:pPr>
      <w:r w:rsidRPr="00581113">
        <w:rPr>
          <w:rFonts w:asciiTheme="minorHAnsi" w:hAnsiTheme="minorHAnsi"/>
          <w:b/>
        </w:rPr>
        <w:t>Smluvní strany</w:t>
      </w:r>
    </w:p>
    <w:p w14:paraId="509ED5EF" w14:textId="77777777" w:rsidR="009E0139" w:rsidRPr="00581113" w:rsidRDefault="009E0139">
      <w:pPr>
        <w:rPr>
          <w:rFonts w:asciiTheme="minorHAnsi" w:hAnsiTheme="minorHAnsi"/>
          <w:b/>
          <w:sz w:val="32"/>
        </w:rPr>
      </w:pPr>
    </w:p>
    <w:p w14:paraId="3719F42A" w14:textId="131925F2" w:rsidR="001B4F5F" w:rsidRPr="001B4F5F" w:rsidRDefault="004A461C" w:rsidP="001B4F5F">
      <w:pPr>
        <w:pStyle w:val="Zkladntex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Calibri"/>
          <w:b/>
          <w:color w:val="000000"/>
          <w:szCs w:val="24"/>
        </w:rPr>
      </w:pPr>
      <w:proofErr w:type="gramStart"/>
      <w:r w:rsidRPr="00581113">
        <w:rPr>
          <w:rFonts w:asciiTheme="minorHAnsi" w:hAnsiTheme="minorHAnsi"/>
          <w:b/>
          <w:i/>
        </w:rPr>
        <w:t>Prodávající :</w:t>
      </w:r>
      <w:proofErr w:type="gramEnd"/>
      <w:r w:rsidR="0081297F" w:rsidRPr="00581113">
        <w:rPr>
          <w:rFonts w:asciiTheme="minorHAnsi" w:hAnsiTheme="minorHAnsi"/>
        </w:rPr>
        <w:tab/>
      </w:r>
      <w:r w:rsidR="001B4F5F" w:rsidRPr="001B4F5F">
        <w:rPr>
          <w:rFonts w:ascii="Calibri" w:hAnsi="Calibri" w:cs="Calibri"/>
          <w:b/>
          <w:color w:val="000000"/>
          <w:sz w:val="28"/>
          <w:szCs w:val="28"/>
        </w:rPr>
        <w:t>GLOMED Czech o.p.s.</w:t>
      </w:r>
    </w:p>
    <w:p w14:paraId="79B8B52A" w14:textId="3CF5BA48" w:rsidR="001B4F5F" w:rsidRPr="001B4F5F" w:rsidRDefault="002861C3" w:rsidP="001B4F5F">
      <w:pPr>
        <w:autoSpaceDE w:val="0"/>
        <w:autoSpaceDN w:val="0"/>
        <w:adjustRightInd w:val="0"/>
        <w:ind w:left="1416" w:firstLine="708"/>
        <w:rPr>
          <w:rFonts w:ascii="Calibri" w:hAnsi="Calibri" w:cs="Calibri"/>
          <w:bCs/>
          <w:color w:val="000000"/>
          <w:szCs w:val="24"/>
        </w:rPr>
      </w:pPr>
      <w:r>
        <w:rPr>
          <w:rFonts w:asciiTheme="minorHAnsi" w:hAnsiTheme="minorHAnsi" w:cstheme="minorHAnsi"/>
          <w:b/>
          <w:noProof/>
          <w:sz w:val="47"/>
          <w:szCs w:val="47"/>
          <w:u w:val="single"/>
        </w:rPr>
        <w:drawing>
          <wp:anchor distT="0" distB="0" distL="114300" distR="114300" simplePos="0" relativeHeight="251663360" behindDoc="0" locked="0" layoutInCell="1" allowOverlap="1" wp14:anchorId="5FF23AEA" wp14:editId="278D1DCB">
            <wp:simplePos x="0" y="0"/>
            <wp:positionH relativeFrom="column">
              <wp:posOffset>3519488</wp:posOffset>
            </wp:positionH>
            <wp:positionV relativeFrom="paragraph">
              <wp:posOffset>4763</wp:posOffset>
            </wp:positionV>
            <wp:extent cx="2087880" cy="538480"/>
            <wp:effectExtent l="0" t="0" r="762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LogoBlu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F5F" w:rsidRPr="001B4F5F">
        <w:rPr>
          <w:rFonts w:ascii="Calibri" w:hAnsi="Calibri" w:cs="Calibri"/>
          <w:bCs/>
          <w:color w:val="000000"/>
          <w:szCs w:val="24"/>
        </w:rPr>
        <w:t>Jaselská 1967/6</w:t>
      </w:r>
    </w:p>
    <w:p w14:paraId="3E0AF828" w14:textId="556691CA" w:rsidR="001B4F5F" w:rsidRDefault="001B4F5F" w:rsidP="001B4F5F">
      <w:pPr>
        <w:autoSpaceDE w:val="0"/>
        <w:autoSpaceDN w:val="0"/>
        <w:adjustRightInd w:val="0"/>
        <w:ind w:left="1416" w:firstLine="708"/>
        <w:rPr>
          <w:rFonts w:ascii="Calibri" w:hAnsi="Calibri" w:cs="Calibri"/>
          <w:bCs/>
          <w:color w:val="000000"/>
          <w:szCs w:val="24"/>
        </w:rPr>
      </w:pPr>
      <w:r w:rsidRPr="001B4F5F">
        <w:rPr>
          <w:rFonts w:ascii="Calibri" w:hAnsi="Calibri" w:cs="Calibri"/>
          <w:bCs/>
          <w:color w:val="000000"/>
          <w:szCs w:val="24"/>
        </w:rPr>
        <w:t>750 02 Přerov</w:t>
      </w:r>
    </w:p>
    <w:p w14:paraId="5AF3C673" w14:textId="77777777" w:rsidR="001B4F5F" w:rsidRPr="001B4F5F" w:rsidRDefault="001B4F5F" w:rsidP="001B4F5F">
      <w:pPr>
        <w:autoSpaceDE w:val="0"/>
        <w:autoSpaceDN w:val="0"/>
        <w:adjustRightInd w:val="0"/>
        <w:ind w:left="1416" w:firstLine="708"/>
        <w:rPr>
          <w:rFonts w:ascii="Calibri" w:hAnsi="Calibri" w:cs="Calibri"/>
          <w:bCs/>
          <w:color w:val="000000"/>
          <w:szCs w:val="24"/>
        </w:rPr>
      </w:pPr>
    </w:p>
    <w:p w14:paraId="45DEDF96" w14:textId="77777777" w:rsidR="001B4F5F" w:rsidRPr="001B4F5F" w:rsidRDefault="001B4F5F" w:rsidP="001B4F5F">
      <w:pPr>
        <w:autoSpaceDE w:val="0"/>
        <w:autoSpaceDN w:val="0"/>
        <w:adjustRightInd w:val="0"/>
        <w:ind w:left="1416" w:firstLine="708"/>
        <w:rPr>
          <w:rFonts w:ascii="Calibri" w:hAnsi="Calibri" w:cs="Calibri"/>
          <w:b/>
          <w:color w:val="000000"/>
          <w:szCs w:val="24"/>
        </w:rPr>
      </w:pPr>
      <w:r w:rsidRPr="001B4F5F">
        <w:rPr>
          <w:rFonts w:ascii="Calibri" w:hAnsi="Calibri" w:cs="Calibri"/>
          <w:i/>
          <w:color w:val="000000"/>
          <w:szCs w:val="24"/>
        </w:rPr>
        <w:t>IČO :</w:t>
      </w:r>
      <w:r w:rsidRPr="001B4F5F">
        <w:rPr>
          <w:rFonts w:ascii="Calibri" w:hAnsi="Calibri" w:cs="Calibri"/>
          <w:b/>
          <w:color w:val="000000"/>
          <w:szCs w:val="24"/>
        </w:rPr>
        <w:t xml:space="preserve"> 28660382</w:t>
      </w:r>
    </w:p>
    <w:p w14:paraId="12345B28" w14:textId="77777777" w:rsidR="001B4F5F" w:rsidRPr="001B4F5F" w:rsidRDefault="001B4F5F" w:rsidP="001B4F5F">
      <w:pPr>
        <w:autoSpaceDE w:val="0"/>
        <w:autoSpaceDN w:val="0"/>
        <w:adjustRightInd w:val="0"/>
        <w:ind w:left="1416" w:firstLine="708"/>
        <w:rPr>
          <w:rFonts w:ascii="Calibri" w:hAnsi="Calibri" w:cs="Calibri"/>
          <w:b/>
          <w:color w:val="000000"/>
          <w:szCs w:val="24"/>
        </w:rPr>
      </w:pPr>
      <w:proofErr w:type="gramStart"/>
      <w:r w:rsidRPr="001B4F5F">
        <w:rPr>
          <w:rFonts w:ascii="Calibri" w:hAnsi="Calibri" w:cs="Calibri"/>
          <w:i/>
          <w:color w:val="000000"/>
          <w:szCs w:val="24"/>
        </w:rPr>
        <w:t>DIČ :</w:t>
      </w:r>
      <w:proofErr w:type="gramEnd"/>
      <w:r w:rsidRPr="001B4F5F">
        <w:rPr>
          <w:rFonts w:ascii="Calibri" w:hAnsi="Calibri" w:cs="Calibri"/>
          <w:b/>
          <w:color w:val="000000"/>
          <w:szCs w:val="24"/>
        </w:rPr>
        <w:t xml:space="preserve"> CZ28660382</w:t>
      </w:r>
    </w:p>
    <w:p w14:paraId="7ABD9E2B" w14:textId="6B5DB5E9" w:rsidR="004A461C" w:rsidRDefault="001B4F5F" w:rsidP="001B4F5F">
      <w:pPr>
        <w:ind w:left="1416" w:firstLine="708"/>
        <w:rPr>
          <w:rFonts w:ascii="Calibri" w:hAnsi="Calibri" w:cs="Calibri"/>
          <w:b/>
          <w:szCs w:val="24"/>
        </w:rPr>
      </w:pPr>
      <w:proofErr w:type="gramStart"/>
      <w:r w:rsidRPr="001B4F5F">
        <w:rPr>
          <w:rFonts w:ascii="Calibri" w:hAnsi="Calibri" w:cs="Calibri"/>
          <w:i/>
          <w:szCs w:val="24"/>
        </w:rPr>
        <w:t>Zastoupená  :</w:t>
      </w:r>
      <w:proofErr w:type="gramEnd"/>
      <w:r w:rsidRPr="001B4F5F">
        <w:rPr>
          <w:rFonts w:ascii="Calibri" w:hAnsi="Calibri" w:cs="Calibri"/>
          <w:b/>
          <w:szCs w:val="24"/>
        </w:rPr>
        <w:t xml:space="preserve"> Petrem Bílkem</w:t>
      </w:r>
    </w:p>
    <w:p w14:paraId="05188EEE" w14:textId="77777777" w:rsidR="001B4F5F" w:rsidRPr="00581113" w:rsidRDefault="001B4F5F" w:rsidP="001B4F5F">
      <w:pPr>
        <w:rPr>
          <w:rFonts w:asciiTheme="minorHAnsi" w:hAnsiTheme="minorHAnsi"/>
        </w:rPr>
      </w:pPr>
    </w:p>
    <w:p w14:paraId="1EC5FD82" w14:textId="5CB7F673" w:rsidR="001B4F5F" w:rsidRPr="00353911" w:rsidRDefault="009E0139" w:rsidP="001B4F5F">
      <w:pPr>
        <w:pStyle w:val="Odstavecseseznamem"/>
        <w:numPr>
          <w:ilvl w:val="0"/>
          <w:numId w:val="2"/>
        </w:numPr>
        <w:spacing w:after="240"/>
        <w:rPr>
          <w:rFonts w:asciiTheme="minorHAnsi" w:hAnsiTheme="minorHAnsi"/>
          <w:b/>
          <w:sz w:val="28"/>
        </w:rPr>
      </w:pPr>
      <w:proofErr w:type="gramStart"/>
      <w:r w:rsidRPr="00581113">
        <w:rPr>
          <w:rFonts w:asciiTheme="minorHAnsi" w:hAnsiTheme="minorHAnsi"/>
          <w:b/>
          <w:i/>
        </w:rPr>
        <w:t>Kupující :</w:t>
      </w:r>
      <w:proofErr w:type="gramEnd"/>
      <w:r w:rsidR="0081297F" w:rsidRPr="00581113">
        <w:rPr>
          <w:rFonts w:asciiTheme="minorHAnsi" w:hAnsiTheme="minorHAnsi"/>
        </w:rPr>
        <w:tab/>
      </w:r>
      <w:r w:rsidR="0081297F" w:rsidRPr="00581113">
        <w:rPr>
          <w:rFonts w:asciiTheme="minorHAnsi" w:hAnsiTheme="minorHAnsi"/>
        </w:rPr>
        <w:tab/>
      </w:r>
      <w:r w:rsidR="001B4F5F" w:rsidRPr="001B4F5F">
        <w:rPr>
          <w:rFonts w:asciiTheme="minorHAnsi" w:hAnsiTheme="minorHAnsi"/>
          <w:b/>
          <w:sz w:val="28"/>
        </w:rPr>
        <w:t>Základní škola Přerov, Boženy Němcové 16</w:t>
      </w:r>
    </w:p>
    <w:p w14:paraId="2C9B348D" w14:textId="18767784" w:rsidR="001B4F5F" w:rsidRPr="001B4F5F" w:rsidRDefault="002861C3" w:rsidP="001B4F5F">
      <w:pPr>
        <w:rPr>
          <w:rFonts w:asciiTheme="minorHAnsi" w:hAnsiTheme="minorHAnsi"/>
          <w:bCs/>
        </w:rPr>
      </w:pPr>
      <w:r w:rsidRPr="001B4F5F">
        <w:rPr>
          <w:noProof/>
          <w:szCs w:val="24"/>
        </w:rPr>
        <w:drawing>
          <wp:anchor distT="0" distB="0" distL="114300" distR="114300" simplePos="0" relativeHeight="251661312" behindDoc="1" locked="0" layoutInCell="1" allowOverlap="1" wp14:anchorId="19DFF9B8" wp14:editId="19E1BE5D">
            <wp:simplePos x="0" y="0"/>
            <wp:positionH relativeFrom="column">
              <wp:posOffset>3796030</wp:posOffset>
            </wp:positionH>
            <wp:positionV relativeFrom="paragraph">
              <wp:posOffset>4763</wp:posOffset>
            </wp:positionV>
            <wp:extent cx="1793452" cy="888439"/>
            <wp:effectExtent l="0" t="0" r="0" b="6985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464" cy="89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F5F">
        <w:rPr>
          <w:rFonts w:asciiTheme="minorHAnsi" w:hAnsiTheme="minorHAnsi"/>
          <w:b/>
        </w:rPr>
        <w:t xml:space="preserve">       </w:t>
      </w:r>
      <w:r w:rsidR="001B4F5F">
        <w:rPr>
          <w:rFonts w:asciiTheme="minorHAnsi" w:hAnsiTheme="minorHAnsi"/>
          <w:b/>
        </w:rPr>
        <w:tab/>
      </w:r>
      <w:r w:rsidR="001B4F5F">
        <w:rPr>
          <w:rFonts w:asciiTheme="minorHAnsi" w:hAnsiTheme="minorHAnsi"/>
          <w:b/>
        </w:rPr>
        <w:tab/>
      </w:r>
      <w:r w:rsidR="001B4F5F">
        <w:rPr>
          <w:rFonts w:asciiTheme="minorHAnsi" w:hAnsiTheme="minorHAnsi"/>
          <w:b/>
        </w:rPr>
        <w:tab/>
      </w:r>
      <w:r w:rsidR="001B4F5F" w:rsidRPr="001B4F5F">
        <w:rPr>
          <w:rFonts w:asciiTheme="minorHAnsi" w:hAnsiTheme="minorHAnsi"/>
          <w:bCs/>
        </w:rPr>
        <w:t>Boženy Němcové 101/16</w:t>
      </w:r>
    </w:p>
    <w:p w14:paraId="593BD445" w14:textId="64478C80" w:rsidR="001B4F5F" w:rsidRDefault="001B4F5F" w:rsidP="001B4F5F">
      <w:pPr>
        <w:rPr>
          <w:rFonts w:asciiTheme="minorHAnsi" w:hAnsiTheme="minorHAnsi"/>
          <w:bCs/>
        </w:rPr>
      </w:pPr>
      <w:r w:rsidRPr="001B4F5F">
        <w:rPr>
          <w:rFonts w:asciiTheme="minorHAnsi" w:hAnsiTheme="minorHAnsi"/>
          <w:bCs/>
        </w:rPr>
        <w:t xml:space="preserve">       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proofErr w:type="gramStart"/>
      <w:r w:rsidRPr="001B4F5F">
        <w:rPr>
          <w:rFonts w:asciiTheme="minorHAnsi" w:hAnsiTheme="minorHAnsi"/>
          <w:bCs/>
        </w:rPr>
        <w:t>75002,  Přerov</w:t>
      </w:r>
      <w:proofErr w:type="gramEnd"/>
    </w:p>
    <w:p w14:paraId="27E5FE0B" w14:textId="77777777" w:rsidR="001B4F5F" w:rsidRPr="001B4F5F" w:rsidRDefault="001B4F5F" w:rsidP="001B4F5F">
      <w:pPr>
        <w:rPr>
          <w:rFonts w:asciiTheme="minorHAnsi" w:hAnsiTheme="minorHAnsi"/>
          <w:bCs/>
        </w:rPr>
      </w:pPr>
    </w:p>
    <w:p w14:paraId="674B4D1B" w14:textId="77777777" w:rsidR="001B4F5F" w:rsidRPr="00B42A01" w:rsidRDefault="001B4F5F" w:rsidP="001B4F5F">
      <w:pPr>
        <w:pStyle w:val="Zkladntext"/>
        <w:spacing w:after="0"/>
        <w:ind w:left="1416" w:firstLine="708"/>
        <w:rPr>
          <w:rFonts w:asciiTheme="minorHAnsi" w:hAnsiTheme="minorHAnsi" w:cstheme="minorHAnsi"/>
          <w:b/>
        </w:rPr>
      </w:pPr>
      <w:r w:rsidRPr="00B42A01">
        <w:rPr>
          <w:rFonts w:asciiTheme="minorHAnsi" w:hAnsiTheme="minorHAnsi" w:cstheme="minorHAnsi"/>
          <w:i/>
        </w:rPr>
        <w:t>IČO :</w:t>
      </w:r>
      <w:r w:rsidRPr="00B42A01">
        <w:rPr>
          <w:rFonts w:asciiTheme="minorHAnsi" w:hAnsiTheme="minorHAnsi" w:cstheme="minorHAnsi"/>
          <w:b/>
        </w:rPr>
        <w:t xml:space="preserve"> </w:t>
      </w:r>
      <w:r w:rsidRPr="009F1202">
        <w:rPr>
          <w:rFonts w:asciiTheme="minorHAnsi" w:hAnsiTheme="minorHAnsi"/>
          <w:b/>
        </w:rPr>
        <w:t>45180059</w:t>
      </w:r>
    </w:p>
    <w:p w14:paraId="3BFAEAC6" w14:textId="066CE81F" w:rsidR="009E0139" w:rsidRPr="00581113" w:rsidRDefault="001B4F5F" w:rsidP="001B4F5F">
      <w:pPr>
        <w:rPr>
          <w:rFonts w:asciiTheme="minorHAnsi" w:hAnsiTheme="minorHAnsi"/>
        </w:rPr>
      </w:pPr>
      <w:r>
        <w:rPr>
          <w:rFonts w:asciiTheme="minorHAnsi" w:hAnsiTheme="minorHAnsi" w:cstheme="minorHAnsi"/>
          <w:i/>
        </w:rPr>
        <w:t xml:space="preserve">       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proofErr w:type="gramStart"/>
      <w:r w:rsidRPr="00B42A01">
        <w:rPr>
          <w:rFonts w:asciiTheme="minorHAnsi" w:hAnsiTheme="minorHAnsi" w:cstheme="minorHAnsi"/>
          <w:i/>
        </w:rPr>
        <w:t>Zastoupená  :</w:t>
      </w:r>
      <w:proofErr w:type="gramEnd"/>
      <w:r w:rsidRPr="00B42A0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</w:t>
      </w:r>
      <w:bookmarkStart w:id="0" w:name="OLE_LINK1"/>
      <w:bookmarkStart w:id="1" w:name="OLE_LINK2"/>
      <w:bookmarkStart w:id="2" w:name="OLE_LINK3"/>
      <w:r w:rsidR="008B79D7">
        <w:rPr>
          <w:rFonts w:asciiTheme="minorHAnsi" w:hAnsiTheme="minorHAnsi" w:cstheme="minorHAnsi"/>
          <w:b/>
        </w:rPr>
        <w:t xml:space="preserve">Mgr. Bc. Ilonou </w:t>
      </w:r>
      <w:proofErr w:type="spellStart"/>
      <w:r w:rsidR="008B79D7">
        <w:rPr>
          <w:rFonts w:asciiTheme="minorHAnsi" w:hAnsiTheme="minorHAnsi" w:cstheme="minorHAnsi"/>
          <w:b/>
        </w:rPr>
        <w:t>Boči</w:t>
      </w:r>
      <w:r>
        <w:rPr>
          <w:rFonts w:asciiTheme="minorHAnsi" w:hAnsiTheme="minorHAnsi" w:cstheme="minorHAnsi"/>
          <w:b/>
        </w:rPr>
        <w:t>nskou</w:t>
      </w:r>
      <w:bookmarkEnd w:id="0"/>
      <w:bookmarkEnd w:id="1"/>
      <w:bookmarkEnd w:id="2"/>
      <w:proofErr w:type="spellEnd"/>
      <w:r w:rsidR="0081297F" w:rsidRPr="00581113">
        <w:rPr>
          <w:rFonts w:asciiTheme="minorHAnsi" w:hAnsiTheme="minorHAnsi"/>
        </w:rPr>
        <w:tab/>
      </w:r>
      <w:r w:rsidR="0081297F" w:rsidRPr="00581113">
        <w:rPr>
          <w:rFonts w:asciiTheme="minorHAnsi" w:hAnsiTheme="minorHAnsi"/>
        </w:rPr>
        <w:tab/>
      </w:r>
      <w:r w:rsidR="0081297F" w:rsidRPr="00581113">
        <w:rPr>
          <w:rFonts w:asciiTheme="minorHAnsi" w:hAnsiTheme="minorHAnsi"/>
        </w:rPr>
        <w:tab/>
      </w:r>
      <w:r w:rsidR="009E0139" w:rsidRPr="00581113">
        <w:rPr>
          <w:rFonts w:asciiTheme="minorHAnsi" w:hAnsiTheme="minorHAnsi"/>
        </w:rPr>
        <w:t xml:space="preserve"> </w:t>
      </w:r>
    </w:p>
    <w:p w14:paraId="240D89DE" w14:textId="77777777" w:rsidR="009E0139" w:rsidRPr="00581113" w:rsidRDefault="009E0139">
      <w:pPr>
        <w:rPr>
          <w:rFonts w:asciiTheme="minorHAnsi" w:hAnsiTheme="minorHAnsi"/>
        </w:rPr>
      </w:pPr>
    </w:p>
    <w:p w14:paraId="366EDE9E" w14:textId="697A9F71" w:rsidR="009E0139" w:rsidRDefault="009E0139">
      <w:pPr>
        <w:rPr>
          <w:rFonts w:asciiTheme="minorHAnsi" w:hAnsiTheme="minorHAnsi"/>
        </w:rPr>
      </w:pPr>
    </w:p>
    <w:p w14:paraId="20438F7D" w14:textId="77777777" w:rsidR="00C649B2" w:rsidRPr="00581113" w:rsidRDefault="00C649B2">
      <w:pPr>
        <w:rPr>
          <w:rFonts w:asciiTheme="minorHAnsi" w:hAnsiTheme="minorHAnsi"/>
        </w:rPr>
      </w:pPr>
    </w:p>
    <w:p w14:paraId="565F2C7D" w14:textId="77777777" w:rsidR="009E0139" w:rsidRPr="00581113" w:rsidRDefault="0081297F" w:rsidP="0081297F">
      <w:pPr>
        <w:jc w:val="center"/>
        <w:rPr>
          <w:rFonts w:asciiTheme="minorHAnsi" w:hAnsiTheme="minorHAnsi"/>
          <w:i/>
        </w:rPr>
      </w:pPr>
      <w:r w:rsidRPr="00581113">
        <w:rPr>
          <w:rFonts w:asciiTheme="minorHAnsi" w:hAnsiTheme="minorHAnsi"/>
          <w:i/>
        </w:rPr>
        <w:t>Článek 1.</w:t>
      </w:r>
    </w:p>
    <w:p w14:paraId="1C3A9021" w14:textId="77777777" w:rsidR="009E0139" w:rsidRPr="00581113" w:rsidRDefault="009E0139" w:rsidP="0081297F">
      <w:pPr>
        <w:jc w:val="center"/>
        <w:rPr>
          <w:rFonts w:asciiTheme="minorHAnsi" w:hAnsiTheme="minorHAnsi"/>
        </w:rPr>
      </w:pPr>
      <w:r w:rsidRPr="00581113">
        <w:rPr>
          <w:rFonts w:asciiTheme="minorHAnsi" w:hAnsiTheme="minorHAnsi"/>
          <w:b/>
        </w:rPr>
        <w:t>Účel smlouvy</w:t>
      </w:r>
      <w:r w:rsidRPr="00581113">
        <w:rPr>
          <w:rFonts w:asciiTheme="minorHAnsi" w:hAnsiTheme="minorHAnsi"/>
        </w:rPr>
        <w:t>.</w:t>
      </w:r>
    </w:p>
    <w:p w14:paraId="0DB7F7DD" w14:textId="77777777" w:rsidR="009E0139" w:rsidRPr="00581113" w:rsidRDefault="009E0139" w:rsidP="0081297F">
      <w:pPr>
        <w:jc w:val="center"/>
        <w:rPr>
          <w:rFonts w:asciiTheme="minorHAnsi" w:hAnsiTheme="minorHAnsi"/>
        </w:rPr>
      </w:pPr>
    </w:p>
    <w:p w14:paraId="65ACA3C3" w14:textId="634E1E67" w:rsidR="009E0139" w:rsidRDefault="009E0139" w:rsidP="0081297F">
      <w:pPr>
        <w:jc w:val="center"/>
        <w:rPr>
          <w:rFonts w:asciiTheme="minorHAnsi" w:hAnsiTheme="minorHAnsi"/>
        </w:rPr>
      </w:pPr>
      <w:r w:rsidRPr="00581113">
        <w:rPr>
          <w:rFonts w:asciiTheme="minorHAnsi" w:hAnsiTheme="minorHAnsi"/>
        </w:rPr>
        <w:t xml:space="preserve">Účelem této smlouvy je </w:t>
      </w:r>
      <w:r w:rsidR="00D84670">
        <w:rPr>
          <w:rFonts w:asciiTheme="minorHAnsi" w:hAnsiTheme="minorHAnsi"/>
        </w:rPr>
        <w:t xml:space="preserve">prostá </w:t>
      </w:r>
      <w:r w:rsidR="00327EFE" w:rsidRPr="00581113">
        <w:rPr>
          <w:rFonts w:asciiTheme="minorHAnsi" w:hAnsiTheme="minorHAnsi"/>
        </w:rPr>
        <w:t>dodávka</w:t>
      </w:r>
      <w:r w:rsidR="004F3098">
        <w:rPr>
          <w:rFonts w:asciiTheme="minorHAnsi" w:hAnsiTheme="minorHAnsi"/>
        </w:rPr>
        <w:t xml:space="preserve"> 18 kusů</w:t>
      </w:r>
      <w:r w:rsidR="00327EFE" w:rsidRPr="00581113">
        <w:rPr>
          <w:rFonts w:asciiTheme="minorHAnsi" w:hAnsiTheme="minorHAnsi"/>
        </w:rPr>
        <w:t xml:space="preserve"> </w:t>
      </w:r>
      <w:r w:rsidR="004F3098">
        <w:rPr>
          <w:rFonts w:asciiTheme="minorHAnsi" w:hAnsiTheme="minorHAnsi"/>
        </w:rPr>
        <w:t>výpočetní</w:t>
      </w:r>
      <w:r w:rsidR="00327EFE" w:rsidRPr="00581113">
        <w:rPr>
          <w:rFonts w:asciiTheme="minorHAnsi" w:hAnsiTheme="minorHAnsi"/>
        </w:rPr>
        <w:t xml:space="preserve"> techniky prodávajícím</w:t>
      </w:r>
      <w:r w:rsidR="004F3098">
        <w:rPr>
          <w:rFonts w:asciiTheme="minorHAnsi" w:hAnsiTheme="minorHAnsi"/>
        </w:rPr>
        <w:t>, určené pro distanční výuku,</w:t>
      </w:r>
      <w:r w:rsidR="00327EFE" w:rsidRPr="00581113">
        <w:rPr>
          <w:rFonts w:asciiTheme="minorHAnsi" w:hAnsiTheme="minorHAnsi"/>
        </w:rPr>
        <w:t xml:space="preserve"> dle zadávací dokumentace kupujícího.</w:t>
      </w:r>
    </w:p>
    <w:p w14:paraId="78295519" w14:textId="488C9000" w:rsidR="004F3098" w:rsidRPr="00581113" w:rsidRDefault="004F3098" w:rsidP="0081297F">
      <w:pPr>
        <w:jc w:val="center"/>
        <w:rPr>
          <w:rFonts w:asciiTheme="minorHAnsi" w:hAnsiTheme="minorHAnsi"/>
        </w:rPr>
      </w:pPr>
      <w:r w:rsidRPr="004F3098">
        <w:rPr>
          <w:rFonts w:asciiTheme="minorHAnsi" w:hAnsiTheme="minorHAnsi"/>
        </w:rPr>
        <w:t>CPU</w:t>
      </w:r>
      <w:r>
        <w:rPr>
          <w:rFonts w:asciiTheme="minorHAnsi" w:hAnsiTheme="minorHAnsi"/>
        </w:rPr>
        <w:t xml:space="preserve"> </w:t>
      </w:r>
      <w:r w:rsidRPr="004F3098">
        <w:rPr>
          <w:rFonts w:asciiTheme="minorHAnsi" w:hAnsiTheme="minorHAnsi"/>
        </w:rPr>
        <w:t xml:space="preserve">Benchmark min.5200; </w:t>
      </w:r>
      <w:proofErr w:type="gramStart"/>
      <w:r w:rsidRPr="004F3098">
        <w:rPr>
          <w:rFonts w:asciiTheme="minorHAnsi" w:hAnsiTheme="minorHAnsi"/>
        </w:rPr>
        <w:t>8GB</w:t>
      </w:r>
      <w:proofErr w:type="gramEnd"/>
      <w:r w:rsidRPr="004F3098">
        <w:rPr>
          <w:rFonts w:asciiTheme="minorHAnsi" w:hAnsiTheme="minorHAnsi"/>
        </w:rPr>
        <w:t xml:space="preserve"> RAM; 512GB SSD; 15.6" Displej; </w:t>
      </w:r>
      <w:proofErr w:type="spellStart"/>
      <w:r w:rsidRPr="004F3098">
        <w:rPr>
          <w:rFonts w:asciiTheme="minorHAnsi" w:hAnsiTheme="minorHAnsi"/>
        </w:rPr>
        <w:t>Wifi+BT</w:t>
      </w:r>
      <w:proofErr w:type="spellEnd"/>
      <w:r w:rsidRPr="004F3098">
        <w:rPr>
          <w:rFonts w:asciiTheme="minorHAnsi" w:hAnsiTheme="minorHAnsi"/>
        </w:rPr>
        <w:t xml:space="preserve">; </w:t>
      </w:r>
      <w:proofErr w:type="spellStart"/>
      <w:r w:rsidRPr="004F3098">
        <w:rPr>
          <w:rFonts w:asciiTheme="minorHAnsi" w:hAnsiTheme="minorHAnsi"/>
        </w:rPr>
        <w:t>WebCam+Mic</w:t>
      </w:r>
      <w:proofErr w:type="spellEnd"/>
      <w:r w:rsidRPr="004F3098">
        <w:rPr>
          <w:rFonts w:asciiTheme="minorHAnsi" w:hAnsiTheme="minorHAnsi"/>
        </w:rPr>
        <w:t xml:space="preserve">.; </w:t>
      </w:r>
      <w:proofErr w:type="spellStart"/>
      <w:r w:rsidRPr="004F3098">
        <w:rPr>
          <w:rFonts w:asciiTheme="minorHAnsi" w:hAnsiTheme="minorHAnsi"/>
        </w:rPr>
        <w:t>USBTypeC</w:t>
      </w:r>
      <w:proofErr w:type="spellEnd"/>
      <w:r>
        <w:rPr>
          <w:rFonts w:asciiTheme="minorHAnsi" w:hAnsiTheme="minorHAnsi"/>
        </w:rPr>
        <w:t>;</w:t>
      </w:r>
      <w:r w:rsidRPr="004F3098">
        <w:rPr>
          <w:rFonts w:asciiTheme="minorHAnsi" w:hAnsiTheme="minorHAnsi"/>
        </w:rPr>
        <w:t xml:space="preserve"> Windows 10</w:t>
      </w:r>
    </w:p>
    <w:p w14:paraId="2B135ECF" w14:textId="77777777" w:rsidR="00376BE2" w:rsidRPr="00581113" w:rsidRDefault="00376BE2" w:rsidP="0081297F">
      <w:pPr>
        <w:jc w:val="center"/>
        <w:rPr>
          <w:rFonts w:asciiTheme="minorHAnsi" w:hAnsiTheme="minorHAnsi"/>
        </w:rPr>
      </w:pPr>
    </w:p>
    <w:p w14:paraId="3DC181A9" w14:textId="77777777" w:rsidR="009E0139" w:rsidRPr="00581113" w:rsidRDefault="009E0139" w:rsidP="0081297F">
      <w:pPr>
        <w:jc w:val="center"/>
        <w:rPr>
          <w:rFonts w:asciiTheme="minorHAnsi" w:hAnsiTheme="minorHAnsi"/>
        </w:rPr>
      </w:pPr>
    </w:p>
    <w:p w14:paraId="4397F52E" w14:textId="77777777" w:rsidR="009E0139" w:rsidRPr="00581113" w:rsidRDefault="00327EFE" w:rsidP="0081297F">
      <w:pPr>
        <w:jc w:val="center"/>
        <w:rPr>
          <w:rFonts w:asciiTheme="minorHAnsi" w:hAnsiTheme="minorHAnsi"/>
          <w:i/>
        </w:rPr>
      </w:pPr>
      <w:r w:rsidRPr="00581113">
        <w:rPr>
          <w:rFonts w:asciiTheme="minorHAnsi" w:hAnsiTheme="minorHAnsi"/>
          <w:i/>
        </w:rPr>
        <w:t>Článek 2.</w:t>
      </w:r>
    </w:p>
    <w:p w14:paraId="37A5B5CF" w14:textId="77777777" w:rsidR="009E0139" w:rsidRPr="00581113" w:rsidRDefault="009E0139" w:rsidP="0081297F">
      <w:pPr>
        <w:jc w:val="center"/>
        <w:rPr>
          <w:rFonts w:asciiTheme="minorHAnsi" w:hAnsiTheme="minorHAnsi"/>
          <w:b/>
        </w:rPr>
      </w:pPr>
      <w:r w:rsidRPr="00581113">
        <w:rPr>
          <w:rFonts w:asciiTheme="minorHAnsi" w:hAnsiTheme="minorHAnsi"/>
          <w:b/>
        </w:rPr>
        <w:t>Předmět kupní smlouvy.</w:t>
      </w:r>
    </w:p>
    <w:p w14:paraId="6B3CA6B4" w14:textId="77777777" w:rsidR="009E0139" w:rsidRPr="00581113" w:rsidRDefault="009E0139" w:rsidP="00355747">
      <w:pPr>
        <w:jc w:val="center"/>
        <w:rPr>
          <w:rFonts w:asciiTheme="minorHAnsi" w:hAnsiTheme="minorHAnsi"/>
        </w:rPr>
      </w:pPr>
    </w:p>
    <w:p w14:paraId="03B24F2B" w14:textId="77777777" w:rsidR="004F3098" w:rsidRDefault="004F3098" w:rsidP="00D84670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Notebook </w:t>
      </w:r>
      <w:r w:rsidRPr="004F3098">
        <w:rPr>
          <w:rFonts w:asciiTheme="minorHAnsi" w:hAnsiTheme="minorHAnsi"/>
        </w:rPr>
        <w:t xml:space="preserve">Acer </w:t>
      </w:r>
      <w:proofErr w:type="spellStart"/>
      <w:r w:rsidRPr="004F3098">
        <w:rPr>
          <w:rFonts w:asciiTheme="minorHAnsi" w:hAnsiTheme="minorHAnsi"/>
        </w:rPr>
        <w:t>Aspire</w:t>
      </w:r>
      <w:proofErr w:type="spellEnd"/>
      <w:r w:rsidRPr="004F3098">
        <w:rPr>
          <w:rFonts w:asciiTheme="minorHAnsi" w:hAnsiTheme="minorHAnsi"/>
        </w:rPr>
        <w:t xml:space="preserve"> 3 (A315-56-37UK) </w:t>
      </w:r>
      <w:r>
        <w:rPr>
          <w:rFonts w:asciiTheme="minorHAnsi" w:hAnsiTheme="minorHAnsi"/>
        </w:rPr>
        <w:t>–</w:t>
      </w:r>
      <w:r w:rsidRPr="004F309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procesor CPU Intel </w:t>
      </w:r>
      <w:r w:rsidRPr="004F3098">
        <w:rPr>
          <w:rFonts w:asciiTheme="minorHAnsi" w:hAnsiTheme="minorHAnsi"/>
        </w:rPr>
        <w:t xml:space="preserve">i3-1005G1, </w:t>
      </w:r>
      <w:r>
        <w:rPr>
          <w:rFonts w:asciiTheme="minorHAnsi" w:hAnsiTheme="minorHAnsi"/>
        </w:rPr>
        <w:t xml:space="preserve">operační paměť RAM </w:t>
      </w:r>
      <w:r w:rsidRPr="004F3098">
        <w:rPr>
          <w:rFonts w:asciiTheme="minorHAnsi" w:hAnsiTheme="minorHAnsi"/>
        </w:rPr>
        <w:t xml:space="preserve">8GB DDR4, </w:t>
      </w:r>
      <w:r>
        <w:rPr>
          <w:rFonts w:asciiTheme="minorHAnsi" w:hAnsiTheme="minorHAnsi"/>
        </w:rPr>
        <w:t xml:space="preserve">pevný disk </w:t>
      </w:r>
      <w:r w:rsidRPr="004F3098">
        <w:rPr>
          <w:rFonts w:asciiTheme="minorHAnsi" w:hAnsiTheme="minorHAnsi"/>
        </w:rPr>
        <w:t xml:space="preserve">512GB SSD, </w:t>
      </w:r>
      <w:r>
        <w:rPr>
          <w:rFonts w:asciiTheme="minorHAnsi" w:hAnsiTheme="minorHAnsi"/>
        </w:rPr>
        <w:t xml:space="preserve">displej </w:t>
      </w:r>
      <w:r w:rsidRPr="004F3098">
        <w:rPr>
          <w:rFonts w:asciiTheme="minorHAnsi" w:hAnsiTheme="minorHAnsi"/>
        </w:rPr>
        <w:t xml:space="preserve">15.6" FHD LCD, UHD </w:t>
      </w:r>
      <w:proofErr w:type="spellStart"/>
      <w:r w:rsidRPr="004F3098">
        <w:rPr>
          <w:rFonts w:asciiTheme="minorHAnsi" w:hAnsiTheme="minorHAnsi"/>
        </w:rPr>
        <w:t>Graphics</w:t>
      </w:r>
      <w:proofErr w:type="spellEnd"/>
      <w:r w:rsidRPr="004F3098">
        <w:rPr>
          <w:rFonts w:asciiTheme="minorHAnsi" w:hAnsiTheme="minorHAnsi"/>
        </w:rPr>
        <w:t xml:space="preserve">, </w:t>
      </w:r>
    </w:p>
    <w:p w14:paraId="10D445CC" w14:textId="537D299D" w:rsidR="00355747" w:rsidRPr="00D84670" w:rsidRDefault="004F3098" w:rsidP="00D84670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operační systém </w:t>
      </w:r>
      <w:r w:rsidRPr="004F3098">
        <w:rPr>
          <w:rFonts w:asciiTheme="minorHAnsi" w:hAnsiTheme="minorHAnsi"/>
        </w:rPr>
        <w:t>W</w:t>
      </w:r>
      <w:r>
        <w:rPr>
          <w:rFonts w:asciiTheme="minorHAnsi" w:hAnsiTheme="minorHAnsi"/>
        </w:rPr>
        <w:t xml:space="preserve">indows </w:t>
      </w:r>
      <w:r w:rsidRPr="004F3098">
        <w:rPr>
          <w:rFonts w:asciiTheme="minorHAnsi" w:hAnsiTheme="minorHAnsi"/>
        </w:rPr>
        <w:t>10H</w:t>
      </w:r>
      <w:r>
        <w:rPr>
          <w:rFonts w:asciiTheme="minorHAnsi" w:hAnsiTheme="minorHAnsi"/>
        </w:rPr>
        <w:t>ome</w:t>
      </w:r>
    </w:p>
    <w:p w14:paraId="3A866712" w14:textId="77777777" w:rsidR="009E0139" w:rsidRPr="00581113" w:rsidRDefault="009E0139">
      <w:pPr>
        <w:jc w:val="both"/>
        <w:rPr>
          <w:rFonts w:asciiTheme="minorHAnsi" w:hAnsiTheme="minorHAnsi"/>
        </w:rPr>
      </w:pPr>
      <w:r w:rsidRPr="00581113">
        <w:rPr>
          <w:rFonts w:asciiTheme="minorHAnsi" w:hAnsiTheme="minorHAnsi"/>
        </w:rPr>
        <w:t xml:space="preserve">                         </w:t>
      </w:r>
    </w:p>
    <w:p w14:paraId="512CEDB6" w14:textId="77777777" w:rsidR="009E0139" w:rsidRPr="00581113" w:rsidRDefault="009E0139">
      <w:pPr>
        <w:jc w:val="both"/>
        <w:rPr>
          <w:rFonts w:asciiTheme="minorHAnsi" w:hAnsiTheme="minorHAnsi"/>
        </w:rPr>
      </w:pPr>
      <w:r w:rsidRPr="00581113">
        <w:rPr>
          <w:rFonts w:asciiTheme="minorHAnsi" w:hAnsiTheme="minorHAnsi"/>
        </w:rPr>
        <w:t xml:space="preserve">     </w:t>
      </w:r>
    </w:p>
    <w:p w14:paraId="43A84698" w14:textId="77777777" w:rsidR="009E0139" w:rsidRPr="00581113" w:rsidRDefault="00376BE2" w:rsidP="00376BE2">
      <w:pPr>
        <w:jc w:val="center"/>
        <w:rPr>
          <w:rFonts w:asciiTheme="minorHAnsi" w:hAnsiTheme="minorHAnsi"/>
          <w:i/>
        </w:rPr>
      </w:pPr>
      <w:r w:rsidRPr="00581113">
        <w:rPr>
          <w:rFonts w:asciiTheme="minorHAnsi" w:hAnsiTheme="minorHAnsi"/>
          <w:i/>
        </w:rPr>
        <w:t>Článek 3.</w:t>
      </w:r>
    </w:p>
    <w:p w14:paraId="29A90924" w14:textId="77777777" w:rsidR="009E0139" w:rsidRPr="00581113" w:rsidRDefault="009E0139" w:rsidP="00376BE2">
      <w:pPr>
        <w:jc w:val="center"/>
        <w:rPr>
          <w:rFonts w:asciiTheme="minorHAnsi" w:hAnsiTheme="minorHAnsi"/>
          <w:b/>
        </w:rPr>
      </w:pPr>
      <w:r w:rsidRPr="00581113">
        <w:rPr>
          <w:rFonts w:asciiTheme="minorHAnsi" w:hAnsiTheme="minorHAnsi"/>
          <w:b/>
        </w:rPr>
        <w:t>Cenové podmínky.</w:t>
      </w:r>
    </w:p>
    <w:p w14:paraId="54D06E56" w14:textId="77777777" w:rsidR="009E0139" w:rsidRPr="00581113" w:rsidRDefault="009E0139" w:rsidP="00355747">
      <w:pPr>
        <w:jc w:val="center"/>
        <w:rPr>
          <w:rFonts w:asciiTheme="minorHAnsi" w:hAnsiTheme="minorHAnsi"/>
          <w:b/>
        </w:rPr>
      </w:pPr>
    </w:p>
    <w:p w14:paraId="5B25C54A" w14:textId="2D0F0F0F" w:rsidR="00355747" w:rsidRDefault="00376BE2" w:rsidP="00581113">
      <w:pPr>
        <w:jc w:val="center"/>
        <w:rPr>
          <w:rFonts w:asciiTheme="minorHAnsi" w:hAnsiTheme="minorHAnsi"/>
        </w:rPr>
      </w:pPr>
      <w:r w:rsidRPr="00581113">
        <w:rPr>
          <w:rFonts w:asciiTheme="minorHAnsi" w:hAnsiTheme="minorHAnsi"/>
        </w:rPr>
        <w:t xml:space="preserve">Cena za </w:t>
      </w:r>
      <w:r w:rsidR="004F3098">
        <w:rPr>
          <w:rFonts w:asciiTheme="minorHAnsi" w:hAnsiTheme="minorHAnsi"/>
        </w:rPr>
        <w:t>1Ks</w:t>
      </w:r>
      <w:r w:rsidR="00581113">
        <w:rPr>
          <w:rFonts w:asciiTheme="minorHAnsi" w:hAnsiTheme="minorHAnsi"/>
        </w:rPr>
        <w:t xml:space="preserve"> </w:t>
      </w:r>
      <w:r w:rsidR="004F3098">
        <w:rPr>
          <w:rFonts w:asciiTheme="minorHAnsi" w:hAnsiTheme="minorHAnsi"/>
        </w:rPr>
        <w:t>předmětného produktu</w:t>
      </w:r>
      <w:r w:rsidR="00D84670">
        <w:rPr>
          <w:rFonts w:asciiTheme="minorHAnsi" w:hAnsiTheme="minorHAnsi"/>
        </w:rPr>
        <w:t xml:space="preserve"> je </w:t>
      </w:r>
      <w:r w:rsidR="004F3098">
        <w:rPr>
          <w:rFonts w:asciiTheme="minorHAnsi" w:hAnsiTheme="minorHAnsi"/>
        </w:rPr>
        <w:t>14</w:t>
      </w:r>
      <w:r w:rsidR="00D84670">
        <w:rPr>
          <w:rFonts w:asciiTheme="minorHAnsi" w:hAnsiTheme="minorHAnsi"/>
        </w:rPr>
        <w:t>.</w:t>
      </w:r>
      <w:r w:rsidR="004F3098">
        <w:rPr>
          <w:rFonts w:asciiTheme="minorHAnsi" w:hAnsiTheme="minorHAnsi"/>
        </w:rPr>
        <w:t>98</w:t>
      </w:r>
      <w:r w:rsidR="00581113">
        <w:rPr>
          <w:rFonts w:asciiTheme="minorHAnsi" w:hAnsiTheme="minorHAnsi"/>
        </w:rPr>
        <w:t>0,- Kč bez DPH 21%.</w:t>
      </w:r>
    </w:p>
    <w:p w14:paraId="5A21E7BB" w14:textId="6CEF8ABA" w:rsidR="004F3098" w:rsidRPr="00340184" w:rsidRDefault="004F3098" w:rsidP="004F3098">
      <w:pPr>
        <w:jc w:val="center"/>
        <w:rPr>
          <w:rFonts w:asciiTheme="minorHAnsi" w:hAnsiTheme="minorHAnsi"/>
        </w:rPr>
      </w:pPr>
      <w:r w:rsidRPr="00340184">
        <w:rPr>
          <w:rFonts w:asciiTheme="minorHAnsi" w:hAnsiTheme="minorHAnsi"/>
        </w:rPr>
        <w:t>Cena za 18Ks je 269.640,</w:t>
      </w:r>
      <w:r w:rsidR="00340184" w:rsidRPr="00340184">
        <w:rPr>
          <w:rFonts w:asciiTheme="minorHAnsi" w:hAnsiTheme="minorHAnsi"/>
        </w:rPr>
        <w:t>0</w:t>
      </w:r>
      <w:r w:rsidR="008B79D7" w:rsidRPr="00340184">
        <w:rPr>
          <w:rFonts w:asciiTheme="minorHAnsi" w:hAnsiTheme="minorHAnsi"/>
        </w:rPr>
        <w:t>0</w:t>
      </w:r>
      <w:r w:rsidRPr="00340184">
        <w:rPr>
          <w:rFonts w:asciiTheme="minorHAnsi" w:hAnsiTheme="minorHAnsi"/>
        </w:rPr>
        <w:t xml:space="preserve"> Kč bez DPH; DPH celkem 56.62</w:t>
      </w:r>
      <w:r w:rsidR="00340184">
        <w:rPr>
          <w:rFonts w:asciiTheme="minorHAnsi" w:hAnsiTheme="minorHAnsi"/>
        </w:rPr>
        <w:t>5</w:t>
      </w:r>
      <w:r w:rsidRPr="00340184">
        <w:rPr>
          <w:rFonts w:asciiTheme="minorHAnsi" w:hAnsiTheme="minorHAnsi"/>
        </w:rPr>
        <w:t>,</w:t>
      </w:r>
      <w:r w:rsidR="00340184">
        <w:rPr>
          <w:rFonts w:asciiTheme="minorHAnsi" w:hAnsiTheme="minorHAnsi"/>
        </w:rPr>
        <w:t>0</w:t>
      </w:r>
      <w:r w:rsidR="008B79D7" w:rsidRPr="00340184">
        <w:rPr>
          <w:rFonts w:asciiTheme="minorHAnsi" w:hAnsiTheme="minorHAnsi"/>
        </w:rPr>
        <w:t>0</w:t>
      </w:r>
      <w:r w:rsidRPr="00340184">
        <w:rPr>
          <w:rFonts w:asciiTheme="minorHAnsi" w:hAnsiTheme="minorHAnsi"/>
        </w:rPr>
        <w:t xml:space="preserve"> Kč.</w:t>
      </w:r>
    </w:p>
    <w:p w14:paraId="130DBC52" w14:textId="0D4DEF9A" w:rsidR="004F3098" w:rsidRPr="00581113" w:rsidRDefault="004F3098" w:rsidP="004F3098">
      <w:pPr>
        <w:jc w:val="center"/>
        <w:rPr>
          <w:rFonts w:asciiTheme="minorHAnsi" w:hAnsiTheme="minorHAnsi"/>
          <w:b/>
        </w:rPr>
      </w:pPr>
      <w:r w:rsidRPr="00340184">
        <w:rPr>
          <w:rFonts w:asciiTheme="minorHAnsi" w:hAnsiTheme="minorHAnsi"/>
        </w:rPr>
        <w:t>Celková cena za kompletní dodávku včetně DPH 21% = 326.26</w:t>
      </w:r>
      <w:r w:rsidR="008B79D7" w:rsidRPr="00340184">
        <w:rPr>
          <w:rFonts w:asciiTheme="minorHAnsi" w:hAnsiTheme="minorHAnsi"/>
        </w:rPr>
        <w:t>5</w:t>
      </w:r>
      <w:r w:rsidR="00C649B2" w:rsidRPr="00340184">
        <w:rPr>
          <w:rFonts w:asciiTheme="minorHAnsi" w:hAnsiTheme="minorHAnsi"/>
        </w:rPr>
        <w:t>,- Kč</w:t>
      </w:r>
    </w:p>
    <w:p w14:paraId="3CE464B8" w14:textId="77777777" w:rsidR="009E0139" w:rsidRPr="00581113" w:rsidRDefault="00355747" w:rsidP="00355747">
      <w:pPr>
        <w:jc w:val="center"/>
        <w:rPr>
          <w:rFonts w:asciiTheme="minorHAnsi" w:hAnsiTheme="minorHAnsi"/>
          <w:i/>
        </w:rPr>
      </w:pPr>
      <w:r w:rsidRPr="00581113">
        <w:rPr>
          <w:rFonts w:asciiTheme="minorHAnsi" w:hAnsiTheme="minorHAnsi"/>
          <w:i/>
        </w:rPr>
        <w:lastRenderedPageBreak/>
        <w:t>Článek 4.</w:t>
      </w:r>
    </w:p>
    <w:p w14:paraId="20F8CDA6" w14:textId="77777777" w:rsidR="009E0139" w:rsidRPr="00581113" w:rsidRDefault="00355747" w:rsidP="00355747">
      <w:pPr>
        <w:jc w:val="center"/>
        <w:rPr>
          <w:rFonts w:asciiTheme="minorHAnsi" w:hAnsiTheme="minorHAnsi"/>
          <w:b/>
        </w:rPr>
      </w:pPr>
      <w:r w:rsidRPr="00581113">
        <w:rPr>
          <w:rFonts w:asciiTheme="minorHAnsi" w:hAnsiTheme="minorHAnsi"/>
          <w:b/>
        </w:rPr>
        <w:t>Doba plnění a způsob dodání</w:t>
      </w:r>
    </w:p>
    <w:p w14:paraId="03F614E0" w14:textId="77777777" w:rsidR="009E0139" w:rsidRPr="00581113" w:rsidRDefault="009E0139" w:rsidP="00355747">
      <w:pPr>
        <w:jc w:val="center"/>
        <w:rPr>
          <w:rFonts w:asciiTheme="minorHAnsi" w:hAnsiTheme="minorHAnsi"/>
          <w:b/>
        </w:rPr>
      </w:pPr>
    </w:p>
    <w:p w14:paraId="128B985D" w14:textId="77777777" w:rsidR="009E0139" w:rsidRPr="00581113" w:rsidRDefault="00355747" w:rsidP="00355747">
      <w:pPr>
        <w:jc w:val="center"/>
        <w:rPr>
          <w:rFonts w:asciiTheme="minorHAnsi" w:hAnsiTheme="minorHAnsi"/>
        </w:rPr>
      </w:pPr>
      <w:r w:rsidRPr="00581113">
        <w:rPr>
          <w:rFonts w:asciiTheme="minorHAnsi" w:hAnsiTheme="minorHAnsi"/>
        </w:rPr>
        <w:t>Prodávající se zavazuje dodat kupujícímu předmět kupní smlouvy dle čl. 1. za cenových podmínek dle čl. 3. na základě písemné nebo elektronické objednávky event. po podpisu této kupní smlouvy</w:t>
      </w:r>
      <w:r w:rsidR="003A445C" w:rsidRPr="00581113">
        <w:rPr>
          <w:rFonts w:asciiTheme="minorHAnsi" w:hAnsiTheme="minorHAnsi"/>
        </w:rPr>
        <w:t xml:space="preserve"> do deseti dnů na místo určení</w:t>
      </w:r>
      <w:r w:rsidRPr="00581113">
        <w:rPr>
          <w:rFonts w:asciiTheme="minorHAnsi" w:hAnsiTheme="minorHAnsi"/>
        </w:rPr>
        <w:t>, pokud se obě strany nedohodnou jinak.</w:t>
      </w:r>
    </w:p>
    <w:p w14:paraId="1060EA1A" w14:textId="77777777" w:rsidR="00C970F8" w:rsidRPr="00581113" w:rsidRDefault="00C970F8" w:rsidP="00355747">
      <w:pPr>
        <w:jc w:val="center"/>
        <w:rPr>
          <w:rFonts w:asciiTheme="minorHAnsi" w:hAnsiTheme="minorHAnsi"/>
        </w:rPr>
      </w:pPr>
    </w:p>
    <w:p w14:paraId="71019167" w14:textId="77777777" w:rsidR="003A445C" w:rsidRPr="00581113" w:rsidRDefault="003A445C" w:rsidP="00355747">
      <w:pPr>
        <w:jc w:val="center"/>
        <w:rPr>
          <w:rFonts w:asciiTheme="minorHAnsi" w:hAnsiTheme="minorHAnsi"/>
        </w:rPr>
      </w:pPr>
    </w:p>
    <w:p w14:paraId="643411D4" w14:textId="77777777" w:rsidR="009E0139" w:rsidRPr="00581113" w:rsidRDefault="009E0139" w:rsidP="00355747">
      <w:pPr>
        <w:jc w:val="center"/>
        <w:rPr>
          <w:rFonts w:asciiTheme="minorHAnsi" w:hAnsiTheme="minorHAnsi"/>
        </w:rPr>
      </w:pPr>
    </w:p>
    <w:p w14:paraId="3C9CE422" w14:textId="77777777" w:rsidR="003A445C" w:rsidRPr="00581113" w:rsidRDefault="003A445C" w:rsidP="003A445C">
      <w:pPr>
        <w:jc w:val="center"/>
        <w:rPr>
          <w:rFonts w:asciiTheme="minorHAnsi" w:hAnsiTheme="minorHAnsi"/>
          <w:i/>
        </w:rPr>
      </w:pPr>
      <w:r w:rsidRPr="00581113">
        <w:rPr>
          <w:rFonts w:asciiTheme="minorHAnsi" w:hAnsiTheme="minorHAnsi"/>
          <w:i/>
        </w:rPr>
        <w:t>Článek 5.</w:t>
      </w:r>
    </w:p>
    <w:p w14:paraId="69E8B854" w14:textId="77777777" w:rsidR="003A445C" w:rsidRPr="00581113" w:rsidRDefault="003A445C" w:rsidP="003A445C">
      <w:pPr>
        <w:jc w:val="center"/>
        <w:rPr>
          <w:rFonts w:asciiTheme="minorHAnsi" w:hAnsiTheme="minorHAnsi"/>
          <w:b/>
        </w:rPr>
      </w:pPr>
      <w:r w:rsidRPr="00581113">
        <w:rPr>
          <w:rFonts w:asciiTheme="minorHAnsi" w:hAnsiTheme="minorHAnsi"/>
          <w:b/>
        </w:rPr>
        <w:t>Platební podmínky a fakturace</w:t>
      </w:r>
    </w:p>
    <w:p w14:paraId="1FF44F66" w14:textId="77777777" w:rsidR="003A445C" w:rsidRPr="00581113" w:rsidRDefault="003A445C" w:rsidP="003A445C">
      <w:pPr>
        <w:jc w:val="center"/>
        <w:rPr>
          <w:rFonts w:asciiTheme="minorHAnsi" w:hAnsiTheme="minorHAnsi"/>
          <w:b/>
        </w:rPr>
      </w:pPr>
    </w:p>
    <w:p w14:paraId="7A96D092" w14:textId="77777777" w:rsidR="003A445C" w:rsidRPr="00581113" w:rsidRDefault="00985FB2" w:rsidP="003A445C">
      <w:pPr>
        <w:jc w:val="center"/>
        <w:rPr>
          <w:rFonts w:asciiTheme="minorHAnsi" w:hAnsiTheme="minorHAnsi"/>
        </w:rPr>
      </w:pPr>
      <w:r w:rsidRPr="00581113">
        <w:rPr>
          <w:rFonts w:asciiTheme="minorHAnsi" w:hAnsiTheme="minorHAnsi"/>
        </w:rPr>
        <w:t xml:space="preserve">   </w:t>
      </w:r>
      <w:r w:rsidR="003A445C" w:rsidRPr="00581113">
        <w:rPr>
          <w:rFonts w:asciiTheme="minorHAnsi" w:hAnsiTheme="minorHAnsi"/>
        </w:rPr>
        <w:t>Prodávající vystaví na předmětné zboží dodací list</w:t>
      </w:r>
      <w:r w:rsidR="00B80074">
        <w:rPr>
          <w:rFonts w:asciiTheme="minorHAnsi" w:hAnsiTheme="minorHAnsi"/>
        </w:rPr>
        <w:t>,</w:t>
      </w:r>
      <w:r w:rsidR="003A445C" w:rsidRPr="00581113">
        <w:rPr>
          <w:rFonts w:asciiTheme="minorHAnsi" w:hAnsiTheme="minorHAnsi"/>
        </w:rPr>
        <w:t xml:space="preserve"> který bude po bezproblémovém převzetí potvrzen určeným oprávněným zástupcem kupujícího. Na základě tohoto dokladu bude</w:t>
      </w:r>
      <w:r w:rsidRPr="00581113">
        <w:rPr>
          <w:rFonts w:asciiTheme="minorHAnsi" w:hAnsiTheme="minorHAnsi"/>
        </w:rPr>
        <w:t xml:space="preserve"> pak </w:t>
      </w:r>
      <w:r w:rsidR="003A445C" w:rsidRPr="00581113">
        <w:rPr>
          <w:rFonts w:asciiTheme="minorHAnsi" w:hAnsiTheme="minorHAnsi"/>
        </w:rPr>
        <w:t>následně vystavena faktura s úhradou platebním příkazem a se standartní splatností 1</w:t>
      </w:r>
      <w:r w:rsidR="00BA71B6" w:rsidRPr="00581113">
        <w:rPr>
          <w:rFonts w:asciiTheme="minorHAnsi" w:hAnsiTheme="minorHAnsi"/>
        </w:rPr>
        <w:t>4</w:t>
      </w:r>
      <w:r w:rsidR="003A445C" w:rsidRPr="00581113">
        <w:rPr>
          <w:rFonts w:asciiTheme="minorHAnsi" w:hAnsiTheme="minorHAnsi"/>
        </w:rPr>
        <w:t xml:space="preserve"> dnů. </w:t>
      </w:r>
    </w:p>
    <w:p w14:paraId="06CC6D0D" w14:textId="77777777" w:rsidR="00C970F8" w:rsidRPr="00581113" w:rsidRDefault="00C970F8" w:rsidP="003A445C">
      <w:pPr>
        <w:jc w:val="center"/>
        <w:rPr>
          <w:rFonts w:asciiTheme="minorHAnsi" w:hAnsiTheme="minorHAnsi"/>
        </w:rPr>
      </w:pPr>
    </w:p>
    <w:p w14:paraId="6B803083" w14:textId="77777777" w:rsidR="00985FB2" w:rsidRPr="00581113" w:rsidRDefault="00985FB2" w:rsidP="003A445C">
      <w:pPr>
        <w:jc w:val="center"/>
        <w:rPr>
          <w:rFonts w:asciiTheme="minorHAnsi" w:hAnsiTheme="minorHAnsi"/>
        </w:rPr>
      </w:pPr>
    </w:p>
    <w:p w14:paraId="2FD1F28C" w14:textId="77777777" w:rsidR="00985FB2" w:rsidRPr="00581113" w:rsidRDefault="00985FB2" w:rsidP="00985FB2">
      <w:pPr>
        <w:jc w:val="center"/>
        <w:rPr>
          <w:rFonts w:asciiTheme="minorHAnsi" w:hAnsiTheme="minorHAnsi"/>
          <w:i/>
        </w:rPr>
      </w:pPr>
    </w:p>
    <w:p w14:paraId="2452C080" w14:textId="77777777" w:rsidR="00985FB2" w:rsidRPr="00581113" w:rsidRDefault="00985FB2" w:rsidP="00985FB2">
      <w:pPr>
        <w:jc w:val="center"/>
        <w:rPr>
          <w:rFonts w:asciiTheme="minorHAnsi" w:hAnsiTheme="minorHAnsi"/>
          <w:i/>
        </w:rPr>
      </w:pPr>
      <w:r w:rsidRPr="00581113">
        <w:rPr>
          <w:rFonts w:asciiTheme="minorHAnsi" w:hAnsiTheme="minorHAnsi"/>
          <w:i/>
        </w:rPr>
        <w:t>Článek 6.</w:t>
      </w:r>
    </w:p>
    <w:p w14:paraId="15AFA799" w14:textId="77777777" w:rsidR="00985FB2" w:rsidRPr="00581113" w:rsidRDefault="00985FB2" w:rsidP="00985FB2">
      <w:pPr>
        <w:jc w:val="center"/>
        <w:rPr>
          <w:rFonts w:asciiTheme="minorHAnsi" w:hAnsiTheme="minorHAnsi"/>
          <w:b/>
        </w:rPr>
      </w:pPr>
      <w:r w:rsidRPr="00581113">
        <w:rPr>
          <w:rFonts w:asciiTheme="minorHAnsi" w:hAnsiTheme="minorHAnsi"/>
          <w:b/>
        </w:rPr>
        <w:t>Záruky</w:t>
      </w:r>
    </w:p>
    <w:p w14:paraId="0EBD5BCC" w14:textId="77777777" w:rsidR="00985FB2" w:rsidRPr="00581113" w:rsidRDefault="00985FB2" w:rsidP="00985FB2">
      <w:pPr>
        <w:jc w:val="center"/>
        <w:rPr>
          <w:rFonts w:asciiTheme="minorHAnsi" w:hAnsiTheme="minorHAnsi"/>
          <w:b/>
        </w:rPr>
      </w:pPr>
    </w:p>
    <w:p w14:paraId="117751F7" w14:textId="5A995E9F" w:rsidR="00C970F8" w:rsidRPr="00581113" w:rsidRDefault="00985FB2" w:rsidP="00985FB2">
      <w:pPr>
        <w:jc w:val="center"/>
        <w:rPr>
          <w:rFonts w:asciiTheme="minorHAnsi" w:hAnsiTheme="minorHAnsi"/>
        </w:rPr>
      </w:pPr>
      <w:r w:rsidRPr="00581113">
        <w:rPr>
          <w:rFonts w:asciiTheme="minorHAnsi" w:hAnsiTheme="minorHAnsi"/>
        </w:rPr>
        <w:t>Prodávající se zavazuje poskytnout na ode</w:t>
      </w:r>
      <w:r w:rsidR="00B80074">
        <w:rPr>
          <w:rFonts w:asciiTheme="minorHAnsi" w:hAnsiTheme="minorHAnsi"/>
        </w:rPr>
        <w:t>brané produkty záruku v délce 24</w:t>
      </w:r>
      <w:r w:rsidRPr="00581113">
        <w:rPr>
          <w:rFonts w:asciiTheme="minorHAnsi" w:hAnsiTheme="minorHAnsi"/>
        </w:rPr>
        <w:t xml:space="preserve"> měsíců. Prodávající se dále zavazuje poskytovat kupujícímu bezplatnou telefonickou technickou podporu (bezplatnou poradenskou službu). </w:t>
      </w:r>
    </w:p>
    <w:p w14:paraId="299034B1" w14:textId="77777777" w:rsidR="00C970F8" w:rsidRPr="00581113" w:rsidRDefault="00985FB2" w:rsidP="00985FB2">
      <w:pPr>
        <w:jc w:val="center"/>
        <w:rPr>
          <w:rFonts w:asciiTheme="minorHAnsi" w:hAnsiTheme="minorHAnsi"/>
        </w:rPr>
      </w:pPr>
      <w:r w:rsidRPr="00581113">
        <w:rPr>
          <w:rFonts w:asciiTheme="minorHAnsi" w:hAnsiTheme="minorHAnsi"/>
        </w:rPr>
        <w:t>Do záručních oprav nelze zahrnout problémy nebo poškoze</w:t>
      </w:r>
      <w:r w:rsidR="00C61181" w:rsidRPr="00581113">
        <w:rPr>
          <w:rFonts w:asciiTheme="minorHAnsi" w:hAnsiTheme="minorHAnsi"/>
        </w:rPr>
        <w:t>ní techniky samotným uživatelem, nebo třetí stranou.</w:t>
      </w:r>
      <w:r w:rsidR="00BA71B6" w:rsidRPr="00581113">
        <w:rPr>
          <w:rFonts w:asciiTheme="minorHAnsi" w:hAnsiTheme="minorHAnsi"/>
        </w:rPr>
        <w:t xml:space="preserve"> </w:t>
      </w:r>
    </w:p>
    <w:p w14:paraId="1C423A7A" w14:textId="77777777" w:rsidR="00985FB2" w:rsidRPr="00581113" w:rsidRDefault="00BA71B6" w:rsidP="00985FB2">
      <w:pPr>
        <w:jc w:val="center"/>
        <w:rPr>
          <w:rFonts w:asciiTheme="minorHAnsi" w:hAnsiTheme="minorHAnsi"/>
        </w:rPr>
      </w:pPr>
      <w:r w:rsidRPr="00581113">
        <w:rPr>
          <w:rFonts w:asciiTheme="minorHAnsi" w:hAnsiTheme="minorHAnsi"/>
        </w:rPr>
        <w:t>Veškeré reklamace budou dodavatelem řešeny bezodkladně v nejkratším možném termínu.</w:t>
      </w:r>
    </w:p>
    <w:p w14:paraId="33CA1B6F" w14:textId="77777777" w:rsidR="00C970F8" w:rsidRPr="00581113" w:rsidRDefault="00C970F8" w:rsidP="00985FB2">
      <w:pPr>
        <w:jc w:val="center"/>
        <w:rPr>
          <w:rFonts w:asciiTheme="minorHAnsi" w:hAnsiTheme="minorHAnsi"/>
        </w:rPr>
      </w:pPr>
    </w:p>
    <w:p w14:paraId="6B8B453E" w14:textId="77777777" w:rsidR="00985FB2" w:rsidRPr="00581113" w:rsidRDefault="00985FB2" w:rsidP="00985FB2">
      <w:pPr>
        <w:jc w:val="center"/>
        <w:rPr>
          <w:rFonts w:asciiTheme="minorHAnsi" w:hAnsiTheme="minorHAnsi"/>
        </w:rPr>
      </w:pPr>
    </w:p>
    <w:p w14:paraId="58EC4625" w14:textId="77777777" w:rsidR="003A445C" w:rsidRPr="00581113" w:rsidRDefault="003A445C" w:rsidP="00355747">
      <w:pPr>
        <w:jc w:val="center"/>
        <w:rPr>
          <w:rFonts w:asciiTheme="minorHAnsi" w:hAnsiTheme="minorHAnsi"/>
          <w:i/>
        </w:rPr>
      </w:pPr>
    </w:p>
    <w:p w14:paraId="7B4BE58F" w14:textId="77777777" w:rsidR="009E0139" w:rsidRPr="00581113" w:rsidRDefault="003A445C" w:rsidP="00355747">
      <w:pPr>
        <w:jc w:val="center"/>
        <w:rPr>
          <w:rFonts w:asciiTheme="minorHAnsi" w:hAnsiTheme="minorHAnsi"/>
          <w:i/>
        </w:rPr>
      </w:pPr>
      <w:r w:rsidRPr="00581113">
        <w:rPr>
          <w:rFonts w:asciiTheme="minorHAnsi" w:hAnsiTheme="minorHAnsi"/>
          <w:i/>
        </w:rPr>
        <w:t>Č</w:t>
      </w:r>
      <w:r w:rsidR="00985FB2" w:rsidRPr="00581113">
        <w:rPr>
          <w:rFonts w:asciiTheme="minorHAnsi" w:hAnsiTheme="minorHAnsi"/>
          <w:i/>
        </w:rPr>
        <w:t xml:space="preserve">lánek </w:t>
      </w:r>
      <w:r w:rsidR="00C61181" w:rsidRPr="00581113">
        <w:rPr>
          <w:rFonts w:asciiTheme="minorHAnsi" w:hAnsiTheme="minorHAnsi"/>
          <w:i/>
        </w:rPr>
        <w:t>7</w:t>
      </w:r>
      <w:r w:rsidRPr="00581113">
        <w:rPr>
          <w:rFonts w:asciiTheme="minorHAnsi" w:hAnsiTheme="minorHAnsi"/>
          <w:i/>
        </w:rPr>
        <w:t>.</w:t>
      </w:r>
    </w:p>
    <w:p w14:paraId="29B2A346" w14:textId="77777777" w:rsidR="009E0139" w:rsidRPr="00581113" w:rsidRDefault="009E0139" w:rsidP="00355747">
      <w:pPr>
        <w:jc w:val="center"/>
        <w:rPr>
          <w:rFonts w:asciiTheme="minorHAnsi" w:hAnsiTheme="minorHAnsi"/>
          <w:b/>
        </w:rPr>
      </w:pPr>
      <w:r w:rsidRPr="00581113">
        <w:rPr>
          <w:rFonts w:asciiTheme="minorHAnsi" w:hAnsiTheme="minorHAnsi"/>
          <w:b/>
        </w:rPr>
        <w:t>Smluvní pokuta.</w:t>
      </w:r>
    </w:p>
    <w:p w14:paraId="452E85E0" w14:textId="77777777" w:rsidR="009E0139" w:rsidRPr="00581113" w:rsidRDefault="009E0139" w:rsidP="00355747">
      <w:pPr>
        <w:jc w:val="center"/>
        <w:rPr>
          <w:rFonts w:asciiTheme="minorHAnsi" w:hAnsiTheme="minorHAnsi"/>
          <w:b/>
        </w:rPr>
      </w:pPr>
    </w:p>
    <w:p w14:paraId="24D2CD3A" w14:textId="7510B0B0" w:rsidR="009E0139" w:rsidRPr="00581113" w:rsidRDefault="009E0139" w:rsidP="00355747">
      <w:pPr>
        <w:jc w:val="center"/>
        <w:rPr>
          <w:rFonts w:asciiTheme="minorHAnsi" w:hAnsiTheme="minorHAnsi"/>
        </w:rPr>
      </w:pPr>
      <w:r w:rsidRPr="00581113">
        <w:rPr>
          <w:rFonts w:asciiTheme="minorHAnsi" w:hAnsiTheme="minorHAnsi"/>
        </w:rPr>
        <w:t>V případě porušení závazku kupujícího zaplati</w:t>
      </w:r>
      <w:r w:rsidR="00C61181" w:rsidRPr="00581113">
        <w:rPr>
          <w:rFonts w:asciiTheme="minorHAnsi" w:hAnsiTheme="minorHAnsi"/>
        </w:rPr>
        <w:t>t odebrané produkty prodávajícímu</w:t>
      </w:r>
      <w:r w:rsidRPr="00581113">
        <w:rPr>
          <w:rFonts w:asciiTheme="minorHAnsi" w:hAnsiTheme="minorHAnsi"/>
        </w:rPr>
        <w:t xml:space="preserve"> ve lhůtě splatnosti dle vystavené fakturace zavazuje se kupující zaplatit prodávajícímu za každý kalendářní den prodlení s úhradou kupní ceny až do jejího úplného zaplacení zaplatit smluvní pokutu ve výši: 0,5 % z dlužné částky denně. Uhrazením smluvní pokuty není dotčeno právo prodávajícího na náhradu škody vzniklé porušením uvedeného závazku kupujícím, které přísluší v plné výši vedle smluvní pokuty.</w:t>
      </w:r>
    </w:p>
    <w:p w14:paraId="4617DE4C" w14:textId="77777777" w:rsidR="00BA71B6" w:rsidRPr="00581113" w:rsidRDefault="00BA71B6" w:rsidP="00355747">
      <w:pPr>
        <w:jc w:val="center"/>
        <w:rPr>
          <w:rFonts w:asciiTheme="minorHAnsi" w:hAnsiTheme="minorHAnsi"/>
        </w:rPr>
      </w:pPr>
    </w:p>
    <w:p w14:paraId="1CB7D43E" w14:textId="77777777" w:rsidR="00BA71B6" w:rsidRPr="00581113" w:rsidRDefault="00BA71B6" w:rsidP="00355747">
      <w:pPr>
        <w:jc w:val="center"/>
        <w:rPr>
          <w:rFonts w:asciiTheme="minorHAnsi" w:hAnsiTheme="minorHAnsi"/>
        </w:rPr>
      </w:pPr>
    </w:p>
    <w:p w14:paraId="5355FEB4" w14:textId="77777777" w:rsidR="009E0139" w:rsidRDefault="009E0139" w:rsidP="00355747">
      <w:pPr>
        <w:jc w:val="center"/>
        <w:rPr>
          <w:rFonts w:asciiTheme="minorHAnsi" w:hAnsiTheme="minorHAnsi"/>
        </w:rPr>
      </w:pPr>
    </w:p>
    <w:p w14:paraId="2519115D" w14:textId="77777777" w:rsidR="00B80074" w:rsidRDefault="00B80074" w:rsidP="00355747">
      <w:pPr>
        <w:jc w:val="center"/>
        <w:rPr>
          <w:rFonts w:asciiTheme="minorHAnsi" w:hAnsiTheme="minorHAnsi"/>
        </w:rPr>
      </w:pPr>
    </w:p>
    <w:p w14:paraId="4DBBEBAF" w14:textId="77777777" w:rsidR="00B80074" w:rsidRDefault="00B80074" w:rsidP="00355747">
      <w:pPr>
        <w:jc w:val="center"/>
        <w:rPr>
          <w:rFonts w:asciiTheme="minorHAnsi" w:hAnsiTheme="minorHAnsi"/>
        </w:rPr>
      </w:pPr>
    </w:p>
    <w:p w14:paraId="3D4D7CAE" w14:textId="77777777" w:rsidR="00B80074" w:rsidRDefault="00B80074" w:rsidP="00355747">
      <w:pPr>
        <w:jc w:val="center"/>
        <w:rPr>
          <w:rFonts w:asciiTheme="minorHAnsi" w:hAnsiTheme="minorHAnsi"/>
        </w:rPr>
      </w:pPr>
    </w:p>
    <w:p w14:paraId="60B4EC76" w14:textId="77777777" w:rsidR="00B80074" w:rsidRPr="00581113" w:rsidRDefault="00B80074" w:rsidP="00355747">
      <w:pPr>
        <w:jc w:val="center"/>
        <w:rPr>
          <w:rFonts w:asciiTheme="minorHAnsi" w:hAnsiTheme="minorHAnsi"/>
        </w:rPr>
      </w:pPr>
    </w:p>
    <w:p w14:paraId="17E04F20" w14:textId="77777777" w:rsidR="009E0139" w:rsidRPr="00581113" w:rsidRDefault="00BA71B6" w:rsidP="00355747">
      <w:pPr>
        <w:jc w:val="center"/>
        <w:rPr>
          <w:rFonts w:asciiTheme="minorHAnsi" w:hAnsiTheme="minorHAnsi"/>
          <w:i/>
        </w:rPr>
      </w:pPr>
      <w:r w:rsidRPr="00581113">
        <w:rPr>
          <w:rFonts w:asciiTheme="minorHAnsi" w:hAnsiTheme="minorHAnsi"/>
          <w:i/>
        </w:rPr>
        <w:lastRenderedPageBreak/>
        <w:t>Článek 8.</w:t>
      </w:r>
    </w:p>
    <w:p w14:paraId="13483374" w14:textId="77777777" w:rsidR="009E0139" w:rsidRPr="00581113" w:rsidRDefault="00BA71B6" w:rsidP="00355747">
      <w:pPr>
        <w:jc w:val="center"/>
        <w:rPr>
          <w:rFonts w:asciiTheme="minorHAnsi" w:hAnsiTheme="minorHAnsi"/>
          <w:b/>
        </w:rPr>
      </w:pPr>
      <w:r w:rsidRPr="00581113">
        <w:rPr>
          <w:rFonts w:asciiTheme="minorHAnsi" w:hAnsiTheme="minorHAnsi"/>
          <w:b/>
        </w:rPr>
        <w:t>Ostatní ujednání</w:t>
      </w:r>
    </w:p>
    <w:p w14:paraId="53EA9ECA" w14:textId="77777777" w:rsidR="009E0139" w:rsidRPr="00581113" w:rsidRDefault="009E0139" w:rsidP="00355747">
      <w:pPr>
        <w:jc w:val="center"/>
        <w:rPr>
          <w:rFonts w:asciiTheme="minorHAnsi" w:hAnsiTheme="minorHAnsi"/>
          <w:b/>
        </w:rPr>
      </w:pPr>
    </w:p>
    <w:p w14:paraId="6ADA8751" w14:textId="77777777" w:rsidR="00C970F8" w:rsidRPr="00581113" w:rsidRDefault="00BA71B6" w:rsidP="00355747">
      <w:pPr>
        <w:jc w:val="center"/>
        <w:rPr>
          <w:rFonts w:asciiTheme="minorHAnsi" w:hAnsiTheme="minorHAnsi"/>
        </w:rPr>
      </w:pPr>
      <w:r w:rsidRPr="00581113">
        <w:rPr>
          <w:rFonts w:asciiTheme="minorHAnsi" w:hAnsiTheme="minorHAnsi"/>
        </w:rPr>
        <w:t>Kupující se zavazuje poskytovat prodávajícímu potřebnou součinnost při plnění závazků z této smlouvy vyplývajících a určuje osoby, které jsou oprávněny za něho jednat při realizaci této smlouvy a při objednání dalších servisních služeb a dodávek zboží.</w:t>
      </w:r>
      <w:r w:rsidR="00C970F8" w:rsidRPr="00581113">
        <w:rPr>
          <w:rFonts w:asciiTheme="minorHAnsi" w:hAnsiTheme="minorHAnsi"/>
        </w:rPr>
        <w:t xml:space="preserve"> </w:t>
      </w:r>
    </w:p>
    <w:p w14:paraId="5C8629C2" w14:textId="77777777" w:rsidR="009E0139" w:rsidRPr="00581113" w:rsidRDefault="00C970F8" w:rsidP="00355747">
      <w:pPr>
        <w:jc w:val="center"/>
        <w:rPr>
          <w:rFonts w:asciiTheme="minorHAnsi" w:hAnsiTheme="minorHAnsi"/>
        </w:rPr>
      </w:pPr>
      <w:r w:rsidRPr="00581113">
        <w:rPr>
          <w:rFonts w:asciiTheme="minorHAnsi" w:hAnsiTheme="minorHAnsi"/>
        </w:rPr>
        <w:t xml:space="preserve">   Kupující poskytne zhotoviteli údaje potřebné k plnění předmětu smlouvy. Prodávající takto získané údaje použije pouze pro plnění smlouvy a neposkytne je třetí straně.</w:t>
      </w:r>
    </w:p>
    <w:p w14:paraId="21FCD0B8" w14:textId="77777777" w:rsidR="00C970F8" w:rsidRDefault="00C970F8" w:rsidP="00355747">
      <w:pPr>
        <w:jc w:val="center"/>
        <w:rPr>
          <w:rFonts w:asciiTheme="minorHAnsi" w:hAnsiTheme="minorHAnsi"/>
          <w:bCs/>
          <w:color w:val="000000"/>
          <w:szCs w:val="24"/>
        </w:rPr>
      </w:pPr>
      <w:r w:rsidRPr="00581113">
        <w:rPr>
          <w:rFonts w:asciiTheme="minorHAnsi" w:hAnsiTheme="minorHAnsi"/>
        </w:rPr>
        <w:t xml:space="preserve">Prodávající se zavazuje respektovat platný </w:t>
      </w:r>
      <w:r w:rsidRPr="00581113">
        <w:rPr>
          <w:rFonts w:asciiTheme="minorHAnsi" w:hAnsiTheme="minorHAnsi"/>
          <w:szCs w:val="24"/>
        </w:rPr>
        <w:t>p</w:t>
      </w:r>
      <w:r w:rsidRPr="00581113">
        <w:rPr>
          <w:rFonts w:asciiTheme="minorHAnsi" w:hAnsiTheme="minorHAnsi"/>
          <w:bCs/>
          <w:color w:val="000000"/>
          <w:szCs w:val="24"/>
        </w:rPr>
        <w:t>rovozní řád pro provoz výpočetní techniky a ochranu elektronických dat na pracovištích statní správy.</w:t>
      </w:r>
    </w:p>
    <w:p w14:paraId="7ADFE321" w14:textId="77777777" w:rsidR="00C970F8" w:rsidRPr="00581113" w:rsidRDefault="00C970F8" w:rsidP="00355747">
      <w:pPr>
        <w:jc w:val="center"/>
        <w:rPr>
          <w:rFonts w:asciiTheme="minorHAnsi" w:hAnsiTheme="minorHAnsi"/>
        </w:rPr>
      </w:pPr>
    </w:p>
    <w:p w14:paraId="7A196358" w14:textId="77777777" w:rsidR="009E0139" w:rsidRPr="00581113" w:rsidRDefault="009E0139" w:rsidP="00355747">
      <w:pPr>
        <w:jc w:val="center"/>
        <w:rPr>
          <w:rFonts w:asciiTheme="minorHAnsi" w:hAnsiTheme="minorHAnsi"/>
        </w:rPr>
      </w:pPr>
    </w:p>
    <w:p w14:paraId="3B0518A3" w14:textId="77777777" w:rsidR="009E0139" w:rsidRPr="00581113" w:rsidRDefault="009E0139">
      <w:pPr>
        <w:jc w:val="both"/>
        <w:rPr>
          <w:rFonts w:asciiTheme="minorHAnsi" w:hAnsiTheme="minorHAnsi"/>
        </w:rPr>
      </w:pPr>
    </w:p>
    <w:p w14:paraId="4D8EEDD2" w14:textId="4F1D0B2E" w:rsidR="009E0139" w:rsidRPr="00581113" w:rsidRDefault="00C970F8" w:rsidP="000F0A7F">
      <w:pPr>
        <w:jc w:val="center"/>
        <w:rPr>
          <w:rFonts w:asciiTheme="minorHAnsi" w:hAnsiTheme="minorHAnsi"/>
          <w:i/>
        </w:rPr>
      </w:pPr>
      <w:r w:rsidRPr="00581113">
        <w:rPr>
          <w:rFonts w:asciiTheme="minorHAnsi" w:hAnsiTheme="minorHAnsi"/>
          <w:i/>
        </w:rPr>
        <w:t>Článek 9.</w:t>
      </w:r>
    </w:p>
    <w:p w14:paraId="7F466B80" w14:textId="77777777" w:rsidR="009E0139" w:rsidRPr="00581113" w:rsidRDefault="009E0139" w:rsidP="00C970F8">
      <w:pPr>
        <w:jc w:val="center"/>
        <w:rPr>
          <w:rFonts w:asciiTheme="minorHAnsi" w:hAnsiTheme="minorHAnsi"/>
          <w:b/>
        </w:rPr>
      </w:pPr>
      <w:r w:rsidRPr="00581113">
        <w:rPr>
          <w:rFonts w:asciiTheme="minorHAnsi" w:hAnsiTheme="minorHAnsi"/>
          <w:b/>
        </w:rPr>
        <w:t>Závěrečná ustanovení.</w:t>
      </w:r>
    </w:p>
    <w:p w14:paraId="4B970203" w14:textId="77777777" w:rsidR="009E0139" w:rsidRPr="00581113" w:rsidRDefault="009E0139" w:rsidP="00C970F8">
      <w:pPr>
        <w:jc w:val="center"/>
        <w:rPr>
          <w:rFonts w:asciiTheme="minorHAnsi" w:hAnsiTheme="minorHAnsi"/>
          <w:b/>
        </w:rPr>
      </w:pPr>
    </w:p>
    <w:p w14:paraId="7B35184F" w14:textId="77777777" w:rsidR="009E0139" w:rsidRPr="00581113" w:rsidRDefault="00C970F8" w:rsidP="00C970F8">
      <w:pPr>
        <w:jc w:val="center"/>
        <w:rPr>
          <w:rFonts w:asciiTheme="minorHAnsi" w:hAnsiTheme="minorHAnsi"/>
        </w:rPr>
      </w:pPr>
      <w:r w:rsidRPr="00581113">
        <w:rPr>
          <w:rFonts w:asciiTheme="minorHAnsi" w:hAnsiTheme="minorHAnsi"/>
        </w:rPr>
        <w:t>Veškeré změny a doplňky této smlouvy budou uskutečňovány formou písemných dodatků podepsanými oprávněnými zástupci obou smluvních stran.</w:t>
      </w:r>
    </w:p>
    <w:p w14:paraId="3EF28C21" w14:textId="27671FA6" w:rsidR="00C970F8" w:rsidRPr="00581113" w:rsidRDefault="00C970F8" w:rsidP="00C970F8">
      <w:pPr>
        <w:jc w:val="center"/>
        <w:rPr>
          <w:rFonts w:asciiTheme="minorHAnsi" w:hAnsiTheme="minorHAnsi"/>
        </w:rPr>
      </w:pPr>
      <w:r w:rsidRPr="00581113">
        <w:rPr>
          <w:rFonts w:asciiTheme="minorHAnsi" w:hAnsiTheme="minorHAnsi"/>
        </w:rPr>
        <w:t xml:space="preserve">Veškeré vztahy mezi objednatelem a zhotovitelem, pokud nejsou řešeny v této smlouvě, se řídí ustanoveními </w:t>
      </w:r>
      <w:r w:rsidR="00472662">
        <w:rPr>
          <w:rFonts w:asciiTheme="minorHAnsi" w:hAnsiTheme="minorHAnsi"/>
        </w:rPr>
        <w:t>občanského</w:t>
      </w:r>
      <w:r w:rsidRPr="00581113">
        <w:rPr>
          <w:rFonts w:asciiTheme="minorHAnsi" w:hAnsiTheme="minorHAnsi"/>
        </w:rPr>
        <w:t xml:space="preserve"> zákoníku.</w:t>
      </w:r>
    </w:p>
    <w:p w14:paraId="79F6AA86" w14:textId="2BB0E932" w:rsidR="00C970F8" w:rsidRPr="00581113" w:rsidRDefault="00C970F8" w:rsidP="00C970F8">
      <w:pPr>
        <w:jc w:val="center"/>
        <w:rPr>
          <w:rFonts w:asciiTheme="minorHAnsi" w:hAnsiTheme="minorHAnsi"/>
        </w:rPr>
      </w:pPr>
      <w:r w:rsidRPr="00581113">
        <w:rPr>
          <w:rFonts w:asciiTheme="minorHAnsi" w:hAnsiTheme="minorHAnsi"/>
        </w:rPr>
        <w:t xml:space="preserve">Tato smlouva nabývá platnosti dnem jejího podpisu smluvními stranami a je vyhotovena ve </w:t>
      </w:r>
      <w:r w:rsidR="00472662">
        <w:rPr>
          <w:rFonts w:asciiTheme="minorHAnsi" w:hAnsiTheme="minorHAnsi"/>
        </w:rPr>
        <w:t>dvou</w:t>
      </w:r>
      <w:r w:rsidRPr="00581113">
        <w:rPr>
          <w:rFonts w:asciiTheme="minorHAnsi" w:hAnsiTheme="minorHAnsi"/>
        </w:rPr>
        <w:t xml:space="preserve"> stejnopisech, z nichž každá strana obdrží po </w:t>
      </w:r>
      <w:r w:rsidR="00472662">
        <w:rPr>
          <w:rFonts w:asciiTheme="minorHAnsi" w:hAnsiTheme="minorHAnsi"/>
        </w:rPr>
        <w:t>jednom</w:t>
      </w:r>
      <w:r w:rsidRPr="00581113">
        <w:rPr>
          <w:rFonts w:asciiTheme="minorHAnsi" w:hAnsiTheme="minorHAnsi"/>
        </w:rPr>
        <w:t>.</w:t>
      </w:r>
    </w:p>
    <w:p w14:paraId="06F8BD09" w14:textId="77777777" w:rsidR="00C970F8" w:rsidRPr="00581113" w:rsidRDefault="00C970F8" w:rsidP="00C970F8">
      <w:pPr>
        <w:jc w:val="center"/>
        <w:rPr>
          <w:rFonts w:asciiTheme="minorHAnsi" w:hAnsiTheme="minorHAnsi"/>
        </w:rPr>
      </w:pPr>
    </w:p>
    <w:p w14:paraId="0F78BA8B" w14:textId="77777777" w:rsidR="00C970F8" w:rsidRPr="00581113" w:rsidRDefault="00C970F8" w:rsidP="00C970F8">
      <w:pPr>
        <w:jc w:val="center"/>
        <w:rPr>
          <w:rFonts w:asciiTheme="minorHAnsi" w:hAnsiTheme="minorHAnsi"/>
        </w:rPr>
      </w:pPr>
    </w:p>
    <w:p w14:paraId="259929C9" w14:textId="77777777" w:rsidR="00C970F8" w:rsidRPr="00581113" w:rsidRDefault="00C970F8" w:rsidP="00C970F8">
      <w:pPr>
        <w:jc w:val="center"/>
        <w:rPr>
          <w:rFonts w:asciiTheme="minorHAnsi" w:hAnsiTheme="minorHAnsi"/>
        </w:rPr>
      </w:pPr>
    </w:p>
    <w:p w14:paraId="129D2EEC" w14:textId="77777777" w:rsidR="00E755BD" w:rsidRPr="00581113" w:rsidRDefault="00E755BD" w:rsidP="00E755BD">
      <w:pPr>
        <w:rPr>
          <w:rFonts w:asciiTheme="minorHAnsi" w:hAnsiTheme="minorHAnsi"/>
        </w:rPr>
      </w:pPr>
    </w:p>
    <w:p w14:paraId="331DCCE8" w14:textId="3DB96A30" w:rsidR="00E755BD" w:rsidRDefault="00E755BD" w:rsidP="00E755BD">
      <w:pPr>
        <w:rPr>
          <w:rFonts w:asciiTheme="minorHAnsi" w:hAnsiTheme="minorHAnsi"/>
        </w:rPr>
      </w:pPr>
      <w:r w:rsidRPr="00581113">
        <w:rPr>
          <w:rFonts w:asciiTheme="minorHAnsi" w:hAnsiTheme="minorHAnsi"/>
        </w:rPr>
        <w:t xml:space="preserve">        V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Přerově</w:t>
      </w:r>
      <w:r w:rsidRPr="00581113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d</w:t>
      </w:r>
      <w:r w:rsidRPr="00581113">
        <w:rPr>
          <w:rFonts w:asciiTheme="minorHAnsi" w:hAnsiTheme="minorHAnsi"/>
        </w:rPr>
        <w:t>ne</w:t>
      </w:r>
      <w:proofErr w:type="gramEnd"/>
      <w:r>
        <w:rPr>
          <w:rFonts w:asciiTheme="minorHAnsi" w:hAnsiTheme="minorHAnsi"/>
        </w:rPr>
        <w:t>:</w:t>
      </w:r>
      <w:r w:rsidR="00340184">
        <w:rPr>
          <w:rFonts w:asciiTheme="minorHAnsi" w:hAnsiTheme="minorHAnsi"/>
        </w:rPr>
        <w:t xml:space="preserve"> 19.10. 2020</w:t>
      </w:r>
    </w:p>
    <w:p w14:paraId="6CCE6841" w14:textId="458284FE" w:rsidR="00E755BD" w:rsidRDefault="00E755BD" w:rsidP="00E755BD">
      <w:pPr>
        <w:rPr>
          <w:rFonts w:asciiTheme="minorHAnsi" w:hAnsiTheme="minorHAnsi"/>
        </w:rPr>
      </w:pPr>
    </w:p>
    <w:p w14:paraId="3B34D605" w14:textId="75035E2C" w:rsidR="00E755BD" w:rsidRDefault="00E755BD" w:rsidP="00E755BD">
      <w:pPr>
        <w:rPr>
          <w:rFonts w:asciiTheme="minorHAnsi" w:hAnsiTheme="minorHAnsi"/>
        </w:rPr>
      </w:pPr>
    </w:p>
    <w:p w14:paraId="1D40AE74" w14:textId="55716457" w:rsidR="00E755BD" w:rsidRDefault="00E755BD" w:rsidP="00E755BD">
      <w:pPr>
        <w:rPr>
          <w:rFonts w:asciiTheme="minorHAnsi" w:hAnsiTheme="minorHAnsi"/>
        </w:rPr>
      </w:pPr>
    </w:p>
    <w:p w14:paraId="7A235364" w14:textId="384311D9" w:rsidR="00E755BD" w:rsidRDefault="00E755BD" w:rsidP="00E755BD">
      <w:pPr>
        <w:rPr>
          <w:rFonts w:asciiTheme="minorHAnsi" w:hAnsiTheme="minorHAnsi"/>
        </w:rPr>
      </w:pPr>
    </w:p>
    <w:p w14:paraId="001088AE" w14:textId="15581C55" w:rsidR="00E755BD" w:rsidRDefault="00E755BD" w:rsidP="00E755BD">
      <w:pPr>
        <w:rPr>
          <w:rFonts w:asciiTheme="minorHAnsi" w:hAnsiTheme="minorHAnsi"/>
        </w:rPr>
      </w:pPr>
    </w:p>
    <w:p w14:paraId="7043A74B" w14:textId="6E75DB81" w:rsidR="00E755BD" w:rsidRDefault="00E755BD" w:rsidP="00E755BD">
      <w:pPr>
        <w:rPr>
          <w:rFonts w:asciiTheme="minorHAnsi" w:hAnsiTheme="minorHAnsi"/>
        </w:rPr>
      </w:pPr>
    </w:p>
    <w:p w14:paraId="3A72C3D9" w14:textId="5FD02988" w:rsidR="00E755BD" w:rsidRDefault="00E755BD" w:rsidP="00E755BD">
      <w:pPr>
        <w:rPr>
          <w:rFonts w:asciiTheme="minorHAnsi" w:hAnsiTheme="minorHAnsi"/>
        </w:rPr>
      </w:pPr>
    </w:p>
    <w:p w14:paraId="4FD62E1B" w14:textId="77777777" w:rsidR="00E755BD" w:rsidRPr="00581113" w:rsidRDefault="00E755BD" w:rsidP="00E755BD">
      <w:pPr>
        <w:rPr>
          <w:rFonts w:asciiTheme="minorHAnsi" w:hAnsiTheme="minorHAnsi"/>
        </w:rPr>
      </w:pPr>
    </w:p>
    <w:p w14:paraId="7FE4BBD6" w14:textId="77777777" w:rsidR="009E0139" w:rsidRPr="00581113" w:rsidRDefault="009E0139">
      <w:pPr>
        <w:jc w:val="both"/>
        <w:rPr>
          <w:rFonts w:asciiTheme="minorHAnsi" w:hAnsiTheme="minorHAnsi"/>
        </w:rPr>
      </w:pPr>
    </w:p>
    <w:p w14:paraId="05070D50" w14:textId="3D9A2559" w:rsidR="009E0139" w:rsidRPr="00581113" w:rsidRDefault="00E755B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------------------------------------------------------             ------------------------------------------------------------</w:t>
      </w:r>
    </w:p>
    <w:p w14:paraId="7A96603E" w14:textId="238BCEC5" w:rsidR="009E0139" w:rsidRPr="00581113" w:rsidRDefault="00E755B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9E0139" w:rsidRPr="00581113">
        <w:rPr>
          <w:rFonts w:asciiTheme="minorHAnsi" w:hAnsiTheme="minorHAnsi"/>
        </w:rPr>
        <w:t xml:space="preserve">Za </w:t>
      </w:r>
      <w:proofErr w:type="gramStart"/>
      <w:r w:rsidR="009E0139" w:rsidRPr="00581113">
        <w:rPr>
          <w:rFonts w:asciiTheme="minorHAnsi" w:hAnsiTheme="minorHAnsi"/>
        </w:rPr>
        <w:t xml:space="preserve">prodávajícího:  </w:t>
      </w:r>
      <w:r w:rsidR="00997B12">
        <w:rPr>
          <w:rFonts w:asciiTheme="minorHAnsi" w:hAnsiTheme="minorHAnsi"/>
        </w:rPr>
        <w:t>Petr</w:t>
      </w:r>
      <w:proofErr w:type="gramEnd"/>
      <w:r w:rsidR="00997B12">
        <w:rPr>
          <w:rFonts w:asciiTheme="minorHAnsi" w:hAnsiTheme="minorHAnsi"/>
        </w:rPr>
        <w:t xml:space="preserve"> Bílek, </w:t>
      </w:r>
      <w:r w:rsidR="000C52A3">
        <w:rPr>
          <w:rFonts w:asciiTheme="minorHAnsi" w:hAnsiTheme="minorHAnsi"/>
        </w:rPr>
        <w:t>ředitel</w:t>
      </w:r>
      <w:r w:rsidR="009E0139" w:rsidRPr="00581113">
        <w:rPr>
          <w:rFonts w:asciiTheme="minorHAnsi" w:hAnsiTheme="minorHAnsi"/>
        </w:rPr>
        <w:t xml:space="preserve">                     Za kupujícího :</w:t>
      </w:r>
      <w:r>
        <w:rPr>
          <w:rFonts w:asciiTheme="minorHAnsi" w:hAnsiTheme="minorHAnsi"/>
        </w:rPr>
        <w:t xml:space="preserve"> </w:t>
      </w:r>
      <w:r w:rsidRPr="00E755BD">
        <w:rPr>
          <w:rFonts w:asciiTheme="minorHAnsi" w:hAnsiTheme="minorHAnsi"/>
        </w:rPr>
        <w:t>Mgr. Ilon</w:t>
      </w:r>
      <w:r>
        <w:rPr>
          <w:rFonts w:asciiTheme="minorHAnsi" w:hAnsiTheme="minorHAnsi"/>
        </w:rPr>
        <w:t>a</w:t>
      </w:r>
      <w:r w:rsidRPr="00E755BD">
        <w:rPr>
          <w:rFonts w:asciiTheme="minorHAnsi" w:hAnsiTheme="minorHAnsi"/>
        </w:rPr>
        <w:t xml:space="preserve"> </w:t>
      </w:r>
      <w:proofErr w:type="spellStart"/>
      <w:r w:rsidRPr="00E755BD">
        <w:rPr>
          <w:rFonts w:asciiTheme="minorHAnsi" w:hAnsiTheme="minorHAnsi"/>
        </w:rPr>
        <w:t>Boč</w:t>
      </w:r>
      <w:r w:rsidR="0004213D">
        <w:rPr>
          <w:rFonts w:asciiTheme="minorHAnsi" w:hAnsiTheme="minorHAnsi"/>
        </w:rPr>
        <w:t>i</w:t>
      </w:r>
      <w:r w:rsidRPr="00E755BD">
        <w:rPr>
          <w:rFonts w:asciiTheme="minorHAnsi" w:hAnsiTheme="minorHAnsi"/>
        </w:rPr>
        <w:t>nsk</w:t>
      </w:r>
      <w:r>
        <w:rPr>
          <w:rFonts w:asciiTheme="minorHAnsi" w:hAnsiTheme="minorHAnsi"/>
        </w:rPr>
        <w:t>á</w:t>
      </w:r>
      <w:proofErr w:type="spellEnd"/>
      <w:r>
        <w:rPr>
          <w:rFonts w:asciiTheme="minorHAnsi" w:hAnsiTheme="minorHAnsi"/>
        </w:rPr>
        <w:t>, ředitelka</w:t>
      </w:r>
    </w:p>
    <w:p w14:paraId="75F734D7" w14:textId="77777777" w:rsidR="009E0139" w:rsidRPr="00581113" w:rsidRDefault="009E0139">
      <w:pPr>
        <w:jc w:val="both"/>
        <w:rPr>
          <w:rFonts w:asciiTheme="minorHAnsi" w:hAnsiTheme="minorHAnsi"/>
        </w:rPr>
      </w:pPr>
    </w:p>
    <w:p w14:paraId="19B7A1A3" w14:textId="77777777" w:rsidR="009E0139" w:rsidRPr="00581113" w:rsidRDefault="009E0139">
      <w:pPr>
        <w:rPr>
          <w:rFonts w:asciiTheme="minorHAnsi" w:hAnsiTheme="minorHAnsi"/>
        </w:rPr>
      </w:pPr>
    </w:p>
    <w:p w14:paraId="34C0AEB3" w14:textId="77777777" w:rsidR="009E0139" w:rsidRPr="00581113" w:rsidRDefault="009E0139">
      <w:pPr>
        <w:rPr>
          <w:rFonts w:asciiTheme="minorHAnsi" w:hAnsiTheme="minorHAnsi"/>
        </w:rPr>
      </w:pPr>
      <w:r w:rsidRPr="00581113">
        <w:rPr>
          <w:rFonts w:asciiTheme="minorHAnsi" w:hAnsiTheme="minorHAnsi"/>
        </w:rPr>
        <w:t xml:space="preserve">    </w:t>
      </w:r>
    </w:p>
    <w:sectPr w:rsidR="009E0139" w:rsidRPr="0058111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2275D"/>
    <w:multiLevelType w:val="singleLevel"/>
    <w:tmpl w:val="B0D20C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715340B"/>
    <w:multiLevelType w:val="singleLevel"/>
    <w:tmpl w:val="47FC1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61C"/>
    <w:rsid w:val="0003316A"/>
    <w:rsid w:val="0004213D"/>
    <w:rsid w:val="000C52A3"/>
    <w:rsid w:val="000F0A7F"/>
    <w:rsid w:val="001B4F5F"/>
    <w:rsid w:val="002861C3"/>
    <w:rsid w:val="00327EFE"/>
    <w:rsid w:val="00340184"/>
    <w:rsid w:val="00355747"/>
    <w:rsid w:val="00376BE2"/>
    <w:rsid w:val="003A445C"/>
    <w:rsid w:val="00472662"/>
    <w:rsid w:val="004A461C"/>
    <w:rsid w:val="004F3098"/>
    <w:rsid w:val="00581113"/>
    <w:rsid w:val="00586D65"/>
    <w:rsid w:val="00700BB3"/>
    <w:rsid w:val="0081297F"/>
    <w:rsid w:val="008B79D7"/>
    <w:rsid w:val="00985FB2"/>
    <w:rsid w:val="00997B12"/>
    <w:rsid w:val="009E0139"/>
    <w:rsid w:val="00AC3E55"/>
    <w:rsid w:val="00B80074"/>
    <w:rsid w:val="00BA71B6"/>
    <w:rsid w:val="00C055D4"/>
    <w:rsid w:val="00C61181"/>
    <w:rsid w:val="00C649B2"/>
    <w:rsid w:val="00C970F8"/>
    <w:rsid w:val="00D84670"/>
    <w:rsid w:val="00E755BD"/>
    <w:rsid w:val="00FB4997"/>
    <w:rsid w:val="00FF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63BF7"/>
  <w15:docId w15:val="{259B6363-C56C-4776-832A-5F4ED412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1B4F5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1B4F5F"/>
    <w:rPr>
      <w:sz w:val="24"/>
    </w:rPr>
  </w:style>
  <w:style w:type="table" w:styleId="Mkatabulky">
    <w:name w:val="Table Grid"/>
    <w:basedOn w:val="Normlntabulka"/>
    <w:uiPriority w:val="59"/>
    <w:rsid w:val="001B4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B4F5F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577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( rámcová )</vt:lpstr>
    </vt:vector>
  </TitlesOfParts>
  <Company>T.S. Bohemia spol s.r.o.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( rámcová )</dc:title>
  <dc:creator>GLOMED Czech o.p.s.</dc:creator>
  <cp:lastModifiedBy>KOŠNAROVÁ Táňa</cp:lastModifiedBy>
  <cp:revision>5</cp:revision>
  <cp:lastPrinted>2020-11-05T09:01:00Z</cp:lastPrinted>
  <dcterms:created xsi:type="dcterms:W3CDTF">2020-11-05T07:53:00Z</dcterms:created>
  <dcterms:modified xsi:type="dcterms:W3CDTF">2021-06-16T04:50:00Z</dcterms:modified>
</cp:coreProperties>
</file>