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7143" w14:textId="72DD5D97" w:rsidR="00941B6E" w:rsidRDefault="001E712E" w:rsidP="003F464F">
      <w:pPr>
        <w:pStyle w:val="cpNzevsmlouvy"/>
        <w:spacing w:after="0"/>
      </w:pPr>
      <w:r w:rsidRPr="004F4681">
        <w:t xml:space="preserve">Dodatek č. </w:t>
      </w:r>
      <w:r w:rsidR="00354FFD">
        <w:t>XXX</w:t>
      </w:r>
      <w:r w:rsidRPr="004F4681">
        <w:t xml:space="preserve"> k</w:t>
      </w:r>
      <w:r w:rsidR="00797F2A">
        <w:t>e</w:t>
      </w:r>
      <w:r w:rsidR="00941B6E">
        <w:t> </w:t>
      </w:r>
      <w:r w:rsidR="00D42C6C">
        <w:t>Smlouvě</w:t>
      </w:r>
      <w:r w:rsidR="00941B6E">
        <w:t xml:space="preserve"> o zajištění dosílky</w:t>
      </w:r>
    </w:p>
    <w:p w14:paraId="3D2A0DF4" w14:textId="6B56DA7C" w:rsidR="00367F2B" w:rsidRDefault="00095F14" w:rsidP="003F464F">
      <w:pPr>
        <w:pStyle w:val="cpNzevsmlouvy"/>
        <w:spacing w:after="0"/>
      </w:pPr>
      <w:r>
        <w:t>č</w:t>
      </w:r>
      <w:r w:rsidR="00367F2B" w:rsidRPr="004F4681">
        <w:t xml:space="preserve">íslo </w:t>
      </w:r>
      <w:r w:rsidR="00354FFD">
        <w:t>XXX</w:t>
      </w:r>
    </w:p>
    <w:p w14:paraId="116628BA" w14:textId="309A41F7" w:rsidR="003F464F" w:rsidRPr="004F4681" w:rsidRDefault="003F464F" w:rsidP="004F4681">
      <w:pPr>
        <w:pStyle w:val="cpNzevsmlouvy"/>
        <w:spacing w:after="240"/>
      </w:pPr>
      <w:r>
        <w:t xml:space="preserve">Ev. č.: </w:t>
      </w:r>
      <w:r w:rsidR="00354FFD">
        <w:t>XXX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6222F332" w14:textId="77777777" w:rsidTr="003C5BF8">
        <w:tc>
          <w:tcPr>
            <w:tcW w:w="3528" w:type="dxa"/>
          </w:tcPr>
          <w:p w14:paraId="17352E4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14:paraId="6E3E2BC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52C0CE00" w14:textId="77777777" w:rsidTr="003C5BF8">
        <w:tc>
          <w:tcPr>
            <w:tcW w:w="3528" w:type="dxa"/>
          </w:tcPr>
          <w:p w14:paraId="71D8A71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1F8F2D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D16BF3B" w14:textId="77777777" w:rsidTr="003C5BF8">
        <w:tc>
          <w:tcPr>
            <w:tcW w:w="3528" w:type="dxa"/>
          </w:tcPr>
          <w:p w14:paraId="49ABB44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B2F35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71230E86" w14:textId="77777777" w:rsidTr="003C5BF8">
        <w:tc>
          <w:tcPr>
            <w:tcW w:w="3528" w:type="dxa"/>
          </w:tcPr>
          <w:p w14:paraId="2CB31EC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6EB000F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AA1706" w:rsidRPr="001C2D26" w14:paraId="55D30279" w14:textId="77777777" w:rsidTr="003C5BF8">
        <w:tc>
          <w:tcPr>
            <w:tcW w:w="3528" w:type="dxa"/>
          </w:tcPr>
          <w:p w14:paraId="68F12D6D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768AD74" w14:textId="055007E6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2550CF">
              <w:t xml:space="preserve">Josef Moravec, manažer </w:t>
            </w:r>
            <w:proofErr w:type="spellStart"/>
            <w:r w:rsidRPr="002550CF">
              <w:t>spec</w:t>
            </w:r>
            <w:proofErr w:type="spellEnd"/>
            <w:r w:rsidRPr="002550CF">
              <w:t xml:space="preserve">. </w:t>
            </w:r>
            <w:proofErr w:type="gramStart"/>
            <w:r w:rsidRPr="002550CF">
              <w:t>útvaru</w:t>
            </w:r>
            <w:proofErr w:type="gramEnd"/>
            <w:r w:rsidRPr="002550CF">
              <w:t xml:space="preserve"> VIP firemní klientela</w:t>
            </w:r>
          </w:p>
        </w:tc>
      </w:tr>
      <w:tr w:rsidR="00AA1706" w:rsidRPr="001C2D26" w14:paraId="4BF05A6B" w14:textId="77777777" w:rsidTr="003C5BF8">
        <w:tc>
          <w:tcPr>
            <w:tcW w:w="3528" w:type="dxa"/>
          </w:tcPr>
          <w:p w14:paraId="1B12B2CD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76229F5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AA1706" w:rsidRPr="001C2D26" w14:paraId="37DD9E9B" w14:textId="77777777" w:rsidTr="003C5BF8">
        <w:tc>
          <w:tcPr>
            <w:tcW w:w="3528" w:type="dxa"/>
          </w:tcPr>
          <w:p w14:paraId="5EC9A079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81E277B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AA1706" w:rsidRPr="001C2D26" w14:paraId="34282597" w14:textId="77777777" w:rsidTr="003C5BF8">
        <w:tc>
          <w:tcPr>
            <w:tcW w:w="3528" w:type="dxa"/>
          </w:tcPr>
          <w:p w14:paraId="4C1A8323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3025C5F5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F7BFA">
              <w:t>133406370/0300</w:t>
            </w:r>
          </w:p>
        </w:tc>
      </w:tr>
      <w:tr w:rsidR="00AA1706" w:rsidRPr="001C2D26" w14:paraId="5F564EF5" w14:textId="77777777" w:rsidTr="003C5BF8">
        <w:tc>
          <w:tcPr>
            <w:tcW w:w="3528" w:type="dxa"/>
          </w:tcPr>
          <w:p w14:paraId="0336E6AE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6C3C4600" w14:textId="249FB262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</w:t>
            </w:r>
            <w:proofErr w:type="spellStart"/>
            <w:r>
              <w:t>spec</w:t>
            </w:r>
            <w:proofErr w:type="spellEnd"/>
            <w:r>
              <w:t>. útvar</w:t>
            </w:r>
            <w:r w:rsidRPr="00AC4C61">
              <w:t xml:space="preserve"> VIP</w:t>
            </w:r>
            <w:r>
              <w:t xml:space="preserve"> firemní klientela</w:t>
            </w:r>
            <w:r w:rsidRPr="00AC4C61">
              <w:t xml:space="preserve">, </w:t>
            </w:r>
            <w:r w:rsidRPr="00D42970">
              <w:rPr>
                <w:bCs w:val="0"/>
              </w:rPr>
              <w:t xml:space="preserve"> </w:t>
            </w:r>
            <w:r w:rsidRPr="00D42970">
              <w:t>Poštovní přihrádka 99, 225 99 Praha</w:t>
            </w:r>
          </w:p>
        </w:tc>
      </w:tr>
      <w:tr w:rsidR="00AA1706" w:rsidRPr="001C2D26" w14:paraId="4B3AC463" w14:textId="77777777" w:rsidTr="003C5BF8">
        <w:tc>
          <w:tcPr>
            <w:tcW w:w="3528" w:type="dxa"/>
          </w:tcPr>
          <w:p w14:paraId="0D1FFF93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F9C5377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AA1706" w:rsidRPr="001C2D26" w14:paraId="040D8A1A" w14:textId="77777777" w:rsidTr="003C5BF8">
        <w:tc>
          <w:tcPr>
            <w:tcW w:w="3528" w:type="dxa"/>
          </w:tcPr>
          <w:p w14:paraId="288CE0BC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3F964CCF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F7BFA">
              <w:t>CZ62 0300 0000 0001 3340 6370</w:t>
            </w:r>
          </w:p>
        </w:tc>
      </w:tr>
      <w:tr w:rsidR="00AA1706" w:rsidRPr="001C2D26" w14:paraId="6AB96B8D" w14:textId="77777777" w:rsidTr="003C5BF8">
        <w:tc>
          <w:tcPr>
            <w:tcW w:w="3528" w:type="dxa"/>
          </w:tcPr>
          <w:p w14:paraId="1677C650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 „Strana druhá</w:t>
            </w:r>
            <w:r w:rsidRPr="001C2D26">
              <w:t>“</w:t>
            </w:r>
          </w:p>
        </w:tc>
        <w:tc>
          <w:tcPr>
            <w:tcW w:w="6323" w:type="dxa"/>
          </w:tcPr>
          <w:p w14:paraId="0BFFADC1" w14:textId="77777777" w:rsidR="00AA1706" w:rsidRPr="001C2D26" w:rsidRDefault="00AA1706" w:rsidP="00AA170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665FE107" w14:textId="77777777" w:rsidR="00367F2B" w:rsidRPr="001C2D26" w:rsidRDefault="00367F2B" w:rsidP="001C2D26"/>
    <w:p w14:paraId="0748BD76" w14:textId="77777777" w:rsidR="00D42C6C" w:rsidRDefault="00D42C6C" w:rsidP="001C2D26">
      <w:pPr>
        <w:spacing w:after="120"/>
      </w:pPr>
    </w:p>
    <w:p w14:paraId="0C990B45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490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D42C6C" w:rsidRPr="001C2D26" w14:paraId="77C00313" w14:textId="77777777" w:rsidTr="00D42C6C">
        <w:tc>
          <w:tcPr>
            <w:tcW w:w="9851" w:type="dxa"/>
            <w:gridSpan w:val="2"/>
          </w:tcPr>
          <w:p w14:paraId="665220C5" w14:textId="28E171E1" w:rsidR="00D42C6C" w:rsidRPr="001C2D26" w:rsidRDefault="00354FFD" w:rsidP="00D42C6C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XXX</w:t>
            </w:r>
          </w:p>
        </w:tc>
      </w:tr>
      <w:tr w:rsidR="00D42C6C" w:rsidRPr="001C2D26" w14:paraId="30CCB270" w14:textId="77777777" w:rsidTr="00D42C6C">
        <w:tc>
          <w:tcPr>
            <w:tcW w:w="3528" w:type="dxa"/>
          </w:tcPr>
          <w:p w14:paraId="1C42E41E" w14:textId="77777777" w:rsidR="00D42C6C" w:rsidRPr="001C2D26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4D36223F" w14:textId="6BDA93B6" w:rsidR="00D42C6C" w:rsidRPr="001C2D26" w:rsidRDefault="00354FFD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D42C6C" w:rsidRPr="001C2D26" w14:paraId="03B91858" w14:textId="77777777" w:rsidTr="00D42C6C">
        <w:tc>
          <w:tcPr>
            <w:tcW w:w="3528" w:type="dxa"/>
          </w:tcPr>
          <w:p w14:paraId="37E64D94" w14:textId="77777777" w:rsidR="00D42C6C" w:rsidRPr="001C2D26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193AE6E8" w14:textId="3B619831" w:rsidR="00D42C6C" w:rsidRPr="001C2D26" w:rsidRDefault="00354FFD" w:rsidP="0018031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D42C6C" w:rsidRPr="001C2D26" w14:paraId="7E1D9ABF" w14:textId="77777777" w:rsidTr="00D42C6C">
        <w:tc>
          <w:tcPr>
            <w:tcW w:w="3528" w:type="dxa"/>
          </w:tcPr>
          <w:p w14:paraId="6EE79513" w14:textId="77777777" w:rsidR="00D42C6C" w:rsidRPr="001C2D26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454EE114" w14:textId="4D49BEE9" w:rsidR="00D42C6C" w:rsidRPr="001C2D26" w:rsidRDefault="00354FFD" w:rsidP="0018031B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D42C6C" w:rsidRPr="001C2D26" w14:paraId="32C2AEB3" w14:textId="77777777" w:rsidTr="00D42C6C">
        <w:tc>
          <w:tcPr>
            <w:tcW w:w="3528" w:type="dxa"/>
          </w:tcPr>
          <w:p w14:paraId="50C69376" w14:textId="77777777" w:rsidR="00D42C6C" w:rsidRPr="001C2D26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</w:t>
            </w:r>
            <w:r w:rsidR="003F464F">
              <w:t>a</w:t>
            </w:r>
            <w:r w:rsidRPr="001C2D26">
              <w:t>:</w:t>
            </w:r>
          </w:p>
        </w:tc>
        <w:tc>
          <w:tcPr>
            <w:tcW w:w="6323" w:type="dxa"/>
          </w:tcPr>
          <w:p w14:paraId="6D13FC4B" w14:textId="2F68EE96" w:rsidR="00D42C6C" w:rsidRPr="001C2D26" w:rsidRDefault="00354FFD" w:rsidP="003F464F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D42C6C" w:rsidRPr="001C2D26" w14:paraId="3246FE64" w14:textId="77777777" w:rsidTr="00D42C6C">
        <w:tc>
          <w:tcPr>
            <w:tcW w:w="3528" w:type="dxa"/>
          </w:tcPr>
          <w:p w14:paraId="71B4E0C4" w14:textId="77777777" w:rsidR="00D42C6C" w:rsidRPr="001C2D26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431FB3F1" w14:textId="74F67949" w:rsidR="00D42C6C" w:rsidRPr="001C2D26" w:rsidRDefault="00354FFD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D42C6C" w:rsidRPr="001C2D26" w14:paraId="24BA538E" w14:textId="77777777" w:rsidTr="00D42C6C">
        <w:tc>
          <w:tcPr>
            <w:tcW w:w="3528" w:type="dxa"/>
          </w:tcPr>
          <w:p w14:paraId="689A13FF" w14:textId="77777777" w:rsidR="00D42C6C" w:rsidRPr="001C2D26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9FE1D63" w14:textId="2E97DF0E" w:rsidR="00D42C6C" w:rsidRPr="001C2D26" w:rsidRDefault="00354FFD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D42C6C" w:rsidRPr="001C2D26" w14:paraId="1D672003" w14:textId="77777777" w:rsidTr="00D42C6C">
        <w:tc>
          <w:tcPr>
            <w:tcW w:w="3528" w:type="dxa"/>
          </w:tcPr>
          <w:p w14:paraId="1B243A57" w14:textId="77777777" w:rsidR="00D42C6C" w:rsidRPr="001C2D26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7DEE795" w14:textId="1354E78B" w:rsidR="00D42C6C" w:rsidRPr="001C2D26" w:rsidRDefault="00354FFD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D42C6C" w:rsidRPr="001C2D26" w14:paraId="5F1FEB81" w14:textId="77777777" w:rsidTr="00D42C6C">
        <w:tc>
          <w:tcPr>
            <w:tcW w:w="3528" w:type="dxa"/>
          </w:tcPr>
          <w:p w14:paraId="1843E79D" w14:textId="77777777" w:rsidR="00D42C6C" w:rsidRPr="001C2D26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0192152" w14:textId="3B436F9A" w:rsidR="00D42C6C" w:rsidRPr="001C2D26" w:rsidRDefault="00354FFD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D42C6C" w:rsidRPr="001C2D26" w14:paraId="1BAFAF73" w14:textId="77777777" w:rsidTr="00D42C6C">
        <w:tc>
          <w:tcPr>
            <w:tcW w:w="3528" w:type="dxa"/>
          </w:tcPr>
          <w:p w14:paraId="669A8DDA" w14:textId="77777777" w:rsidR="00D42C6C" w:rsidRPr="001C2D26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1214A">
              <w:t>ID CČK:</w:t>
            </w:r>
          </w:p>
        </w:tc>
        <w:tc>
          <w:tcPr>
            <w:tcW w:w="6323" w:type="dxa"/>
          </w:tcPr>
          <w:p w14:paraId="5240D171" w14:textId="251D31F3" w:rsidR="00D42C6C" w:rsidRPr="00884FC6" w:rsidRDefault="00354FFD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D42C6C" w:rsidRPr="001C2D26" w14:paraId="69881E4A" w14:textId="77777777" w:rsidTr="00D42C6C">
        <w:tc>
          <w:tcPr>
            <w:tcW w:w="9851" w:type="dxa"/>
            <w:gridSpan w:val="2"/>
          </w:tcPr>
          <w:p w14:paraId="3DEA889F" w14:textId="77777777" w:rsidR="00D42C6C" w:rsidRPr="001C2D26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1214A">
              <w:t>dále jen "</w:t>
            </w:r>
            <w:r>
              <w:t>Strana první</w:t>
            </w:r>
            <w:r w:rsidRPr="0041214A">
              <w:t>"</w:t>
            </w:r>
          </w:p>
        </w:tc>
      </w:tr>
      <w:tr w:rsidR="00D42C6C" w:rsidRPr="001C2D26" w14:paraId="416E301B" w14:textId="77777777" w:rsidTr="00D42C6C">
        <w:tc>
          <w:tcPr>
            <w:tcW w:w="9851" w:type="dxa"/>
            <w:gridSpan w:val="2"/>
          </w:tcPr>
          <w:p w14:paraId="25FEF79E" w14:textId="77777777" w:rsidR="00D42C6C" w:rsidRDefault="00D42C6C" w:rsidP="00D42C6C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</w:tbl>
    <w:p w14:paraId="3B384F21" w14:textId="77777777" w:rsidR="00367F2B" w:rsidRDefault="00367F2B" w:rsidP="001C2D26">
      <w:pPr>
        <w:spacing w:after="480"/>
      </w:pPr>
    </w:p>
    <w:p w14:paraId="7A407E3A" w14:textId="77777777" w:rsidR="00D42C6C" w:rsidRDefault="00D42C6C" w:rsidP="001C2D26">
      <w:pPr>
        <w:spacing w:after="480"/>
      </w:pPr>
    </w:p>
    <w:p w14:paraId="17375DBA" w14:textId="77777777" w:rsidR="00D42C6C" w:rsidRDefault="00D42C6C" w:rsidP="001C2D26">
      <w:pPr>
        <w:spacing w:after="480"/>
      </w:pPr>
    </w:p>
    <w:p w14:paraId="4213565A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7AE493DB" w14:textId="0B21E958" w:rsidR="001E712E" w:rsidRPr="00FA1067" w:rsidRDefault="001E712E" w:rsidP="001C2D26">
      <w:pPr>
        <w:pStyle w:val="cpodstavecslovan1"/>
      </w:pPr>
      <w:r w:rsidRPr="00B27BC8">
        <w:t>Smluvní st</w:t>
      </w:r>
      <w:r w:rsidR="00D42C6C">
        <w:t xml:space="preserve">rany se dohodly na změně obsahu </w:t>
      </w:r>
      <w:r w:rsidRPr="00B27BC8">
        <w:t>Smlouvy</w:t>
      </w:r>
      <w:r w:rsidR="00D42C6C">
        <w:t xml:space="preserve"> o zajištění dosílky</w:t>
      </w:r>
      <w:r w:rsidRPr="00B27BC8">
        <w:t xml:space="preserve">, č. </w:t>
      </w:r>
      <w:r w:rsidR="00354FFD">
        <w:rPr>
          <w:rStyle w:val="P-HEAD-WBULLETSChar"/>
          <w:rFonts w:ascii="Times New Roman" w:hAnsi="Times New Roman"/>
        </w:rPr>
        <w:t>XXX</w:t>
      </w:r>
      <w:r w:rsidRPr="00B27BC8">
        <w:t xml:space="preserve"> ze dne </w:t>
      </w:r>
      <w:r w:rsidR="00D42C6C" w:rsidRPr="00FA1067">
        <w:rPr>
          <w:rStyle w:val="P-HEAD-WBULLETSChar"/>
          <w:rFonts w:ascii="Times New Roman" w:hAnsi="Times New Roman"/>
        </w:rPr>
        <w:t>31.</w:t>
      </w:r>
      <w:r w:rsidR="00041602" w:rsidRPr="00FA1067">
        <w:rPr>
          <w:rStyle w:val="P-HEAD-WBULLETSChar"/>
          <w:rFonts w:ascii="Times New Roman" w:hAnsi="Times New Roman"/>
        </w:rPr>
        <w:t> </w:t>
      </w:r>
      <w:r w:rsidR="00D42C6C" w:rsidRPr="00FA1067">
        <w:rPr>
          <w:rStyle w:val="P-HEAD-WBULLETSChar"/>
          <w:rFonts w:ascii="Times New Roman" w:hAnsi="Times New Roman"/>
        </w:rPr>
        <w:t>8.</w:t>
      </w:r>
      <w:r w:rsidR="00041602" w:rsidRPr="00FA1067">
        <w:rPr>
          <w:rStyle w:val="P-HEAD-WBULLETSChar"/>
          <w:rFonts w:ascii="Times New Roman" w:hAnsi="Times New Roman"/>
        </w:rPr>
        <w:t> </w:t>
      </w:r>
      <w:r w:rsidR="00D42C6C" w:rsidRPr="00FA1067">
        <w:rPr>
          <w:rStyle w:val="P-HEAD-WBULLETSChar"/>
          <w:rFonts w:ascii="Times New Roman" w:hAnsi="Times New Roman"/>
        </w:rPr>
        <w:t>2016</w:t>
      </w:r>
      <w:r w:rsidR="00AA1706">
        <w:rPr>
          <w:rStyle w:val="P-HEAD-WBULLETSChar"/>
          <w:rFonts w:ascii="Times New Roman" w:hAnsi="Times New Roman"/>
        </w:rPr>
        <w:t xml:space="preserve">, ve znění Dodatku č. </w:t>
      </w:r>
      <w:r w:rsidR="00354FFD">
        <w:rPr>
          <w:rStyle w:val="P-HEAD-WBULLETSChar"/>
          <w:rFonts w:ascii="Times New Roman" w:hAnsi="Times New Roman"/>
        </w:rPr>
        <w:t>XXX</w:t>
      </w:r>
      <w:r w:rsidR="00AA1706">
        <w:rPr>
          <w:rStyle w:val="P-HEAD-WBULLETSChar"/>
          <w:rFonts w:ascii="Times New Roman" w:hAnsi="Times New Roman"/>
        </w:rPr>
        <w:t xml:space="preserve"> ze dne 19. 11. 2019</w:t>
      </w:r>
      <w:r w:rsidRPr="00FA1067">
        <w:rPr>
          <w:b/>
          <w:bCs/>
        </w:rPr>
        <w:t xml:space="preserve"> </w:t>
      </w:r>
      <w:r w:rsidRPr="00FA1067">
        <w:rPr>
          <w:bCs/>
        </w:rPr>
        <w:t>(dále jen „Smlouva“</w:t>
      </w:r>
      <w:r w:rsidRPr="00FA1067">
        <w:t>), a to následujícím způsobem:</w:t>
      </w:r>
    </w:p>
    <w:p w14:paraId="2E093E9B" w14:textId="1D8B2DE6" w:rsidR="00C30185" w:rsidRPr="00FA1067" w:rsidRDefault="00C30185" w:rsidP="001C2D26">
      <w:pPr>
        <w:pStyle w:val="cpodstavecslovan1"/>
        <w:rPr>
          <w:rStyle w:val="P-HEAD-WBULLETSChar"/>
          <w:rFonts w:ascii="Times New Roman" w:hAnsi="Times New Roman"/>
        </w:rPr>
      </w:pPr>
      <w:r w:rsidRPr="00FA1067">
        <w:t xml:space="preserve">Smluvní strany se dohodly na úplném nahrazení stávajícího ustanovení Čl. </w:t>
      </w:r>
      <w:r w:rsidR="00AA1706">
        <w:t>I</w:t>
      </w:r>
      <w:r w:rsidRPr="00FA1067">
        <w:rPr>
          <w:rStyle w:val="P-HEAD-WBULLETSChar"/>
          <w:rFonts w:ascii="Times New Roman" w:hAnsi="Times New Roman"/>
        </w:rPr>
        <w:t xml:space="preserve">II., bod </w:t>
      </w:r>
      <w:r w:rsidR="00AA1706">
        <w:rPr>
          <w:rStyle w:val="P-HEAD-WBULLETSChar"/>
          <w:rFonts w:ascii="Times New Roman" w:hAnsi="Times New Roman"/>
        </w:rPr>
        <w:t>I</w:t>
      </w:r>
      <w:r w:rsidR="008A2824" w:rsidRPr="00FA1067">
        <w:rPr>
          <w:rStyle w:val="P-HEAD-WBULLETSChar"/>
          <w:rFonts w:ascii="Times New Roman" w:hAnsi="Times New Roman"/>
        </w:rPr>
        <w:t xml:space="preserve">II. </w:t>
      </w:r>
      <w:r w:rsidR="00AA1706">
        <w:rPr>
          <w:rStyle w:val="P-HEAD-WBULLETSChar"/>
          <w:rFonts w:ascii="Times New Roman" w:hAnsi="Times New Roman"/>
        </w:rPr>
        <w:t>2</w:t>
      </w:r>
      <w:r w:rsidR="008A2824" w:rsidRPr="00FA1067">
        <w:rPr>
          <w:rStyle w:val="P-HEAD-WBULLETSChar"/>
          <w:rFonts w:ascii="Times New Roman" w:hAnsi="Times New Roman"/>
        </w:rPr>
        <w:t>, následujícím</w:t>
      </w:r>
      <w:r w:rsidRPr="00FA1067">
        <w:rPr>
          <w:rStyle w:val="P-HEAD-WBULLETSChar"/>
          <w:rFonts w:ascii="Times New Roman" w:hAnsi="Times New Roman"/>
        </w:rPr>
        <w:t xml:space="preserve"> textem: </w:t>
      </w:r>
    </w:p>
    <w:p w14:paraId="571055E1" w14:textId="2F017F74" w:rsidR="00AA1706" w:rsidRDefault="00AA1706" w:rsidP="00F565E3">
      <w:pPr>
        <w:pStyle w:val="cpodstavecslovan1"/>
        <w:numPr>
          <w:ilvl w:val="0"/>
          <w:numId w:val="0"/>
        </w:numPr>
        <w:ind w:left="624"/>
      </w:pPr>
      <w:r w:rsidRPr="00FA1067" w:rsidDel="00AA1706">
        <w:rPr>
          <w:rStyle w:val="P-HEAD-WBULLETSChar"/>
          <w:rFonts w:ascii="Times New Roman" w:hAnsi="Times New Roman"/>
        </w:rPr>
        <w:t xml:space="preserve"> </w:t>
      </w:r>
      <w:r w:rsidR="00F565E3">
        <w:t>„</w:t>
      </w:r>
      <w:r>
        <w:t>Kontaktní adresy:</w:t>
      </w:r>
      <w:r w:rsidR="00DB58E7">
        <w:t xml:space="preserve">       </w:t>
      </w:r>
      <w:r w:rsidR="00354FFD">
        <w:t>XXX</w:t>
      </w:r>
    </w:p>
    <w:p w14:paraId="1C7FFEA1" w14:textId="67835E9A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0C279B22" w14:textId="35FE5D7F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52DFD23E" w14:textId="7A559D7C" w:rsidR="00041602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73C97F1A" w14:textId="76D2715E" w:rsidR="00AA1706" w:rsidRDefault="00AA1706" w:rsidP="00DB58E7">
      <w:pPr>
        <w:pStyle w:val="cpodstavecslovan1"/>
        <w:numPr>
          <w:ilvl w:val="0"/>
          <w:numId w:val="0"/>
        </w:numPr>
        <w:ind w:left="2748"/>
      </w:pPr>
      <w:r>
        <w:t>a</w:t>
      </w:r>
    </w:p>
    <w:p w14:paraId="292358E3" w14:textId="0B55E8FF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2655FED7" w14:textId="79D83DB9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39D4DB94" w14:textId="77C4E029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79C5DC0A" w14:textId="164E4F1E" w:rsidR="00AA1706" w:rsidRDefault="00AA1706" w:rsidP="00DB58E7">
      <w:pPr>
        <w:pStyle w:val="cpodstavecslovan1"/>
        <w:numPr>
          <w:ilvl w:val="0"/>
          <w:numId w:val="0"/>
        </w:numPr>
        <w:ind w:left="2748"/>
      </w:pPr>
      <w:r>
        <w:t>a</w:t>
      </w:r>
    </w:p>
    <w:p w14:paraId="553DFC87" w14:textId="47AB4D8A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61FB7D11" w14:textId="11CA9355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1714EA78" w14:textId="2382E272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23E0F72E" w14:textId="3737E2C1" w:rsidR="00AA1706" w:rsidRDefault="00AA1706" w:rsidP="00DB58E7">
      <w:pPr>
        <w:pStyle w:val="cpodstavecslovan1"/>
        <w:numPr>
          <w:ilvl w:val="0"/>
          <w:numId w:val="0"/>
        </w:numPr>
        <w:ind w:left="2748"/>
      </w:pPr>
      <w:r>
        <w:t>a</w:t>
      </w:r>
    </w:p>
    <w:p w14:paraId="7602C619" w14:textId="6F35FC96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3F99943A" w14:textId="05280A25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391CA8C7" w14:textId="6C19E676" w:rsidR="00AA1706" w:rsidRDefault="00354FFD" w:rsidP="00DB58E7">
      <w:pPr>
        <w:pStyle w:val="cpodstavecslovan1"/>
        <w:numPr>
          <w:ilvl w:val="0"/>
          <w:numId w:val="0"/>
        </w:numPr>
        <w:ind w:left="2748"/>
      </w:pPr>
      <w:r>
        <w:t>XXX</w:t>
      </w:r>
    </w:p>
    <w:p w14:paraId="3327DE42" w14:textId="18C71020" w:rsidR="00AA1706" w:rsidRDefault="00AA1706" w:rsidP="00DB58E7">
      <w:pPr>
        <w:pStyle w:val="cpodstavecslovan1"/>
        <w:numPr>
          <w:ilvl w:val="0"/>
          <w:numId w:val="0"/>
        </w:numPr>
        <w:ind w:left="2748"/>
      </w:pPr>
      <w:r>
        <w:t>a</w:t>
      </w:r>
    </w:p>
    <w:p w14:paraId="27C256D2" w14:textId="38AB1F79" w:rsidR="00AA1706" w:rsidRPr="00DB58E7" w:rsidRDefault="00354FFD" w:rsidP="00DB58E7">
      <w:pPr>
        <w:pStyle w:val="cpodstavecslovan1"/>
        <w:numPr>
          <w:ilvl w:val="0"/>
          <w:numId w:val="0"/>
        </w:numPr>
        <w:ind w:left="2748"/>
        <w:rPr>
          <w:b/>
        </w:rPr>
      </w:pPr>
      <w:r>
        <w:rPr>
          <w:b/>
        </w:rPr>
        <w:t>XXX</w:t>
      </w:r>
    </w:p>
    <w:p w14:paraId="71497E1D" w14:textId="17E3404C" w:rsidR="00AA1706" w:rsidRPr="00DB58E7" w:rsidRDefault="00354FFD" w:rsidP="00DB58E7">
      <w:pPr>
        <w:pStyle w:val="cpodstavecslovan1"/>
        <w:numPr>
          <w:ilvl w:val="0"/>
          <w:numId w:val="0"/>
        </w:numPr>
        <w:ind w:left="2748"/>
        <w:rPr>
          <w:b/>
        </w:rPr>
      </w:pPr>
      <w:r>
        <w:rPr>
          <w:b/>
        </w:rPr>
        <w:t>XXX</w:t>
      </w:r>
    </w:p>
    <w:p w14:paraId="064091AC" w14:textId="04266733" w:rsidR="00AA1706" w:rsidRPr="00DB58E7" w:rsidRDefault="00354FFD" w:rsidP="00DB58E7">
      <w:pPr>
        <w:pStyle w:val="cpodstavecslovan1"/>
        <w:numPr>
          <w:ilvl w:val="0"/>
          <w:numId w:val="0"/>
        </w:numPr>
        <w:ind w:left="2748"/>
        <w:rPr>
          <w:b/>
        </w:rPr>
      </w:pPr>
      <w:r>
        <w:rPr>
          <w:b/>
        </w:rPr>
        <w:t>XXX</w:t>
      </w:r>
    </w:p>
    <w:p w14:paraId="405EE3DC" w14:textId="5051BCDC" w:rsidR="00AA1706" w:rsidRPr="00DB58E7" w:rsidRDefault="00354FFD" w:rsidP="00DB58E7">
      <w:pPr>
        <w:pStyle w:val="cpodstavecslovan1"/>
        <w:numPr>
          <w:ilvl w:val="0"/>
          <w:numId w:val="0"/>
        </w:numPr>
        <w:ind w:left="2748"/>
        <w:rPr>
          <w:b/>
        </w:rPr>
      </w:pPr>
      <w:r>
        <w:rPr>
          <w:b/>
        </w:rPr>
        <w:t>XXX</w:t>
      </w:r>
    </w:p>
    <w:p w14:paraId="1A16B50D" w14:textId="77777777" w:rsidR="00AA1706" w:rsidRDefault="00AA1706" w:rsidP="00DB58E7">
      <w:pPr>
        <w:pStyle w:val="cpodstavecslovan1"/>
        <w:numPr>
          <w:ilvl w:val="0"/>
          <w:numId w:val="0"/>
        </w:numPr>
        <w:ind w:left="2748"/>
      </w:pPr>
    </w:p>
    <w:p w14:paraId="1CF314DE" w14:textId="2A39440C" w:rsidR="00AA1706" w:rsidRDefault="00AA1706" w:rsidP="00DB58E7">
      <w:pPr>
        <w:pStyle w:val="cpodstavecslovan1"/>
        <w:numPr>
          <w:ilvl w:val="0"/>
          <w:numId w:val="0"/>
        </w:numPr>
        <w:ind w:left="2748"/>
      </w:pPr>
    </w:p>
    <w:p w14:paraId="71F44032" w14:textId="698DB49C" w:rsidR="00DB58E7" w:rsidRDefault="00DB58E7" w:rsidP="00DB58E7">
      <w:pPr>
        <w:pStyle w:val="cpodstavecslovan1"/>
        <w:numPr>
          <w:ilvl w:val="0"/>
          <w:numId w:val="0"/>
        </w:numPr>
        <w:ind w:left="2748"/>
      </w:pPr>
    </w:p>
    <w:p w14:paraId="7C56C552" w14:textId="084A1FE5" w:rsidR="00DB58E7" w:rsidRDefault="00DB58E7" w:rsidP="00DB58E7">
      <w:pPr>
        <w:pStyle w:val="cpodstavecslovan1"/>
        <w:numPr>
          <w:ilvl w:val="0"/>
          <w:numId w:val="0"/>
        </w:numPr>
        <w:ind w:left="2748"/>
      </w:pPr>
    </w:p>
    <w:p w14:paraId="1EB63AC8" w14:textId="16C595F9" w:rsidR="00DB58E7" w:rsidRDefault="00DB58E7" w:rsidP="00DB58E7">
      <w:pPr>
        <w:pStyle w:val="cpodstavecslovan1"/>
        <w:numPr>
          <w:ilvl w:val="0"/>
          <w:numId w:val="0"/>
        </w:numPr>
        <w:ind w:left="2748"/>
      </w:pPr>
    </w:p>
    <w:p w14:paraId="35173352" w14:textId="77777777" w:rsidR="0018031B" w:rsidRDefault="0018031B" w:rsidP="00DB58E7">
      <w:pPr>
        <w:pStyle w:val="cpodstavecslovan1"/>
        <w:numPr>
          <w:ilvl w:val="0"/>
          <w:numId w:val="0"/>
        </w:numPr>
        <w:ind w:left="2748"/>
      </w:pPr>
      <w:bookmarkStart w:id="0" w:name="_GoBack"/>
      <w:bookmarkEnd w:id="0"/>
    </w:p>
    <w:p w14:paraId="543B6442" w14:textId="0C2403DF" w:rsidR="00DB58E7" w:rsidRDefault="00DB58E7" w:rsidP="00DB58E7">
      <w:pPr>
        <w:pStyle w:val="cpodstavecslovan1"/>
        <w:numPr>
          <w:ilvl w:val="0"/>
          <w:numId w:val="0"/>
        </w:numPr>
        <w:ind w:left="2748"/>
      </w:pPr>
    </w:p>
    <w:p w14:paraId="5CB53244" w14:textId="77777777" w:rsidR="00DB58E7" w:rsidRDefault="00DB58E7" w:rsidP="00DB58E7">
      <w:pPr>
        <w:pStyle w:val="cpodstavecslovan1"/>
        <w:numPr>
          <w:ilvl w:val="0"/>
          <w:numId w:val="0"/>
        </w:numPr>
        <w:ind w:left="2748"/>
      </w:pPr>
    </w:p>
    <w:p w14:paraId="154906EC" w14:textId="77777777" w:rsidR="001E712E" w:rsidRPr="00A05A24" w:rsidRDefault="001C2D26" w:rsidP="001C2D26">
      <w:pPr>
        <w:pStyle w:val="cplnekslovan"/>
      </w:pPr>
      <w:r w:rsidRPr="00A05A24">
        <w:lastRenderedPageBreak/>
        <w:t>Závěrečná ustanovení</w:t>
      </w:r>
    </w:p>
    <w:p w14:paraId="2D9B5684" w14:textId="77777777" w:rsidR="001E712E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14:paraId="3B52C412" w14:textId="6AC719A3" w:rsidR="001E712E" w:rsidRDefault="00DB58E7" w:rsidP="00DB58E7">
      <w:pPr>
        <w:pStyle w:val="cpodstavecslovan1"/>
      </w:pPr>
      <w:r w:rsidRPr="00DB58E7">
        <w:t xml:space="preserve">Dodatek č. </w:t>
      </w:r>
      <w:r w:rsidR="00354FFD">
        <w:t>XXX</w:t>
      </w:r>
      <w:r w:rsidR="00354FFD" w:rsidRPr="00DB58E7">
        <w:t xml:space="preserve"> </w:t>
      </w:r>
      <w:r w:rsidRPr="00DB58E7">
        <w:t>je uzavřen dnem podpisu oběma smluvními stranami a účinný od 17. 5. 2021</w:t>
      </w:r>
      <w:r w:rsidR="00F565E3">
        <w:t>.</w:t>
      </w:r>
    </w:p>
    <w:p w14:paraId="7138B044" w14:textId="77777777" w:rsidR="001E712E" w:rsidRDefault="004504E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041602">
        <w:t>dvou</w:t>
      </w:r>
      <w:r w:rsidR="001E712E" w:rsidRPr="00B27BC8">
        <w:t xml:space="preserve"> vyhotoveních s platností originálu, z nichž každá ze </w:t>
      </w:r>
      <w:r w:rsidR="00FE37FE" w:rsidRPr="00FE37FE">
        <w:rPr>
          <w:bCs/>
        </w:rPr>
        <w:t>s</w:t>
      </w:r>
      <w:r w:rsidR="00FE37FE" w:rsidRPr="00B27BC8">
        <w:t>mluvní</w:t>
      </w:r>
      <w:r w:rsidR="00FE37FE">
        <w:t>ch</w:t>
      </w:r>
      <w:r w:rsidR="00FE37FE" w:rsidRPr="00B27BC8">
        <w:t xml:space="preserve"> stran</w:t>
      </w:r>
      <w:r w:rsidR="001E712E" w:rsidRPr="00B27BC8">
        <w:t xml:space="preserve"> obdrží po </w:t>
      </w:r>
      <w:r w:rsidR="00041602">
        <w:t>jednom výtisku</w:t>
      </w:r>
      <w:r w:rsidR="001E712E" w:rsidRPr="00B27BC8">
        <w:t>.</w:t>
      </w:r>
    </w:p>
    <w:p w14:paraId="71A7479D" w14:textId="77777777" w:rsidR="008A2824" w:rsidRDefault="008A2824" w:rsidP="008A2824">
      <w:pPr>
        <w:pStyle w:val="cpodstavecslovan1"/>
        <w:numPr>
          <w:ilvl w:val="0"/>
          <w:numId w:val="0"/>
        </w:numPr>
        <w:ind w:left="624"/>
      </w:pPr>
    </w:p>
    <w:p w14:paraId="16E1EE99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7"/>
        <w:gridCol w:w="4811"/>
      </w:tblGrid>
      <w:tr w:rsidR="001C2D26" w:rsidRPr="002E4508" w14:paraId="254A8D49" w14:textId="77777777" w:rsidTr="00F565E3">
        <w:trPr>
          <w:trHeight w:val="709"/>
        </w:trPr>
        <w:tc>
          <w:tcPr>
            <w:tcW w:w="4827" w:type="dxa"/>
          </w:tcPr>
          <w:p w14:paraId="748B29DD" w14:textId="77777777" w:rsidR="001C2D26" w:rsidRDefault="001C2D26" w:rsidP="00F565E3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565E3">
              <w:t>Praze</w:t>
            </w:r>
            <w:r>
              <w:t xml:space="preserve"> dne </w:t>
            </w:r>
          </w:p>
        </w:tc>
        <w:tc>
          <w:tcPr>
            <w:tcW w:w="4811" w:type="dxa"/>
          </w:tcPr>
          <w:p w14:paraId="19D1EBAA" w14:textId="77777777" w:rsidR="001C2D26" w:rsidRDefault="001C2D26" w:rsidP="00F565E3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565E3">
              <w:t>Praze</w:t>
            </w:r>
            <w:r>
              <w:t xml:space="preserve"> dne </w:t>
            </w:r>
          </w:p>
        </w:tc>
      </w:tr>
      <w:tr w:rsidR="001C2D26" w:rsidRPr="002E4508" w14:paraId="61D13B9C" w14:textId="77777777" w:rsidTr="00F565E3">
        <w:trPr>
          <w:trHeight w:val="703"/>
        </w:trPr>
        <w:tc>
          <w:tcPr>
            <w:tcW w:w="4827" w:type="dxa"/>
          </w:tcPr>
          <w:p w14:paraId="1ACD55BB" w14:textId="77777777" w:rsidR="001C2D26" w:rsidRDefault="00F565E3" w:rsidP="001C2D26">
            <w:pPr>
              <w:pStyle w:val="cpodstavecslovan1"/>
              <w:numPr>
                <w:ilvl w:val="0"/>
                <w:numId w:val="0"/>
              </w:numPr>
            </w:pPr>
            <w:r>
              <w:t>za Stranu druhou</w:t>
            </w:r>
            <w:r w:rsidR="001C2D26">
              <w:t>:</w:t>
            </w:r>
          </w:p>
          <w:p w14:paraId="525EA7E5" w14:textId="20C946AE" w:rsidR="00C678DA" w:rsidRDefault="00C678DA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64A956ED" w14:textId="5783E22C" w:rsidR="00A9312C" w:rsidRDefault="00A9312C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79889A5B" w14:textId="77777777" w:rsidR="00A9312C" w:rsidRDefault="00A9312C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381AE9A9" w14:textId="77777777" w:rsidR="00C678DA" w:rsidRDefault="00C678DA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1" w:type="dxa"/>
          </w:tcPr>
          <w:p w14:paraId="7B82BE73" w14:textId="77777777" w:rsidR="001C2D26" w:rsidRDefault="001C2D26" w:rsidP="00F565E3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F565E3">
              <w:t>Stranu první</w:t>
            </w:r>
            <w:r>
              <w:t>:</w:t>
            </w:r>
          </w:p>
        </w:tc>
      </w:tr>
      <w:tr w:rsidR="001C2D26" w:rsidRPr="002E4508" w14:paraId="2F71D611" w14:textId="77777777" w:rsidTr="00F565E3">
        <w:trPr>
          <w:trHeight w:val="583"/>
        </w:trPr>
        <w:tc>
          <w:tcPr>
            <w:tcW w:w="4827" w:type="dxa"/>
          </w:tcPr>
          <w:p w14:paraId="32E8B70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E01588C" w14:textId="77777777" w:rsidR="009F0A83" w:rsidRDefault="009F0A83" w:rsidP="009F0A83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Josef Moravec</w:t>
            </w:r>
          </w:p>
          <w:p w14:paraId="24C140FC" w14:textId="2A41E516" w:rsidR="001C2D26" w:rsidRDefault="009F0A83" w:rsidP="009F0A83">
            <w:pPr>
              <w:pStyle w:val="cpodstavecslovan1"/>
              <w:numPr>
                <w:ilvl w:val="0"/>
                <w:numId w:val="0"/>
              </w:numPr>
            </w:pPr>
            <w:r>
              <w:t xml:space="preserve">manažer </w:t>
            </w:r>
            <w:proofErr w:type="spellStart"/>
            <w:r>
              <w:t>spec</w:t>
            </w:r>
            <w:proofErr w:type="spellEnd"/>
            <w:r>
              <w:t xml:space="preserve">. </w:t>
            </w:r>
            <w:proofErr w:type="gramStart"/>
            <w:r>
              <w:t>útvaru</w:t>
            </w:r>
            <w:proofErr w:type="gramEnd"/>
            <w:r>
              <w:t xml:space="preserve"> VIP firemní klientela</w:t>
            </w:r>
          </w:p>
        </w:tc>
        <w:tc>
          <w:tcPr>
            <w:tcW w:w="4811" w:type="dxa"/>
          </w:tcPr>
          <w:p w14:paraId="24E6D00D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2E22BCD" w14:textId="732F7A9F" w:rsidR="007069EF" w:rsidRDefault="00354FFD" w:rsidP="007069EF">
            <w:pPr>
              <w:pStyle w:val="cpTabulkasmluvnistrany"/>
              <w:framePr w:hSpace="0" w:wrap="auto" w:vAnchor="margin" w:hAnchor="text" w:yAlign="inline"/>
              <w:spacing w:after="60"/>
              <w:jc w:val="center"/>
            </w:pPr>
            <w:r>
              <w:t>XXX</w:t>
            </w:r>
          </w:p>
          <w:p w14:paraId="29B73822" w14:textId="7F802210" w:rsidR="007069EF" w:rsidRDefault="00354FFD" w:rsidP="007069EF">
            <w:pPr>
              <w:pStyle w:val="cpTabulkasmluvnistrany"/>
              <w:framePr w:hSpace="0" w:wrap="auto" w:vAnchor="margin" w:hAnchor="text" w:yAlign="inline"/>
              <w:spacing w:after="60"/>
              <w:jc w:val="center"/>
            </w:pPr>
            <w:r>
              <w:t>XXX</w:t>
            </w:r>
          </w:p>
          <w:p w14:paraId="7B5C45C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770D6CD1" w14:textId="77777777" w:rsidR="007069EF" w:rsidRDefault="007069EF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45C847A8" w14:textId="77777777" w:rsidR="007069EF" w:rsidRDefault="007069EF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7069EF" w:rsidRPr="002E4508" w14:paraId="388092BF" w14:textId="77777777" w:rsidTr="00F565E3">
        <w:tc>
          <w:tcPr>
            <w:tcW w:w="4827" w:type="dxa"/>
          </w:tcPr>
          <w:p w14:paraId="2DEC21D8" w14:textId="77777777" w:rsidR="007069EF" w:rsidRDefault="007069EF" w:rsidP="007069EF">
            <w:pPr>
              <w:pStyle w:val="cpTabulkasmluvnistrany"/>
              <w:framePr w:hSpace="0" w:wrap="auto" w:vAnchor="margin" w:hAnchor="text" w:yAlign="inline"/>
              <w:spacing w:after="60"/>
              <w:jc w:val="center"/>
            </w:pPr>
          </w:p>
        </w:tc>
        <w:tc>
          <w:tcPr>
            <w:tcW w:w="4811" w:type="dxa"/>
          </w:tcPr>
          <w:p w14:paraId="69B90E08" w14:textId="77777777" w:rsidR="007069EF" w:rsidRDefault="007069EF" w:rsidP="007069EF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4F12FF6" w14:textId="71A7CD33" w:rsidR="007069EF" w:rsidRDefault="00354FFD" w:rsidP="007069EF">
            <w:pPr>
              <w:pStyle w:val="cpTabulkasmluvnistrany"/>
              <w:framePr w:hSpace="0" w:wrap="auto" w:vAnchor="margin" w:hAnchor="text" w:yAlign="inline"/>
              <w:spacing w:after="60"/>
              <w:jc w:val="center"/>
            </w:pPr>
            <w:r>
              <w:t>XXX</w:t>
            </w:r>
          </w:p>
          <w:p w14:paraId="401D20D0" w14:textId="4D781470" w:rsidR="007069EF" w:rsidRPr="001C2D26" w:rsidRDefault="00354FFD" w:rsidP="007069EF">
            <w:pPr>
              <w:pStyle w:val="cpTabulkasmluvnistrany"/>
              <w:framePr w:hSpace="0" w:wrap="auto" w:vAnchor="margin" w:hAnchor="text" w:yAlign="inline"/>
              <w:spacing w:after="60"/>
              <w:jc w:val="center"/>
            </w:pPr>
            <w:r>
              <w:t>XXX</w:t>
            </w:r>
          </w:p>
        </w:tc>
      </w:tr>
    </w:tbl>
    <w:p w14:paraId="378A724B" w14:textId="63C9F8BC" w:rsidR="001C2D26" w:rsidRDefault="001C2D26" w:rsidP="00F565E3">
      <w:pPr>
        <w:pStyle w:val="P-NORMAL-TEXT"/>
        <w:jc w:val="both"/>
        <w:rPr>
          <w:b/>
        </w:rPr>
      </w:pPr>
    </w:p>
    <w:p w14:paraId="554F76F8" w14:textId="77777777" w:rsidR="00D679FA" w:rsidRDefault="00D679FA" w:rsidP="00F565E3">
      <w:pPr>
        <w:pStyle w:val="P-NORMAL-TEXT"/>
        <w:jc w:val="both"/>
        <w:rPr>
          <w:b/>
        </w:rPr>
      </w:pPr>
    </w:p>
    <w:p w14:paraId="6493EC1F" w14:textId="77777777" w:rsidR="00D679FA" w:rsidRDefault="00D679FA" w:rsidP="00F565E3">
      <w:pPr>
        <w:pStyle w:val="P-NORMAL-TEXT"/>
        <w:jc w:val="both"/>
        <w:rPr>
          <w:b/>
        </w:rPr>
      </w:pPr>
    </w:p>
    <w:p w14:paraId="19D64DE9" w14:textId="77777777" w:rsidR="00D679FA" w:rsidRDefault="00D679FA" w:rsidP="00F565E3">
      <w:pPr>
        <w:pStyle w:val="P-NORMAL-TEXT"/>
        <w:jc w:val="both"/>
        <w:rPr>
          <w:b/>
        </w:rPr>
      </w:pPr>
    </w:p>
    <w:p w14:paraId="4D77A5A8" w14:textId="77777777" w:rsidR="00D679FA" w:rsidRDefault="00D679FA" w:rsidP="00F565E3">
      <w:pPr>
        <w:pStyle w:val="P-NORMAL-TEXT"/>
        <w:jc w:val="both"/>
        <w:rPr>
          <w:b/>
        </w:rPr>
      </w:pPr>
    </w:p>
    <w:p w14:paraId="021AF8D9" w14:textId="77777777" w:rsidR="00D679FA" w:rsidRPr="008A2824" w:rsidRDefault="00D679FA" w:rsidP="00F565E3">
      <w:pPr>
        <w:pStyle w:val="P-NORMAL-TEXT"/>
        <w:jc w:val="both"/>
        <w:rPr>
          <w:rFonts w:ascii="Times New Roman" w:hAnsi="Times New Roman"/>
          <w:b/>
          <w:sz w:val="22"/>
        </w:rPr>
      </w:pPr>
    </w:p>
    <w:p w14:paraId="07077545" w14:textId="77777777" w:rsidR="00D679FA" w:rsidRDefault="00D679FA" w:rsidP="00F565E3">
      <w:pPr>
        <w:pStyle w:val="P-NORMAL-TEXT"/>
        <w:jc w:val="both"/>
        <w:rPr>
          <w:b/>
        </w:rPr>
      </w:pPr>
    </w:p>
    <w:p w14:paraId="442A9821" w14:textId="77777777" w:rsidR="00D679FA" w:rsidRDefault="00D679FA" w:rsidP="00F565E3">
      <w:pPr>
        <w:pStyle w:val="P-NORMAL-TEXT"/>
        <w:jc w:val="both"/>
        <w:rPr>
          <w:b/>
        </w:rPr>
      </w:pPr>
    </w:p>
    <w:p w14:paraId="311B0F71" w14:textId="77777777" w:rsidR="00D679FA" w:rsidRDefault="00D679FA" w:rsidP="00F565E3">
      <w:pPr>
        <w:pStyle w:val="P-NORMAL-TEXT"/>
        <w:jc w:val="both"/>
        <w:rPr>
          <w:b/>
        </w:rPr>
      </w:pPr>
    </w:p>
    <w:p w14:paraId="762C39A4" w14:textId="77777777" w:rsidR="00D679FA" w:rsidRPr="00D679FA" w:rsidRDefault="00D679FA" w:rsidP="008A2824">
      <w:pPr>
        <w:suppressAutoHyphens/>
        <w:spacing w:after="0" w:line="240" w:lineRule="auto"/>
        <w:jc w:val="center"/>
        <w:rPr>
          <w:bCs/>
          <w:sz w:val="20"/>
          <w:szCs w:val="20"/>
        </w:rPr>
      </w:pPr>
      <w:r w:rsidRPr="00D679FA">
        <w:rPr>
          <w:bCs/>
          <w:sz w:val="20"/>
          <w:szCs w:val="20"/>
        </w:rPr>
        <w:t>Za formální správnost a dodržení všech interních postupů a pravidel ČP:</w:t>
      </w:r>
    </w:p>
    <w:p w14:paraId="19AC2F62" w14:textId="5240447C" w:rsidR="00D679FA" w:rsidRPr="00D679FA" w:rsidRDefault="00827E67" w:rsidP="0018031B">
      <w:pPr>
        <w:pStyle w:val="P-NORMAL-TEXT"/>
        <w:jc w:val="center"/>
        <w:rPr>
          <w:rFonts w:ascii="Times New Roman" w:eastAsia="Calibri" w:hAnsi="Times New Roman"/>
          <w:bCs/>
          <w:lang w:eastAsia="en-US"/>
        </w:rPr>
      </w:pPr>
      <w:r>
        <w:rPr>
          <w:rFonts w:ascii="Times New Roman" w:eastAsia="Calibri" w:hAnsi="Times New Roman"/>
          <w:bCs/>
          <w:lang w:eastAsia="en-US"/>
        </w:rPr>
        <w:t>XXX</w:t>
      </w:r>
    </w:p>
    <w:sectPr w:rsidR="00D679FA" w:rsidRPr="00D679F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06DFD" w14:textId="77777777" w:rsidR="00C812D1" w:rsidRDefault="00C812D1" w:rsidP="00BB2C84">
      <w:pPr>
        <w:spacing w:after="0" w:line="240" w:lineRule="auto"/>
      </w:pPr>
      <w:r>
        <w:separator/>
      </w:r>
    </w:p>
  </w:endnote>
  <w:endnote w:type="continuationSeparator" w:id="0">
    <w:p w14:paraId="1A658A26" w14:textId="77777777" w:rsidR="00C812D1" w:rsidRDefault="00C812D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E59F" w14:textId="643CB9F8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18031B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18031B">
      <w:rPr>
        <w:noProof/>
        <w:sz w:val="18"/>
        <w:szCs w:val="18"/>
      </w:rPr>
      <w:t>3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FE3E785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532FA" w14:textId="77777777" w:rsidR="00C812D1" w:rsidRDefault="00C812D1" w:rsidP="00BB2C84">
      <w:pPr>
        <w:spacing w:after="0" w:line="240" w:lineRule="auto"/>
      </w:pPr>
      <w:r>
        <w:separator/>
      </w:r>
    </w:p>
  </w:footnote>
  <w:footnote w:type="continuationSeparator" w:id="0">
    <w:p w14:paraId="491CF25B" w14:textId="77777777" w:rsidR="00C812D1" w:rsidRDefault="00C812D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F667F" w14:textId="2C71BE8E" w:rsidR="001C2D26" w:rsidRPr="00E6080F" w:rsidRDefault="00FA106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2A80629" wp14:editId="15978629">
              <wp:simplePos x="0" y="0"/>
              <wp:positionH relativeFrom="page">
                <wp:posOffset>125730</wp:posOffset>
              </wp:positionH>
              <wp:positionV relativeFrom="page">
                <wp:posOffset>179705</wp:posOffset>
              </wp:positionV>
              <wp:extent cx="669290" cy="635000"/>
              <wp:effectExtent l="0" t="0" r="0" b="0"/>
              <wp:wrapNone/>
              <wp:docPr id="4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29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5EA9EB" w14:textId="77777777" w:rsidR="00FA1067" w:rsidRPr="00FA1067" w:rsidRDefault="00FA1067" w:rsidP="00FA1067">
                          <w:pPr>
                            <w:tabs>
                              <w:tab w:val="left" w:pos="1701"/>
                            </w:tabs>
                            <w:spacing w:after="0"/>
                            <w:jc w:val="left"/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FA1067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</w:rPr>
                            <w:t>Důvěrné</w:t>
                          </w:r>
                        </w:p>
                        <w:p w14:paraId="70A3D1D9" w14:textId="77A96400" w:rsidR="00FA1067" w:rsidRPr="00FA1067" w:rsidRDefault="00FA1067" w:rsidP="00FA1067">
                          <w:pPr>
                            <w:tabs>
                              <w:tab w:val="left" w:pos="1701"/>
                            </w:tabs>
                            <w:spacing w:after="0"/>
                            <w:jc w:val="lef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FA1067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80629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left:0;text-align:left;margin-left:9.9pt;margin-top:14.15pt;width:52.7pt;height:50pt;z-index:2516597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" o:allowincell="f" filled="f" stroked="f" strokeweight=".5pt">
              <v:textbox>
                <w:txbxContent>
                  <w:p w14:paraId="115EA9EB" w14:textId="77777777" w:rsidR="00FA1067" w:rsidRPr="00FA1067" w:rsidRDefault="00FA1067" w:rsidP="00FA1067">
                    <w:pPr>
                      <w:tabs>
                        <w:tab w:val="left" w:pos="1701"/>
                      </w:tabs>
                      <w:spacing w:after="0"/>
                      <w:jc w:val="left"/>
                      <w:rPr>
                        <w:rFonts w:ascii="Arial" w:hAnsi="Arial" w:cs="Arial"/>
                        <w:noProof/>
                        <w:color w:val="000000"/>
                        <w:sz w:val="20"/>
                      </w:rPr>
                    </w:pPr>
                    <w:r w:rsidRPr="00FA1067">
                      <w:rPr>
                        <w:rFonts w:ascii="Arial" w:hAnsi="Arial" w:cs="Arial"/>
                        <w:noProof/>
                        <w:color w:val="000000"/>
                        <w:sz w:val="20"/>
                      </w:rPr>
                      <w:t>Důvěrné</w:t>
                    </w:r>
                  </w:p>
                  <w:p w14:paraId="70A3D1D9" w14:textId="77A96400" w:rsidR="00FA1067" w:rsidRPr="00FA1067" w:rsidRDefault="00FA1067" w:rsidP="00FA1067">
                    <w:pPr>
                      <w:tabs>
                        <w:tab w:val="left" w:pos="1701"/>
                      </w:tabs>
                      <w:spacing w:after="0"/>
                      <w:jc w:val="lef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FA1067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0E4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F02CBC" wp14:editId="6CF11D5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0B7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052BDC0C" w14:textId="381FF6A3" w:rsidR="001C2D26" w:rsidRDefault="001C2D26" w:rsidP="008A2824">
    <w:pPr>
      <w:pStyle w:val="Zhlav"/>
      <w:spacing w:before="100"/>
      <w:ind w:left="1701"/>
      <w:jc w:val="left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354FFD">
      <w:rPr>
        <w:rFonts w:ascii="Arial" w:hAnsi="Arial" w:cs="Arial"/>
        <w:noProof/>
        <w:lang w:eastAsia="cs-CZ"/>
      </w:rPr>
      <w:t>XXX</w:t>
    </w:r>
    <w:r w:rsidR="00941B6E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 w:rsidR="00D42C6C">
      <w:rPr>
        <w:rFonts w:ascii="Arial" w:hAnsi="Arial" w:cs="Arial"/>
        <w:noProof/>
        <w:lang w:eastAsia="cs-CZ"/>
      </w:rPr>
      <w:t>e Smlouvě</w:t>
    </w:r>
    <w:r w:rsidR="004D5955">
      <w:rPr>
        <w:rFonts w:ascii="Arial" w:hAnsi="Arial" w:cs="Arial"/>
        <w:noProof/>
        <w:lang w:eastAsia="cs-CZ"/>
      </w:rPr>
      <w:t xml:space="preserve"> </w:t>
    </w:r>
    <w:r w:rsidR="00941B6E">
      <w:rPr>
        <w:rFonts w:ascii="Arial" w:hAnsi="Arial" w:cs="Arial"/>
        <w:noProof/>
        <w:lang w:eastAsia="cs-CZ"/>
      </w:rPr>
      <w:t xml:space="preserve">o zajištění dosílky </w:t>
    </w:r>
    <w:r w:rsidR="00095F14">
      <w:rPr>
        <w:rFonts w:ascii="Arial" w:hAnsi="Arial" w:cs="Arial"/>
        <w:noProof/>
        <w:lang w:eastAsia="cs-CZ"/>
      </w:rPr>
      <w:t>č</w:t>
    </w:r>
    <w:r w:rsidRPr="001C2D26">
      <w:rPr>
        <w:rFonts w:ascii="Arial" w:hAnsi="Arial" w:cs="Arial"/>
        <w:noProof/>
        <w:lang w:eastAsia="cs-CZ"/>
      </w:rPr>
      <w:t>íslo</w:t>
    </w:r>
    <w:r w:rsidR="00941B6E">
      <w:rPr>
        <w:rFonts w:ascii="Arial" w:hAnsi="Arial" w:cs="Arial"/>
        <w:noProof/>
        <w:lang w:eastAsia="cs-CZ"/>
      </w:rPr>
      <w:t xml:space="preserve"> </w:t>
    </w:r>
    <w:r w:rsidR="00354FFD">
      <w:rPr>
        <w:rFonts w:ascii="Arial" w:hAnsi="Arial" w:cs="Arial"/>
        <w:noProof/>
        <w:lang w:eastAsia="cs-CZ"/>
      </w:rPr>
      <w:t>XXX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8FF3B70" wp14:editId="729837B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64F">
      <w:rPr>
        <w:rFonts w:ascii="Arial" w:hAnsi="Arial" w:cs="Arial"/>
        <w:noProof/>
        <w:lang w:eastAsia="cs-CZ"/>
      </w:rPr>
      <w:t xml:space="preserve">, </w:t>
    </w:r>
    <w:r w:rsidR="003F464F">
      <w:rPr>
        <w:rFonts w:ascii="Arial" w:hAnsi="Arial" w:cs="Arial"/>
        <w:noProof/>
        <w:lang w:eastAsia="cs-CZ"/>
      </w:rPr>
      <w:br/>
      <w:t xml:space="preserve">ev. číslo: </w:t>
    </w:r>
    <w:r w:rsidR="00354FFD">
      <w:rPr>
        <w:rFonts w:ascii="Arial" w:hAnsi="Arial" w:cs="Arial"/>
        <w:noProof/>
        <w:lang w:eastAsia="cs-CZ"/>
      </w:rPr>
      <w:t>XXX</w:t>
    </w:r>
  </w:p>
  <w:p w14:paraId="7EA57DE4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49F37D5" wp14:editId="7B2DCF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6"/>
  </w:num>
  <w:num w:numId="21">
    <w:abstractNumId w:val="2"/>
  </w:num>
  <w:num w:numId="22">
    <w:abstractNumId w:val="5"/>
  </w:num>
  <w:num w:numId="23">
    <w:abstractNumId w:val="0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41602"/>
    <w:rsid w:val="00054997"/>
    <w:rsid w:val="00095F14"/>
    <w:rsid w:val="000C0B03"/>
    <w:rsid w:val="000C6A07"/>
    <w:rsid w:val="000E2816"/>
    <w:rsid w:val="000F19C9"/>
    <w:rsid w:val="0010129E"/>
    <w:rsid w:val="00117DBC"/>
    <w:rsid w:val="001454AA"/>
    <w:rsid w:val="00150F80"/>
    <w:rsid w:val="00160A6D"/>
    <w:rsid w:val="00160BAE"/>
    <w:rsid w:val="00162252"/>
    <w:rsid w:val="0018031B"/>
    <w:rsid w:val="001B2F33"/>
    <w:rsid w:val="001C2D26"/>
    <w:rsid w:val="001E712E"/>
    <w:rsid w:val="001F46E3"/>
    <w:rsid w:val="00217350"/>
    <w:rsid w:val="002235CC"/>
    <w:rsid w:val="00232CBE"/>
    <w:rsid w:val="00266CC4"/>
    <w:rsid w:val="002A5A38"/>
    <w:rsid w:val="002A5F6B"/>
    <w:rsid w:val="002E687C"/>
    <w:rsid w:val="003317F4"/>
    <w:rsid w:val="00333F48"/>
    <w:rsid w:val="00354FFD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3F464F"/>
    <w:rsid w:val="00407DEC"/>
    <w:rsid w:val="004373B5"/>
    <w:rsid w:val="004433EA"/>
    <w:rsid w:val="00445C58"/>
    <w:rsid w:val="004504EC"/>
    <w:rsid w:val="00460E56"/>
    <w:rsid w:val="00491887"/>
    <w:rsid w:val="004A5077"/>
    <w:rsid w:val="004D1488"/>
    <w:rsid w:val="004D5955"/>
    <w:rsid w:val="004E1EBE"/>
    <w:rsid w:val="004F00FD"/>
    <w:rsid w:val="004F4681"/>
    <w:rsid w:val="00555D26"/>
    <w:rsid w:val="005746B6"/>
    <w:rsid w:val="00596717"/>
    <w:rsid w:val="005A41F7"/>
    <w:rsid w:val="005A5625"/>
    <w:rsid w:val="005D325A"/>
    <w:rsid w:val="005E26F5"/>
    <w:rsid w:val="005F73E1"/>
    <w:rsid w:val="00602989"/>
    <w:rsid w:val="00612237"/>
    <w:rsid w:val="00627A4A"/>
    <w:rsid w:val="00662171"/>
    <w:rsid w:val="00675251"/>
    <w:rsid w:val="00697A39"/>
    <w:rsid w:val="006B13BF"/>
    <w:rsid w:val="006C2ADC"/>
    <w:rsid w:val="006C67D1"/>
    <w:rsid w:val="006E2751"/>
    <w:rsid w:val="006E328F"/>
    <w:rsid w:val="006E6CDC"/>
    <w:rsid w:val="006E7F15"/>
    <w:rsid w:val="00705DEA"/>
    <w:rsid w:val="007069EF"/>
    <w:rsid w:val="00731911"/>
    <w:rsid w:val="0073595F"/>
    <w:rsid w:val="00741D12"/>
    <w:rsid w:val="00750C91"/>
    <w:rsid w:val="00786E3F"/>
    <w:rsid w:val="00797F2A"/>
    <w:rsid w:val="007A0E45"/>
    <w:rsid w:val="007C16E8"/>
    <w:rsid w:val="007C378A"/>
    <w:rsid w:val="007D2C36"/>
    <w:rsid w:val="007E36E6"/>
    <w:rsid w:val="00827E67"/>
    <w:rsid w:val="00834B01"/>
    <w:rsid w:val="00857729"/>
    <w:rsid w:val="008610AA"/>
    <w:rsid w:val="008A07A1"/>
    <w:rsid w:val="008A08ED"/>
    <w:rsid w:val="008A2824"/>
    <w:rsid w:val="008A4ACF"/>
    <w:rsid w:val="008B23B6"/>
    <w:rsid w:val="00927477"/>
    <w:rsid w:val="009405C8"/>
    <w:rsid w:val="00941B6E"/>
    <w:rsid w:val="0095032E"/>
    <w:rsid w:val="00974998"/>
    <w:rsid w:val="009752AE"/>
    <w:rsid w:val="009815FF"/>
    <w:rsid w:val="0098168D"/>
    <w:rsid w:val="00993718"/>
    <w:rsid w:val="009D2E04"/>
    <w:rsid w:val="009D2F45"/>
    <w:rsid w:val="009E3EF0"/>
    <w:rsid w:val="009F0A83"/>
    <w:rsid w:val="00A05A24"/>
    <w:rsid w:val="00A3091F"/>
    <w:rsid w:val="00A40F40"/>
    <w:rsid w:val="00A47954"/>
    <w:rsid w:val="00A50C0B"/>
    <w:rsid w:val="00A56E01"/>
    <w:rsid w:val="00A773CA"/>
    <w:rsid w:val="00A77E95"/>
    <w:rsid w:val="00A8293F"/>
    <w:rsid w:val="00A9312C"/>
    <w:rsid w:val="00A96A52"/>
    <w:rsid w:val="00AA0618"/>
    <w:rsid w:val="00AA1706"/>
    <w:rsid w:val="00AB284E"/>
    <w:rsid w:val="00AC7641"/>
    <w:rsid w:val="00AE693B"/>
    <w:rsid w:val="00B0168C"/>
    <w:rsid w:val="00B05D01"/>
    <w:rsid w:val="00B220D4"/>
    <w:rsid w:val="00B27BC8"/>
    <w:rsid w:val="00B313CF"/>
    <w:rsid w:val="00B555D4"/>
    <w:rsid w:val="00B65A13"/>
    <w:rsid w:val="00B66D64"/>
    <w:rsid w:val="00B75D17"/>
    <w:rsid w:val="00BB2C84"/>
    <w:rsid w:val="00BB3234"/>
    <w:rsid w:val="00BD5E9D"/>
    <w:rsid w:val="00BE728F"/>
    <w:rsid w:val="00C113CF"/>
    <w:rsid w:val="00C1192F"/>
    <w:rsid w:val="00C24742"/>
    <w:rsid w:val="00C30185"/>
    <w:rsid w:val="00C342D1"/>
    <w:rsid w:val="00C41149"/>
    <w:rsid w:val="00C42401"/>
    <w:rsid w:val="00C6028D"/>
    <w:rsid w:val="00C678DA"/>
    <w:rsid w:val="00C812D1"/>
    <w:rsid w:val="00C86954"/>
    <w:rsid w:val="00CB1E2D"/>
    <w:rsid w:val="00CC416D"/>
    <w:rsid w:val="00CF499D"/>
    <w:rsid w:val="00D11957"/>
    <w:rsid w:val="00D139C7"/>
    <w:rsid w:val="00D13B2C"/>
    <w:rsid w:val="00D26E9C"/>
    <w:rsid w:val="00D33AD6"/>
    <w:rsid w:val="00D37F53"/>
    <w:rsid w:val="00D42C6C"/>
    <w:rsid w:val="00D679FA"/>
    <w:rsid w:val="00D837F0"/>
    <w:rsid w:val="00D856C6"/>
    <w:rsid w:val="00DA2C01"/>
    <w:rsid w:val="00DB58E7"/>
    <w:rsid w:val="00DE354B"/>
    <w:rsid w:val="00DE452E"/>
    <w:rsid w:val="00E02530"/>
    <w:rsid w:val="00E109A3"/>
    <w:rsid w:val="00E13657"/>
    <w:rsid w:val="00E17391"/>
    <w:rsid w:val="00E25713"/>
    <w:rsid w:val="00E40DB9"/>
    <w:rsid w:val="00E5459E"/>
    <w:rsid w:val="00E6080F"/>
    <w:rsid w:val="00E608B8"/>
    <w:rsid w:val="00E655DD"/>
    <w:rsid w:val="00E75510"/>
    <w:rsid w:val="00EC0442"/>
    <w:rsid w:val="00EC1BFE"/>
    <w:rsid w:val="00F15FA1"/>
    <w:rsid w:val="00F44F2F"/>
    <w:rsid w:val="00F47DFA"/>
    <w:rsid w:val="00F503CC"/>
    <w:rsid w:val="00F50512"/>
    <w:rsid w:val="00F5065B"/>
    <w:rsid w:val="00F554FF"/>
    <w:rsid w:val="00F565E3"/>
    <w:rsid w:val="00F61D1B"/>
    <w:rsid w:val="00F8458D"/>
    <w:rsid w:val="00FA1067"/>
    <w:rsid w:val="00FC283F"/>
    <w:rsid w:val="00FC6791"/>
    <w:rsid w:val="00FE06C3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7B732"/>
  <w15:docId w15:val="{6AA6E3E4-88C7-43DF-93F1-9D7C2B3C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A28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9</TotalTime>
  <Pages>3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Vejvodová Klára Bc. DiS.</cp:lastModifiedBy>
  <cp:revision>5</cp:revision>
  <dcterms:created xsi:type="dcterms:W3CDTF">2021-05-03T12:14:00Z</dcterms:created>
  <dcterms:modified xsi:type="dcterms:W3CDTF">2021-06-15T14:01:00Z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class="C2" owner="martinovska" position="TopLeft" marginX="0" marginY="0" classifiedOn="2019-10-29T14:45:38.3062719+01</vt:lpwstr>
  </property>
  <property fmtid="{D5CDD505-2E9C-101B-9397-08002B2CF9AE}" pid="3" name="CSOB-DocumentTagging.ClassificationMark.P01">
    <vt:lpwstr>:00" showPrintedBy="false" showPrintDate="false" language="cs" ApplicationVersion="Microsoft Word, 15.0" addinVersion="5.10.4.22" template="CSOB"&gt;&lt;history bulk="false" class="Důvěrné" code="C2" user="MIKOVÁ Lucie" date="2019-10-29T14:45:38.3112804+01</vt:lpwstr>
  </property>
  <property fmtid="{D5CDD505-2E9C-101B-9397-08002B2CF9AE}" pid="4" name="CSOB-DocumentTagging.ClassificationMark.P02">
    <vt:lpwstr>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Důvěrné</vt:lpwstr>
  </property>
  <property fmtid="{D5CDD505-2E9C-101B-9397-08002B2CF9AE}" pid="7" name="CSOB-DLP">
    <vt:lpwstr>CSOB-DLP:TAGConfidential</vt:lpwstr>
  </property>
</Properties>
</file>