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A045" w14:textId="0AC31D0B" w:rsidR="003E63D6" w:rsidRDefault="0076288C" w:rsidP="00085D92">
      <w:pPr>
        <w:spacing w:line="240" w:lineRule="auto"/>
        <w:jc w:val="center"/>
      </w:pPr>
      <w:r>
        <w:t>Příloha č. 1 k nájemní smlouvě</w:t>
      </w:r>
    </w:p>
    <w:p w14:paraId="7A3DDDF9" w14:textId="038EC9AC" w:rsidR="0076288C" w:rsidRDefault="0076288C" w:rsidP="00085D92">
      <w:pPr>
        <w:spacing w:line="240" w:lineRule="auto"/>
        <w:jc w:val="center"/>
      </w:pPr>
      <w:r>
        <w:t>Smlouva číslo 70</w:t>
      </w:r>
    </w:p>
    <w:p w14:paraId="17DB8FE6" w14:textId="4A6A38C8" w:rsidR="0076288C" w:rsidRDefault="0076288C" w:rsidP="00085D92">
      <w:pPr>
        <w:spacing w:line="240" w:lineRule="auto"/>
      </w:pPr>
      <w:r>
        <w:t>Jméno nájemce:</w:t>
      </w:r>
      <w:r>
        <w:tab/>
        <w:t>ZŠ a MŠ při nemoc. Kadaň</w:t>
      </w:r>
    </w:p>
    <w:p w14:paraId="68111BE2" w14:textId="78636AA5" w:rsidR="0076288C" w:rsidRDefault="0076288C" w:rsidP="00085D92">
      <w:pPr>
        <w:spacing w:line="240" w:lineRule="auto"/>
      </w:pPr>
      <w:r>
        <w:t>Adresa:</w:t>
      </w:r>
      <w:r>
        <w:tab/>
      </w:r>
      <w:r>
        <w:tab/>
      </w:r>
      <w:r>
        <w:tab/>
        <w:t xml:space="preserve">Chomutovská 1289, 432 </w:t>
      </w:r>
      <w:proofErr w:type="gramStart"/>
      <w:r>
        <w:t>01  Kadaň</w:t>
      </w:r>
      <w:proofErr w:type="gramEnd"/>
    </w:p>
    <w:p w14:paraId="18FF3B3F" w14:textId="7CE8E0AE" w:rsidR="0076288C" w:rsidRDefault="0076288C" w:rsidP="00085D92">
      <w:pPr>
        <w:spacing w:line="240" w:lineRule="auto"/>
      </w:pPr>
      <w:r>
        <w:tab/>
        <w:t>Sborovna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15m2</w:t>
      </w:r>
      <w:proofErr w:type="gramEnd"/>
    </w:p>
    <w:p w14:paraId="0D007A89" w14:textId="202888A2" w:rsidR="0076288C" w:rsidRDefault="0076288C" w:rsidP="00085D92">
      <w:pPr>
        <w:spacing w:line="240" w:lineRule="auto"/>
      </w:pPr>
      <w:r>
        <w:tab/>
        <w:t>MŠ – třída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29m2</w:t>
      </w:r>
      <w:proofErr w:type="gramEnd"/>
    </w:p>
    <w:p w14:paraId="4E0E797B" w14:textId="4B041399" w:rsidR="0076288C" w:rsidRDefault="0076288C" w:rsidP="00085D92">
      <w:pPr>
        <w:spacing w:line="240" w:lineRule="auto"/>
      </w:pPr>
      <w:r>
        <w:tab/>
        <w:t>ZŠ – třída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21m2</w:t>
      </w:r>
      <w:proofErr w:type="gramEnd"/>
    </w:p>
    <w:p w14:paraId="7670A008" w14:textId="581CF73E" w:rsidR="0076288C" w:rsidRDefault="0076288C" w:rsidP="00085D92">
      <w:pPr>
        <w:spacing w:line="240" w:lineRule="auto"/>
      </w:pPr>
      <w:r>
        <w:tab/>
        <w:t>Chodba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11m2</w:t>
      </w:r>
      <w:proofErr w:type="gramEnd"/>
    </w:p>
    <w:p w14:paraId="6A45F5D7" w14:textId="4FC96C8C" w:rsidR="0076288C" w:rsidRDefault="0076288C" w:rsidP="00085D92">
      <w:pPr>
        <w:spacing w:line="240" w:lineRule="auto"/>
      </w:pPr>
      <w:r>
        <w:t xml:space="preserve">Výpočet </w:t>
      </w:r>
      <w:proofErr w:type="spellStart"/>
      <w:r>
        <w:t>nájmeného</w:t>
      </w:r>
      <w:proofErr w:type="spellEnd"/>
      <w:r>
        <w:t>:</w:t>
      </w:r>
      <w:r>
        <w:tab/>
        <w:t>výměra (m2</w:t>
      </w:r>
      <w:proofErr w:type="gramStart"/>
      <w:r>
        <w:t>)  Kč</w:t>
      </w:r>
      <w:proofErr w:type="gramEnd"/>
      <w:r>
        <w:t>/m2</w:t>
      </w:r>
    </w:p>
    <w:p w14:paraId="7D560AED" w14:textId="16198686" w:rsidR="0076288C" w:rsidRDefault="0076288C" w:rsidP="00085D92">
      <w:pPr>
        <w:spacing w:line="240" w:lineRule="auto"/>
      </w:pPr>
      <w:r>
        <w:tab/>
      </w:r>
      <w:r>
        <w:tab/>
      </w:r>
      <w:r>
        <w:tab/>
        <w:t xml:space="preserve">     76</w:t>
      </w:r>
      <w:r>
        <w:tab/>
      </w:r>
      <w:r>
        <w:tab/>
        <w:t>907</w:t>
      </w:r>
      <w:r>
        <w:tab/>
      </w:r>
      <w:r>
        <w:tab/>
      </w:r>
      <w:r>
        <w:tab/>
      </w:r>
      <w:r>
        <w:tab/>
        <w:t>68 932 Kč</w:t>
      </w:r>
    </w:p>
    <w:p w14:paraId="6F05D93D" w14:textId="4E6BFC0F" w:rsidR="0076288C" w:rsidRDefault="0076288C" w:rsidP="00085D92">
      <w:pPr>
        <w:spacing w:line="240" w:lineRule="auto"/>
      </w:pPr>
    </w:p>
    <w:p w14:paraId="1FB1B1E1" w14:textId="54B0D787" w:rsidR="0076288C" w:rsidRPr="00054E13" w:rsidRDefault="0076288C" w:rsidP="00085D92">
      <w:pPr>
        <w:spacing w:line="240" w:lineRule="auto"/>
        <w:rPr>
          <w:i/>
          <w:iCs/>
        </w:rPr>
      </w:pPr>
      <w:r w:rsidRPr="00054E13">
        <w:rPr>
          <w:i/>
          <w:iCs/>
        </w:rPr>
        <w:t>Roční úhrada nájemného celkem:</w:t>
      </w:r>
      <w:r w:rsidRPr="00054E13">
        <w:rPr>
          <w:i/>
          <w:iCs/>
        </w:rPr>
        <w:tab/>
      </w:r>
      <w:r w:rsidRPr="00054E13">
        <w:rPr>
          <w:i/>
          <w:iCs/>
        </w:rPr>
        <w:tab/>
      </w:r>
      <w:r w:rsidRPr="00054E13">
        <w:rPr>
          <w:i/>
          <w:iCs/>
        </w:rPr>
        <w:tab/>
      </w:r>
      <w:r w:rsidRPr="00054E13">
        <w:rPr>
          <w:i/>
          <w:iCs/>
        </w:rPr>
        <w:tab/>
      </w:r>
      <w:r w:rsidRPr="00054E13">
        <w:rPr>
          <w:i/>
          <w:iCs/>
        </w:rPr>
        <w:tab/>
        <w:t>68 932 Kč</w:t>
      </w:r>
    </w:p>
    <w:p w14:paraId="00E59FB9" w14:textId="5892EC82" w:rsidR="0076288C" w:rsidRDefault="0076288C" w:rsidP="00085D92">
      <w:pPr>
        <w:spacing w:line="240" w:lineRule="auto"/>
      </w:pPr>
      <w:r>
        <w:t>Výpočet úhrad energií a služeb:</w:t>
      </w:r>
    </w:p>
    <w:p w14:paraId="17881065" w14:textId="233A840E" w:rsidR="0076288C" w:rsidRDefault="0076288C" w:rsidP="00085D92">
      <w:pPr>
        <w:spacing w:line="240" w:lineRule="auto"/>
      </w:pPr>
      <w:r>
        <w:t>Roční úhrada za telefonní pobočku</w:t>
      </w:r>
      <w:r>
        <w:tab/>
      </w:r>
      <w:r>
        <w:tab/>
      </w:r>
      <w:r>
        <w:tab/>
      </w:r>
      <w:r>
        <w:tab/>
      </w:r>
      <w:r>
        <w:tab/>
      </w:r>
      <w:r w:rsidR="00085D92">
        <w:t xml:space="preserve">          </w:t>
      </w:r>
      <w:r>
        <w:t>0 Kč</w:t>
      </w:r>
    </w:p>
    <w:p w14:paraId="694ED1BE" w14:textId="295B279D" w:rsidR="0076288C" w:rsidRDefault="0076288C" w:rsidP="00085D92">
      <w:pPr>
        <w:spacing w:line="240" w:lineRule="auto"/>
      </w:pPr>
      <w:r>
        <w:t>Úhrada za dodávku tepla a teplé vody – paušál</w:t>
      </w:r>
      <w:r>
        <w:tab/>
      </w:r>
      <w:r>
        <w:tab/>
      </w:r>
      <w:r>
        <w:tab/>
      </w:r>
      <w:r>
        <w:tab/>
        <w:t>48 825 Kč</w:t>
      </w:r>
    </w:p>
    <w:p w14:paraId="290B885B" w14:textId="697F895A" w:rsidR="0076288C" w:rsidRDefault="0076288C" w:rsidP="00085D92">
      <w:pPr>
        <w:spacing w:line="240" w:lineRule="auto"/>
      </w:pPr>
      <w:r>
        <w:t>Úhrada za elektrickou energii – paušál                                 2kW</w:t>
      </w:r>
      <w:r>
        <w:tab/>
      </w:r>
      <w:r w:rsidR="00085D92">
        <w:t xml:space="preserve">             </w:t>
      </w:r>
      <w:r>
        <w:t>5 036,19 Kč</w:t>
      </w:r>
    </w:p>
    <w:p w14:paraId="7AFA2C38" w14:textId="1227F1A7" w:rsidR="0076288C" w:rsidRDefault="0076288C" w:rsidP="00085D92">
      <w:pPr>
        <w:spacing w:line="240" w:lineRule="auto"/>
      </w:pPr>
      <w:r>
        <w:t>Úhrada za vodné a stočné – paušál</w:t>
      </w:r>
      <w:r>
        <w:tab/>
      </w:r>
      <w:r>
        <w:tab/>
      </w:r>
      <w:r>
        <w:tab/>
      </w:r>
      <w:r>
        <w:tab/>
      </w:r>
      <w:r>
        <w:tab/>
        <w:t>6 422 Kč</w:t>
      </w:r>
    </w:p>
    <w:p w14:paraId="216E4ECA" w14:textId="1609E82C" w:rsidR="0076288C" w:rsidRDefault="0076288C" w:rsidP="00085D92">
      <w:pPr>
        <w:spacing w:line="240" w:lineRule="auto"/>
      </w:pPr>
      <w:r>
        <w:t>Úhrada za srážkovou vodu – paušál</w:t>
      </w:r>
      <w:r>
        <w:tab/>
      </w:r>
      <w:r>
        <w:tab/>
      </w:r>
      <w:r>
        <w:tab/>
      </w:r>
      <w:r>
        <w:tab/>
      </w:r>
      <w:r>
        <w:tab/>
        <w:t>1 116 Kč</w:t>
      </w:r>
    </w:p>
    <w:p w14:paraId="151CA825" w14:textId="36E2061E" w:rsidR="0076288C" w:rsidRDefault="0076288C" w:rsidP="00085D92">
      <w:pPr>
        <w:spacing w:line="240" w:lineRule="auto"/>
      </w:pPr>
      <w:r>
        <w:t>Úhrada za odvoz komunálního odpadu</w:t>
      </w:r>
      <w:r>
        <w:tab/>
      </w:r>
      <w:r>
        <w:tab/>
      </w:r>
      <w:r>
        <w:tab/>
      </w:r>
      <w:r>
        <w:tab/>
      </w:r>
      <w:r>
        <w:tab/>
        <w:t>1 200 Kč</w:t>
      </w:r>
    </w:p>
    <w:p w14:paraId="18118EFB" w14:textId="09897A52" w:rsidR="0076288C" w:rsidRDefault="0076288C" w:rsidP="00085D92">
      <w:pPr>
        <w:spacing w:line="240" w:lineRule="auto"/>
      </w:pPr>
      <w:r>
        <w:t>Úhrada za výměníkovou stanici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D92">
        <w:t xml:space="preserve">   </w:t>
      </w:r>
      <w:r>
        <w:t>480 Kč</w:t>
      </w:r>
    </w:p>
    <w:p w14:paraId="3611D68C" w14:textId="380EB090" w:rsidR="0076288C" w:rsidRDefault="0076288C" w:rsidP="00085D92">
      <w:pPr>
        <w:spacing w:line="240" w:lineRule="auto"/>
      </w:pPr>
      <w:r>
        <w:t>Roční úhrada za provoz spalovny</w:t>
      </w:r>
      <w:r>
        <w:tab/>
      </w:r>
      <w:r>
        <w:tab/>
      </w:r>
      <w:r>
        <w:tab/>
      </w:r>
      <w:r>
        <w:tab/>
      </w:r>
      <w:r>
        <w:tab/>
      </w:r>
      <w:r w:rsidR="00085D92">
        <w:t xml:space="preserve">       </w:t>
      </w:r>
      <w:r>
        <w:t>0 Kč</w:t>
      </w:r>
    </w:p>
    <w:p w14:paraId="6A0F75C2" w14:textId="16F11450" w:rsidR="0076288C" w:rsidRDefault="0076288C" w:rsidP="00085D92">
      <w:pPr>
        <w:spacing w:line="240" w:lineRule="auto"/>
      </w:pPr>
      <w:r>
        <w:t>Úhrada za výtah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1 440 Kč</w:t>
      </w:r>
    </w:p>
    <w:p w14:paraId="39A503E6" w14:textId="365B680D" w:rsidR="0076288C" w:rsidRDefault="0076288C" w:rsidP="00085D92">
      <w:pPr>
        <w:spacing w:line="240" w:lineRule="auto"/>
      </w:pPr>
      <w:r>
        <w:t>Úhrada za úklid (označeno hvězdičkou)</w:t>
      </w:r>
      <w:r>
        <w:tab/>
      </w:r>
      <w:r>
        <w:tab/>
      </w:r>
      <w:r>
        <w:tab/>
      </w:r>
      <w:r>
        <w:tab/>
      </w:r>
      <w:r w:rsidR="00085D92">
        <w:t xml:space="preserve">            </w:t>
      </w:r>
      <w:r>
        <w:t>10 400 Kč</w:t>
      </w:r>
    </w:p>
    <w:p w14:paraId="77A080C8" w14:textId="36702632" w:rsidR="0076288C" w:rsidRDefault="0076288C" w:rsidP="00085D92">
      <w:pPr>
        <w:spacing w:line="240" w:lineRule="auto"/>
      </w:pPr>
      <w:r>
        <w:t>Úhrada za plyn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D92">
        <w:t xml:space="preserve">       </w:t>
      </w:r>
      <w:r>
        <w:t>0 Kč</w:t>
      </w:r>
    </w:p>
    <w:p w14:paraId="5C9922A5" w14:textId="65494C75" w:rsidR="0076288C" w:rsidRDefault="0076288C" w:rsidP="00085D92">
      <w:pPr>
        <w:spacing w:line="240" w:lineRule="auto"/>
      </w:pPr>
      <w:r>
        <w:t xml:space="preserve">Úhrada za </w:t>
      </w:r>
      <w:proofErr w:type="spellStart"/>
      <w:r>
        <w:t>P.O.Box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D92">
        <w:t xml:space="preserve">   </w:t>
      </w:r>
      <w:r>
        <w:t>792 Kč</w:t>
      </w:r>
    </w:p>
    <w:p w14:paraId="29A81B56" w14:textId="4B6BA9D0" w:rsidR="0076288C" w:rsidRPr="00054E13" w:rsidRDefault="0076288C" w:rsidP="00085D92">
      <w:pPr>
        <w:spacing w:line="240" w:lineRule="auto"/>
        <w:rPr>
          <w:i/>
          <w:iCs/>
        </w:rPr>
      </w:pPr>
      <w:r w:rsidRPr="00054E13">
        <w:rPr>
          <w:i/>
          <w:iCs/>
        </w:rPr>
        <w:t>Celková roční úhrada za služby:</w:t>
      </w:r>
      <w:r w:rsidRPr="00054E13">
        <w:rPr>
          <w:i/>
          <w:iCs/>
        </w:rPr>
        <w:tab/>
      </w:r>
      <w:r w:rsidRPr="00054E13">
        <w:rPr>
          <w:i/>
          <w:iCs/>
        </w:rPr>
        <w:tab/>
      </w:r>
      <w:r w:rsidRPr="00054E13">
        <w:rPr>
          <w:i/>
          <w:iCs/>
        </w:rPr>
        <w:tab/>
      </w:r>
      <w:r w:rsidRPr="00054E13">
        <w:rPr>
          <w:i/>
          <w:iCs/>
        </w:rPr>
        <w:tab/>
      </w:r>
      <w:r w:rsidRPr="00054E13">
        <w:rPr>
          <w:i/>
          <w:iCs/>
        </w:rPr>
        <w:tab/>
      </w:r>
      <w:r w:rsidR="00085D92" w:rsidRPr="00054E13">
        <w:rPr>
          <w:i/>
          <w:iCs/>
        </w:rPr>
        <w:t xml:space="preserve">              </w:t>
      </w:r>
      <w:r w:rsidRPr="00054E13">
        <w:rPr>
          <w:i/>
          <w:iCs/>
        </w:rPr>
        <w:t>75 711,19 Kč</w:t>
      </w:r>
    </w:p>
    <w:p w14:paraId="616033C8" w14:textId="320F459E" w:rsidR="0076288C" w:rsidRDefault="0076288C" w:rsidP="00085D92">
      <w:pPr>
        <w:spacing w:line="240" w:lineRule="auto"/>
      </w:pPr>
      <w:proofErr w:type="spellStart"/>
      <w:r>
        <w:t>Pořozovací</w:t>
      </w:r>
      <w:proofErr w:type="spellEnd"/>
      <w:r>
        <w:t xml:space="preserve"> hodnota IHM celkem</w:t>
      </w:r>
      <w:r>
        <w:tab/>
      </w:r>
      <w:r>
        <w:tab/>
      </w:r>
      <w:r>
        <w:tab/>
      </w:r>
      <w:r>
        <w:tab/>
      </w:r>
      <w:r>
        <w:tab/>
      </w:r>
      <w:r w:rsidR="00085D92">
        <w:t xml:space="preserve">         </w:t>
      </w:r>
      <w:r>
        <w:t>0 Kč</w:t>
      </w:r>
    </w:p>
    <w:p w14:paraId="00F1E932" w14:textId="02B60C2E" w:rsidR="0076288C" w:rsidRDefault="0076288C" w:rsidP="00085D92">
      <w:pPr>
        <w:spacing w:line="240" w:lineRule="auto"/>
      </w:pPr>
      <w:r>
        <w:t>Roční pronájem 10% pořizovací ceny IHM</w:t>
      </w:r>
      <w:r>
        <w:tab/>
      </w:r>
      <w:r>
        <w:tab/>
      </w:r>
      <w:r>
        <w:tab/>
      </w:r>
      <w:r>
        <w:tab/>
      </w:r>
      <w:r w:rsidR="00085D92">
        <w:t xml:space="preserve">         </w:t>
      </w:r>
      <w:r>
        <w:t>0 Kč</w:t>
      </w:r>
    </w:p>
    <w:p w14:paraId="2FAFAA9A" w14:textId="21C2BA09" w:rsidR="0076288C" w:rsidRDefault="0076288C" w:rsidP="00085D92">
      <w:pPr>
        <w:spacing w:line="240" w:lineRule="auto"/>
      </w:pPr>
      <w:r>
        <w:t>Pořizovací hodnota DHM</w:t>
      </w:r>
      <w:r>
        <w:tab/>
      </w:r>
      <w:r>
        <w:tab/>
      </w:r>
      <w:r>
        <w:tab/>
      </w:r>
      <w:r>
        <w:tab/>
      </w:r>
      <w:r>
        <w:tab/>
      </w:r>
      <w:r w:rsidR="00085D92">
        <w:t xml:space="preserve">             </w:t>
      </w:r>
      <w:r>
        <w:t>14 255 Kč</w:t>
      </w:r>
    </w:p>
    <w:p w14:paraId="6D87DE93" w14:textId="4667A544" w:rsidR="0076288C" w:rsidRDefault="0076288C" w:rsidP="00085D92">
      <w:pPr>
        <w:spacing w:line="240" w:lineRule="auto"/>
      </w:pPr>
      <w:r>
        <w:t xml:space="preserve">Roční pronájem </w:t>
      </w:r>
      <w:proofErr w:type="gramStart"/>
      <w:r>
        <w:t>10%</w:t>
      </w:r>
      <w:proofErr w:type="gramEnd"/>
      <w:r>
        <w:t xml:space="preserve"> z pořizovací ceny DHM</w:t>
      </w:r>
      <w:r>
        <w:tab/>
      </w:r>
      <w:r>
        <w:tab/>
      </w:r>
      <w:r>
        <w:tab/>
      </w:r>
      <w:r>
        <w:tab/>
      </w:r>
      <w:r w:rsidR="00085D92">
        <w:t xml:space="preserve"> </w:t>
      </w:r>
      <w:r>
        <w:t>1 426 Kč</w:t>
      </w:r>
    </w:p>
    <w:p w14:paraId="2A78F012" w14:textId="113BEBCF" w:rsidR="0076288C" w:rsidRPr="00054E13" w:rsidRDefault="0076288C" w:rsidP="00085D92">
      <w:pPr>
        <w:spacing w:line="240" w:lineRule="auto"/>
        <w:rPr>
          <w:i/>
          <w:iCs/>
        </w:rPr>
      </w:pPr>
      <w:r w:rsidRPr="00054E13">
        <w:rPr>
          <w:i/>
          <w:iCs/>
        </w:rPr>
        <w:t>Celková úhrada za pronájem IHM a DHM:</w:t>
      </w:r>
      <w:r w:rsidRPr="00054E13">
        <w:rPr>
          <w:i/>
          <w:iCs/>
        </w:rPr>
        <w:tab/>
      </w:r>
      <w:r w:rsidRPr="00054E13">
        <w:rPr>
          <w:i/>
          <w:iCs/>
        </w:rPr>
        <w:tab/>
      </w:r>
      <w:r w:rsidRPr="00054E13">
        <w:rPr>
          <w:i/>
          <w:iCs/>
        </w:rPr>
        <w:tab/>
      </w:r>
      <w:r w:rsidRPr="00054E13">
        <w:rPr>
          <w:i/>
          <w:iCs/>
        </w:rPr>
        <w:tab/>
      </w:r>
      <w:r w:rsidR="00085D92" w:rsidRPr="00054E13">
        <w:rPr>
          <w:i/>
          <w:iCs/>
        </w:rPr>
        <w:t xml:space="preserve"> </w:t>
      </w:r>
      <w:r w:rsidRPr="00054E13">
        <w:rPr>
          <w:i/>
          <w:iCs/>
        </w:rPr>
        <w:t>1 426 Kč</w:t>
      </w:r>
    </w:p>
    <w:p w14:paraId="2F66FDAF" w14:textId="5CA4529F" w:rsidR="0076288C" w:rsidRDefault="0076288C" w:rsidP="00085D92">
      <w:pPr>
        <w:spacing w:line="240" w:lineRule="auto"/>
      </w:pPr>
      <w:r>
        <w:t>Osvobozeno od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370">
        <w:t xml:space="preserve">              </w:t>
      </w:r>
      <w:r>
        <w:t>68 932 Kč</w:t>
      </w:r>
    </w:p>
    <w:p w14:paraId="62F99377" w14:textId="4B105DAD" w:rsidR="0076288C" w:rsidRDefault="0076288C" w:rsidP="00085D92">
      <w:pPr>
        <w:spacing w:line="240" w:lineRule="auto"/>
      </w:pPr>
      <w:r>
        <w:t xml:space="preserve">Základ </w:t>
      </w:r>
      <w:r w:rsidR="002219F5">
        <w:t>pro DPH</w:t>
      </w:r>
      <w:r w:rsidR="002219F5">
        <w:tab/>
      </w:r>
      <w:r w:rsidR="002219F5">
        <w:tab/>
      </w:r>
      <w:r w:rsidR="002219F5">
        <w:tab/>
      </w:r>
      <w:r w:rsidR="002219F5">
        <w:tab/>
      </w:r>
      <w:r w:rsidR="002219F5">
        <w:tab/>
      </w:r>
      <w:r w:rsidR="002219F5">
        <w:tab/>
      </w:r>
      <w:r w:rsidR="002219F5">
        <w:tab/>
      </w:r>
      <w:r w:rsidR="00054E13">
        <w:t xml:space="preserve">             </w:t>
      </w:r>
      <w:r w:rsidR="00085D92">
        <w:t>77 137,19 Kč</w:t>
      </w:r>
    </w:p>
    <w:p w14:paraId="34EA01DC" w14:textId="428C9B3E" w:rsidR="00085D92" w:rsidRDefault="00085D92" w:rsidP="00085D92">
      <w:pPr>
        <w:spacing w:line="240" w:lineRule="auto"/>
      </w:pPr>
      <w:r>
        <w:t>DPH (</w:t>
      </w:r>
      <w:proofErr w:type="gramStart"/>
      <w:r>
        <w:t>21%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4E13">
        <w:t xml:space="preserve">             </w:t>
      </w:r>
      <w:r>
        <w:t>16 198,81 Kč</w:t>
      </w:r>
    </w:p>
    <w:p w14:paraId="2BF2F930" w14:textId="6C6C3677" w:rsidR="00085D92" w:rsidRDefault="00085D92" w:rsidP="00085D92">
      <w:pPr>
        <w:spacing w:line="240" w:lineRule="auto"/>
      </w:pPr>
      <w:r>
        <w:t>Celkový roční nájem (</w:t>
      </w:r>
      <w:proofErr w:type="spellStart"/>
      <w:r>
        <w:t>vč.DPH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054E13">
        <w:t xml:space="preserve">           </w:t>
      </w:r>
      <w:r>
        <w:t>162 268,00 Kč</w:t>
      </w:r>
    </w:p>
    <w:p w14:paraId="181B42DA" w14:textId="3EDA3D9E" w:rsidR="00085D92" w:rsidRDefault="00085D92" w:rsidP="00085D92">
      <w:pPr>
        <w:spacing w:line="240" w:lineRule="auto"/>
        <w:rPr>
          <w:b/>
          <w:bCs/>
        </w:rPr>
      </w:pPr>
      <w:r w:rsidRPr="00054E13">
        <w:rPr>
          <w:b/>
          <w:bCs/>
        </w:rPr>
        <w:t>Předepsaný měsíční nájem (vč. DPH)</w:t>
      </w:r>
      <w:r w:rsidRPr="00054E13">
        <w:rPr>
          <w:b/>
          <w:bCs/>
        </w:rPr>
        <w:tab/>
      </w:r>
      <w:r w:rsidRPr="00054E13">
        <w:rPr>
          <w:b/>
          <w:bCs/>
        </w:rPr>
        <w:tab/>
      </w:r>
      <w:r w:rsidRPr="00054E13">
        <w:rPr>
          <w:b/>
          <w:bCs/>
        </w:rPr>
        <w:tab/>
      </w:r>
      <w:r w:rsidRPr="00054E13">
        <w:rPr>
          <w:b/>
          <w:bCs/>
        </w:rPr>
        <w:tab/>
      </w:r>
      <w:r w:rsidR="00054E13" w:rsidRPr="00054E13">
        <w:rPr>
          <w:b/>
          <w:bCs/>
        </w:rPr>
        <w:t xml:space="preserve">              </w:t>
      </w:r>
      <w:r w:rsidRPr="00054E13">
        <w:rPr>
          <w:b/>
          <w:bCs/>
        </w:rPr>
        <w:t>13 522,00 Kč</w:t>
      </w:r>
    </w:p>
    <w:p w14:paraId="557AB9C1" w14:textId="6034F568" w:rsidR="00ED3A7F" w:rsidRDefault="00ED3A7F" w:rsidP="00085D92">
      <w:pPr>
        <w:spacing w:line="240" w:lineRule="auto"/>
        <w:rPr>
          <w:b/>
          <w:bCs/>
        </w:rPr>
      </w:pPr>
    </w:p>
    <w:sectPr w:rsidR="00ED3A7F" w:rsidSect="00085D9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8C"/>
    <w:rsid w:val="00054E13"/>
    <w:rsid w:val="00085D92"/>
    <w:rsid w:val="002219F5"/>
    <w:rsid w:val="003E63D6"/>
    <w:rsid w:val="0076288C"/>
    <w:rsid w:val="00D42370"/>
    <w:rsid w:val="00ED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D29D"/>
  <w15:chartTrackingRefBased/>
  <w15:docId w15:val="{E4221EDB-D24C-4826-987E-0106D9EB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3</cp:revision>
  <dcterms:created xsi:type="dcterms:W3CDTF">2021-06-15T07:18:00Z</dcterms:created>
  <dcterms:modified xsi:type="dcterms:W3CDTF">2021-06-15T10:27:00Z</dcterms:modified>
</cp:coreProperties>
</file>