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AD" w:rsidRDefault="008E6279">
      <w:pPr>
        <w:pStyle w:val="Zkladn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66774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AD" w:rsidRDefault="006D67AD">
      <w:pPr>
        <w:pStyle w:val="Zkladntext"/>
        <w:spacing w:before="9"/>
        <w:rPr>
          <w:rFonts w:ascii="Times New Roman"/>
          <w:sz w:val="27"/>
        </w:rPr>
      </w:pPr>
    </w:p>
    <w:p w:rsidR="006D67AD" w:rsidRDefault="00DB5E90">
      <w:pPr>
        <w:pStyle w:val="Zkladntext"/>
        <w:spacing w:line="20" w:lineRule="exact"/>
        <w:ind w:left="-74" w:right="-4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286500" cy="10160"/>
                <wp:effectExtent l="10160" t="5080" r="8890" b="381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0160"/>
                          <a:chOff x="0" y="0"/>
                          <a:chExt cx="9900" cy="1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CE175" id="Group 9" o:spid="_x0000_s1026" style="width:495pt;height:.8pt;mso-position-horizontal-relative:char;mso-position-vertical-relative:line" coordsize="99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">
                <v:line id="Line 10" o:spid="_x0000_s1027" style="position:absolute;visibility:visible;mso-wrap-style:square" from="0,8" to="99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" strokeweight=".8pt"/>
                <w10:anchorlock/>
              </v:group>
            </w:pict>
          </mc:Fallback>
        </mc:AlternateContent>
      </w:r>
    </w:p>
    <w:p w:rsidR="006D67AD" w:rsidRDefault="006D67AD">
      <w:pPr>
        <w:pStyle w:val="Zkladntext"/>
        <w:spacing w:before="1"/>
        <w:rPr>
          <w:rFonts w:ascii="Times New Roman"/>
          <w:sz w:val="27"/>
        </w:rPr>
      </w:pPr>
    </w:p>
    <w:p w:rsidR="006D67AD" w:rsidRDefault="008E6279">
      <w:pPr>
        <w:spacing w:before="99" w:line="252" w:lineRule="auto"/>
        <w:ind w:left="3626" w:right="610" w:hanging="2932"/>
        <w:rPr>
          <w:b/>
          <w:sz w:val="24"/>
        </w:rPr>
      </w:pPr>
      <w:bookmarkStart w:id="0" w:name="_GoBack"/>
      <w:r>
        <w:rPr>
          <w:b/>
          <w:sz w:val="24"/>
        </w:rPr>
        <w:t xml:space="preserve">Dodatek z roku 2021 č. 1 ke smlouvě o poskytnutí dotace na podporu grantového projektu č. </w:t>
      </w:r>
      <w:proofErr w:type="gramStart"/>
      <w:r>
        <w:rPr>
          <w:b/>
          <w:sz w:val="24"/>
        </w:rPr>
        <w:t>19-15008S</w:t>
      </w:r>
      <w:proofErr w:type="gramEnd"/>
      <w:r>
        <w:rPr>
          <w:b/>
          <w:sz w:val="24"/>
        </w:rPr>
        <w:t xml:space="preserve"> panelu č. P203</w:t>
      </w:r>
    </w:p>
    <w:p w:rsidR="006D67AD" w:rsidRDefault="006D67AD">
      <w:pPr>
        <w:pStyle w:val="Zkladntext"/>
        <w:spacing w:before="5"/>
        <w:rPr>
          <w:b/>
          <w:sz w:val="34"/>
        </w:rPr>
      </w:pPr>
    </w:p>
    <w:bookmarkEnd w:id="0"/>
    <w:p w:rsidR="006D67AD" w:rsidRDefault="008E6279">
      <w:pPr>
        <w:pStyle w:val="Zkladntext"/>
        <w:ind w:left="117"/>
      </w:pPr>
      <w:r>
        <w:t>Strany</w:t>
      </w:r>
    </w:p>
    <w:p w:rsidR="006D67AD" w:rsidRDefault="008E6279">
      <w:pPr>
        <w:pStyle w:val="Nadpis1"/>
        <w:numPr>
          <w:ilvl w:val="0"/>
          <w:numId w:val="4"/>
        </w:numPr>
        <w:tabs>
          <w:tab w:val="left" w:pos="453"/>
          <w:tab w:val="left" w:pos="454"/>
        </w:tabs>
        <w:spacing w:before="208" w:line="240" w:lineRule="exact"/>
        <w:ind w:right="0"/>
      </w:pPr>
      <w:r>
        <w:t>Česká</w:t>
      </w:r>
      <w:r>
        <w:rPr>
          <w:spacing w:val="-16"/>
        </w:rPr>
        <w:t xml:space="preserve"> </w:t>
      </w:r>
      <w:r>
        <w:t>republika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3"/>
        </w:rPr>
        <w:t>Grantová</w:t>
      </w:r>
      <w:r>
        <w:rPr>
          <w:spacing w:val="-15"/>
        </w:rPr>
        <w:t xml:space="preserve"> </w:t>
      </w:r>
      <w:r>
        <w:rPr>
          <w:spacing w:val="-3"/>
        </w:rPr>
        <w:t>agentura</w:t>
      </w:r>
      <w:r>
        <w:rPr>
          <w:spacing w:val="-15"/>
        </w:rPr>
        <w:t xml:space="preserve"> </w:t>
      </w:r>
      <w:proofErr w:type="spellStart"/>
      <w:r>
        <w:t>Českérepubliky</w:t>
      </w:r>
      <w:proofErr w:type="spellEnd"/>
    </w:p>
    <w:p w:rsidR="006D67AD" w:rsidRDefault="008E6279">
      <w:pPr>
        <w:spacing w:line="232" w:lineRule="exact"/>
        <w:ind w:left="454"/>
        <w:rPr>
          <w:b/>
          <w:sz w:val="21"/>
        </w:rPr>
      </w:pPr>
      <w:r>
        <w:rPr>
          <w:sz w:val="21"/>
        </w:rPr>
        <w:t xml:space="preserve">se sídlem: </w:t>
      </w:r>
      <w:r>
        <w:rPr>
          <w:b/>
          <w:sz w:val="21"/>
        </w:rPr>
        <w:t>Evropská 2589/</w:t>
      </w:r>
      <w:proofErr w:type="gramStart"/>
      <w:r>
        <w:rPr>
          <w:b/>
          <w:sz w:val="21"/>
        </w:rPr>
        <w:t>33b</w:t>
      </w:r>
      <w:proofErr w:type="gramEnd"/>
      <w:r>
        <w:rPr>
          <w:b/>
          <w:sz w:val="21"/>
        </w:rPr>
        <w:t>, 160 00 Praha 6</w:t>
      </w:r>
    </w:p>
    <w:p w:rsidR="006D67AD" w:rsidRDefault="008E6279">
      <w:pPr>
        <w:spacing w:line="224" w:lineRule="exact"/>
        <w:ind w:left="454"/>
        <w:rPr>
          <w:b/>
          <w:sz w:val="21"/>
        </w:rPr>
      </w:pPr>
      <w:r>
        <w:rPr>
          <w:sz w:val="21"/>
        </w:rPr>
        <w:t xml:space="preserve">IČO: </w:t>
      </w:r>
      <w:r>
        <w:rPr>
          <w:b/>
          <w:sz w:val="21"/>
        </w:rPr>
        <w:t>48549037</w:t>
      </w:r>
    </w:p>
    <w:p w:rsidR="006D67AD" w:rsidRDefault="008E6279">
      <w:pPr>
        <w:spacing w:line="232" w:lineRule="exact"/>
        <w:ind w:left="454"/>
        <w:rPr>
          <w:sz w:val="21"/>
        </w:rPr>
      </w:pPr>
      <w:r>
        <w:rPr>
          <w:sz w:val="21"/>
        </w:rPr>
        <w:t xml:space="preserve">Zastoupená: </w:t>
      </w:r>
      <w:r>
        <w:rPr>
          <w:b/>
          <w:sz w:val="21"/>
        </w:rPr>
        <w:t xml:space="preserve">prof. </w:t>
      </w:r>
      <w:r w:rsidRPr="00DB5E90">
        <w:rPr>
          <w:b/>
          <w:sz w:val="21"/>
          <w:highlight w:val="black"/>
        </w:rPr>
        <w:t xml:space="preserve">RNDr. Jaroslavem </w:t>
      </w:r>
      <w:proofErr w:type="spellStart"/>
      <w:r w:rsidRPr="00DB5E90">
        <w:rPr>
          <w:b/>
          <w:sz w:val="21"/>
          <w:highlight w:val="black"/>
        </w:rPr>
        <w:t>Kočou</w:t>
      </w:r>
      <w:proofErr w:type="spellEnd"/>
      <w:r w:rsidRPr="00DB5E90">
        <w:rPr>
          <w:b/>
          <w:sz w:val="21"/>
          <w:highlight w:val="black"/>
        </w:rPr>
        <w:t>, DrSc</w:t>
      </w:r>
      <w:r>
        <w:rPr>
          <w:b/>
          <w:sz w:val="21"/>
        </w:rPr>
        <w:t>.</w:t>
      </w:r>
      <w:r>
        <w:rPr>
          <w:sz w:val="21"/>
        </w:rPr>
        <w:t>, předsedou Grantové agentury České republiky</w:t>
      </w:r>
    </w:p>
    <w:p w:rsidR="006D67AD" w:rsidRDefault="008E6279">
      <w:pPr>
        <w:spacing w:line="240" w:lineRule="exact"/>
        <w:ind w:left="454"/>
        <w:rPr>
          <w:sz w:val="21"/>
        </w:rPr>
      </w:pPr>
      <w:r>
        <w:rPr>
          <w:sz w:val="21"/>
        </w:rPr>
        <w:t>(dále jen „</w:t>
      </w:r>
      <w:r>
        <w:rPr>
          <w:b/>
          <w:sz w:val="21"/>
        </w:rPr>
        <w:t>Poskytovatel</w:t>
      </w:r>
      <w:r>
        <w:rPr>
          <w:sz w:val="21"/>
        </w:rPr>
        <w:t>“)</w:t>
      </w:r>
    </w:p>
    <w:p w:rsidR="006D67AD" w:rsidRDefault="006D67AD">
      <w:pPr>
        <w:pStyle w:val="Zkladntext"/>
        <w:spacing w:before="6"/>
        <w:rPr>
          <w:sz w:val="9"/>
        </w:rPr>
      </w:pPr>
    </w:p>
    <w:p w:rsidR="006D67AD" w:rsidRDefault="008E6279">
      <w:pPr>
        <w:pStyle w:val="Zkladntext"/>
        <w:spacing w:before="98"/>
        <w:ind w:left="117"/>
      </w:pPr>
      <w:r>
        <w:rPr>
          <w:w w:val="99"/>
        </w:rPr>
        <w:t>a</w:t>
      </w:r>
    </w:p>
    <w:p w:rsidR="006D67AD" w:rsidRDefault="006D67AD">
      <w:pPr>
        <w:pStyle w:val="Zkladntext"/>
        <w:spacing w:before="5"/>
        <w:rPr>
          <w:sz w:val="19"/>
        </w:rPr>
      </w:pPr>
    </w:p>
    <w:p w:rsidR="006D67AD" w:rsidRDefault="008E6279">
      <w:pPr>
        <w:pStyle w:val="Nadpis1"/>
        <w:numPr>
          <w:ilvl w:val="0"/>
          <w:numId w:val="4"/>
        </w:numPr>
        <w:tabs>
          <w:tab w:val="left" w:pos="453"/>
          <w:tab w:val="left" w:pos="454"/>
        </w:tabs>
        <w:ind w:right="0"/>
      </w:pPr>
      <w:r>
        <w:t>Astronomický</w:t>
      </w:r>
      <w:r>
        <w:rPr>
          <w:spacing w:val="-33"/>
        </w:rPr>
        <w:t xml:space="preserve"> </w:t>
      </w:r>
      <w:r>
        <w:t>ústav</w:t>
      </w:r>
      <w:r>
        <w:rPr>
          <w:spacing w:val="-17"/>
        </w:rPr>
        <w:t xml:space="preserve"> </w:t>
      </w:r>
      <w:r>
        <w:t>AV</w:t>
      </w:r>
      <w:r>
        <w:rPr>
          <w:spacing w:val="-21"/>
        </w:rPr>
        <w:t xml:space="preserve"> </w:t>
      </w:r>
      <w:r>
        <w:rPr>
          <w:spacing w:val="2"/>
        </w:rPr>
        <w:t>ČR,</w:t>
      </w:r>
      <w:r>
        <w:rPr>
          <w:spacing w:val="-18"/>
        </w:rPr>
        <w:t xml:space="preserve"> </w:t>
      </w:r>
      <w:proofErr w:type="spellStart"/>
      <w:r>
        <w:rPr>
          <w:spacing w:val="-4"/>
        </w:rPr>
        <w:t>v.v.i</w:t>
      </w:r>
      <w:proofErr w:type="spellEnd"/>
      <w:r>
        <w:rPr>
          <w:spacing w:val="-4"/>
        </w:rPr>
        <w:t>.</w:t>
      </w:r>
    </w:p>
    <w:p w:rsidR="006D67AD" w:rsidRDefault="008E6279">
      <w:pPr>
        <w:spacing w:line="232" w:lineRule="exact"/>
        <w:ind w:left="454"/>
        <w:rPr>
          <w:b/>
          <w:sz w:val="21"/>
        </w:rPr>
      </w:pPr>
      <w:r>
        <w:rPr>
          <w:spacing w:val="-3"/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sídlem:</w:t>
      </w:r>
      <w:r>
        <w:rPr>
          <w:spacing w:val="-17"/>
          <w:sz w:val="21"/>
        </w:rPr>
        <w:t xml:space="preserve"> </w:t>
      </w:r>
      <w:r>
        <w:rPr>
          <w:b/>
          <w:sz w:val="21"/>
        </w:rPr>
        <w:t>Fričova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298,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251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65</w:t>
      </w:r>
      <w:r>
        <w:rPr>
          <w:b/>
          <w:spacing w:val="-15"/>
          <w:sz w:val="21"/>
        </w:rPr>
        <w:t xml:space="preserve"> </w:t>
      </w:r>
      <w:r>
        <w:rPr>
          <w:b/>
          <w:spacing w:val="-3"/>
          <w:sz w:val="21"/>
        </w:rPr>
        <w:t>Ondřejov</w:t>
      </w:r>
    </w:p>
    <w:p w:rsidR="006D67AD" w:rsidRDefault="008E6279">
      <w:pPr>
        <w:spacing w:line="232" w:lineRule="exact"/>
        <w:ind w:left="454"/>
        <w:rPr>
          <w:b/>
          <w:sz w:val="21"/>
        </w:rPr>
      </w:pPr>
      <w:r>
        <w:rPr>
          <w:sz w:val="21"/>
        </w:rPr>
        <w:t xml:space="preserve">IČO: </w:t>
      </w:r>
      <w:r>
        <w:rPr>
          <w:b/>
          <w:sz w:val="21"/>
        </w:rPr>
        <w:t>67985815</w:t>
      </w:r>
    </w:p>
    <w:p w:rsidR="006D67AD" w:rsidRDefault="008E6279">
      <w:pPr>
        <w:spacing w:before="6" w:line="223" w:lineRule="auto"/>
        <w:ind w:left="454" w:right="1202"/>
        <w:rPr>
          <w:sz w:val="21"/>
        </w:rPr>
      </w:pPr>
      <w:r>
        <w:rPr>
          <w:sz w:val="21"/>
        </w:rPr>
        <w:t>Zastoupená:</w:t>
      </w:r>
      <w:r>
        <w:rPr>
          <w:spacing w:val="-22"/>
          <w:sz w:val="21"/>
        </w:rPr>
        <w:t xml:space="preserve"> </w:t>
      </w:r>
      <w:r w:rsidRPr="00DB5E90">
        <w:rPr>
          <w:b/>
          <w:sz w:val="21"/>
          <w:highlight w:val="black"/>
        </w:rPr>
        <w:t>prof.</w:t>
      </w:r>
      <w:r w:rsidRPr="00DB5E90">
        <w:rPr>
          <w:b/>
          <w:spacing w:val="-21"/>
          <w:sz w:val="21"/>
          <w:highlight w:val="black"/>
        </w:rPr>
        <w:t xml:space="preserve"> </w:t>
      </w:r>
      <w:r w:rsidRPr="00DB5E90">
        <w:rPr>
          <w:b/>
          <w:sz w:val="21"/>
          <w:highlight w:val="black"/>
        </w:rPr>
        <w:t>RNDr.</w:t>
      </w:r>
      <w:r w:rsidRPr="00DB5E90">
        <w:rPr>
          <w:b/>
          <w:spacing w:val="-35"/>
          <w:sz w:val="21"/>
          <w:highlight w:val="black"/>
        </w:rPr>
        <w:t xml:space="preserve"> </w:t>
      </w:r>
      <w:r w:rsidRPr="00DB5E90">
        <w:rPr>
          <w:b/>
          <w:sz w:val="21"/>
          <w:highlight w:val="black"/>
        </w:rPr>
        <w:t>Vladimírem</w:t>
      </w:r>
      <w:r w:rsidRPr="00DB5E90">
        <w:rPr>
          <w:b/>
          <w:spacing w:val="-15"/>
          <w:sz w:val="21"/>
          <w:highlight w:val="black"/>
        </w:rPr>
        <w:t xml:space="preserve"> </w:t>
      </w:r>
      <w:r w:rsidRPr="00DB5E90">
        <w:rPr>
          <w:b/>
          <w:spacing w:val="-3"/>
          <w:sz w:val="21"/>
          <w:highlight w:val="black"/>
        </w:rPr>
        <w:t>Karasem,</w:t>
      </w:r>
      <w:r w:rsidRPr="00DB5E90">
        <w:rPr>
          <w:b/>
          <w:spacing w:val="-22"/>
          <w:sz w:val="21"/>
          <w:highlight w:val="black"/>
        </w:rPr>
        <w:t xml:space="preserve"> </w:t>
      </w:r>
      <w:r w:rsidRPr="00DB5E90">
        <w:rPr>
          <w:b/>
          <w:spacing w:val="-3"/>
          <w:sz w:val="21"/>
          <w:highlight w:val="black"/>
        </w:rPr>
        <w:t>DrSc</w:t>
      </w:r>
      <w:r>
        <w:rPr>
          <w:b/>
          <w:spacing w:val="-3"/>
          <w:sz w:val="21"/>
        </w:rPr>
        <w:t>.,</w:t>
      </w:r>
      <w:r>
        <w:rPr>
          <w:b/>
          <w:spacing w:val="-21"/>
          <w:sz w:val="21"/>
        </w:rPr>
        <w:t xml:space="preserve"> </w:t>
      </w:r>
      <w:r>
        <w:rPr>
          <w:sz w:val="21"/>
        </w:rPr>
        <w:t>ředitelem</w:t>
      </w:r>
      <w:r>
        <w:rPr>
          <w:spacing w:val="-33"/>
          <w:sz w:val="21"/>
        </w:rPr>
        <w:t xml:space="preserve"> </w:t>
      </w:r>
      <w:r>
        <w:rPr>
          <w:spacing w:val="-3"/>
          <w:sz w:val="21"/>
        </w:rPr>
        <w:t>Astronomického</w:t>
      </w:r>
      <w:r>
        <w:rPr>
          <w:spacing w:val="-34"/>
          <w:sz w:val="21"/>
        </w:rPr>
        <w:t xml:space="preserve"> </w:t>
      </w:r>
      <w:r>
        <w:rPr>
          <w:sz w:val="21"/>
        </w:rPr>
        <w:t>ústavu</w:t>
      </w:r>
      <w:r>
        <w:rPr>
          <w:spacing w:val="-21"/>
          <w:sz w:val="21"/>
        </w:rPr>
        <w:t xml:space="preserve"> </w:t>
      </w:r>
      <w:r>
        <w:rPr>
          <w:sz w:val="21"/>
        </w:rPr>
        <w:t>AV</w:t>
      </w:r>
      <w:r>
        <w:rPr>
          <w:spacing w:val="-23"/>
          <w:sz w:val="21"/>
        </w:rPr>
        <w:t xml:space="preserve"> </w:t>
      </w:r>
      <w:r>
        <w:rPr>
          <w:spacing w:val="2"/>
          <w:sz w:val="21"/>
        </w:rPr>
        <w:t>ČR,</w:t>
      </w:r>
      <w:r>
        <w:rPr>
          <w:spacing w:val="-22"/>
          <w:sz w:val="21"/>
        </w:rPr>
        <w:t xml:space="preserve"> </w:t>
      </w:r>
      <w:proofErr w:type="spellStart"/>
      <w:r>
        <w:rPr>
          <w:spacing w:val="-4"/>
          <w:sz w:val="21"/>
        </w:rPr>
        <w:t>v.v.i</w:t>
      </w:r>
      <w:proofErr w:type="spellEnd"/>
      <w:r>
        <w:rPr>
          <w:spacing w:val="-4"/>
          <w:sz w:val="21"/>
        </w:rPr>
        <w:t xml:space="preserve">. </w:t>
      </w:r>
      <w:r>
        <w:rPr>
          <w:sz w:val="21"/>
        </w:rPr>
        <w:t>Zapsaná: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………………………………………………………………….</w:t>
      </w:r>
    </w:p>
    <w:p w:rsidR="006D67AD" w:rsidRDefault="008E6279">
      <w:pPr>
        <w:pStyle w:val="Zkladntext"/>
        <w:spacing w:before="16" w:line="223" w:lineRule="auto"/>
        <w:ind w:left="454" w:right="6236"/>
      </w:pPr>
      <w:r>
        <w:t>č. účtu 94-69025011/0710 vedený u ČNB (dále jen „</w:t>
      </w:r>
      <w:r>
        <w:rPr>
          <w:b/>
        </w:rPr>
        <w:t>Příjemce</w:t>
      </w:r>
      <w:r>
        <w:t>“)</w:t>
      </w:r>
    </w:p>
    <w:p w:rsidR="006D67AD" w:rsidRDefault="006D67AD">
      <w:pPr>
        <w:pStyle w:val="Zkladntext"/>
        <w:spacing w:before="9"/>
        <w:rPr>
          <w:sz w:val="19"/>
        </w:rPr>
      </w:pPr>
    </w:p>
    <w:p w:rsidR="006D67AD" w:rsidRDefault="008E6279">
      <w:pPr>
        <w:pStyle w:val="Zkladntext"/>
        <w:spacing w:line="226" w:lineRule="exact"/>
        <w:ind w:left="117"/>
      </w:pPr>
      <w:r>
        <w:t>uzavřely tento</w:t>
      </w:r>
    </w:p>
    <w:p w:rsidR="006D67AD" w:rsidRDefault="008E6279">
      <w:pPr>
        <w:pStyle w:val="Nadpis1"/>
        <w:spacing w:line="231" w:lineRule="exact"/>
        <w:ind w:left="539"/>
      </w:pPr>
      <w:proofErr w:type="spellStart"/>
      <w:r>
        <w:t>dodatekke</w:t>
      </w:r>
      <w:proofErr w:type="spellEnd"/>
      <w:r>
        <w:t xml:space="preserve"> smlouvě o poskytnutí dotace </w:t>
      </w:r>
      <w:proofErr w:type="spellStart"/>
      <w:r>
        <w:t>napodporu</w:t>
      </w:r>
      <w:proofErr w:type="spellEnd"/>
      <w:r>
        <w:t xml:space="preserve"> grantového projektu</w:t>
      </w:r>
    </w:p>
    <w:p w:rsidR="006D67AD" w:rsidRDefault="008E6279">
      <w:pPr>
        <w:spacing w:line="233" w:lineRule="exact"/>
        <w:ind w:left="518" w:right="518"/>
        <w:jc w:val="center"/>
        <w:rPr>
          <w:sz w:val="21"/>
        </w:rPr>
      </w:pPr>
      <w:r>
        <w:rPr>
          <w:sz w:val="21"/>
        </w:rPr>
        <w:t>(dále jen „</w:t>
      </w:r>
      <w:r>
        <w:rPr>
          <w:b/>
          <w:sz w:val="21"/>
        </w:rPr>
        <w:t>Dodatek</w:t>
      </w:r>
      <w:r>
        <w:rPr>
          <w:sz w:val="21"/>
        </w:rPr>
        <w:t>“):</w:t>
      </w:r>
    </w:p>
    <w:p w:rsidR="006D67AD" w:rsidRDefault="006D67AD">
      <w:pPr>
        <w:pStyle w:val="Zkladntext"/>
        <w:spacing w:before="5"/>
        <w:rPr>
          <w:sz w:val="19"/>
        </w:rPr>
      </w:pPr>
    </w:p>
    <w:p w:rsidR="006D67AD" w:rsidRDefault="008E6279">
      <w:pPr>
        <w:pStyle w:val="Nadpis1"/>
        <w:ind w:left="533"/>
      </w:pPr>
      <w:r>
        <w:t>I.</w:t>
      </w:r>
    </w:p>
    <w:p w:rsidR="006D67AD" w:rsidRDefault="008E6279">
      <w:pPr>
        <w:pStyle w:val="Odstavecseseznamem"/>
        <w:numPr>
          <w:ilvl w:val="0"/>
          <w:numId w:val="3"/>
        </w:numPr>
        <w:tabs>
          <w:tab w:val="left" w:pos="485"/>
          <w:tab w:val="left" w:pos="486"/>
        </w:tabs>
        <w:spacing w:line="232" w:lineRule="exact"/>
        <w:rPr>
          <w:sz w:val="21"/>
        </w:rPr>
      </w:pPr>
      <w:r>
        <w:rPr>
          <w:sz w:val="21"/>
        </w:rPr>
        <w:t>Mezi</w:t>
      </w:r>
      <w:r>
        <w:rPr>
          <w:spacing w:val="-26"/>
          <w:sz w:val="21"/>
        </w:rPr>
        <w:t xml:space="preserve"> </w:t>
      </w:r>
      <w:r>
        <w:rPr>
          <w:sz w:val="21"/>
        </w:rPr>
        <w:t>shora</w:t>
      </w:r>
      <w:r>
        <w:rPr>
          <w:spacing w:val="-17"/>
          <w:sz w:val="21"/>
        </w:rPr>
        <w:t xml:space="preserve"> </w:t>
      </w:r>
      <w:r>
        <w:rPr>
          <w:sz w:val="21"/>
        </w:rPr>
        <w:t>uvedenými</w:t>
      </w:r>
      <w:r>
        <w:rPr>
          <w:spacing w:val="-25"/>
          <w:sz w:val="21"/>
        </w:rPr>
        <w:t xml:space="preserve"> </w:t>
      </w:r>
      <w:r>
        <w:rPr>
          <w:sz w:val="21"/>
        </w:rPr>
        <w:t>stranami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byla</w:t>
      </w:r>
      <w:r>
        <w:rPr>
          <w:spacing w:val="-16"/>
          <w:sz w:val="21"/>
        </w:rPr>
        <w:t xml:space="preserve"> </w:t>
      </w:r>
      <w:r>
        <w:rPr>
          <w:sz w:val="21"/>
        </w:rPr>
        <w:t>uzavřena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smlouva</w:t>
      </w:r>
      <w:r>
        <w:rPr>
          <w:spacing w:val="-18"/>
          <w:sz w:val="21"/>
        </w:rPr>
        <w:t xml:space="preserve"> </w:t>
      </w:r>
      <w:r>
        <w:rPr>
          <w:sz w:val="21"/>
        </w:rPr>
        <w:t>o</w:t>
      </w:r>
      <w:r>
        <w:rPr>
          <w:spacing w:val="-19"/>
          <w:sz w:val="21"/>
        </w:rPr>
        <w:t xml:space="preserve"> </w:t>
      </w:r>
      <w:r>
        <w:rPr>
          <w:sz w:val="21"/>
        </w:rPr>
        <w:t>poskytnutí</w:t>
      </w:r>
      <w:r>
        <w:rPr>
          <w:spacing w:val="-19"/>
          <w:sz w:val="21"/>
        </w:rPr>
        <w:t xml:space="preserve"> </w:t>
      </w:r>
      <w:r>
        <w:rPr>
          <w:sz w:val="21"/>
        </w:rPr>
        <w:t>dotace</w:t>
      </w:r>
      <w:r>
        <w:rPr>
          <w:spacing w:val="-19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podporu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grantového</w:t>
      </w:r>
      <w:r>
        <w:rPr>
          <w:spacing w:val="-19"/>
          <w:sz w:val="21"/>
        </w:rPr>
        <w:t xml:space="preserve"> </w:t>
      </w:r>
      <w:r>
        <w:rPr>
          <w:spacing w:val="11"/>
          <w:sz w:val="21"/>
        </w:rPr>
        <w:t>projektu</w:t>
      </w:r>
      <w:r>
        <w:rPr>
          <w:spacing w:val="-6"/>
          <w:sz w:val="21"/>
        </w:rPr>
        <w:t xml:space="preserve"> </w:t>
      </w:r>
      <w:r>
        <w:rPr>
          <w:spacing w:val="5"/>
          <w:sz w:val="21"/>
        </w:rPr>
        <w:t>č.</w:t>
      </w:r>
      <w:r>
        <w:rPr>
          <w:spacing w:val="14"/>
          <w:sz w:val="21"/>
        </w:rPr>
        <w:t xml:space="preserve"> </w:t>
      </w:r>
      <w:r>
        <w:rPr>
          <w:spacing w:val="11"/>
          <w:sz w:val="21"/>
        </w:rPr>
        <w:t>19-</w:t>
      </w:r>
      <w:r>
        <w:rPr>
          <w:spacing w:val="-28"/>
          <w:sz w:val="21"/>
        </w:rPr>
        <w:t xml:space="preserve"> </w:t>
      </w:r>
      <w:proofErr w:type="gramStart"/>
      <w:r>
        <w:rPr>
          <w:spacing w:val="10"/>
          <w:sz w:val="21"/>
        </w:rPr>
        <w:t>15008S</w:t>
      </w:r>
      <w:proofErr w:type="gramEnd"/>
    </w:p>
    <w:p w:rsidR="006D67AD" w:rsidRDefault="008E6279">
      <w:pPr>
        <w:pStyle w:val="Zkladntext"/>
        <w:spacing w:line="240" w:lineRule="exact"/>
        <w:ind w:left="485"/>
      </w:pPr>
      <w:r>
        <w:t>(dále jen „</w:t>
      </w:r>
      <w:r>
        <w:rPr>
          <w:b/>
        </w:rPr>
        <w:t>Smlouva</w:t>
      </w:r>
      <w:r>
        <w:t>“), jejímž předmětem je řešení grantového projektu:</w:t>
      </w:r>
    </w:p>
    <w:p w:rsidR="006D67AD" w:rsidRDefault="008E6279">
      <w:pPr>
        <w:spacing w:before="207"/>
        <w:ind w:left="405"/>
        <w:rPr>
          <w:sz w:val="21"/>
        </w:rPr>
      </w:pPr>
      <w:r>
        <w:rPr>
          <w:i/>
          <w:sz w:val="21"/>
        </w:rPr>
        <w:t xml:space="preserve">registrační číslo grantového projektu: </w:t>
      </w:r>
      <w:proofErr w:type="gramStart"/>
      <w:r>
        <w:rPr>
          <w:b/>
          <w:sz w:val="21"/>
        </w:rPr>
        <w:t>19-15008S</w:t>
      </w:r>
      <w:proofErr w:type="gramEnd"/>
      <w:r>
        <w:rPr>
          <w:b/>
          <w:sz w:val="21"/>
        </w:rPr>
        <w:t xml:space="preserve"> </w:t>
      </w:r>
      <w:r>
        <w:rPr>
          <w:sz w:val="21"/>
        </w:rPr>
        <w:t>(dále jen „</w:t>
      </w:r>
      <w:r>
        <w:rPr>
          <w:b/>
          <w:sz w:val="21"/>
        </w:rPr>
        <w:t>Projekt</w:t>
      </w:r>
      <w:r>
        <w:rPr>
          <w:sz w:val="21"/>
        </w:rPr>
        <w:t>“)</w:t>
      </w:r>
    </w:p>
    <w:p w:rsidR="006D67AD" w:rsidRDefault="006D67AD">
      <w:pPr>
        <w:pStyle w:val="Zkladntext"/>
        <w:spacing w:before="6"/>
        <w:rPr>
          <w:sz w:val="19"/>
        </w:rPr>
      </w:pPr>
    </w:p>
    <w:p w:rsidR="006D67AD" w:rsidRDefault="008E6279">
      <w:pPr>
        <w:tabs>
          <w:tab w:val="left" w:pos="2248"/>
        </w:tabs>
        <w:ind w:left="485"/>
        <w:rPr>
          <w:b/>
          <w:sz w:val="21"/>
        </w:rPr>
      </w:pPr>
      <w:r>
        <w:rPr>
          <w:i/>
          <w:sz w:val="21"/>
        </w:rPr>
        <w:t>název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Projektu:</w:t>
      </w:r>
      <w:r>
        <w:rPr>
          <w:i/>
          <w:sz w:val="21"/>
        </w:rPr>
        <w:tab/>
      </w:r>
      <w:r>
        <w:rPr>
          <w:b/>
          <w:spacing w:val="2"/>
          <w:sz w:val="21"/>
        </w:rPr>
        <w:t>Efektivita</w:t>
      </w:r>
      <w:r>
        <w:rPr>
          <w:b/>
          <w:spacing w:val="-15"/>
          <w:sz w:val="21"/>
        </w:rPr>
        <w:t xml:space="preserve"> </w:t>
      </w:r>
      <w:r>
        <w:rPr>
          <w:b/>
          <w:spacing w:val="-3"/>
          <w:sz w:val="21"/>
        </w:rPr>
        <w:t>tvorby</w:t>
      </w:r>
      <w:r>
        <w:rPr>
          <w:b/>
          <w:spacing w:val="-15"/>
          <w:sz w:val="21"/>
        </w:rPr>
        <w:t xml:space="preserve"> </w:t>
      </w:r>
      <w:r>
        <w:rPr>
          <w:b/>
          <w:spacing w:val="-3"/>
          <w:sz w:val="21"/>
        </w:rPr>
        <w:t>hvězd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hmotných</w:t>
      </w:r>
      <w:r>
        <w:rPr>
          <w:b/>
          <w:spacing w:val="-24"/>
          <w:sz w:val="21"/>
        </w:rPr>
        <w:t xml:space="preserve"> </w:t>
      </w:r>
      <w:r>
        <w:rPr>
          <w:b/>
          <w:spacing w:val="-3"/>
          <w:sz w:val="21"/>
        </w:rPr>
        <w:t>hvězdokupách</w:t>
      </w:r>
    </w:p>
    <w:p w:rsidR="006D67AD" w:rsidRDefault="006D67AD">
      <w:pPr>
        <w:pStyle w:val="Zkladntext"/>
        <w:spacing w:before="5"/>
        <w:rPr>
          <w:b/>
          <w:sz w:val="19"/>
        </w:rPr>
      </w:pPr>
    </w:p>
    <w:p w:rsidR="006D67AD" w:rsidRDefault="008E6279">
      <w:pPr>
        <w:tabs>
          <w:tab w:val="left" w:pos="2248"/>
        </w:tabs>
        <w:ind w:left="485"/>
        <w:rPr>
          <w:b/>
          <w:sz w:val="21"/>
        </w:rPr>
      </w:pPr>
      <w:r>
        <w:rPr>
          <w:i/>
          <w:sz w:val="21"/>
        </w:rPr>
        <w:t>řešitel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Projektu:</w:t>
      </w:r>
      <w:r>
        <w:rPr>
          <w:i/>
          <w:sz w:val="21"/>
        </w:rPr>
        <w:tab/>
      </w:r>
      <w:r w:rsidRPr="00DB5E90">
        <w:rPr>
          <w:b/>
          <w:sz w:val="21"/>
          <w:highlight w:val="black"/>
        </w:rPr>
        <w:t>Mgr.</w:t>
      </w:r>
      <w:r w:rsidRPr="00DB5E90">
        <w:rPr>
          <w:b/>
          <w:spacing w:val="-37"/>
          <w:sz w:val="21"/>
          <w:highlight w:val="black"/>
        </w:rPr>
        <w:t xml:space="preserve"> </w:t>
      </w:r>
      <w:r w:rsidRPr="00DB5E90">
        <w:rPr>
          <w:b/>
          <w:sz w:val="21"/>
          <w:highlight w:val="black"/>
        </w:rPr>
        <w:t xml:space="preserve">Richard </w:t>
      </w:r>
      <w:r w:rsidRPr="00DB5E90">
        <w:rPr>
          <w:b/>
          <w:spacing w:val="-4"/>
          <w:sz w:val="21"/>
          <w:highlight w:val="black"/>
        </w:rPr>
        <w:t xml:space="preserve">Wünsch, </w:t>
      </w:r>
      <w:r w:rsidRPr="00DB5E90">
        <w:rPr>
          <w:b/>
          <w:sz w:val="21"/>
          <w:highlight w:val="black"/>
        </w:rPr>
        <w:t>Ph.D.</w:t>
      </w:r>
    </w:p>
    <w:p w:rsidR="006D67AD" w:rsidRDefault="006D67AD">
      <w:pPr>
        <w:pStyle w:val="Zkladntext"/>
        <w:rPr>
          <w:b/>
          <w:sz w:val="24"/>
        </w:rPr>
      </w:pPr>
    </w:p>
    <w:p w:rsidR="006D67AD" w:rsidRDefault="008E6279">
      <w:pPr>
        <w:pStyle w:val="Odstavecseseznamem"/>
        <w:numPr>
          <w:ilvl w:val="0"/>
          <w:numId w:val="3"/>
        </w:numPr>
        <w:tabs>
          <w:tab w:val="left" w:pos="406"/>
        </w:tabs>
        <w:spacing w:before="186" w:line="223" w:lineRule="auto"/>
        <w:ind w:left="405" w:right="125" w:hanging="289"/>
        <w:rPr>
          <w:sz w:val="21"/>
        </w:rPr>
      </w:pPr>
      <w:r>
        <w:rPr>
          <w:sz w:val="21"/>
        </w:rPr>
        <w:t>Pojmy</w:t>
      </w:r>
      <w:r>
        <w:rPr>
          <w:spacing w:val="-26"/>
          <w:sz w:val="21"/>
        </w:rPr>
        <w:t xml:space="preserve"> </w:t>
      </w:r>
      <w:r>
        <w:rPr>
          <w:sz w:val="21"/>
        </w:rPr>
        <w:t>použité</w:t>
      </w:r>
      <w:r>
        <w:rPr>
          <w:spacing w:val="-20"/>
          <w:sz w:val="21"/>
        </w:rPr>
        <w:t xml:space="preserve"> </w:t>
      </w:r>
      <w:r>
        <w:rPr>
          <w:sz w:val="21"/>
        </w:rPr>
        <w:t>v</w:t>
      </w:r>
      <w:r>
        <w:rPr>
          <w:spacing w:val="-13"/>
          <w:sz w:val="21"/>
        </w:rPr>
        <w:t xml:space="preserve"> </w:t>
      </w:r>
      <w:r>
        <w:rPr>
          <w:sz w:val="21"/>
        </w:rPr>
        <w:t>textu</w:t>
      </w:r>
      <w:r>
        <w:rPr>
          <w:spacing w:val="-19"/>
          <w:sz w:val="21"/>
        </w:rPr>
        <w:t xml:space="preserve"> </w:t>
      </w:r>
      <w:r>
        <w:rPr>
          <w:sz w:val="21"/>
        </w:rPr>
        <w:t>tohoto</w:t>
      </w:r>
      <w:r>
        <w:rPr>
          <w:spacing w:val="-16"/>
          <w:sz w:val="21"/>
        </w:rPr>
        <w:t xml:space="preserve"> </w:t>
      </w:r>
      <w:r>
        <w:rPr>
          <w:sz w:val="21"/>
        </w:rPr>
        <w:t>Dodatku</w:t>
      </w:r>
      <w:r>
        <w:rPr>
          <w:spacing w:val="-20"/>
          <w:sz w:val="21"/>
        </w:rPr>
        <w:t xml:space="preserve"> </w:t>
      </w:r>
      <w:r>
        <w:rPr>
          <w:sz w:val="21"/>
        </w:rPr>
        <w:t>mají</w:t>
      </w:r>
      <w:r>
        <w:rPr>
          <w:spacing w:val="-21"/>
          <w:sz w:val="21"/>
        </w:rPr>
        <w:t xml:space="preserve"> </w:t>
      </w:r>
      <w:r>
        <w:rPr>
          <w:sz w:val="21"/>
        </w:rPr>
        <w:t>stejný</w:t>
      </w:r>
      <w:r>
        <w:rPr>
          <w:spacing w:val="-26"/>
          <w:sz w:val="21"/>
        </w:rPr>
        <w:t xml:space="preserve"> </w:t>
      </w:r>
      <w:r>
        <w:rPr>
          <w:spacing w:val="-3"/>
          <w:sz w:val="21"/>
        </w:rPr>
        <w:t>význam,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jako</w:t>
      </w:r>
      <w:r>
        <w:rPr>
          <w:spacing w:val="-20"/>
          <w:sz w:val="21"/>
        </w:rPr>
        <w:t xml:space="preserve"> </w:t>
      </w:r>
      <w:r>
        <w:rPr>
          <w:sz w:val="21"/>
        </w:rPr>
        <w:t>obdobné</w:t>
      </w:r>
      <w:r>
        <w:rPr>
          <w:spacing w:val="-20"/>
          <w:sz w:val="21"/>
        </w:rPr>
        <w:t xml:space="preserve"> </w:t>
      </w:r>
      <w:r>
        <w:rPr>
          <w:sz w:val="21"/>
        </w:rPr>
        <w:t>pojmy</w:t>
      </w:r>
      <w:r>
        <w:rPr>
          <w:spacing w:val="-20"/>
          <w:sz w:val="21"/>
        </w:rPr>
        <w:t xml:space="preserve"> </w:t>
      </w:r>
      <w:r>
        <w:rPr>
          <w:sz w:val="21"/>
        </w:rPr>
        <w:t>použité</w:t>
      </w:r>
      <w:r>
        <w:rPr>
          <w:spacing w:val="-20"/>
          <w:sz w:val="21"/>
        </w:rPr>
        <w:t xml:space="preserve"> </w:t>
      </w:r>
      <w:r>
        <w:rPr>
          <w:sz w:val="21"/>
        </w:rPr>
        <w:t>a</w:t>
      </w:r>
      <w:r>
        <w:rPr>
          <w:spacing w:val="-20"/>
          <w:sz w:val="21"/>
        </w:rPr>
        <w:t xml:space="preserve"> </w:t>
      </w:r>
      <w:r>
        <w:rPr>
          <w:sz w:val="21"/>
        </w:rPr>
        <w:t>definované</w:t>
      </w:r>
      <w:r>
        <w:rPr>
          <w:spacing w:val="-20"/>
          <w:sz w:val="21"/>
        </w:rPr>
        <w:t xml:space="preserve"> </w:t>
      </w:r>
      <w:r>
        <w:rPr>
          <w:sz w:val="21"/>
        </w:rPr>
        <w:t>v</w:t>
      </w:r>
      <w:r>
        <w:rPr>
          <w:spacing w:val="-26"/>
          <w:sz w:val="21"/>
        </w:rPr>
        <w:t xml:space="preserve"> </w:t>
      </w:r>
      <w:r>
        <w:rPr>
          <w:sz w:val="21"/>
        </w:rPr>
        <w:t>rámci</w:t>
      </w:r>
      <w:r>
        <w:rPr>
          <w:spacing w:val="-26"/>
          <w:sz w:val="21"/>
        </w:rPr>
        <w:t xml:space="preserve"> </w:t>
      </w:r>
      <w:r>
        <w:rPr>
          <w:sz w:val="21"/>
        </w:rPr>
        <w:t>Smlouvy</w:t>
      </w:r>
      <w:r>
        <w:rPr>
          <w:spacing w:val="2"/>
          <w:sz w:val="21"/>
        </w:rPr>
        <w:t xml:space="preserve"> </w:t>
      </w:r>
      <w:r>
        <w:rPr>
          <w:spacing w:val="12"/>
          <w:sz w:val="21"/>
        </w:rPr>
        <w:t>nebo</w:t>
      </w:r>
      <w:r>
        <w:rPr>
          <w:spacing w:val="6"/>
          <w:sz w:val="21"/>
        </w:rPr>
        <w:t xml:space="preserve"> </w:t>
      </w:r>
      <w:r>
        <w:rPr>
          <w:spacing w:val="8"/>
          <w:sz w:val="21"/>
        </w:rPr>
        <w:t xml:space="preserve">na </w:t>
      </w:r>
      <w:r>
        <w:rPr>
          <w:sz w:val="21"/>
        </w:rPr>
        <w:t>které Smlouva</w:t>
      </w:r>
      <w:r>
        <w:rPr>
          <w:spacing w:val="-31"/>
          <w:sz w:val="21"/>
        </w:rPr>
        <w:t xml:space="preserve"> </w:t>
      </w:r>
      <w:r>
        <w:rPr>
          <w:sz w:val="21"/>
        </w:rPr>
        <w:t>odkazuje.</w:t>
      </w:r>
    </w:p>
    <w:p w:rsidR="006D67AD" w:rsidRDefault="006D67AD">
      <w:pPr>
        <w:pStyle w:val="Zkladntext"/>
        <w:spacing w:before="3"/>
        <w:rPr>
          <w:sz w:val="11"/>
        </w:rPr>
      </w:pPr>
    </w:p>
    <w:p w:rsidR="006D67AD" w:rsidRDefault="008E6279">
      <w:pPr>
        <w:pStyle w:val="Nadpis1"/>
        <w:spacing w:before="98"/>
        <w:ind w:left="518"/>
      </w:pPr>
      <w:r>
        <w:t>II.</w:t>
      </w:r>
    </w:p>
    <w:p w:rsidR="006D67AD" w:rsidRDefault="008E6279">
      <w:pPr>
        <w:pStyle w:val="Odstavecseseznamem"/>
        <w:numPr>
          <w:ilvl w:val="0"/>
          <w:numId w:val="2"/>
        </w:numPr>
        <w:tabs>
          <w:tab w:val="left" w:pos="406"/>
        </w:tabs>
        <w:spacing w:line="230" w:lineRule="auto"/>
        <w:ind w:left="405" w:right="103"/>
        <w:jc w:val="both"/>
        <w:rPr>
          <w:sz w:val="21"/>
        </w:rPr>
      </w:pPr>
      <w:r>
        <w:rPr>
          <w:sz w:val="21"/>
        </w:rPr>
        <w:t>Vzhledem</w:t>
      </w:r>
      <w:r>
        <w:rPr>
          <w:spacing w:val="-20"/>
          <w:sz w:val="21"/>
        </w:rPr>
        <w:t xml:space="preserve"> </w:t>
      </w:r>
      <w:r>
        <w:rPr>
          <w:sz w:val="21"/>
        </w:rPr>
        <w:t>k</w:t>
      </w:r>
      <w:r>
        <w:rPr>
          <w:spacing w:val="-24"/>
          <w:sz w:val="21"/>
        </w:rPr>
        <w:t xml:space="preserve"> </w:t>
      </w:r>
      <w:r>
        <w:rPr>
          <w:sz w:val="21"/>
        </w:rPr>
        <w:t>tomu,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že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bylo</w:t>
      </w:r>
      <w:r>
        <w:rPr>
          <w:spacing w:val="-20"/>
          <w:sz w:val="21"/>
        </w:rPr>
        <w:t xml:space="preserve"> </w:t>
      </w:r>
      <w:r>
        <w:rPr>
          <w:sz w:val="21"/>
        </w:rPr>
        <w:t>vyhověno</w:t>
      </w:r>
      <w:r>
        <w:rPr>
          <w:spacing w:val="-20"/>
          <w:sz w:val="21"/>
        </w:rPr>
        <w:t xml:space="preserve"> </w:t>
      </w:r>
      <w:r>
        <w:rPr>
          <w:sz w:val="21"/>
        </w:rPr>
        <w:t>žádosti</w:t>
      </w:r>
      <w:r>
        <w:rPr>
          <w:spacing w:val="-25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prodloužení</w:t>
      </w:r>
      <w:r>
        <w:rPr>
          <w:spacing w:val="-19"/>
          <w:sz w:val="21"/>
        </w:rPr>
        <w:t xml:space="preserve"> </w:t>
      </w:r>
      <w:r>
        <w:rPr>
          <w:sz w:val="21"/>
        </w:rPr>
        <w:t>řešení</w:t>
      </w:r>
      <w:r>
        <w:rPr>
          <w:spacing w:val="-18"/>
          <w:sz w:val="21"/>
        </w:rPr>
        <w:t xml:space="preserve"> </w:t>
      </w:r>
      <w:r>
        <w:rPr>
          <w:sz w:val="21"/>
        </w:rPr>
        <w:t>Projektu</w:t>
      </w:r>
      <w:r>
        <w:rPr>
          <w:spacing w:val="-34"/>
          <w:sz w:val="21"/>
        </w:rPr>
        <w:t xml:space="preserve"> </w:t>
      </w:r>
      <w:r>
        <w:rPr>
          <w:sz w:val="21"/>
        </w:rPr>
        <w:t>z</w:t>
      </w:r>
      <w:r>
        <w:rPr>
          <w:spacing w:val="-25"/>
          <w:sz w:val="21"/>
        </w:rPr>
        <w:t xml:space="preserve"> </w:t>
      </w:r>
      <w:r>
        <w:rPr>
          <w:sz w:val="21"/>
        </w:rPr>
        <w:t>důvodu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komplikací,</w:t>
      </w:r>
      <w:r>
        <w:rPr>
          <w:spacing w:val="-20"/>
          <w:sz w:val="21"/>
        </w:rPr>
        <w:t xml:space="preserve"> </w:t>
      </w:r>
      <w:r>
        <w:rPr>
          <w:sz w:val="21"/>
        </w:rPr>
        <w:t>které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zasáhly</w:t>
      </w:r>
      <w:r>
        <w:rPr>
          <w:spacing w:val="-25"/>
          <w:sz w:val="21"/>
        </w:rPr>
        <w:t xml:space="preserve"> </w:t>
      </w:r>
      <w:r>
        <w:rPr>
          <w:sz w:val="21"/>
        </w:rPr>
        <w:t>do</w:t>
      </w:r>
      <w:r>
        <w:rPr>
          <w:spacing w:val="-19"/>
          <w:sz w:val="21"/>
        </w:rPr>
        <w:t xml:space="preserve"> </w:t>
      </w:r>
      <w:r>
        <w:rPr>
          <w:sz w:val="21"/>
        </w:rPr>
        <w:t>řešení</w:t>
      </w:r>
      <w:r>
        <w:rPr>
          <w:spacing w:val="-21"/>
          <w:sz w:val="21"/>
        </w:rPr>
        <w:t xml:space="preserve"> </w:t>
      </w:r>
      <w:r>
        <w:rPr>
          <w:spacing w:val="-5"/>
          <w:sz w:val="21"/>
        </w:rPr>
        <w:t xml:space="preserve">projektu </w:t>
      </w:r>
      <w:r>
        <w:rPr>
          <w:sz w:val="21"/>
        </w:rPr>
        <w:t>v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souvislosti</w:t>
      </w:r>
      <w:r>
        <w:rPr>
          <w:spacing w:val="-12"/>
          <w:sz w:val="21"/>
        </w:rPr>
        <w:t xml:space="preserve"> </w:t>
      </w:r>
      <w:r>
        <w:rPr>
          <w:sz w:val="21"/>
        </w:rPr>
        <w:t>s</w:t>
      </w:r>
      <w:r>
        <w:rPr>
          <w:spacing w:val="-10"/>
          <w:sz w:val="21"/>
        </w:rPr>
        <w:t xml:space="preserve"> </w:t>
      </w:r>
      <w:r>
        <w:rPr>
          <w:sz w:val="21"/>
        </w:rPr>
        <w:t>pandemií</w:t>
      </w:r>
      <w:r>
        <w:rPr>
          <w:spacing w:val="-20"/>
          <w:sz w:val="21"/>
        </w:rPr>
        <w:t xml:space="preserve"> </w:t>
      </w:r>
      <w:r>
        <w:rPr>
          <w:sz w:val="21"/>
        </w:rPr>
        <w:t>COVID-19,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se</w:t>
      </w:r>
      <w:r>
        <w:rPr>
          <w:spacing w:val="-19"/>
          <w:sz w:val="21"/>
        </w:rPr>
        <w:t xml:space="preserve"> </w:t>
      </w:r>
      <w:r>
        <w:rPr>
          <w:sz w:val="21"/>
        </w:rPr>
        <w:t>smluvní</w:t>
      </w:r>
      <w:r>
        <w:rPr>
          <w:spacing w:val="-21"/>
          <w:sz w:val="21"/>
        </w:rPr>
        <w:t xml:space="preserve"> </w:t>
      </w:r>
      <w:r>
        <w:rPr>
          <w:sz w:val="21"/>
        </w:rPr>
        <w:t>strany</w:t>
      </w:r>
      <w:r>
        <w:rPr>
          <w:spacing w:val="-25"/>
          <w:sz w:val="21"/>
        </w:rPr>
        <w:t xml:space="preserve"> </w:t>
      </w:r>
      <w:r>
        <w:rPr>
          <w:sz w:val="21"/>
        </w:rPr>
        <w:t>dohodly</w:t>
      </w:r>
      <w:r>
        <w:rPr>
          <w:spacing w:val="-26"/>
          <w:sz w:val="21"/>
        </w:rPr>
        <w:t xml:space="preserve"> </w:t>
      </w:r>
      <w:r>
        <w:rPr>
          <w:sz w:val="21"/>
        </w:rPr>
        <w:t>na</w:t>
      </w:r>
      <w:r>
        <w:rPr>
          <w:spacing w:val="-18"/>
          <w:sz w:val="21"/>
        </w:rPr>
        <w:t xml:space="preserve"> </w:t>
      </w:r>
      <w:r>
        <w:rPr>
          <w:sz w:val="21"/>
        </w:rPr>
        <w:t>prodloužení</w:t>
      </w:r>
      <w:r>
        <w:rPr>
          <w:spacing w:val="-19"/>
          <w:sz w:val="21"/>
        </w:rPr>
        <w:t xml:space="preserve"> </w:t>
      </w:r>
      <w:r>
        <w:rPr>
          <w:sz w:val="21"/>
        </w:rPr>
        <w:t>řešení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Projektu</w:t>
      </w:r>
      <w:r>
        <w:rPr>
          <w:spacing w:val="-18"/>
          <w:sz w:val="21"/>
        </w:rPr>
        <w:t xml:space="preserve"> </w:t>
      </w:r>
      <w:r>
        <w:rPr>
          <w:sz w:val="21"/>
        </w:rPr>
        <w:t>o</w:t>
      </w:r>
      <w:r>
        <w:rPr>
          <w:spacing w:val="-20"/>
          <w:sz w:val="21"/>
        </w:rPr>
        <w:t xml:space="preserve"> </w:t>
      </w:r>
      <w:r>
        <w:rPr>
          <w:sz w:val="21"/>
        </w:rPr>
        <w:t>6</w:t>
      </w:r>
      <w:r>
        <w:rPr>
          <w:spacing w:val="-19"/>
          <w:sz w:val="21"/>
        </w:rPr>
        <w:t xml:space="preserve"> </w:t>
      </w:r>
      <w:r>
        <w:rPr>
          <w:spacing w:val="3"/>
          <w:sz w:val="21"/>
        </w:rPr>
        <w:t>kalendářních</w:t>
      </w:r>
      <w:r>
        <w:rPr>
          <w:spacing w:val="7"/>
          <w:sz w:val="21"/>
        </w:rPr>
        <w:t xml:space="preserve"> </w:t>
      </w:r>
      <w:r>
        <w:rPr>
          <w:spacing w:val="12"/>
          <w:sz w:val="21"/>
        </w:rPr>
        <w:t>měsíců,</w:t>
      </w:r>
      <w:r>
        <w:rPr>
          <w:spacing w:val="-6"/>
          <w:sz w:val="21"/>
        </w:rPr>
        <w:t xml:space="preserve"> </w:t>
      </w:r>
      <w:r>
        <w:rPr>
          <w:spacing w:val="12"/>
          <w:sz w:val="21"/>
        </w:rPr>
        <w:t xml:space="preserve">tedy </w:t>
      </w:r>
      <w:r>
        <w:rPr>
          <w:sz w:val="21"/>
        </w:rPr>
        <w:t>o období</w:t>
      </w:r>
      <w:r>
        <w:rPr>
          <w:spacing w:val="-15"/>
          <w:sz w:val="21"/>
        </w:rPr>
        <w:t xml:space="preserve"> </w:t>
      </w:r>
      <w:r>
        <w:rPr>
          <w:sz w:val="21"/>
        </w:rPr>
        <w:t>od</w:t>
      </w:r>
      <w:r>
        <w:rPr>
          <w:spacing w:val="-15"/>
          <w:sz w:val="21"/>
        </w:rPr>
        <w:t xml:space="preserve"> </w:t>
      </w:r>
      <w:r>
        <w:rPr>
          <w:sz w:val="21"/>
        </w:rPr>
        <w:t>1.</w:t>
      </w:r>
      <w:r>
        <w:rPr>
          <w:spacing w:val="-15"/>
          <w:sz w:val="21"/>
        </w:rPr>
        <w:t xml:space="preserve"> </w:t>
      </w:r>
      <w:r>
        <w:rPr>
          <w:sz w:val="21"/>
        </w:rPr>
        <w:t>1.</w:t>
      </w:r>
      <w:r>
        <w:rPr>
          <w:spacing w:val="-16"/>
          <w:sz w:val="21"/>
        </w:rPr>
        <w:t xml:space="preserve"> </w:t>
      </w:r>
      <w:r>
        <w:rPr>
          <w:sz w:val="21"/>
        </w:rPr>
        <w:t>2022</w:t>
      </w:r>
      <w:r>
        <w:rPr>
          <w:spacing w:val="-15"/>
          <w:sz w:val="21"/>
        </w:rPr>
        <w:t xml:space="preserve"> </w:t>
      </w:r>
      <w:r>
        <w:rPr>
          <w:sz w:val="21"/>
        </w:rPr>
        <w:t>do</w:t>
      </w:r>
      <w:r>
        <w:rPr>
          <w:spacing w:val="-15"/>
          <w:sz w:val="21"/>
        </w:rPr>
        <w:t xml:space="preserve"> </w:t>
      </w:r>
      <w:r>
        <w:rPr>
          <w:sz w:val="21"/>
        </w:rPr>
        <w:t>30.</w:t>
      </w:r>
      <w:r>
        <w:rPr>
          <w:spacing w:val="-15"/>
          <w:sz w:val="21"/>
        </w:rPr>
        <w:t xml:space="preserve"> </w:t>
      </w:r>
      <w:r>
        <w:rPr>
          <w:sz w:val="21"/>
        </w:rPr>
        <w:t>6.</w:t>
      </w:r>
      <w:r>
        <w:rPr>
          <w:spacing w:val="-16"/>
          <w:sz w:val="21"/>
        </w:rPr>
        <w:t xml:space="preserve"> </w:t>
      </w:r>
      <w:r>
        <w:rPr>
          <w:sz w:val="21"/>
        </w:rPr>
        <w:t>2022.</w:t>
      </w:r>
    </w:p>
    <w:p w:rsidR="006D67AD" w:rsidRDefault="008E6279">
      <w:pPr>
        <w:pStyle w:val="Odstavecseseznamem"/>
        <w:numPr>
          <w:ilvl w:val="0"/>
          <w:numId w:val="2"/>
        </w:numPr>
        <w:tabs>
          <w:tab w:val="left" w:pos="406"/>
        </w:tabs>
        <w:spacing w:line="227" w:lineRule="exact"/>
        <w:jc w:val="both"/>
        <w:rPr>
          <w:sz w:val="21"/>
        </w:rPr>
      </w:pPr>
      <w:r>
        <w:rPr>
          <w:sz w:val="21"/>
        </w:rPr>
        <w:t xml:space="preserve">Na financování nákladů </w:t>
      </w:r>
      <w:r>
        <w:rPr>
          <w:spacing w:val="-5"/>
          <w:sz w:val="21"/>
        </w:rPr>
        <w:t xml:space="preserve">vzniklých </w:t>
      </w:r>
      <w:r>
        <w:rPr>
          <w:sz w:val="21"/>
        </w:rPr>
        <w:t xml:space="preserve">v době prodloužení řešení Projektu Příjemce </w:t>
      </w:r>
      <w:r>
        <w:rPr>
          <w:spacing w:val="-3"/>
          <w:sz w:val="21"/>
        </w:rPr>
        <w:t xml:space="preserve">použije </w:t>
      </w:r>
      <w:r>
        <w:rPr>
          <w:sz w:val="21"/>
        </w:rPr>
        <w:t>finanční prostředky</w:t>
      </w:r>
      <w:r>
        <w:rPr>
          <w:spacing w:val="-7"/>
          <w:sz w:val="21"/>
        </w:rPr>
        <w:t xml:space="preserve"> </w:t>
      </w:r>
      <w:r>
        <w:rPr>
          <w:sz w:val="21"/>
        </w:rPr>
        <w:t>nespotřebované</w:t>
      </w:r>
    </w:p>
    <w:p w:rsidR="006D67AD" w:rsidRDefault="008E6279">
      <w:pPr>
        <w:pStyle w:val="Zkladntext"/>
        <w:spacing w:before="13" w:line="223" w:lineRule="auto"/>
        <w:ind w:left="405" w:right="102"/>
        <w:jc w:val="both"/>
      </w:pPr>
      <w:r>
        <w:t xml:space="preserve">v </w:t>
      </w:r>
      <w:r>
        <w:rPr>
          <w:spacing w:val="-3"/>
        </w:rPr>
        <w:t xml:space="preserve">minulých </w:t>
      </w:r>
      <w:r>
        <w:t xml:space="preserve">letech </w:t>
      </w:r>
      <w:proofErr w:type="gramStart"/>
      <w:r>
        <w:t>řešení,  které</w:t>
      </w:r>
      <w:proofErr w:type="gramEnd"/>
      <w:r>
        <w:t xml:space="preserve"> </w:t>
      </w:r>
      <w:r>
        <w:rPr>
          <w:spacing w:val="-3"/>
        </w:rPr>
        <w:t xml:space="preserve">je </w:t>
      </w:r>
      <w:r>
        <w:t xml:space="preserve">Příjemce v souladu se zadávací dokumentací a </w:t>
      </w:r>
      <w:r>
        <w:rPr>
          <w:spacing w:val="-3"/>
        </w:rPr>
        <w:t xml:space="preserve">vyhláškou  č. </w:t>
      </w:r>
      <w:r>
        <w:t xml:space="preserve">367/2015 Sb., o zásadách a lhůtách finančního vypořádání vztahů </w:t>
      </w:r>
      <w:r>
        <w:rPr>
          <w:spacing w:val="-3"/>
        </w:rPr>
        <w:t xml:space="preserve">se  </w:t>
      </w:r>
      <w:r>
        <w:t xml:space="preserve">státním rozpočtem, státními finančními </w:t>
      </w:r>
      <w:r>
        <w:rPr>
          <w:spacing w:val="-3"/>
        </w:rPr>
        <w:t xml:space="preserve">aktivy </w:t>
      </w:r>
      <w:r>
        <w:t xml:space="preserve">a Národním fondem </w:t>
      </w:r>
      <w:r>
        <w:rPr>
          <w:spacing w:val="-3"/>
        </w:rPr>
        <w:t xml:space="preserve">(vyhláška     </w:t>
      </w:r>
      <w:r>
        <w:t>o</w:t>
      </w:r>
      <w:r>
        <w:rPr>
          <w:spacing w:val="-2"/>
        </w:rPr>
        <w:t xml:space="preserve"> </w:t>
      </w:r>
      <w:r>
        <w:t>finančním</w:t>
      </w:r>
      <w:r>
        <w:rPr>
          <w:spacing w:val="-15"/>
        </w:rPr>
        <w:t xml:space="preserve"> </w:t>
      </w:r>
      <w:r>
        <w:t>vypořádání),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znění</w:t>
      </w:r>
      <w:r>
        <w:rPr>
          <w:spacing w:val="-18"/>
        </w:rPr>
        <w:t xml:space="preserve"> </w:t>
      </w:r>
      <w:r>
        <w:t>pozdějších</w:t>
      </w:r>
      <w:r>
        <w:rPr>
          <w:spacing w:val="-16"/>
        </w:rPr>
        <w:t xml:space="preserve"> </w:t>
      </w:r>
      <w:r>
        <w:t>předpisů</w:t>
      </w:r>
      <w:r>
        <w:rPr>
          <w:spacing w:val="-17"/>
        </w:rPr>
        <w:t xml:space="preserve"> </w:t>
      </w:r>
      <w:r>
        <w:t>oprávněn</w:t>
      </w:r>
      <w:r>
        <w:rPr>
          <w:spacing w:val="-16"/>
        </w:rPr>
        <w:t xml:space="preserve"> </w:t>
      </w:r>
      <w:proofErr w:type="spellStart"/>
      <w:r>
        <w:rPr>
          <w:spacing w:val="2"/>
        </w:rPr>
        <w:t>čerpatv</w:t>
      </w:r>
      <w:proofErr w:type="spellEnd"/>
      <w:r>
        <w:rPr>
          <w:spacing w:val="-21"/>
        </w:rPr>
        <w:t xml:space="preserve"> </w:t>
      </w:r>
      <w:r>
        <w:t>následujícím</w:t>
      </w:r>
      <w:r>
        <w:rPr>
          <w:spacing w:val="-15"/>
        </w:rPr>
        <w:t xml:space="preserve"> </w:t>
      </w:r>
      <w:r>
        <w:t>období.</w:t>
      </w:r>
    </w:p>
    <w:p w:rsidR="006D67AD" w:rsidRDefault="008E6279">
      <w:pPr>
        <w:pStyle w:val="Odstavecseseznamem"/>
        <w:numPr>
          <w:ilvl w:val="0"/>
          <w:numId w:val="2"/>
        </w:numPr>
        <w:tabs>
          <w:tab w:val="left" w:pos="406"/>
        </w:tabs>
        <w:spacing w:before="16" w:line="223" w:lineRule="auto"/>
        <w:ind w:left="405" w:right="102"/>
        <w:jc w:val="both"/>
        <w:rPr>
          <w:sz w:val="21"/>
        </w:rPr>
      </w:pPr>
      <w:r>
        <w:rPr>
          <w:spacing w:val="3"/>
          <w:sz w:val="21"/>
        </w:rPr>
        <w:t>Za</w:t>
      </w:r>
      <w:r>
        <w:rPr>
          <w:spacing w:val="-18"/>
          <w:sz w:val="21"/>
        </w:rPr>
        <w:t xml:space="preserve"> </w:t>
      </w:r>
      <w:r>
        <w:rPr>
          <w:sz w:val="21"/>
        </w:rPr>
        <w:t>období</w:t>
      </w:r>
      <w:r>
        <w:rPr>
          <w:spacing w:val="-17"/>
          <w:sz w:val="21"/>
        </w:rPr>
        <w:t xml:space="preserve"> </w:t>
      </w:r>
      <w:r>
        <w:rPr>
          <w:sz w:val="21"/>
        </w:rPr>
        <w:t>od</w:t>
      </w:r>
      <w:r>
        <w:rPr>
          <w:spacing w:val="-18"/>
          <w:sz w:val="21"/>
        </w:rPr>
        <w:t xml:space="preserve"> </w:t>
      </w:r>
      <w:r>
        <w:rPr>
          <w:sz w:val="21"/>
        </w:rPr>
        <w:t>1.</w:t>
      </w:r>
      <w:r>
        <w:rPr>
          <w:spacing w:val="-19"/>
          <w:sz w:val="21"/>
        </w:rPr>
        <w:t xml:space="preserve"> </w:t>
      </w:r>
      <w:r>
        <w:rPr>
          <w:sz w:val="21"/>
        </w:rPr>
        <w:t>1.</w:t>
      </w:r>
      <w:r>
        <w:rPr>
          <w:spacing w:val="-18"/>
          <w:sz w:val="21"/>
        </w:rPr>
        <w:t xml:space="preserve"> </w:t>
      </w:r>
      <w:r>
        <w:rPr>
          <w:sz w:val="21"/>
        </w:rPr>
        <w:t>2022</w:t>
      </w:r>
      <w:r>
        <w:rPr>
          <w:spacing w:val="-18"/>
          <w:sz w:val="21"/>
        </w:rPr>
        <w:t xml:space="preserve"> </w:t>
      </w:r>
      <w:r>
        <w:rPr>
          <w:sz w:val="21"/>
        </w:rPr>
        <w:t>do</w:t>
      </w:r>
      <w:r>
        <w:rPr>
          <w:spacing w:val="-18"/>
          <w:sz w:val="21"/>
        </w:rPr>
        <w:t xml:space="preserve"> </w:t>
      </w:r>
      <w:r>
        <w:rPr>
          <w:sz w:val="21"/>
        </w:rPr>
        <w:t>30.</w:t>
      </w:r>
      <w:r>
        <w:rPr>
          <w:spacing w:val="-19"/>
          <w:sz w:val="21"/>
        </w:rPr>
        <w:t xml:space="preserve"> </w:t>
      </w:r>
      <w:r>
        <w:rPr>
          <w:sz w:val="21"/>
        </w:rPr>
        <w:t>6.</w:t>
      </w:r>
      <w:r>
        <w:rPr>
          <w:spacing w:val="-19"/>
          <w:sz w:val="21"/>
        </w:rPr>
        <w:t xml:space="preserve"> </w:t>
      </w:r>
      <w:r>
        <w:rPr>
          <w:sz w:val="21"/>
        </w:rPr>
        <w:t>2022</w:t>
      </w:r>
      <w:r>
        <w:rPr>
          <w:spacing w:val="-17"/>
          <w:sz w:val="21"/>
        </w:rPr>
        <w:t xml:space="preserve"> </w:t>
      </w:r>
      <w:r>
        <w:rPr>
          <w:sz w:val="21"/>
        </w:rPr>
        <w:t>bude</w:t>
      </w:r>
      <w:r>
        <w:rPr>
          <w:spacing w:val="-18"/>
          <w:sz w:val="21"/>
        </w:rPr>
        <w:t xml:space="preserve"> </w:t>
      </w:r>
      <w:r>
        <w:rPr>
          <w:sz w:val="21"/>
        </w:rPr>
        <w:t>podána</w:t>
      </w:r>
      <w:r>
        <w:rPr>
          <w:spacing w:val="-18"/>
          <w:sz w:val="21"/>
        </w:rPr>
        <w:t xml:space="preserve"> </w:t>
      </w:r>
      <w:r>
        <w:rPr>
          <w:sz w:val="21"/>
        </w:rPr>
        <w:t>mimořádná</w:t>
      </w:r>
      <w:r>
        <w:rPr>
          <w:spacing w:val="-18"/>
          <w:sz w:val="21"/>
        </w:rPr>
        <w:t xml:space="preserve"> </w:t>
      </w:r>
      <w:proofErr w:type="spellStart"/>
      <w:r>
        <w:rPr>
          <w:sz w:val="21"/>
        </w:rPr>
        <w:t>závěrečnázpráva</w:t>
      </w:r>
      <w:proofErr w:type="spellEnd"/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ve</w:t>
      </w:r>
      <w:r>
        <w:rPr>
          <w:spacing w:val="-18"/>
          <w:sz w:val="21"/>
        </w:rPr>
        <w:t xml:space="preserve"> </w:t>
      </w:r>
      <w:r>
        <w:rPr>
          <w:sz w:val="21"/>
        </w:rPr>
        <w:t>třetím</w:t>
      </w:r>
      <w:r>
        <w:rPr>
          <w:spacing w:val="-16"/>
          <w:sz w:val="21"/>
        </w:rPr>
        <w:t xml:space="preserve"> </w:t>
      </w:r>
      <w:r>
        <w:rPr>
          <w:sz w:val="21"/>
        </w:rPr>
        <w:t>čtvrtletí</w:t>
      </w:r>
      <w:r>
        <w:rPr>
          <w:spacing w:val="-17"/>
          <w:sz w:val="21"/>
        </w:rPr>
        <w:t xml:space="preserve"> </w:t>
      </w:r>
      <w:r>
        <w:rPr>
          <w:sz w:val="21"/>
        </w:rPr>
        <w:t>daného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kalendářního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 xml:space="preserve">roku,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24"/>
          <w:sz w:val="21"/>
        </w:rPr>
        <w:t xml:space="preserve"> </w:t>
      </w:r>
      <w:r>
        <w:rPr>
          <w:sz w:val="21"/>
        </w:rPr>
        <w:t>nejpozději</w:t>
      </w:r>
      <w:r>
        <w:rPr>
          <w:spacing w:val="-29"/>
          <w:sz w:val="21"/>
        </w:rPr>
        <w:t xml:space="preserve"> </w:t>
      </w:r>
      <w:r>
        <w:rPr>
          <w:sz w:val="21"/>
        </w:rPr>
        <w:t>do</w:t>
      </w:r>
      <w:r>
        <w:rPr>
          <w:spacing w:val="-24"/>
          <w:sz w:val="21"/>
        </w:rPr>
        <w:t xml:space="preserve"> </w:t>
      </w:r>
      <w:r>
        <w:rPr>
          <w:sz w:val="21"/>
        </w:rPr>
        <w:t>dne</w:t>
      </w:r>
      <w:r>
        <w:rPr>
          <w:spacing w:val="-24"/>
          <w:sz w:val="21"/>
        </w:rPr>
        <w:t xml:space="preserve"> </w:t>
      </w:r>
      <w:r>
        <w:rPr>
          <w:sz w:val="21"/>
        </w:rPr>
        <w:t>stanoveného</w:t>
      </w:r>
      <w:r>
        <w:rPr>
          <w:spacing w:val="-23"/>
          <w:sz w:val="21"/>
        </w:rPr>
        <w:t xml:space="preserve"> </w:t>
      </w:r>
      <w:r>
        <w:rPr>
          <w:sz w:val="21"/>
        </w:rPr>
        <w:t>Poskytovatelem</w:t>
      </w:r>
      <w:r>
        <w:rPr>
          <w:spacing w:val="-24"/>
          <w:sz w:val="21"/>
        </w:rPr>
        <w:t xml:space="preserve"> </w:t>
      </w:r>
      <w:r>
        <w:rPr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z w:val="21"/>
        </w:rPr>
        <w:t>uveřejněného</w:t>
      </w:r>
      <w:r>
        <w:rPr>
          <w:spacing w:val="-24"/>
          <w:sz w:val="21"/>
        </w:rPr>
        <w:t xml:space="preserve"> </w:t>
      </w:r>
      <w:r>
        <w:rPr>
          <w:sz w:val="21"/>
        </w:rPr>
        <w:t>do</w:t>
      </w:r>
      <w:r>
        <w:rPr>
          <w:spacing w:val="-24"/>
          <w:sz w:val="21"/>
        </w:rPr>
        <w:t xml:space="preserve"> </w:t>
      </w:r>
      <w:r>
        <w:rPr>
          <w:sz w:val="21"/>
        </w:rPr>
        <w:t>konce</w:t>
      </w:r>
      <w:r>
        <w:rPr>
          <w:spacing w:val="-23"/>
          <w:sz w:val="21"/>
        </w:rPr>
        <w:t xml:space="preserve"> </w:t>
      </w:r>
      <w:r>
        <w:rPr>
          <w:sz w:val="21"/>
        </w:rPr>
        <w:t>listopadu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předcházejícího</w:t>
      </w:r>
      <w:r>
        <w:rPr>
          <w:spacing w:val="-24"/>
          <w:sz w:val="21"/>
        </w:rPr>
        <w:t xml:space="preserve"> </w:t>
      </w:r>
      <w:r>
        <w:rPr>
          <w:sz w:val="21"/>
        </w:rPr>
        <w:t>kalendářního</w:t>
      </w:r>
      <w:r>
        <w:rPr>
          <w:spacing w:val="-25"/>
          <w:sz w:val="21"/>
        </w:rPr>
        <w:t xml:space="preserve"> </w:t>
      </w:r>
      <w:r>
        <w:rPr>
          <w:sz w:val="21"/>
        </w:rPr>
        <w:t>r</w:t>
      </w:r>
      <w:r>
        <w:rPr>
          <w:spacing w:val="-31"/>
          <w:sz w:val="21"/>
        </w:rPr>
        <w:t xml:space="preserve"> </w:t>
      </w:r>
      <w:r>
        <w:rPr>
          <w:spacing w:val="8"/>
          <w:sz w:val="21"/>
        </w:rPr>
        <w:t>oku</w:t>
      </w:r>
      <w:r>
        <w:rPr>
          <w:spacing w:val="-1"/>
          <w:sz w:val="21"/>
        </w:rPr>
        <w:t xml:space="preserve"> </w:t>
      </w:r>
      <w:r>
        <w:rPr>
          <w:spacing w:val="8"/>
          <w:sz w:val="21"/>
        </w:rPr>
        <w:t xml:space="preserve">na </w:t>
      </w:r>
      <w:r>
        <w:rPr>
          <w:sz w:val="21"/>
        </w:rPr>
        <w:t>jeho</w:t>
      </w:r>
      <w:r>
        <w:rPr>
          <w:spacing w:val="-16"/>
          <w:sz w:val="21"/>
        </w:rPr>
        <w:t xml:space="preserve"> </w:t>
      </w:r>
      <w:r>
        <w:rPr>
          <w:sz w:val="21"/>
        </w:rPr>
        <w:t>internetových</w:t>
      </w:r>
      <w:r>
        <w:rPr>
          <w:spacing w:val="-16"/>
          <w:sz w:val="21"/>
        </w:rPr>
        <w:t xml:space="preserve"> </w:t>
      </w:r>
      <w:r>
        <w:rPr>
          <w:sz w:val="21"/>
        </w:rPr>
        <w:t>stránkách</w:t>
      </w:r>
      <w:r>
        <w:rPr>
          <w:spacing w:val="-15"/>
          <w:sz w:val="21"/>
        </w:rPr>
        <w:t xml:space="preserve"> </w:t>
      </w:r>
      <w:r>
        <w:rPr>
          <w:sz w:val="21"/>
        </w:rPr>
        <w:t>(www.gacr.cz)</w:t>
      </w:r>
      <w:r>
        <w:rPr>
          <w:spacing w:val="-26"/>
          <w:sz w:val="21"/>
        </w:rPr>
        <w:t xml:space="preserve"> </w:t>
      </w:r>
      <w:r>
        <w:rPr>
          <w:sz w:val="21"/>
        </w:rPr>
        <w:t>v</w:t>
      </w:r>
      <w:r>
        <w:rPr>
          <w:spacing w:val="-22"/>
          <w:sz w:val="21"/>
        </w:rPr>
        <w:t xml:space="preserve"> </w:t>
      </w:r>
      <w:r>
        <w:rPr>
          <w:sz w:val="21"/>
        </w:rPr>
        <w:t>sekci</w:t>
      </w:r>
      <w:r>
        <w:rPr>
          <w:spacing w:val="-23"/>
          <w:sz w:val="21"/>
        </w:rPr>
        <w:t xml:space="preserve"> </w:t>
      </w:r>
      <w:r>
        <w:rPr>
          <w:sz w:val="21"/>
        </w:rPr>
        <w:t>„úřední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deska“.</w:t>
      </w:r>
    </w:p>
    <w:p w:rsidR="006D67AD" w:rsidRDefault="006D67AD">
      <w:pPr>
        <w:pStyle w:val="Zkladntext"/>
        <w:rPr>
          <w:sz w:val="24"/>
        </w:rPr>
      </w:pPr>
    </w:p>
    <w:p w:rsidR="006D67AD" w:rsidRDefault="008E6279">
      <w:pPr>
        <w:pStyle w:val="Nadpis1"/>
        <w:spacing w:before="176" w:line="241" w:lineRule="exact"/>
        <w:ind w:left="533"/>
      </w:pPr>
      <w:r>
        <w:t>III.</w:t>
      </w:r>
    </w:p>
    <w:p w:rsidR="006D67AD" w:rsidRDefault="008E6279">
      <w:pPr>
        <w:pStyle w:val="Zkladntext"/>
        <w:spacing w:line="241" w:lineRule="exact"/>
        <w:ind w:left="117"/>
        <w:jc w:val="both"/>
      </w:pPr>
      <w:r>
        <w:t>1. Smluvní strany se dále dohodly na změně citované Smlouvy takto:</w:t>
      </w:r>
    </w:p>
    <w:p w:rsidR="006D67AD" w:rsidRDefault="008E6279">
      <w:pPr>
        <w:pStyle w:val="Zkladntext"/>
        <w:spacing w:before="207"/>
        <w:ind w:left="405"/>
        <w:jc w:val="both"/>
      </w:pPr>
      <w:r>
        <w:t>V čl. I. odst. 6 Smlouvy se datum ukončení řešení Projektu 31. 12. 2021 mění na 30. 6. 2022.</w:t>
      </w:r>
    </w:p>
    <w:p w:rsidR="006D67AD" w:rsidRDefault="006D67AD">
      <w:pPr>
        <w:jc w:val="both"/>
        <w:sectPr w:rsidR="006D67AD">
          <w:footerReference w:type="default" r:id="rId8"/>
          <w:type w:val="continuous"/>
          <w:pgSz w:w="11910" w:h="16840"/>
          <w:pgMar w:top="540" w:right="1020" w:bottom="960" w:left="1020" w:header="708" w:footer="763" w:gutter="0"/>
          <w:pgNumType w:start="1"/>
          <w:cols w:space="708"/>
        </w:sectPr>
      </w:pPr>
    </w:p>
    <w:p w:rsidR="006D67AD" w:rsidRDefault="008E6279">
      <w:pPr>
        <w:pStyle w:val="Nadpis1"/>
        <w:spacing w:before="84" w:line="240" w:lineRule="auto"/>
        <w:ind w:left="518"/>
      </w:pPr>
      <w:r>
        <w:lastRenderedPageBreak/>
        <w:t>IV.</w:t>
      </w:r>
    </w:p>
    <w:p w:rsidR="006D67AD" w:rsidRDefault="006D67AD">
      <w:pPr>
        <w:pStyle w:val="Zkladntext"/>
        <w:spacing w:before="5"/>
        <w:rPr>
          <w:b/>
          <w:sz w:val="19"/>
        </w:rPr>
      </w:pPr>
    </w:p>
    <w:p w:rsidR="006D67AD" w:rsidRDefault="008E6279">
      <w:pPr>
        <w:pStyle w:val="Odstavecseseznamem"/>
        <w:numPr>
          <w:ilvl w:val="0"/>
          <w:numId w:val="1"/>
        </w:numPr>
        <w:tabs>
          <w:tab w:val="left" w:pos="406"/>
        </w:tabs>
        <w:spacing w:before="1" w:line="232" w:lineRule="exact"/>
        <w:jc w:val="both"/>
        <w:rPr>
          <w:sz w:val="21"/>
        </w:rPr>
      </w:pPr>
      <w:r>
        <w:rPr>
          <w:sz w:val="21"/>
        </w:rPr>
        <w:t>Ostatní</w:t>
      </w:r>
      <w:r>
        <w:rPr>
          <w:spacing w:val="-17"/>
          <w:sz w:val="21"/>
        </w:rPr>
        <w:t xml:space="preserve"> </w:t>
      </w:r>
      <w:r>
        <w:rPr>
          <w:sz w:val="21"/>
        </w:rPr>
        <w:t>ujednání</w:t>
      </w:r>
      <w:r>
        <w:rPr>
          <w:spacing w:val="-16"/>
          <w:sz w:val="21"/>
        </w:rPr>
        <w:t xml:space="preserve"> </w:t>
      </w:r>
      <w:r>
        <w:rPr>
          <w:sz w:val="21"/>
        </w:rPr>
        <w:t>Smlouvy</w:t>
      </w:r>
      <w:r>
        <w:rPr>
          <w:spacing w:val="-23"/>
          <w:sz w:val="21"/>
        </w:rPr>
        <w:t xml:space="preserve"> </w:t>
      </w:r>
      <w:r>
        <w:rPr>
          <w:spacing w:val="-3"/>
          <w:sz w:val="21"/>
        </w:rPr>
        <w:t>zůstávají</w:t>
      </w:r>
      <w:r>
        <w:rPr>
          <w:spacing w:val="-16"/>
          <w:sz w:val="21"/>
        </w:rPr>
        <w:t xml:space="preserve"> </w:t>
      </w:r>
      <w:r>
        <w:rPr>
          <w:sz w:val="21"/>
        </w:rPr>
        <w:t>tímto</w:t>
      </w:r>
      <w:r>
        <w:rPr>
          <w:spacing w:val="-16"/>
          <w:sz w:val="21"/>
        </w:rPr>
        <w:t xml:space="preserve"> </w:t>
      </w:r>
      <w:r>
        <w:rPr>
          <w:sz w:val="21"/>
        </w:rPr>
        <w:t>Dodatkem</w:t>
      </w:r>
      <w:r>
        <w:rPr>
          <w:spacing w:val="-15"/>
          <w:sz w:val="21"/>
        </w:rPr>
        <w:t xml:space="preserve"> </w:t>
      </w:r>
      <w:r>
        <w:rPr>
          <w:sz w:val="21"/>
        </w:rPr>
        <w:t>nedotčena.</w:t>
      </w:r>
    </w:p>
    <w:p w:rsidR="006D67AD" w:rsidRDefault="008E6279">
      <w:pPr>
        <w:pStyle w:val="Odstavecseseznamem"/>
        <w:numPr>
          <w:ilvl w:val="0"/>
          <w:numId w:val="1"/>
        </w:numPr>
        <w:tabs>
          <w:tab w:val="left" w:pos="406"/>
        </w:tabs>
        <w:spacing w:line="224" w:lineRule="exact"/>
        <w:jc w:val="both"/>
        <w:rPr>
          <w:sz w:val="21"/>
        </w:rPr>
      </w:pPr>
      <w:r>
        <w:rPr>
          <w:sz w:val="21"/>
        </w:rPr>
        <w:t>Neplatnost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jakéhokoliv</w:t>
      </w:r>
      <w:r>
        <w:rPr>
          <w:spacing w:val="-27"/>
          <w:sz w:val="21"/>
        </w:rPr>
        <w:t xml:space="preserve"> </w:t>
      </w:r>
      <w:r>
        <w:rPr>
          <w:sz w:val="21"/>
        </w:rPr>
        <w:t>ustanovení</w:t>
      </w:r>
      <w:r>
        <w:rPr>
          <w:spacing w:val="-21"/>
          <w:sz w:val="21"/>
        </w:rPr>
        <w:t xml:space="preserve"> </w:t>
      </w:r>
      <w:r>
        <w:rPr>
          <w:sz w:val="21"/>
        </w:rPr>
        <w:t>tohoto</w:t>
      </w:r>
      <w:r>
        <w:rPr>
          <w:spacing w:val="-21"/>
          <w:sz w:val="21"/>
        </w:rPr>
        <w:t xml:space="preserve"> </w:t>
      </w:r>
      <w:r>
        <w:rPr>
          <w:sz w:val="21"/>
        </w:rPr>
        <w:t>Dodatku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se</w:t>
      </w:r>
      <w:r>
        <w:rPr>
          <w:spacing w:val="-21"/>
          <w:sz w:val="21"/>
        </w:rPr>
        <w:t xml:space="preserve"> </w:t>
      </w:r>
      <w:r>
        <w:rPr>
          <w:sz w:val="21"/>
        </w:rPr>
        <w:t>nedotýká</w:t>
      </w:r>
      <w:r>
        <w:rPr>
          <w:spacing w:val="-21"/>
          <w:sz w:val="21"/>
        </w:rPr>
        <w:t xml:space="preserve"> </w:t>
      </w:r>
      <w:r>
        <w:rPr>
          <w:sz w:val="21"/>
        </w:rPr>
        <w:t>jeho</w:t>
      </w:r>
      <w:r>
        <w:rPr>
          <w:spacing w:val="-21"/>
          <w:sz w:val="21"/>
        </w:rPr>
        <w:t xml:space="preserve"> </w:t>
      </w:r>
      <w:r>
        <w:rPr>
          <w:sz w:val="21"/>
        </w:rPr>
        <w:t>platnosti</w:t>
      </w:r>
      <w:r>
        <w:rPr>
          <w:spacing w:val="-26"/>
          <w:sz w:val="21"/>
        </w:rPr>
        <w:t xml:space="preserve"> </w:t>
      </w:r>
      <w:r>
        <w:rPr>
          <w:spacing w:val="-3"/>
          <w:sz w:val="21"/>
        </w:rPr>
        <w:t>jako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celku</w:t>
      </w:r>
      <w:r>
        <w:rPr>
          <w:spacing w:val="-21"/>
          <w:sz w:val="21"/>
        </w:rPr>
        <w:t xml:space="preserve"> </w:t>
      </w:r>
      <w:r>
        <w:rPr>
          <w:sz w:val="21"/>
        </w:rPr>
        <w:t>nebo</w:t>
      </w:r>
      <w:r>
        <w:rPr>
          <w:spacing w:val="-21"/>
          <w:sz w:val="21"/>
        </w:rPr>
        <w:t xml:space="preserve"> </w:t>
      </w:r>
      <w:r>
        <w:rPr>
          <w:sz w:val="21"/>
        </w:rPr>
        <w:t>platnosti</w:t>
      </w:r>
      <w:r>
        <w:rPr>
          <w:spacing w:val="-14"/>
          <w:sz w:val="21"/>
        </w:rPr>
        <w:t xml:space="preserve"> </w:t>
      </w:r>
      <w:r>
        <w:rPr>
          <w:sz w:val="21"/>
        </w:rPr>
        <w:t>kterékoliv</w:t>
      </w:r>
      <w:r>
        <w:rPr>
          <w:spacing w:val="-26"/>
          <w:sz w:val="21"/>
        </w:rPr>
        <w:t xml:space="preserve"> </w:t>
      </w:r>
      <w:r>
        <w:rPr>
          <w:spacing w:val="-3"/>
          <w:sz w:val="21"/>
        </w:rPr>
        <w:t>jiné</w:t>
      </w:r>
      <w:r>
        <w:rPr>
          <w:spacing w:val="-21"/>
          <w:sz w:val="21"/>
        </w:rPr>
        <w:t xml:space="preserve"> </w:t>
      </w:r>
      <w:r>
        <w:rPr>
          <w:sz w:val="21"/>
        </w:rPr>
        <w:t>jeho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části.</w:t>
      </w:r>
    </w:p>
    <w:p w:rsidR="006D67AD" w:rsidRDefault="008E6279">
      <w:pPr>
        <w:pStyle w:val="Odstavecseseznamem"/>
        <w:numPr>
          <w:ilvl w:val="0"/>
          <w:numId w:val="1"/>
        </w:numPr>
        <w:tabs>
          <w:tab w:val="left" w:pos="406"/>
        </w:tabs>
        <w:ind w:left="405" w:right="122"/>
        <w:jc w:val="both"/>
        <w:rPr>
          <w:sz w:val="21"/>
        </w:rPr>
      </w:pPr>
      <w:r>
        <w:rPr>
          <w:sz w:val="21"/>
        </w:rPr>
        <w:t>Tento</w:t>
      </w:r>
      <w:r>
        <w:rPr>
          <w:spacing w:val="-23"/>
          <w:sz w:val="21"/>
        </w:rPr>
        <w:t xml:space="preserve"> </w:t>
      </w:r>
      <w:r>
        <w:rPr>
          <w:sz w:val="21"/>
        </w:rPr>
        <w:t>Dodatek</w:t>
      </w:r>
      <w:r>
        <w:rPr>
          <w:spacing w:val="-27"/>
          <w:sz w:val="21"/>
        </w:rPr>
        <w:t xml:space="preserve"> </w:t>
      </w:r>
      <w:r>
        <w:rPr>
          <w:spacing w:val="-3"/>
          <w:sz w:val="21"/>
        </w:rPr>
        <w:t>se</w:t>
      </w:r>
      <w:r>
        <w:rPr>
          <w:spacing w:val="-22"/>
          <w:sz w:val="21"/>
        </w:rPr>
        <w:t xml:space="preserve"> </w:t>
      </w:r>
      <w:r>
        <w:rPr>
          <w:sz w:val="21"/>
        </w:rPr>
        <w:t>po</w:t>
      </w:r>
      <w:r>
        <w:rPr>
          <w:spacing w:val="-22"/>
          <w:sz w:val="21"/>
        </w:rPr>
        <w:t xml:space="preserve"> </w:t>
      </w:r>
      <w:r>
        <w:rPr>
          <w:sz w:val="21"/>
        </w:rPr>
        <w:t>uzavření</w:t>
      </w:r>
      <w:r>
        <w:rPr>
          <w:spacing w:val="-23"/>
          <w:sz w:val="21"/>
        </w:rPr>
        <w:t xml:space="preserve"> </w:t>
      </w:r>
      <w:r>
        <w:rPr>
          <w:spacing w:val="-3"/>
          <w:sz w:val="21"/>
        </w:rPr>
        <w:t>stává</w:t>
      </w:r>
      <w:r>
        <w:rPr>
          <w:spacing w:val="-22"/>
          <w:sz w:val="21"/>
        </w:rPr>
        <w:t xml:space="preserve"> </w:t>
      </w:r>
      <w:r>
        <w:rPr>
          <w:sz w:val="21"/>
        </w:rPr>
        <w:t>nedílnou</w:t>
      </w:r>
      <w:r>
        <w:rPr>
          <w:spacing w:val="-22"/>
          <w:sz w:val="21"/>
        </w:rPr>
        <w:t xml:space="preserve"> </w:t>
      </w:r>
      <w:r>
        <w:rPr>
          <w:sz w:val="21"/>
        </w:rPr>
        <w:t>součástí</w:t>
      </w:r>
      <w:r>
        <w:rPr>
          <w:spacing w:val="-22"/>
          <w:sz w:val="21"/>
        </w:rPr>
        <w:t xml:space="preserve"> </w:t>
      </w:r>
      <w:r>
        <w:rPr>
          <w:sz w:val="21"/>
        </w:rPr>
        <w:t>Smlouvy.</w:t>
      </w:r>
      <w:r>
        <w:rPr>
          <w:spacing w:val="-22"/>
          <w:sz w:val="21"/>
        </w:rPr>
        <w:t xml:space="preserve"> </w:t>
      </w:r>
      <w:r>
        <w:rPr>
          <w:sz w:val="21"/>
        </w:rPr>
        <w:t>Tento</w:t>
      </w:r>
      <w:r>
        <w:rPr>
          <w:spacing w:val="-22"/>
          <w:sz w:val="21"/>
        </w:rPr>
        <w:t xml:space="preserve"> </w:t>
      </w:r>
      <w:r>
        <w:rPr>
          <w:sz w:val="21"/>
        </w:rPr>
        <w:t>Dodatek</w:t>
      </w:r>
      <w:r>
        <w:rPr>
          <w:spacing w:val="-28"/>
          <w:sz w:val="21"/>
        </w:rPr>
        <w:t xml:space="preserve"> </w:t>
      </w:r>
      <w:r>
        <w:rPr>
          <w:sz w:val="21"/>
        </w:rPr>
        <w:t>nabývá</w:t>
      </w:r>
      <w:r>
        <w:rPr>
          <w:spacing w:val="-22"/>
          <w:sz w:val="21"/>
        </w:rPr>
        <w:t xml:space="preserve"> </w:t>
      </w:r>
      <w:r>
        <w:rPr>
          <w:sz w:val="21"/>
        </w:rPr>
        <w:t>platnosti</w:t>
      </w:r>
      <w:r>
        <w:rPr>
          <w:spacing w:val="-28"/>
          <w:sz w:val="21"/>
        </w:rPr>
        <w:t xml:space="preserve"> </w:t>
      </w:r>
      <w:r>
        <w:rPr>
          <w:sz w:val="21"/>
        </w:rPr>
        <w:t>a</w:t>
      </w:r>
      <w:r>
        <w:rPr>
          <w:spacing w:val="-19"/>
          <w:sz w:val="21"/>
        </w:rPr>
        <w:t xml:space="preserve"> </w:t>
      </w:r>
      <w:r>
        <w:rPr>
          <w:sz w:val="21"/>
        </w:rPr>
        <w:t>účinnosti</w:t>
      </w:r>
      <w:r>
        <w:rPr>
          <w:spacing w:val="-2"/>
          <w:sz w:val="21"/>
        </w:rPr>
        <w:t xml:space="preserve"> </w:t>
      </w:r>
      <w:r>
        <w:rPr>
          <w:spacing w:val="12"/>
          <w:sz w:val="21"/>
        </w:rPr>
        <w:t>dnem</w:t>
      </w:r>
      <w:r>
        <w:rPr>
          <w:spacing w:val="3"/>
          <w:sz w:val="21"/>
        </w:rPr>
        <w:t xml:space="preserve"> </w:t>
      </w:r>
      <w:r>
        <w:rPr>
          <w:spacing w:val="12"/>
          <w:sz w:val="21"/>
        </w:rPr>
        <w:t xml:space="preserve">uzavření, </w:t>
      </w:r>
      <w:r>
        <w:rPr>
          <w:sz w:val="21"/>
        </w:rPr>
        <w:t>nestanoví-li</w:t>
      </w:r>
      <w:r>
        <w:rPr>
          <w:spacing w:val="-23"/>
          <w:sz w:val="21"/>
        </w:rPr>
        <w:t xml:space="preserve"> </w:t>
      </w:r>
      <w:r>
        <w:rPr>
          <w:spacing w:val="-3"/>
          <w:sz w:val="21"/>
        </w:rPr>
        <w:t>zvláštní</w:t>
      </w:r>
      <w:r>
        <w:rPr>
          <w:spacing w:val="-16"/>
          <w:sz w:val="21"/>
        </w:rPr>
        <w:t xml:space="preserve"> </w:t>
      </w:r>
      <w:r>
        <w:rPr>
          <w:sz w:val="21"/>
        </w:rPr>
        <w:t>právní</w:t>
      </w:r>
      <w:r>
        <w:rPr>
          <w:spacing w:val="-16"/>
          <w:sz w:val="21"/>
        </w:rPr>
        <w:t xml:space="preserve"> </w:t>
      </w:r>
      <w:r>
        <w:rPr>
          <w:sz w:val="21"/>
        </w:rPr>
        <w:t>předpis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jinak.</w:t>
      </w:r>
    </w:p>
    <w:p w:rsidR="006D67AD" w:rsidRDefault="00DB5E90">
      <w:pPr>
        <w:pStyle w:val="Odstavecseseznamem"/>
        <w:numPr>
          <w:ilvl w:val="0"/>
          <w:numId w:val="1"/>
        </w:numPr>
        <w:tabs>
          <w:tab w:val="left" w:pos="406"/>
        </w:tabs>
        <w:spacing w:line="230" w:lineRule="auto"/>
        <w:ind w:left="405" w:right="120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1433195</wp:posOffset>
                </wp:positionH>
                <wp:positionV relativeFrom="paragraph">
                  <wp:posOffset>433705</wp:posOffset>
                </wp:positionV>
                <wp:extent cx="1451610" cy="15176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AD" w:rsidRDefault="008E6279">
                            <w:pPr>
                              <w:pStyle w:val="Zkladntext"/>
                              <w:spacing w:line="239" w:lineRule="exact"/>
                            </w:pPr>
                            <w:proofErr w:type="spellStart"/>
                            <w:r>
                              <w:t>any</w:t>
                            </w:r>
                            <w:proofErr w:type="spellEnd"/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závazně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prohlašují,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že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</w:rPr>
                              <w:t>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2.85pt;margin-top:34.15pt;width:114.3pt;height:11.95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RAqwIAAKk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" filled="f" stroked="f">
                <v:textbox inset="0,0,0,0">
                  <w:txbxContent>
                    <w:p w:rsidR="006D67AD" w:rsidRDefault="008E6279">
                      <w:pPr>
                        <w:pStyle w:val="Zkladntext"/>
                        <w:spacing w:line="239" w:lineRule="exact"/>
                      </w:pPr>
                      <w:r>
                        <w:t>any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závazně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prohlašují,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že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279">
        <w:rPr>
          <w:sz w:val="21"/>
        </w:rPr>
        <w:t>Pokud</w:t>
      </w:r>
      <w:r w:rsidR="008E6279">
        <w:rPr>
          <w:spacing w:val="-21"/>
          <w:sz w:val="21"/>
        </w:rPr>
        <w:t xml:space="preserve"> </w:t>
      </w:r>
      <w:r w:rsidR="008E6279">
        <w:rPr>
          <w:spacing w:val="-3"/>
          <w:sz w:val="21"/>
        </w:rPr>
        <w:t>je</w:t>
      </w:r>
      <w:r w:rsidR="008E6279">
        <w:rPr>
          <w:spacing w:val="-7"/>
          <w:sz w:val="21"/>
        </w:rPr>
        <w:t xml:space="preserve"> </w:t>
      </w:r>
      <w:r w:rsidR="008E6279">
        <w:rPr>
          <w:sz w:val="21"/>
        </w:rPr>
        <w:t>tento</w:t>
      </w:r>
      <w:r w:rsidR="008E6279">
        <w:rPr>
          <w:spacing w:val="-21"/>
          <w:sz w:val="21"/>
        </w:rPr>
        <w:t xml:space="preserve"> </w:t>
      </w:r>
      <w:r w:rsidR="008E6279">
        <w:rPr>
          <w:sz w:val="21"/>
        </w:rPr>
        <w:t>Dodatek</w:t>
      </w:r>
      <w:r w:rsidR="008E6279">
        <w:rPr>
          <w:spacing w:val="-26"/>
          <w:sz w:val="21"/>
        </w:rPr>
        <w:t xml:space="preserve"> </w:t>
      </w:r>
      <w:r w:rsidR="008E6279">
        <w:rPr>
          <w:sz w:val="21"/>
        </w:rPr>
        <w:t>uzavírán</w:t>
      </w:r>
      <w:r w:rsidR="008E6279">
        <w:rPr>
          <w:spacing w:val="-20"/>
          <w:sz w:val="21"/>
        </w:rPr>
        <w:t xml:space="preserve"> </w:t>
      </w:r>
      <w:r w:rsidR="008E6279">
        <w:rPr>
          <w:spacing w:val="-3"/>
          <w:sz w:val="21"/>
        </w:rPr>
        <w:t>elektronickými</w:t>
      </w:r>
      <w:r w:rsidR="008E6279">
        <w:rPr>
          <w:spacing w:val="-26"/>
          <w:sz w:val="21"/>
        </w:rPr>
        <w:t xml:space="preserve"> </w:t>
      </w:r>
      <w:r w:rsidR="008E6279">
        <w:rPr>
          <w:sz w:val="21"/>
        </w:rPr>
        <w:t>prostředky,</w:t>
      </w:r>
      <w:r w:rsidR="008E6279">
        <w:rPr>
          <w:spacing w:val="-22"/>
          <w:sz w:val="21"/>
        </w:rPr>
        <w:t xml:space="preserve"> </w:t>
      </w:r>
      <w:r w:rsidR="008E6279">
        <w:rPr>
          <w:spacing w:val="-3"/>
          <w:sz w:val="21"/>
        </w:rPr>
        <w:t>je</w:t>
      </w:r>
      <w:r w:rsidR="008E6279">
        <w:rPr>
          <w:spacing w:val="-20"/>
          <w:sz w:val="21"/>
        </w:rPr>
        <w:t xml:space="preserve"> </w:t>
      </w:r>
      <w:r w:rsidR="008E6279">
        <w:rPr>
          <w:sz w:val="21"/>
        </w:rPr>
        <w:t>vyhotoven</w:t>
      </w:r>
      <w:r w:rsidR="008E6279">
        <w:rPr>
          <w:spacing w:val="-20"/>
          <w:sz w:val="21"/>
        </w:rPr>
        <w:t xml:space="preserve"> </w:t>
      </w:r>
      <w:r w:rsidR="008E6279">
        <w:rPr>
          <w:sz w:val="21"/>
        </w:rPr>
        <w:t>v</w:t>
      </w:r>
      <w:r w:rsidR="008E6279">
        <w:rPr>
          <w:spacing w:val="-26"/>
          <w:sz w:val="21"/>
        </w:rPr>
        <w:t xml:space="preserve"> </w:t>
      </w:r>
      <w:r w:rsidR="008E6279">
        <w:rPr>
          <w:sz w:val="21"/>
        </w:rPr>
        <w:t>jednom</w:t>
      </w:r>
      <w:r w:rsidR="008E6279">
        <w:rPr>
          <w:spacing w:val="-21"/>
          <w:sz w:val="21"/>
        </w:rPr>
        <w:t xml:space="preserve"> </w:t>
      </w:r>
      <w:r w:rsidR="008E6279">
        <w:rPr>
          <w:sz w:val="21"/>
        </w:rPr>
        <w:t>originále.</w:t>
      </w:r>
      <w:r w:rsidR="008E6279">
        <w:rPr>
          <w:spacing w:val="-21"/>
          <w:sz w:val="21"/>
        </w:rPr>
        <w:t xml:space="preserve"> </w:t>
      </w:r>
      <w:r w:rsidR="008E6279">
        <w:rPr>
          <w:sz w:val="21"/>
        </w:rPr>
        <w:t>Pokud</w:t>
      </w:r>
      <w:r w:rsidR="008E6279">
        <w:rPr>
          <w:spacing w:val="-20"/>
          <w:sz w:val="21"/>
        </w:rPr>
        <w:t xml:space="preserve"> </w:t>
      </w:r>
      <w:r w:rsidR="008E6279">
        <w:rPr>
          <w:spacing w:val="-3"/>
          <w:sz w:val="21"/>
        </w:rPr>
        <w:t>je</w:t>
      </w:r>
      <w:r w:rsidR="008E6279">
        <w:rPr>
          <w:spacing w:val="-20"/>
          <w:sz w:val="21"/>
        </w:rPr>
        <w:t xml:space="preserve"> </w:t>
      </w:r>
      <w:r w:rsidR="008E6279">
        <w:rPr>
          <w:sz w:val="21"/>
        </w:rPr>
        <w:t>tento</w:t>
      </w:r>
      <w:r w:rsidR="008E6279">
        <w:rPr>
          <w:spacing w:val="-21"/>
          <w:sz w:val="21"/>
        </w:rPr>
        <w:t xml:space="preserve"> </w:t>
      </w:r>
      <w:r w:rsidR="008E6279">
        <w:rPr>
          <w:sz w:val="21"/>
        </w:rPr>
        <w:t>Dodatek</w:t>
      </w:r>
      <w:r w:rsidR="008E6279">
        <w:rPr>
          <w:spacing w:val="-26"/>
          <w:sz w:val="21"/>
        </w:rPr>
        <w:t xml:space="preserve"> </w:t>
      </w:r>
      <w:r w:rsidR="008E6279">
        <w:rPr>
          <w:spacing w:val="-3"/>
          <w:sz w:val="21"/>
        </w:rPr>
        <w:t>uzavírán</w:t>
      </w:r>
      <w:r w:rsidR="008E6279">
        <w:rPr>
          <w:spacing w:val="6"/>
          <w:sz w:val="21"/>
        </w:rPr>
        <w:t xml:space="preserve"> </w:t>
      </w:r>
      <w:r w:rsidR="008E6279">
        <w:rPr>
          <w:sz w:val="21"/>
        </w:rPr>
        <w:t xml:space="preserve">v písemné formě, </w:t>
      </w:r>
      <w:r w:rsidR="008E6279">
        <w:rPr>
          <w:spacing w:val="-3"/>
          <w:sz w:val="21"/>
        </w:rPr>
        <w:t xml:space="preserve">je </w:t>
      </w:r>
      <w:r w:rsidR="008E6279">
        <w:rPr>
          <w:sz w:val="21"/>
        </w:rPr>
        <w:t xml:space="preserve">sepsán </w:t>
      </w:r>
      <w:r w:rsidR="008E6279">
        <w:rPr>
          <w:spacing w:val="-3"/>
          <w:sz w:val="21"/>
        </w:rPr>
        <w:t xml:space="preserve">ve </w:t>
      </w:r>
      <w:r w:rsidR="008E6279">
        <w:rPr>
          <w:sz w:val="21"/>
        </w:rPr>
        <w:t>dvou vyhotoveních s platností originálu, z nichž Poskytovatel a Příjemce obdrží po jednom vyhotovení.</w:t>
      </w:r>
    </w:p>
    <w:p w:rsidR="006D67AD" w:rsidRDefault="006D67AD">
      <w:pPr>
        <w:spacing w:line="230" w:lineRule="auto"/>
        <w:jc w:val="both"/>
        <w:rPr>
          <w:sz w:val="21"/>
        </w:rPr>
        <w:sectPr w:rsidR="006D67AD">
          <w:pgSz w:w="11910" w:h="16840"/>
          <w:pgMar w:top="700" w:right="1020" w:bottom="960" w:left="1020" w:header="0" w:footer="763" w:gutter="0"/>
          <w:cols w:space="708"/>
        </w:sectPr>
      </w:pPr>
    </w:p>
    <w:p w:rsidR="006D67AD" w:rsidRDefault="008E6279">
      <w:pPr>
        <w:pStyle w:val="Odstavecseseznamem"/>
        <w:numPr>
          <w:ilvl w:val="0"/>
          <w:numId w:val="1"/>
        </w:numPr>
        <w:tabs>
          <w:tab w:val="left" w:pos="406"/>
        </w:tabs>
        <w:spacing w:line="201" w:lineRule="exact"/>
        <w:rPr>
          <w:sz w:val="21"/>
        </w:rPr>
      </w:pPr>
      <w:r>
        <w:rPr>
          <w:sz w:val="21"/>
        </w:rPr>
        <w:t>Smluvní</w:t>
      </w:r>
      <w:r>
        <w:rPr>
          <w:spacing w:val="-27"/>
          <w:sz w:val="21"/>
        </w:rPr>
        <w:t xml:space="preserve"> </w:t>
      </w:r>
      <w:proofErr w:type="spellStart"/>
      <w:r>
        <w:rPr>
          <w:sz w:val="21"/>
        </w:rPr>
        <w:t>str</w:t>
      </w:r>
      <w:proofErr w:type="spellEnd"/>
    </w:p>
    <w:p w:rsidR="006D67AD" w:rsidRDefault="008E6279">
      <w:pPr>
        <w:pStyle w:val="Zkladntext"/>
        <w:spacing w:line="232" w:lineRule="exact"/>
        <w:ind w:left="405"/>
      </w:pPr>
      <w:r>
        <w:t>souhlasí.</w:t>
      </w:r>
    </w:p>
    <w:p w:rsidR="006D67AD" w:rsidRDefault="008E6279">
      <w:pPr>
        <w:spacing w:line="192" w:lineRule="exact"/>
        <w:ind w:left="117"/>
        <w:rPr>
          <w:sz w:val="21"/>
        </w:rPr>
      </w:pPr>
      <w:r>
        <w:br w:type="column"/>
      </w:r>
      <w:r>
        <w:rPr>
          <w:rFonts w:ascii="Arial" w:hAnsi="Arial"/>
          <w:position w:val="3"/>
          <w:sz w:val="9"/>
        </w:rPr>
        <w:t xml:space="preserve">prof. RNDr. Jaroslav </w:t>
      </w:r>
      <w:proofErr w:type="spellStart"/>
      <w:r>
        <w:rPr>
          <w:rFonts w:ascii="Arial" w:hAnsi="Arial"/>
          <w:position w:val="3"/>
          <w:sz w:val="9"/>
        </w:rPr>
        <w:t>Koča</w:t>
      </w:r>
      <w:proofErr w:type="spellEnd"/>
      <w:r>
        <w:rPr>
          <w:rFonts w:ascii="Arial" w:hAnsi="Arial"/>
          <w:position w:val="3"/>
          <w:sz w:val="9"/>
        </w:rPr>
        <w:t xml:space="preserve">, DrSc. </w:t>
      </w:r>
      <w:proofErr w:type="spellStart"/>
      <w:r>
        <w:rPr>
          <w:sz w:val="21"/>
        </w:rPr>
        <w:t>nto</w:t>
      </w:r>
      <w:proofErr w:type="spellEnd"/>
      <w:r>
        <w:rPr>
          <w:sz w:val="21"/>
        </w:rPr>
        <w:t xml:space="preserve"> Dodatek přečetly, s jeho obsahem se seznámily a s tímto zcela a bezvýhradně</w:t>
      </w:r>
    </w:p>
    <w:p w:rsidR="006D67AD" w:rsidRPr="00DB5E90" w:rsidRDefault="008E6279">
      <w:pPr>
        <w:spacing w:line="86" w:lineRule="exact"/>
        <w:ind w:left="117"/>
        <w:rPr>
          <w:rFonts w:ascii="Arial" w:hAnsi="Arial"/>
          <w:sz w:val="9"/>
          <w:highlight w:val="black"/>
        </w:rPr>
      </w:pPr>
      <w:r w:rsidRPr="00DB5E90">
        <w:rPr>
          <w:rFonts w:ascii="Arial" w:hAnsi="Arial"/>
          <w:sz w:val="9"/>
          <w:highlight w:val="black"/>
        </w:rPr>
        <w:t xml:space="preserve">DN: P273020, Jaroslav, </w:t>
      </w:r>
      <w:proofErr w:type="spellStart"/>
      <w:r w:rsidRPr="00DB5E90">
        <w:rPr>
          <w:rFonts w:ascii="Arial" w:hAnsi="Arial"/>
          <w:sz w:val="9"/>
          <w:highlight w:val="black"/>
        </w:rPr>
        <w:t>Koča</w:t>
      </w:r>
      <w:proofErr w:type="spellEnd"/>
      <w:r w:rsidRPr="00DB5E90">
        <w:rPr>
          <w:rFonts w:ascii="Arial" w:hAnsi="Arial"/>
          <w:sz w:val="9"/>
          <w:highlight w:val="black"/>
        </w:rPr>
        <w:t>,</w:t>
      </w:r>
    </w:p>
    <w:p w:rsidR="006D67AD" w:rsidRPr="00DB5E90" w:rsidRDefault="008E6279">
      <w:pPr>
        <w:spacing w:before="16" w:line="278" w:lineRule="auto"/>
        <w:ind w:left="117" w:right="6295"/>
        <w:rPr>
          <w:rFonts w:ascii="Arial" w:hAnsi="Arial"/>
          <w:sz w:val="9"/>
          <w:highlight w:val="black"/>
        </w:rPr>
      </w:pPr>
      <w:r w:rsidRPr="00DB5E90">
        <w:rPr>
          <w:rFonts w:ascii="Arial" w:hAnsi="Arial"/>
          <w:sz w:val="9"/>
          <w:highlight w:val="black"/>
        </w:rPr>
        <w:t xml:space="preserve">"prof. RNDr. </w:t>
      </w:r>
      <w:proofErr w:type="gramStart"/>
      <w:r w:rsidRPr="00DB5E90">
        <w:rPr>
          <w:rFonts w:ascii="Arial" w:hAnsi="Arial"/>
          <w:sz w:val="9"/>
          <w:highlight w:val="black"/>
        </w:rPr>
        <w:t xml:space="preserve">Jaroslav  </w:t>
      </w:r>
      <w:proofErr w:type="spellStart"/>
      <w:r w:rsidRPr="00DB5E90">
        <w:rPr>
          <w:rFonts w:ascii="Arial" w:hAnsi="Arial"/>
          <w:sz w:val="9"/>
          <w:highlight w:val="black"/>
        </w:rPr>
        <w:t>Koča</w:t>
      </w:r>
      <w:proofErr w:type="spellEnd"/>
      <w:proofErr w:type="gramEnd"/>
      <w:r w:rsidRPr="00DB5E90">
        <w:rPr>
          <w:rFonts w:ascii="Arial" w:hAnsi="Arial"/>
          <w:sz w:val="9"/>
          <w:highlight w:val="black"/>
        </w:rPr>
        <w:t>, DrSc.", 009, GRANTOVÁ AGENTURA ČESKÉ REPUBLIKY, NTRCZ-48549037,</w:t>
      </w:r>
      <w:r w:rsidRPr="00DB5E90">
        <w:rPr>
          <w:rFonts w:ascii="Arial" w:hAnsi="Arial"/>
          <w:spacing w:val="-1"/>
          <w:sz w:val="9"/>
          <w:highlight w:val="black"/>
        </w:rPr>
        <w:t xml:space="preserve"> </w:t>
      </w:r>
      <w:r w:rsidRPr="00DB5E90">
        <w:rPr>
          <w:rFonts w:ascii="Arial" w:hAnsi="Arial"/>
          <w:sz w:val="9"/>
          <w:highlight w:val="black"/>
        </w:rPr>
        <w:t>CZ</w:t>
      </w:r>
    </w:p>
    <w:p w:rsidR="006D67AD" w:rsidRDefault="008E6279">
      <w:pPr>
        <w:ind w:left="117"/>
        <w:rPr>
          <w:rFonts w:ascii="Arial"/>
          <w:sz w:val="9"/>
        </w:rPr>
      </w:pPr>
      <w:r w:rsidRPr="00DB5E90">
        <w:rPr>
          <w:rFonts w:ascii="Arial"/>
          <w:sz w:val="9"/>
          <w:highlight w:val="black"/>
        </w:rPr>
        <w:t>27.05.2021 17:55:17</w:t>
      </w:r>
    </w:p>
    <w:p w:rsidR="006D67AD" w:rsidRDefault="006D67AD">
      <w:pPr>
        <w:rPr>
          <w:rFonts w:ascii="Arial"/>
          <w:sz w:val="9"/>
        </w:rPr>
        <w:sectPr w:rsidR="006D67AD">
          <w:type w:val="continuous"/>
          <w:pgSz w:w="11910" w:h="16840"/>
          <w:pgMar w:top="540" w:right="1020" w:bottom="960" w:left="1020" w:header="708" w:footer="708" w:gutter="0"/>
          <w:cols w:num="2" w:space="708" w:equalWidth="0">
            <w:col w:w="1270" w:space="772"/>
            <w:col w:w="7828"/>
          </w:cols>
        </w:sectPr>
      </w:pPr>
    </w:p>
    <w:p w:rsidR="006D67AD" w:rsidRDefault="006D67AD">
      <w:pPr>
        <w:pStyle w:val="Zkladntext"/>
        <w:rPr>
          <w:rFonts w:ascii="Arial"/>
          <w:sz w:val="20"/>
        </w:rPr>
      </w:pPr>
    </w:p>
    <w:p w:rsidR="006D67AD" w:rsidRDefault="006D67AD">
      <w:pPr>
        <w:pStyle w:val="Zkladntext"/>
        <w:rPr>
          <w:rFonts w:ascii="Arial"/>
          <w:sz w:val="20"/>
        </w:rPr>
      </w:pPr>
    </w:p>
    <w:p w:rsidR="006D67AD" w:rsidRDefault="006D67AD">
      <w:pPr>
        <w:pStyle w:val="Zkladntext"/>
        <w:rPr>
          <w:rFonts w:ascii="Arial"/>
          <w:sz w:val="20"/>
        </w:rPr>
      </w:pPr>
    </w:p>
    <w:p w:rsidR="006D67AD" w:rsidRDefault="006D67AD">
      <w:pPr>
        <w:pStyle w:val="Zkladntext"/>
        <w:rPr>
          <w:rFonts w:ascii="Arial"/>
          <w:sz w:val="20"/>
        </w:rPr>
      </w:pPr>
    </w:p>
    <w:p w:rsidR="006D67AD" w:rsidRDefault="006D67AD">
      <w:pPr>
        <w:pStyle w:val="Zkladntext"/>
        <w:spacing w:before="7"/>
        <w:rPr>
          <w:rFonts w:ascii="Arial"/>
          <w:sz w:val="20"/>
        </w:rPr>
      </w:pPr>
    </w:p>
    <w:p w:rsidR="006D67AD" w:rsidRDefault="008E6279">
      <w:pPr>
        <w:pStyle w:val="Zkladntext"/>
        <w:tabs>
          <w:tab w:val="left" w:pos="5399"/>
        </w:tabs>
        <w:spacing w:line="232" w:lineRule="exact"/>
        <w:ind w:right="518"/>
        <w:jc w:val="center"/>
      </w:pPr>
      <w:r>
        <w:rPr>
          <w:spacing w:val="-5"/>
        </w:rPr>
        <w:t>……………….…………………………………………</w:t>
      </w:r>
      <w:r>
        <w:rPr>
          <w:spacing w:val="-5"/>
        </w:rPr>
        <w:tab/>
        <w:t>……………….…………………………………………</w:t>
      </w:r>
    </w:p>
    <w:p w:rsidR="006D67AD" w:rsidRDefault="008E6279">
      <w:pPr>
        <w:pStyle w:val="Zkladntext"/>
        <w:tabs>
          <w:tab w:val="left" w:pos="5671"/>
        </w:tabs>
        <w:spacing w:line="232" w:lineRule="exact"/>
        <w:ind w:right="821"/>
        <w:jc w:val="center"/>
        <w:rPr>
          <w:sz w:val="13"/>
        </w:rPr>
      </w:pPr>
      <w:r>
        <w:rPr>
          <w:spacing w:val="-3"/>
        </w:rPr>
        <w:t>za</w:t>
      </w:r>
      <w:r>
        <w:t xml:space="preserve"> </w:t>
      </w:r>
      <w:r>
        <w:rPr>
          <w:spacing w:val="-3"/>
        </w:rPr>
        <w:t>Poskytovatele</w:t>
      </w:r>
      <w:r>
        <w:rPr>
          <w:spacing w:val="-3"/>
        </w:rPr>
        <w:tab/>
        <w:t>za</w:t>
      </w:r>
      <w:r>
        <w:rPr>
          <w:spacing w:val="1"/>
        </w:rPr>
        <w:t xml:space="preserve"> </w:t>
      </w:r>
      <w:r>
        <w:t>Příjemce</w:t>
      </w:r>
      <w:r>
        <w:rPr>
          <w:position w:val="5"/>
          <w:sz w:val="13"/>
        </w:rPr>
        <w:t>1</w:t>
      </w:r>
    </w:p>
    <w:p w:rsidR="006D67AD" w:rsidRDefault="008E6279">
      <w:pPr>
        <w:pStyle w:val="Zkladntext"/>
        <w:tabs>
          <w:tab w:val="left" w:pos="5415"/>
        </w:tabs>
        <w:spacing w:line="232" w:lineRule="exact"/>
        <w:ind w:right="341"/>
        <w:jc w:val="center"/>
      </w:pPr>
      <w:r>
        <w:t>prof.</w:t>
      </w:r>
      <w:r>
        <w:rPr>
          <w:spacing w:val="-18"/>
        </w:rPr>
        <w:t xml:space="preserve"> </w:t>
      </w:r>
      <w:r>
        <w:rPr>
          <w:spacing w:val="4"/>
        </w:rPr>
        <w:t>RNDr.</w:t>
      </w:r>
      <w:r>
        <w:rPr>
          <w:spacing w:val="-18"/>
        </w:rPr>
        <w:t xml:space="preserve"> </w:t>
      </w:r>
      <w:r w:rsidRPr="00DB5E90">
        <w:rPr>
          <w:spacing w:val="-3"/>
          <w:highlight w:val="black"/>
        </w:rPr>
        <w:t>Jaroslav</w:t>
      </w:r>
      <w:r w:rsidRPr="00DB5E90">
        <w:rPr>
          <w:spacing w:val="-23"/>
          <w:highlight w:val="black"/>
        </w:rPr>
        <w:t xml:space="preserve"> </w:t>
      </w:r>
      <w:proofErr w:type="spellStart"/>
      <w:r w:rsidRPr="00DB5E90">
        <w:rPr>
          <w:highlight w:val="black"/>
        </w:rPr>
        <w:t>Koča</w:t>
      </w:r>
      <w:proofErr w:type="spellEnd"/>
      <w:r w:rsidRPr="00DB5E90">
        <w:rPr>
          <w:highlight w:val="black"/>
        </w:rPr>
        <w:t>,</w:t>
      </w:r>
      <w:r w:rsidRPr="00DB5E90">
        <w:rPr>
          <w:spacing w:val="-18"/>
          <w:highlight w:val="black"/>
        </w:rPr>
        <w:t xml:space="preserve"> </w:t>
      </w:r>
      <w:r w:rsidRPr="00DB5E90">
        <w:rPr>
          <w:highlight w:val="black"/>
        </w:rPr>
        <w:t>DrSc.</w:t>
      </w:r>
      <w:r>
        <w:tab/>
      </w:r>
      <w:r w:rsidRPr="00DB5E90">
        <w:rPr>
          <w:highlight w:val="black"/>
        </w:rPr>
        <w:t>prof.</w:t>
      </w:r>
      <w:r w:rsidRPr="00DB5E90">
        <w:rPr>
          <w:spacing w:val="-16"/>
          <w:highlight w:val="black"/>
        </w:rPr>
        <w:t xml:space="preserve"> </w:t>
      </w:r>
      <w:r w:rsidRPr="00DB5E90">
        <w:rPr>
          <w:spacing w:val="3"/>
          <w:highlight w:val="black"/>
        </w:rPr>
        <w:t>RNDr.</w:t>
      </w:r>
      <w:r w:rsidRPr="00DB5E90">
        <w:rPr>
          <w:spacing w:val="-16"/>
          <w:highlight w:val="black"/>
        </w:rPr>
        <w:t xml:space="preserve"> </w:t>
      </w:r>
      <w:r w:rsidRPr="00DB5E90">
        <w:rPr>
          <w:highlight w:val="black"/>
        </w:rPr>
        <w:t>Vladimír</w:t>
      </w:r>
      <w:r w:rsidRPr="00DB5E90">
        <w:rPr>
          <w:spacing w:val="-10"/>
          <w:highlight w:val="black"/>
        </w:rPr>
        <w:t xml:space="preserve"> </w:t>
      </w:r>
      <w:r w:rsidRPr="00DB5E90">
        <w:rPr>
          <w:spacing w:val="-3"/>
          <w:highlight w:val="black"/>
        </w:rPr>
        <w:t>Karas,</w:t>
      </w:r>
      <w:r w:rsidRPr="00DB5E90">
        <w:rPr>
          <w:spacing w:val="-16"/>
          <w:highlight w:val="black"/>
        </w:rPr>
        <w:t xml:space="preserve"> </w:t>
      </w:r>
      <w:r w:rsidRPr="00DB5E90">
        <w:rPr>
          <w:spacing w:val="-3"/>
          <w:highlight w:val="black"/>
        </w:rPr>
        <w:t>DrSc.</w:t>
      </w:r>
    </w:p>
    <w:p w:rsidR="006D67AD" w:rsidRDefault="008E6279">
      <w:pPr>
        <w:pStyle w:val="Zkladntext"/>
        <w:tabs>
          <w:tab w:val="left" w:pos="5542"/>
        </w:tabs>
        <w:spacing w:line="233" w:lineRule="exact"/>
        <w:ind w:right="436"/>
        <w:jc w:val="center"/>
      </w:pPr>
      <w:r>
        <w:t>předseda</w:t>
      </w:r>
      <w:r>
        <w:rPr>
          <w:spacing w:val="-19"/>
        </w:rPr>
        <w:t xml:space="preserve"> </w:t>
      </w:r>
      <w:r>
        <w:t>Grantové</w:t>
      </w:r>
      <w:r>
        <w:rPr>
          <w:spacing w:val="-19"/>
        </w:rPr>
        <w:t xml:space="preserve"> </w:t>
      </w:r>
      <w:r>
        <w:t>agentury</w:t>
      </w:r>
      <w:r>
        <w:rPr>
          <w:spacing w:val="-26"/>
        </w:rPr>
        <w:t xml:space="preserve"> </w:t>
      </w:r>
      <w:r>
        <w:t>České</w:t>
      </w:r>
      <w:r>
        <w:rPr>
          <w:spacing w:val="-16"/>
        </w:rPr>
        <w:t xml:space="preserve"> </w:t>
      </w:r>
      <w:r>
        <w:rPr>
          <w:spacing w:val="-3"/>
        </w:rPr>
        <w:t>republiky</w:t>
      </w:r>
      <w:r>
        <w:rPr>
          <w:spacing w:val="-3"/>
        </w:rPr>
        <w:tab/>
      </w:r>
      <w:r>
        <w:t>ředitel</w:t>
      </w:r>
      <w:r>
        <w:rPr>
          <w:spacing w:val="-23"/>
        </w:rPr>
        <w:t xml:space="preserve"> </w:t>
      </w:r>
      <w:r>
        <w:t>Astronomického</w:t>
      </w:r>
      <w:r>
        <w:rPr>
          <w:spacing w:val="-18"/>
        </w:rPr>
        <w:t xml:space="preserve"> </w:t>
      </w:r>
      <w:r>
        <w:t>ústavu</w:t>
      </w:r>
      <w:r>
        <w:rPr>
          <w:spacing w:val="-18"/>
        </w:rPr>
        <w:t xml:space="preserve"> </w:t>
      </w:r>
      <w:r>
        <w:t>AV</w:t>
      </w:r>
      <w:r>
        <w:rPr>
          <w:spacing w:val="-21"/>
        </w:rPr>
        <w:t xml:space="preserve"> </w:t>
      </w:r>
      <w:r>
        <w:rPr>
          <w:spacing w:val="2"/>
        </w:rPr>
        <w:t>ČR,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v.v.i</w:t>
      </w:r>
      <w:proofErr w:type="spellEnd"/>
      <w:r>
        <w:rPr>
          <w:spacing w:val="-3"/>
        </w:rPr>
        <w:t>.</w:t>
      </w:r>
    </w:p>
    <w:p w:rsidR="006D67AD" w:rsidRDefault="006D67AD">
      <w:pPr>
        <w:pStyle w:val="Zkladntext"/>
        <w:rPr>
          <w:sz w:val="20"/>
        </w:rPr>
      </w:pPr>
    </w:p>
    <w:p w:rsidR="006D67AD" w:rsidRDefault="006D67AD">
      <w:pPr>
        <w:pStyle w:val="Zkladntext"/>
        <w:rPr>
          <w:sz w:val="20"/>
        </w:rPr>
      </w:pPr>
    </w:p>
    <w:p w:rsidR="006D67AD" w:rsidRDefault="006D67AD">
      <w:pPr>
        <w:pStyle w:val="Zkladntext"/>
        <w:rPr>
          <w:sz w:val="20"/>
        </w:rPr>
      </w:pPr>
    </w:p>
    <w:p w:rsidR="006D67AD" w:rsidRDefault="006D67AD">
      <w:pPr>
        <w:pStyle w:val="Zkladntext"/>
        <w:rPr>
          <w:sz w:val="20"/>
        </w:rPr>
      </w:pPr>
    </w:p>
    <w:p w:rsidR="006D67AD" w:rsidRDefault="006D67AD">
      <w:pPr>
        <w:pStyle w:val="Zkladntext"/>
        <w:rPr>
          <w:sz w:val="20"/>
        </w:rPr>
      </w:pPr>
    </w:p>
    <w:p w:rsidR="006D67AD" w:rsidRDefault="006D67AD">
      <w:pPr>
        <w:pStyle w:val="Zkladntext"/>
        <w:rPr>
          <w:sz w:val="20"/>
        </w:rPr>
      </w:pPr>
    </w:p>
    <w:p w:rsidR="006D67AD" w:rsidRDefault="00DB5E90">
      <w:pPr>
        <w:pStyle w:val="Zkladntext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124460</wp:posOffset>
                </wp:positionV>
                <wp:extent cx="5774055" cy="698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6985"/>
                          <a:chOff x="1138" y="196"/>
                          <a:chExt cx="9093" cy="1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8" y="202"/>
                            <a:ext cx="5518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65" y="202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09AB9" id="Group 2" o:spid="_x0000_s1026" style="position:absolute;margin-left:56.9pt;margin-top:9.8pt;width:454.65pt;height:.55pt;z-index:-251657216;mso-wrap-distance-left:0;mso-wrap-distance-right:0;mso-position-horizontal-relative:page" coordorigin="1138,196" coordsize="909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">
                <v:line id="Line 4" o:spid="_x0000_s1027" style="position:absolute;visibility:visible;mso-wrap-style:square" from="1138,202" to="66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" strokeweight=".52pt"/>
                <v:line id="Line 3" o:spid="_x0000_s1028" style="position:absolute;visibility:visible;mso-wrap-style:square" from="6665,202" to="10230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" strokeweight=".52pt"/>
                <w10:wrap type="topAndBottom" anchorx="page"/>
              </v:group>
            </w:pict>
          </mc:Fallback>
        </mc:AlternateContent>
      </w:r>
    </w:p>
    <w:p w:rsidR="006D67AD" w:rsidRDefault="006D67AD">
      <w:pPr>
        <w:pStyle w:val="Zkladntext"/>
        <w:spacing w:before="10"/>
        <w:rPr>
          <w:sz w:val="10"/>
        </w:rPr>
      </w:pPr>
    </w:p>
    <w:p w:rsidR="006D67AD" w:rsidRDefault="008E6279">
      <w:pPr>
        <w:spacing w:before="96" w:line="256" w:lineRule="auto"/>
        <w:ind w:left="117"/>
        <w:rPr>
          <w:sz w:val="17"/>
        </w:rPr>
      </w:pPr>
      <w:r>
        <w:rPr>
          <w:w w:val="105"/>
          <w:position w:val="5"/>
          <w:sz w:val="13"/>
        </w:rPr>
        <w:t xml:space="preserve">1 </w:t>
      </w:r>
      <w:r>
        <w:rPr>
          <w:w w:val="105"/>
          <w:sz w:val="17"/>
        </w:rPr>
        <w:t>U příjemce – právnické osoby nebo organizační složky státu nebo územně samosprávného celku uveďte rovněž jméno, příjmení a funkci osoby oprávněné tuto právnickou osobu zastupovat.</w:t>
      </w:r>
    </w:p>
    <w:sectPr w:rsidR="006D67AD">
      <w:type w:val="continuous"/>
      <w:pgSz w:w="11910" w:h="16840"/>
      <w:pgMar w:top="540" w:right="1020" w:bottom="96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5D" w:rsidRDefault="004C4D5D">
      <w:r>
        <w:separator/>
      </w:r>
    </w:p>
  </w:endnote>
  <w:endnote w:type="continuationSeparator" w:id="0">
    <w:p w:rsidR="004C4D5D" w:rsidRDefault="004C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7AD" w:rsidRDefault="00DB5E9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10064115</wp:posOffset>
              </wp:positionV>
              <wp:extent cx="141605" cy="189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AD" w:rsidRDefault="008E6279">
                          <w:pPr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pt;margin-top:792.45pt;width:11.1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W9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" filled="f" stroked="f">
              <v:textbox inset="0,0,0,0">
                <w:txbxContent>
                  <w:p w:rsidR="006D67AD" w:rsidRDefault="008E6279">
                    <w:pPr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5D" w:rsidRDefault="004C4D5D">
      <w:r>
        <w:separator/>
      </w:r>
    </w:p>
  </w:footnote>
  <w:footnote w:type="continuationSeparator" w:id="0">
    <w:p w:rsidR="004C4D5D" w:rsidRDefault="004C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D7B"/>
    <w:multiLevelType w:val="hybridMultilevel"/>
    <w:tmpl w:val="A3AA247C"/>
    <w:lvl w:ilvl="0" w:tplc="FDEE2AF0">
      <w:start w:val="1"/>
      <w:numFmt w:val="decimal"/>
      <w:lvlText w:val="%1."/>
      <w:lvlJc w:val="left"/>
      <w:pPr>
        <w:ind w:left="406" w:hanging="289"/>
        <w:jc w:val="left"/>
      </w:pPr>
      <w:rPr>
        <w:rFonts w:ascii="Arial Narrow" w:eastAsia="Arial Narrow" w:hAnsi="Arial Narrow" w:cs="Arial Narrow" w:hint="default"/>
        <w:spacing w:val="0"/>
        <w:w w:val="99"/>
        <w:sz w:val="21"/>
        <w:szCs w:val="21"/>
        <w:lang w:val="cs-CZ" w:eastAsia="cs-CZ" w:bidi="cs-CZ"/>
      </w:rPr>
    </w:lvl>
    <w:lvl w:ilvl="1" w:tplc="9F4A8158">
      <w:numFmt w:val="bullet"/>
      <w:lvlText w:val="•"/>
      <w:lvlJc w:val="left"/>
      <w:pPr>
        <w:ind w:left="1346" w:hanging="289"/>
      </w:pPr>
      <w:rPr>
        <w:rFonts w:hint="default"/>
        <w:lang w:val="cs-CZ" w:eastAsia="cs-CZ" w:bidi="cs-CZ"/>
      </w:rPr>
    </w:lvl>
    <w:lvl w:ilvl="2" w:tplc="804093E4">
      <w:numFmt w:val="bullet"/>
      <w:lvlText w:val="•"/>
      <w:lvlJc w:val="left"/>
      <w:pPr>
        <w:ind w:left="2292" w:hanging="289"/>
      </w:pPr>
      <w:rPr>
        <w:rFonts w:hint="default"/>
        <w:lang w:val="cs-CZ" w:eastAsia="cs-CZ" w:bidi="cs-CZ"/>
      </w:rPr>
    </w:lvl>
    <w:lvl w:ilvl="3" w:tplc="01FA5086">
      <w:numFmt w:val="bullet"/>
      <w:lvlText w:val="•"/>
      <w:lvlJc w:val="left"/>
      <w:pPr>
        <w:ind w:left="3239" w:hanging="289"/>
      </w:pPr>
      <w:rPr>
        <w:rFonts w:hint="default"/>
        <w:lang w:val="cs-CZ" w:eastAsia="cs-CZ" w:bidi="cs-CZ"/>
      </w:rPr>
    </w:lvl>
    <w:lvl w:ilvl="4" w:tplc="8B106DEC">
      <w:numFmt w:val="bullet"/>
      <w:lvlText w:val="•"/>
      <w:lvlJc w:val="left"/>
      <w:pPr>
        <w:ind w:left="4185" w:hanging="289"/>
      </w:pPr>
      <w:rPr>
        <w:rFonts w:hint="default"/>
        <w:lang w:val="cs-CZ" w:eastAsia="cs-CZ" w:bidi="cs-CZ"/>
      </w:rPr>
    </w:lvl>
    <w:lvl w:ilvl="5" w:tplc="5DE23CD6">
      <w:numFmt w:val="bullet"/>
      <w:lvlText w:val="•"/>
      <w:lvlJc w:val="left"/>
      <w:pPr>
        <w:ind w:left="5132" w:hanging="289"/>
      </w:pPr>
      <w:rPr>
        <w:rFonts w:hint="default"/>
        <w:lang w:val="cs-CZ" w:eastAsia="cs-CZ" w:bidi="cs-CZ"/>
      </w:rPr>
    </w:lvl>
    <w:lvl w:ilvl="6" w:tplc="3D1CCCCA">
      <w:numFmt w:val="bullet"/>
      <w:lvlText w:val="•"/>
      <w:lvlJc w:val="left"/>
      <w:pPr>
        <w:ind w:left="6078" w:hanging="289"/>
      </w:pPr>
      <w:rPr>
        <w:rFonts w:hint="default"/>
        <w:lang w:val="cs-CZ" w:eastAsia="cs-CZ" w:bidi="cs-CZ"/>
      </w:rPr>
    </w:lvl>
    <w:lvl w:ilvl="7" w:tplc="F2E61816">
      <w:numFmt w:val="bullet"/>
      <w:lvlText w:val="•"/>
      <w:lvlJc w:val="left"/>
      <w:pPr>
        <w:ind w:left="7024" w:hanging="289"/>
      </w:pPr>
      <w:rPr>
        <w:rFonts w:hint="default"/>
        <w:lang w:val="cs-CZ" w:eastAsia="cs-CZ" w:bidi="cs-CZ"/>
      </w:rPr>
    </w:lvl>
    <w:lvl w:ilvl="8" w:tplc="4B8CC314">
      <w:numFmt w:val="bullet"/>
      <w:lvlText w:val="•"/>
      <w:lvlJc w:val="left"/>
      <w:pPr>
        <w:ind w:left="7971" w:hanging="289"/>
      </w:pPr>
      <w:rPr>
        <w:rFonts w:hint="default"/>
        <w:lang w:val="cs-CZ" w:eastAsia="cs-CZ" w:bidi="cs-CZ"/>
      </w:rPr>
    </w:lvl>
  </w:abstractNum>
  <w:abstractNum w:abstractNumId="1" w15:restartNumberingAfterBreak="0">
    <w:nsid w:val="27896F4F"/>
    <w:multiLevelType w:val="hybridMultilevel"/>
    <w:tmpl w:val="EDD83590"/>
    <w:lvl w:ilvl="0" w:tplc="27CE6BF8">
      <w:start w:val="1"/>
      <w:numFmt w:val="decimal"/>
      <w:lvlText w:val="%1."/>
      <w:lvlJc w:val="left"/>
      <w:pPr>
        <w:ind w:left="486" w:hanging="369"/>
        <w:jc w:val="left"/>
      </w:pPr>
      <w:rPr>
        <w:rFonts w:ascii="Arial Narrow" w:eastAsia="Arial Narrow" w:hAnsi="Arial Narrow" w:cs="Arial Narrow" w:hint="default"/>
        <w:spacing w:val="0"/>
        <w:w w:val="99"/>
        <w:sz w:val="21"/>
        <w:szCs w:val="21"/>
        <w:lang w:val="cs-CZ" w:eastAsia="cs-CZ" w:bidi="cs-CZ"/>
      </w:rPr>
    </w:lvl>
    <w:lvl w:ilvl="1" w:tplc="80D00C06">
      <w:numFmt w:val="bullet"/>
      <w:lvlText w:val="•"/>
      <w:lvlJc w:val="left"/>
      <w:pPr>
        <w:ind w:left="1418" w:hanging="369"/>
      </w:pPr>
      <w:rPr>
        <w:rFonts w:hint="default"/>
        <w:lang w:val="cs-CZ" w:eastAsia="cs-CZ" w:bidi="cs-CZ"/>
      </w:rPr>
    </w:lvl>
    <w:lvl w:ilvl="2" w:tplc="8D66EB42">
      <w:numFmt w:val="bullet"/>
      <w:lvlText w:val="•"/>
      <w:lvlJc w:val="left"/>
      <w:pPr>
        <w:ind w:left="2356" w:hanging="369"/>
      </w:pPr>
      <w:rPr>
        <w:rFonts w:hint="default"/>
        <w:lang w:val="cs-CZ" w:eastAsia="cs-CZ" w:bidi="cs-CZ"/>
      </w:rPr>
    </w:lvl>
    <w:lvl w:ilvl="3" w:tplc="CD4C8E0E">
      <w:numFmt w:val="bullet"/>
      <w:lvlText w:val="•"/>
      <w:lvlJc w:val="left"/>
      <w:pPr>
        <w:ind w:left="3295" w:hanging="369"/>
      </w:pPr>
      <w:rPr>
        <w:rFonts w:hint="default"/>
        <w:lang w:val="cs-CZ" w:eastAsia="cs-CZ" w:bidi="cs-CZ"/>
      </w:rPr>
    </w:lvl>
    <w:lvl w:ilvl="4" w:tplc="4D701E6C">
      <w:numFmt w:val="bullet"/>
      <w:lvlText w:val="•"/>
      <w:lvlJc w:val="left"/>
      <w:pPr>
        <w:ind w:left="4233" w:hanging="369"/>
      </w:pPr>
      <w:rPr>
        <w:rFonts w:hint="default"/>
        <w:lang w:val="cs-CZ" w:eastAsia="cs-CZ" w:bidi="cs-CZ"/>
      </w:rPr>
    </w:lvl>
    <w:lvl w:ilvl="5" w:tplc="933CE3AA">
      <w:numFmt w:val="bullet"/>
      <w:lvlText w:val="•"/>
      <w:lvlJc w:val="left"/>
      <w:pPr>
        <w:ind w:left="5172" w:hanging="369"/>
      </w:pPr>
      <w:rPr>
        <w:rFonts w:hint="default"/>
        <w:lang w:val="cs-CZ" w:eastAsia="cs-CZ" w:bidi="cs-CZ"/>
      </w:rPr>
    </w:lvl>
    <w:lvl w:ilvl="6" w:tplc="87FA1868">
      <w:numFmt w:val="bullet"/>
      <w:lvlText w:val="•"/>
      <w:lvlJc w:val="left"/>
      <w:pPr>
        <w:ind w:left="6110" w:hanging="369"/>
      </w:pPr>
      <w:rPr>
        <w:rFonts w:hint="default"/>
        <w:lang w:val="cs-CZ" w:eastAsia="cs-CZ" w:bidi="cs-CZ"/>
      </w:rPr>
    </w:lvl>
    <w:lvl w:ilvl="7" w:tplc="CE425B4A">
      <w:numFmt w:val="bullet"/>
      <w:lvlText w:val="•"/>
      <w:lvlJc w:val="left"/>
      <w:pPr>
        <w:ind w:left="7048" w:hanging="369"/>
      </w:pPr>
      <w:rPr>
        <w:rFonts w:hint="default"/>
        <w:lang w:val="cs-CZ" w:eastAsia="cs-CZ" w:bidi="cs-CZ"/>
      </w:rPr>
    </w:lvl>
    <w:lvl w:ilvl="8" w:tplc="9D3CB4AA">
      <w:numFmt w:val="bullet"/>
      <w:lvlText w:val="•"/>
      <w:lvlJc w:val="left"/>
      <w:pPr>
        <w:ind w:left="7987" w:hanging="369"/>
      </w:pPr>
      <w:rPr>
        <w:rFonts w:hint="default"/>
        <w:lang w:val="cs-CZ" w:eastAsia="cs-CZ" w:bidi="cs-CZ"/>
      </w:rPr>
    </w:lvl>
  </w:abstractNum>
  <w:abstractNum w:abstractNumId="2" w15:restartNumberingAfterBreak="0">
    <w:nsid w:val="3B0E4572"/>
    <w:multiLevelType w:val="hybridMultilevel"/>
    <w:tmpl w:val="AF34DCDE"/>
    <w:lvl w:ilvl="0" w:tplc="BDAAAB32">
      <w:start w:val="1"/>
      <w:numFmt w:val="decimal"/>
      <w:lvlText w:val="%1."/>
      <w:lvlJc w:val="left"/>
      <w:pPr>
        <w:ind w:left="454" w:hanging="337"/>
        <w:jc w:val="left"/>
      </w:pPr>
      <w:rPr>
        <w:rFonts w:ascii="Arial Narrow" w:eastAsia="Arial Narrow" w:hAnsi="Arial Narrow" w:cs="Arial Narrow" w:hint="default"/>
        <w:b/>
        <w:bCs/>
        <w:spacing w:val="-1"/>
        <w:w w:val="103"/>
        <w:sz w:val="17"/>
        <w:szCs w:val="17"/>
        <w:lang w:val="cs-CZ" w:eastAsia="cs-CZ" w:bidi="cs-CZ"/>
      </w:rPr>
    </w:lvl>
    <w:lvl w:ilvl="1" w:tplc="2E6E7EE0">
      <w:numFmt w:val="bullet"/>
      <w:lvlText w:val="•"/>
      <w:lvlJc w:val="left"/>
      <w:pPr>
        <w:ind w:left="1400" w:hanging="337"/>
      </w:pPr>
      <w:rPr>
        <w:rFonts w:hint="default"/>
        <w:lang w:val="cs-CZ" w:eastAsia="cs-CZ" w:bidi="cs-CZ"/>
      </w:rPr>
    </w:lvl>
    <w:lvl w:ilvl="2" w:tplc="E0BAEF2A">
      <w:numFmt w:val="bullet"/>
      <w:lvlText w:val="•"/>
      <w:lvlJc w:val="left"/>
      <w:pPr>
        <w:ind w:left="2340" w:hanging="337"/>
      </w:pPr>
      <w:rPr>
        <w:rFonts w:hint="default"/>
        <w:lang w:val="cs-CZ" w:eastAsia="cs-CZ" w:bidi="cs-CZ"/>
      </w:rPr>
    </w:lvl>
    <w:lvl w:ilvl="3" w:tplc="A4CE1086">
      <w:numFmt w:val="bullet"/>
      <w:lvlText w:val="•"/>
      <w:lvlJc w:val="left"/>
      <w:pPr>
        <w:ind w:left="3281" w:hanging="337"/>
      </w:pPr>
      <w:rPr>
        <w:rFonts w:hint="default"/>
        <w:lang w:val="cs-CZ" w:eastAsia="cs-CZ" w:bidi="cs-CZ"/>
      </w:rPr>
    </w:lvl>
    <w:lvl w:ilvl="4" w:tplc="512ECE2C">
      <w:numFmt w:val="bullet"/>
      <w:lvlText w:val="•"/>
      <w:lvlJc w:val="left"/>
      <w:pPr>
        <w:ind w:left="4221" w:hanging="337"/>
      </w:pPr>
      <w:rPr>
        <w:rFonts w:hint="default"/>
        <w:lang w:val="cs-CZ" w:eastAsia="cs-CZ" w:bidi="cs-CZ"/>
      </w:rPr>
    </w:lvl>
    <w:lvl w:ilvl="5" w:tplc="F49A735A">
      <w:numFmt w:val="bullet"/>
      <w:lvlText w:val="•"/>
      <w:lvlJc w:val="left"/>
      <w:pPr>
        <w:ind w:left="5162" w:hanging="337"/>
      </w:pPr>
      <w:rPr>
        <w:rFonts w:hint="default"/>
        <w:lang w:val="cs-CZ" w:eastAsia="cs-CZ" w:bidi="cs-CZ"/>
      </w:rPr>
    </w:lvl>
    <w:lvl w:ilvl="6" w:tplc="E3C23820">
      <w:numFmt w:val="bullet"/>
      <w:lvlText w:val="•"/>
      <w:lvlJc w:val="left"/>
      <w:pPr>
        <w:ind w:left="6102" w:hanging="337"/>
      </w:pPr>
      <w:rPr>
        <w:rFonts w:hint="default"/>
        <w:lang w:val="cs-CZ" w:eastAsia="cs-CZ" w:bidi="cs-CZ"/>
      </w:rPr>
    </w:lvl>
    <w:lvl w:ilvl="7" w:tplc="9176FB98">
      <w:numFmt w:val="bullet"/>
      <w:lvlText w:val="•"/>
      <w:lvlJc w:val="left"/>
      <w:pPr>
        <w:ind w:left="7042" w:hanging="337"/>
      </w:pPr>
      <w:rPr>
        <w:rFonts w:hint="default"/>
        <w:lang w:val="cs-CZ" w:eastAsia="cs-CZ" w:bidi="cs-CZ"/>
      </w:rPr>
    </w:lvl>
    <w:lvl w:ilvl="8" w:tplc="77F8EDFE">
      <w:numFmt w:val="bullet"/>
      <w:lvlText w:val="•"/>
      <w:lvlJc w:val="left"/>
      <w:pPr>
        <w:ind w:left="7983" w:hanging="337"/>
      </w:pPr>
      <w:rPr>
        <w:rFonts w:hint="default"/>
        <w:lang w:val="cs-CZ" w:eastAsia="cs-CZ" w:bidi="cs-CZ"/>
      </w:rPr>
    </w:lvl>
  </w:abstractNum>
  <w:abstractNum w:abstractNumId="3" w15:restartNumberingAfterBreak="0">
    <w:nsid w:val="5FF46AEF"/>
    <w:multiLevelType w:val="hybridMultilevel"/>
    <w:tmpl w:val="472E2A94"/>
    <w:lvl w:ilvl="0" w:tplc="CE841FD2">
      <w:start w:val="1"/>
      <w:numFmt w:val="decimal"/>
      <w:lvlText w:val="%1."/>
      <w:lvlJc w:val="left"/>
      <w:pPr>
        <w:ind w:left="406" w:hanging="289"/>
        <w:jc w:val="left"/>
      </w:pPr>
      <w:rPr>
        <w:rFonts w:ascii="Arial Narrow" w:eastAsia="Arial Narrow" w:hAnsi="Arial Narrow" w:cs="Arial Narrow" w:hint="default"/>
        <w:spacing w:val="0"/>
        <w:w w:val="99"/>
        <w:sz w:val="21"/>
        <w:szCs w:val="21"/>
        <w:lang w:val="cs-CZ" w:eastAsia="cs-CZ" w:bidi="cs-CZ"/>
      </w:rPr>
    </w:lvl>
    <w:lvl w:ilvl="1" w:tplc="258AA0F6">
      <w:numFmt w:val="bullet"/>
      <w:lvlText w:val="•"/>
      <w:lvlJc w:val="left"/>
      <w:pPr>
        <w:ind w:left="1346" w:hanging="289"/>
      </w:pPr>
      <w:rPr>
        <w:rFonts w:hint="default"/>
        <w:lang w:val="cs-CZ" w:eastAsia="cs-CZ" w:bidi="cs-CZ"/>
      </w:rPr>
    </w:lvl>
    <w:lvl w:ilvl="2" w:tplc="6E3207CA">
      <w:numFmt w:val="bullet"/>
      <w:lvlText w:val="•"/>
      <w:lvlJc w:val="left"/>
      <w:pPr>
        <w:ind w:left="2292" w:hanging="289"/>
      </w:pPr>
      <w:rPr>
        <w:rFonts w:hint="default"/>
        <w:lang w:val="cs-CZ" w:eastAsia="cs-CZ" w:bidi="cs-CZ"/>
      </w:rPr>
    </w:lvl>
    <w:lvl w:ilvl="3" w:tplc="45F08E7E">
      <w:numFmt w:val="bullet"/>
      <w:lvlText w:val="•"/>
      <w:lvlJc w:val="left"/>
      <w:pPr>
        <w:ind w:left="3239" w:hanging="289"/>
      </w:pPr>
      <w:rPr>
        <w:rFonts w:hint="default"/>
        <w:lang w:val="cs-CZ" w:eastAsia="cs-CZ" w:bidi="cs-CZ"/>
      </w:rPr>
    </w:lvl>
    <w:lvl w:ilvl="4" w:tplc="DFB6C616">
      <w:numFmt w:val="bullet"/>
      <w:lvlText w:val="•"/>
      <w:lvlJc w:val="left"/>
      <w:pPr>
        <w:ind w:left="4185" w:hanging="289"/>
      </w:pPr>
      <w:rPr>
        <w:rFonts w:hint="default"/>
        <w:lang w:val="cs-CZ" w:eastAsia="cs-CZ" w:bidi="cs-CZ"/>
      </w:rPr>
    </w:lvl>
    <w:lvl w:ilvl="5" w:tplc="BE4C1A7C">
      <w:numFmt w:val="bullet"/>
      <w:lvlText w:val="•"/>
      <w:lvlJc w:val="left"/>
      <w:pPr>
        <w:ind w:left="5132" w:hanging="289"/>
      </w:pPr>
      <w:rPr>
        <w:rFonts w:hint="default"/>
        <w:lang w:val="cs-CZ" w:eastAsia="cs-CZ" w:bidi="cs-CZ"/>
      </w:rPr>
    </w:lvl>
    <w:lvl w:ilvl="6" w:tplc="5AE6C38C">
      <w:numFmt w:val="bullet"/>
      <w:lvlText w:val="•"/>
      <w:lvlJc w:val="left"/>
      <w:pPr>
        <w:ind w:left="6078" w:hanging="289"/>
      </w:pPr>
      <w:rPr>
        <w:rFonts w:hint="default"/>
        <w:lang w:val="cs-CZ" w:eastAsia="cs-CZ" w:bidi="cs-CZ"/>
      </w:rPr>
    </w:lvl>
    <w:lvl w:ilvl="7" w:tplc="69D0D058">
      <w:numFmt w:val="bullet"/>
      <w:lvlText w:val="•"/>
      <w:lvlJc w:val="left"/>
      <w:pPr>
        <w:ind w:left="7024" w:hanging="289"/>
      </w:pPr>
      <w:rPr>
        <w:rFonts w:hint="default"/>
        <w:lang w:val="cs-CZ" w:eastAsia="cs-CZ" w:bidi="cs-CZ"/>
      </w:rPr>
    </w:lvl>
    <w:lvl w:ilvl="8" w:tplc="4B880C7A">
      <w:numFmt w:val="bullet"/>
      <w:lvlText w:val="•"/>
      <w:lvlJc w:val="left"/>
      <w:pPr>
        <w:ind w:left="7971" w:hanging="289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AD"/>
    <w:rsid w:val="004C4D5D"/>
    <w:rsid w:val="006D67AD"/>
    <w:rsid w:val="008319C8"/>
    <w:rsid w:val="008E6279"/>
    <w:rsid w:val="00D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2A8C1-FE4F-4460-8EA7-096683C4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33" w:lineRule="exact"/>
      <w:ind w:left="454" w:right="518"/>
      <w:jc w:val="center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05" w:hanging="28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Strany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Strany</dc:title>
  <dc:creator>David</dc:creator>
  <cp:lastModifiedBy>Libuše Kronusová</cp:lastModifiedBy>
  <cp:revision>2</cp:revision>
  <dcterms:created xsi:type="dcterms:W3CDTF">2021-06-15T10:28:00Z</dcterms:created>
  <dcterms:modified xsi:type="dcterms:W3CDTF">2021-06-15T10:28:00Z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2021-06-15T00:00:00Z</vt:filetime>
  </property>
</Properties>
</file>