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8A" w:rsidRDefault="00ED1E8A">
      <w:pPr>
        <w:pStyle w:val="Title"/>
        <w:rPr>
          <w:sz w:val="32"/>
        </w:rPr>
      </w:pPr>
      <w:r>
        <w:rPr>
          <w:sz w:val="32"/>
        </w:rPr>
        <w:t>Smlouva o prodeji a nákupu dříví</w:t>
      </w:r>
    </w:p>
    <w:p w:rsidR="00ED1E8A" w:rsidRDefault="00ED1E8A">
      <w:pPr>
        <w:jc w:val="center"/>
        <w:rPr>
          <w:b/>
          <w:bCs/>
          <w:sz w:val="32"/>
        </w:rPr>
      </w:pPr>
      <w:r>
        <w:rPr>
          <w:b/>
          <w:bCs/>
          <w:sz w:val="32"/>
        </w:rPr>
        <w:t>a o provádění pěstebních činností  v roce 2021</w:t>
      </w:r>
    </w:p>
    <w:p w:rsidR="00ED1E8A" w:rsidRDefault="00ED1E8A">
      <w:pPr>
        <w:jc w:val="center"/>
        <w:rPr>
          <w:b/>
          <w:bCs/>
          <w:sz w:val="32"/>
        </w:rPr>
      </w:pPr>
    </w:p>
    <w:p w:rsidR="00ED1E8A" w:rsidRDefault="00ED1E8A">
      <w:pPr>
        <w:jc w:val="center"/>
        <w:rPr>
          <w:b/>
          <w:bCs/>
          <w:sz w:val="32"/>
        </w:rPr>
      </w:pPr>
      <w:r>
        <w:rPr>
          <w:b/>
          <w:bCs/>
          <w:sz w:val="32"/>
        </w:rPr>
        <w:t xml:space="preserve">číslo </w:t>
      </w:r>
      <w:r w:rsidRPr="00A6196E">
        <w:rPr>
          <w:b/>
          <w:bCs/>
          <w:sz w:val="32"/>
        </w:rPr>
        <w:t>smlouvy: RÚ/13/2021</w:t>
      </w:r>
    </w:p>
    <w:p w:rsidR="00ED1E8A" w:rsidRDefault="00ED1E8A">
      <w:pPr>
        <w:jc w:val="both"/>
      </w:pPr>
    </w:p>
    <w:p w:rsidR="00ED1E8A" w:rsidRDefault="00ED1E8A">
      <w:pPr>
        <w:jc w:val="both"/>
      </w:pPr>
      <w:r>
        <w:t xml:space="preserve">uzavřená podle § </w:t>
      </w:r>
      <w:smartTag w:uri="urn:schemas-microsoft-com:office:smarttags" w:element="metricconverter">
        <w:smartTagPr>
          <w:attr w:name="ProductID" w:val="536 a"/>
        </w:smartTagPr>
        <w:r>
          <w:t>536 a</w:t>
        </w:r>
      </w:smartTag>
      <w:r>
        <w:t xml:space="preserve"> násl.a § </w:t>
      </w:r>
      <w:smartTag w:uri="urn:schemas-microsoft-com:office:smarttags" w:element="metricconverter">
        <w:smartTagPr>
          <w:attr w:name="ProductID" w:val="409 a"/>
        </w:smartTagPr>
        <w:r>
          <w:t>409 a</w:t>
        </w:r>
      </w:smartTag>
      <w:r>
        <w:t xml:space="preserve"> násl.zákona č.513/1991 Sb.,obchodní zákoník,</w:t>
      </w:r>
    </w:p>
    <w:p w:rsidR="00ED1E8A" w:rsidRDefault="00ED1E8A">
      <w:pPr>
        <w:jc w:val="both"/>
      </w:pPr>
      <w:r>
        <w:t>ve znění pozdějších předpisů, mezi smluvními stranami:</w:t>
      </w:r>
    </w:p>
    <w:p w:rsidR="00ED1E8A" w:rsidRDefault="00ED1E8A">
      <w:pPr>
        <w:jc w:val="both"/>
      </w:pPr>
    </w:p>
    <w:p w:rsidR="00ED1E8A" w:rsidRDefault="00ED1E8A">
      <w:pPr>
        <w:pStyle w:val="Heading1"/>
        <w:jc w:val="both"/>
      </w:pPr>
      <w:r>
        <w:t>Prodávající:</w:t>
      </w:r>
      <w:r>
        <w:tab/>
        <w:t>Město Chrastava</w:t>
      </w:r>
    </w:p>
    <w:p w:rsidR="00ED1E8A" w:rsidRDefault="00ED1E8A">
      <w:pPr>
        <w:jc w:val="both"/>
      </w:pPr>
      <w:r>
        <w:t xml:space="preserve">a objednatel   </w:t>
      </w:r>
      <w:r>
        <w:tab/>
        <w:t>nám. 1.máje 1, 463 31 Chrastava</w:t>
      </w:r>
    </w:p>
    <w:p w:rsidR="00ED1E8A" w:rsidRDefault="00ED1E8A">
      <w:pPr>
        <w:ind w:left="708" w:firstLine="708"/>
        <w:jc w:val="both"/>
      </w:pPr>
      <w:r>
        <w:t xml:space="preserve">IČ: </w:t>
      </w:r>
      <w:r>
        <w:tab/>
      </w:r>
      <w:r>
        <w:tab/>
        <w:t>00262871</w:t>
      </w:r>
    </w:p>
    <w:p w:rsidR="00ED1E8A" w:rsidRDefault="00ED1E8A">
      <w:pPr>
        <w:ind w:left="708" w:firstLine="708"/>
        <w:jc w:val="both"/>
      </w:pPr>
      <w:r>
        <w:t>DIČ:</w:t>
      </w:r>
      <w:r>
        <w:tab/>
      </w:r>
      <w:r>
        <w:tab/>
        <w:t>CZ00262871</w:t>
      </w:r>
    </w:p>
    <w:p w:rsidR="00ED1E8A" w:rsidRDefault="00ED1E8A">
      <w:pPr>
        <w:ind w:left="708" w:firstLine="708"/>
        <w:jc w:val="both"/>
      </w:pPr>
      <w:r>
        <w:t>Bank. spojení: Sberbank CZ, a.s.</w:t>
      </w:r>
    </w:p>
    <w:p w:rsidR="00ED1E8A" w:rsidRDefault="00ED1E8A">
      <w:pPr>
        <w:ind w:left="2124" w:firstLine="708"/>
        <w:jc w:val="both"/>
      </w:pPr>
      <w:r>
        <w:t>číslo účtu 4200099074/6800</w:t>
      </w:r>
    </w:p>
    <w:p w:rsidR="00ED1E8A" w:rsidRDefault="00ED1E8A">
      <w:pPr>
        <w:jc w:val="both"/>
        <w:rPr>
          <w:sz w:val="22"/>
        </w:rPr>
      </w:pPr>
      <w:r>
        <w:rPr>
          <w:sz w:val="22"/>
        </w:rPr>
        <w:t xml:space="preserve">zastupuje ve věcech </w:t>
      </w:r>
      <w:r>
        <w:rPr>
          <w:sz w:val="22"/>
        </w:rPr>
        <w:tab/>
        <w:t>smluvních:</w:t>
      </w:r>
      <w:r>
        <w:rPr>
          <w:sz w:val="22"/>
        </w:rPr>
        <w:tab/>
      </w:r>
      <w:r w:rsidRPr="00A47B6C">
        <w:rPr>
          <w:sz w:val="22"/>
          <w:highlight w:val="black"/>
        </w:rPr>
        <w:t>XXXXXXXXXXXXXXXXXX</w:t>
      </w:r>
      <w:r>
        <w:rPr>
          <w:sz w:val="22"/>
        </w:rPr>
        <w:t xml:space="preserve"> na základě usnesení RM </w:t>
      </w:r>
    </w:p>
    <w:p w:rsidR="00ED1E8A" w:rsidRPr="00A6196E" w:rsidRDefault="00ED1E8A" w:rsidP="00A6196E">
      <w:pPr>
        <w:pStyle w:val="Heading1"/>
        <w:jc w:val="both"/>
        <w:rPr>
          <w:b w:val="0"/>
          <w:bCs w:val="0"/>
          <w:sz w:val="22"/>
        </w:rPr>
      </w:pPr>
      <w:r w:rsidRPr="00A6196E">
        <w:rPr>
          <w:b w:val="0"/>
          <w:bCs w:val="0"/>
          <w:sz w:val="22"/>
        </w:rPr>
        <w:t xml:space="preserve">                                                                 č. 2021/04/XIII, bod 2) ze dne 15.3.2021</w:t>
      </w:r>
    </w:p>
    <w:p w:rsidR="00ED1E8A" w:rsidRDefault="00ED1E8A">
      <w:pPr>
        <w:rPr>
          <w:sz w:val="22"/>
        </w:rPr>
      </w:pPr>
      <w:r>
        <w:rPr>
          <w:sz w:val="22"/>
        </w:rPr>
        <w:t xml:space="preserve">                                    technických:</w:t>
      </w:r>
      <w:r>
        <w:rPr>
          <w:sz w:val="22"/>
        </w:rPr>
        <w:tab/>
        <w:t xml:space="preserve"> </w:t>
      </w:r>
      <w:r w:rsidRPr="00A47B6C">
        <w:rPr>
          <w:sz w:val="22"/>
          <w:highlight w:val="black"/>
        </w:rPr>
        <w:t>XXXXXXXXXXXXXXX</w:t>
      </w:r>
    </w:p>
    <w:p w:rsidR="00ED1E8A" w:rsidRDefault="00ED1E8A">
      <w:pPr>
        <w:rPr>
          <w:sz w:val="22"/>
        </w:rPr>
      </w:pPr>
    </w:p>
    <w:p w:rsidR="00ED1E8A" w:rsidRDefault="00ED1E8A">
      <w:pPr>
        <w:jc w:val="both"/>
      </w:pPr>
      <w:r>
        <w:t>a</w:t>
      </w:r>
    </w:p>
    <w:p w:rsidR="00ED1E8A" w:rsidRDefault="00ED1E8A">
      <w:pPr>
        <w:jc w:val="both"/>
      </w:pPr>
    </w:p>
    <w:p w:rsidR="00ED1E8A" w:rsidRDefault="00ED1E8A">
      <w:pPr>
        <w:jc w:val="both"/>
        <w:rPr>
          <w:b/>
          <w:bCs/>
        </w:rPr>
      </w:pPr>
      <w:r>
        <w:rPr>
          <w:b/>
          <w:bCs/>
        </w:rPr>
        <w:t>Kupující:</w:t>
      </w:r>
      <w:r>
        <w:rPr>
          <w:b/>
          <w:bCs/>
        </w:rPr>
        <w:tab/>
      </w:r>
      <w:r>
        <w:t xml:space="preserve">firma </w:t>
      </w:r>
      <w:r>
        <w:rPr>
          <w:b/>
          <w:bCs/>
        </w:rPr>
        <w:t xml:space="preserve"> wood-for-you, s.r.o. </w:t>
      </w:r>
    </w:p>
    <w:p w:rsidR="00ED1E8A" w:rsidRDefault="00ED1E8A">
      <w:pPr>
        <w:jc w:val="both"/>
      </w:pPr>
      <w:r>
        <w:t>a zhotovitel     sídlo   Západní 177,  PSČ 463 12,Šimonovice - Minkovice</w:t>
      </w:r>
    </w:p>
    <w:p w:rsidR="00ED1E8A" w:rsidRDefault="00ED1E8A">
      <w:pPr>
        <w:ind w:left="708" w:firstLine="708"/>
        <w:jc w:val="both"/>
      </w:pPr>
      <w:r>
        <w:t>zapsaná v obch.rejstříku u Krajského soudu v Ústí nad Labem, sp. zn. C 40758</w:t>
      </w:r>
    </w:p>
    <w:p w:rsidR="00ED1E8A" w:rsidRDefault="00ED1E8A">
      <w:pPr>
        <w:ind w:left="708" w:firstLine="708"/>
        <w:jc w:val="both"/>
      </w:pPr>
      <w:r>
        <w:t>IČ:</w:t>
      </w:r>
      <w:r>
        <w:tab/>
      </w:r>
      <w:r>
        <w:tab/>
        <w:t>06658938</w:t>
      </w:r>
    </w:p>
    <w:p w:rsidR="00ED1E8A" w:rsidRDefault="00ED1E8A">
      <w:pPr>
        <w:ind w:left="708" w:firstLine="708"/>
        <w:jc w:val="both"/>
      </w:pPr>
      <w:r>
        <w:t xml:space="preserve">DIČ: </w:t>
      </w:r>
      <w:r>
        <w:tab/>
      </w:r>
      <w:r>
        <w:tab/>
        <w:t>CZ 06658938</w:t>
      </w:r>
    </w:p>
    <w:p w:rsidR="00ED1E8A" w:rsidRDefault="00ED1E8A">
      <w:pPr>
        <w:ind w:left="708" w:firstLine="708"/>
        <w:jc w:val="both"/>
      </w:pPr>
      <w:r>
        <w:t>Bank. spojení: MONETA MONEY BANK, a.s. 224496703/0600</w:t>
      </w:r>
    </w:p>
    <w:p w:rsidR="00ED1E8A" w:rsidRDefault="00ED1E8A">
      <w:pPr>
        <w:ind w:left="708" w:firstLine="708"/>
        <w:jc w:val="both"/>
      </w:pPr>
      <w:r>
        <w:t xml:space="preserve">zastoupená: </w:t>
      </w:r>
      <w:r>
        <w:tab/>
        <w:t xml:space="preserve">Petrem Wankou, jednatelem                                                </w:t>
      </w:r>
    </w:p>
    <w:p w:rsidR="00ED1E8A" w:rsidRDefault="00ED1E8A">
      <w:pPr>
        <w:jc w:val="both"/>
      </w:pPr>
      <w:r>
        <w:tab/>
      </w:r>
      <w:r>
        <w:tab/>
        <w:t>telefon :</w:t>
      </w:r>
      <w:r>
        <w:tab/>
      </w:r>
      <w:r w:rsidRPr="00A47B6C">
        <w:rPr>
          <w:highlight w:val="black"/>
        </w:rPr>
        <w:t>XXXXXXXXXX</w:t>
      </w:r>
    </w:p>
    <w:p w:rsidR="00ED1E8A" w:rsidRDefault="00ED1E8A">
      <w:pPr>
        <w:jc w:val="both"/>
      </w:pPr>
      <w:r>
        <w:rPr>
          <w:b/>
          <w:bCs/>
        </w:rPr>
        <w:t>1. Účel smlouvy</w:t>
      </w:r>
    </w:p>
    <w:p w:rsidR="00ED1E8A" w:rsidRPr="0001669A" w:rsidRDefault="00ED1E8A">
      <w:pPr>
        <w:jc w:val="both"/>
        <w:rPr>
          <w:b/>
          <w:bCs/>
        </w:rPr>
      </w:pPr>
      <w:r>
        <w:t xml:space="preserve">Účelem této smlouvy je zabezpečit prodej a nákup kalamitního kůrovcem napadeného dříví mezi Městem Chrastavou jako prodávajícím a fi </w:t>
      </w:r>
      <w:r>
        <w:rPr>
          <w:b/>
          <w:bCs/>
        </w:rPr>
        <w:t>wood-for-you, s.r.o.</w:t>
      </w:r>
      <w:r>
        <w:t xml:space="preserve"> jako kupujícím a zabezpečit za úplatu provedení určených pěstebních činností v lesích Města Chrastava.</w:t>
      </w:r>
    </w:p>
    <w:p w:rsidR="00ED1E8A" w:rsidRDefault="00ED1E8A">
      <w:pPr>
        <w:jc w:val="both"/>
      </w:pPr>
    </w:p>
    <w:p w:rsidR="00ED1E8A" w:rsidRDefault="00ED1E8A">
      <w:pPr>
        <w:jc w:val="both"/>
      </w:pPr>
      <w:r>
        <w:rPr>
          <w:b/>
          <w:bCs/>
        </w:rPr>
        <w:t>2. Předmět smlouvy</w:t>
      </w:r>
    </w:p>
    <w:p w:rsidR="00ED1E8A" w:rsidRDefault="00ED1E8A">
      <w:pPr>
        <w:jc w:val="both"/>
        <w:rPr>
          <w:u w:val="single"/>
        </w:rPr>
      </w:pPr>
      <w:r>
        <w:rPr>
          <w:b/>
          <w:bCs/>
        </w:rPr>
        <w:t>2.1.</w:t>
      </w:r>
      <w:r>
        <w:t xml:space="preserve"> </w:t>
      </w:r>
      <w:r>
        <w:tab/>
      </w:r>
      <w:r>
        <w:rPr>
          <w:u w:val="single"/>
        </w:rPr>
        <w:t>Těžební činnost:</w:t>
      </w:r>
    </w:p>
    <w:p w:rsidR="00ED1E8A" w:rsidRDefault="00ED1E8A">
      <w:pPr>
        <w:jc w:val="both"/>
      </w:pPr>
      <w:r>
        <w:rPr>
          <w:b/>
          <w:bCs/>
        </w:rPr>
        <w:t>2.1.1.</w:t>
      </w:r>
      <w:r>
        <w:tab/>
        <w:t>Předmětem smlouvy je prodej a koupě vyznačeného dříví z majetku Města Chrastava.</w:t>
      </w:r>
    </w:p>
    <w:p w:rsidR="00ED1E8A" w:rsidRDefault="00ED1E8A">
      <w:pPr>
        <w:ind w:left="705" w:hanging="705"/>
        <w:jc w:val="both"/>
      </w:pPr>
      <w:r>
        <w:rPr>
          <w:b/>
          <w:bCs/>
        </w:rPr>
        <w:t>2.1.2.</w:t>
      </w:r>
      <w:r>
        <w:tab/>
        <w:t>Jedná se o nahodilou kalamitní těžbu kůrovcem napadeného dříví v porostních skupinách dle přílohy č.1, která je nedílnou součástí této smlouvy. Objemy dřevní hmoty dle porostních skupin členěné dle dřevin jsou uvedeny v příloze č.1.</w:t>
      </w:r>
    </w:p>
    <w:p w:rsidR="00ED1E8A" w:rsidRDefault="00ED1E8A">
      <w:pPr>
        <w:ind w:left="705" w:hanging="705"/>
        <w:jc w:val="both"/>
        <w:rPr>
          <w:b/>
          <w:bCs/>
        </w:rPr>
      </w:pPr>
      <w:r>
        <w:rPr>
          <w:b/>
          <w:bCs/>
        </w:rPr>
        <w:t>2.1.4.</w:t>
      </w:r>
      <w:r>
        <w:t xml:space="preserve"> Cena dřeva je uvedena v příloze č.2. Rozumí se tím cena </w:t>
      </w:r>
      <w:smartTag w:uri="urn:schemas-microsoft-com:office:smarttags" w:element="metricconverter">
        <w:smartTagPr>
          <w:attr w:name="ProductID" w:val="1 m3"/>
        </w:smartTagPr>
        <w:r>
          <w:t>1 m3</w:t>
        </w:r>
      </w:smartTag>
      <w:r>
        <w:t xml:space="preserve"> dřeva na lokalitě P /pařez/, k uvedené ceně bude připočtena DPH.</w:t>
      </w:r>
    </w:p>
    <w:p w:rsidR="00ED1E8A" w:rsidRDefault="00ED1E8A">
      <w:pPr>
        <w:jc w:val="both"/>
      </w:pPr>
    </w:p>
    <w:p w:rsidR="00ED1E8A" w:rsidRPr="0001669A" w:rsidRDefault="00ED1E8A">
      <w:pPr>
        <w:jc w:val="both"/>
      </w:pPr>
      <w:r>
        <w:rPr>
          <w:b/>
        </w:rPr>
        <w:t>2.2.</w:t>
      </w:r>
      <w:r>
        <w:tab/>
      </w:r>
      <w:r>
        <w:rPr>
          <w:u w:val="single"/>
        </w:rPr>
        <w:t>Pěstební činnost:</w:t>
      </w:r>
      <w:r>
        <w:t xml:space="preserve">  Předmětem smlouvy je provedení těchto činností:</w:t>
      </w:r>
      <w:r>
        <w:rPr>
          <w:bCs/>
        </w:rPr>
        <w:tab/>
      </w:r>
      <w:r>
        <w:rPr>
          <w:b/>
        </w:rPr>
        <w:t xml:space="preserve"> </w:t>
      </w:r>
    </w:p>
    <w:p w:rsidR="00ED1E8A" w:rsidRDefault="00ED1E8A" w:rsidP="00D819C5">
      <w:pPr>
        <w:jc w:val="both"/>
        <w:rPr>
          <w:b/>
        </w:rPr>
      </w:pPr>
      <w:r>
        <w:rPr>
          <w:b/>
        </w:rPr>
        <w:t>2.2.1.</w:t>
      </w:r>
      <w:r>
        <w:rPr>
          <w:b/>
        </w:rPr>
        <w:tab/>
      </w:r>
      <w:r>
        <w:rPr>
          <w:bCs/>
        </w:rPr>
        <w:t>Úklid klestu bez pálení</w:t>
      </w:r>
      <w:r>
        <w:rPr>
          <w:b/>
        </w:rPr>
        <w:t xml:space="preserve">          Cena za provedení pěstební činnosti je uvedena v příloze č.2.</w:t>
      </w:r>
    </w:p>
    <w:p w:rsidR="00ED1E8A" w:rsidRDefault="00ED1E8A">
      <w:pPr>
        <w:jc w:val="both"/>
        <w:rPr>
          <w:b/>
        </w:rPr>
      </w:pPr>
    </w:p>
    <w:p w:rsidR="00ED1E8A" w:rsidRDefault="00ED1E8A">
      <w:pPr>
        <w:jc w:val="both"/>
      </w:pPr>
    </w:p>
    <w:p w:rsidR="00ED1E8A" w:rsidRDefault="00ED1E8A">
      <w:pPr>
        <w:jc w:val="both"/>
      </w:pPr>
    </w:p>
    <w:p w:rsidR="00ED1E8A" w:rsidRDefault="00ED1E8A">
      <w:pPr>
        <w:jc w:val="both"/>
      </w:pPr>
    </w:p>
    <w:p w:rsidR="00ED1E8A" w:rsidRDefault="00ED1E8A">
      <w:pPr>
        <w:jc w:val="both"/>
        <w:rPr>
          <w:u w:val="single"/>
        </w:rPr>
      </w:pPr>
      <w:r>
        <w:rPr>
          <w:b/>
          <w:bCs/>
        </w:rPr>
        <w:t>2.3.</w:t>
      </w:r>
      <w:r>
        <w:tab/>
      </w:r>
      <w:r>
        <w:rPr>
          <w:u w:val="single"/>
        </w:rPr>
        <w:t>Nahodilá těžba:</w:t>
      </w:r>
    </w:p>
    <w:p w:rsidR="00ED1E8A" w:rsidRDefault="00ED1E8A">
      <w:pPr>
        <w:jc w:val="both"/>
        <w:rPr>
          <w:u w:val="single"/>
        </w:rPr>
      </w:pPr>
    </w:p>
    <w:p w:rsidR="00ED1E8A" w:rsidRDefault="00ED1E8A">
      <w:pPr>
        <w:ind w:left="720" w:hanging="720"/>
        <w:jc w:val="both"/>
      </w:pPr>
      <w:r>
        <w:rPr>
          <w:b/>
        </w:rPr>
        <w:t xml:space="preserve">2.3.1.  </w:t>
      </w:r>
      <w:r>
        <w:t>Kupující se zavazuje, že zpracuje a od prodávajícího odkoupí  nahodilou těžbu uvedenou v příloze č.1, případně i další, která  napadne v lesích Města Chrastavy během roku 2021. Termín zpracování dřeva uvedeného v příloze č. 1 včetně odvozu je do 30-ti dnů od podpisu smlouvy. Dřevo, které nebude v tomto termínu odvezeno, bude účinně asanováno na náklad kupujícího.</w:t>
      </w:r>
    </w:p>
    <w:p w:rsidR="00ED1E8A" w:rsidRDefault="00ED1E8A">
      <w:pPr>
        <w:ind w:left="705" w:hanging="705"/>
        <w:jc w:val="both"/>
        <w:rPr>
          <w:b/>
          <w:bCs/>
        </w:rPr>
      </w:pPr>
      <w:r>
        <w:rPr>
          <w:b/>
          <w:bCs/>
        </w:rPr>
        <w:t>2.3.2.</w:t>
      </w:r>
      <w:r>
        <w:tab/>
        <w:t>Rozsah nahodilé těžby a pěstebních činností bude schválen (dle skutečných potřeb) zástupcem Města Chrastavy, kdy je schválením myšleno vystavení běžné objednávky na provedení prací.</w:t>
      </w:r>
    </w:p>
    <w:p w:rsidR="00ED1E8A" w:rsidRDefault="00ED1E8A">
      <w:pPr>
        <w:ind w:left="705" w:hanging="705"/>
        <w:jc w:val="both"/>
      </w:pPr>
      <w:r>
        <w:rPr>
          <w:b/>
          <w:bCs/>
        </w:rPr>
        <w:t>2.3.3.</w:t>
      </w:r>
      <w:r>
        <w:tab/>
        <w:t>Cena za dříví z nahodilých těžeb je uvedena v příloze č.2.</w:t>
      </w:r>
    </w:p>
    <w:p w:rsidR="00ED1E8A" w:rsidRDefault="00ED1E8A">
      <w:pPr>
        <w:jc w:val="both"/>
      </w:pPr>
    </w:p>
    <w:p w:rsidR="00ED1E8A" w:rsidRDefault="00ED1E8A">
      <w:pPr>
        <w:jc w:val="both"/>
      </w:pPr>
      <w:r>
        <w:rPr>
          <w:b/>
          <w:bCs/>
        </w:rPr>
        <w:t>3. Místo plnění</w:t>
      </w:r>
      <w:r>
        <w:t xml:space="preserve"> </w:t>
      </w:r>
    </w:p>
    <w:p w:rsidR="00ED1E8A" w:rsidRDefault="00ED1E8A">
      <w:pPr>
        <w:jc w:val="both"/>
      </w:pPr>
      <w:r>
        <w:t>Lesní pozemky Města Chrastavy, porostní skupiny  uvedené v příloze č.1 této smlouvy.</w:t>
      </w:r>
    </w:p>
    <w:p w:rsidR="00ED1E8A" w:rsidRDefault="00ED1E8A">
      <w:pPr>
        <w:pStyle w:val="Footer"/>
        <w:tabs>
          <w:tab w:val="clear" w:pos="4536"/>
          <w:tab w:val="clear" w:pos="9072"/>
        </w:tabs>
        <w:jc w:val="both"/>
      </w:pPr>
    </w:p>
    <w:p w:rsidR="00ED1E8A" w:rsidRDefault="00ED1E8A">
      <w:pPr>
        <w:jc w:val="both"/>
      </w:pPr>
      <w:r>
        <w:rPr>
          <w:b/>
          <w:bCs/>
        </w:rPr>
        <w:t>4. Strany se zavazují</w:t>
      </w:r>
    </w:p>
    <w:p w:rsidR="00ED1E8A" w:rsidRDefault="00ED1E8A">
      <w:pPr>
        <w:jc w:val="both"/>
        <w:rPr>
          <w:u w:val="single"/>
        </w:rPr>
      </w:pPr>
      <w:r>
        <w:rPr>
          <w:b/>
          <w:bCs/>
        </w:rPr>
        <w:t>4.1.</w:t>
      </w:r>
      <w:r>
        <w:tab/>
      </w:r>
      <w:r>
        <w:rPr>
          <w:u w:val="single"/>
        </w:rPr>
        <w:t>Prodávající:</w:t>
      </w:r>
    </w:p>
    <w:p w:rsidR="00ED1E8A" w:rsidRDefault="00ED1E8A">
      <w:pPr>
        <w:ind w:left="705" w:hanging="705"/>
        <w:jc w:val="both"/>
      </w:pPr>
      <w:r>
        <w:rPr>
          <w:b/>
          <w:bCs/>
        </w:rPr>
        <w:t>4.1.1.</w:t>
      </w:r>
      <w:r>
        <w:tab/>
        <w:t xml:space="preserve">Určit zástupce za Město Chrastava, který bude provedené práce kontrolovat a schvalovat a povede běžný obchodní styk ve věcech technických a vyplývajících z této smlouvy. </w:t>
      </w:r>
      <w:r>
        <w:rPr>
          <w:b/>
          <w:bCs/>
        </w:rPr>
        <w:t>Určeným zástupcem je odborný lesní hospodář Města Chrastava</w:t>
      </w:r>
      <w:r>
        <w:t xml:space="preserve"> nebo  pracovník správy majetku města (odboru ORM).</w:t>
      </w:r>
    </w:p>
    <w:p w:rsidR="00ED1E8A" w:rsidRDefault="00ED1E8A">
      <w:pPr>
        <w:ind w:left="705" w:hanging="705"/>
        <w:jc w:val="both"/>
      </w:pPr>
      <w:r>
        <w:rPr>
          <w:b/>
          <w:bCs/>
        </w:rPr>
        <w:t>4.1.2.</w:t>
      </w:r>
      <w:r>
        <w:tab/>
        <w:t>Vyznačit v místě plnění hranice kalamitních těžeb, přibližovací linky a místo pro skládky a manipulaci dříví.</w:t>
      </w:r>
    </w:p>
    <w:p w:rsidR="00ED1E8A" w:rsidRDefault="00ED1E8A">
      <w:pPr>
        <w:jc w:val="both"/>
      </w:pPr>
      <w:r>
        <w:rPr>
          <w:b/>
          <w:bCs/>
        </w:rPr>
        <w:t>4.1.3.</w:t>
      </w:r>
      <w:r>
        <w:t xml:space="preserve"> </w:t>
      </w:r>
      <w:r>
        <w:tab/>
        <w:t>Práce průběžně přejímat a kontrolovat.</w:t>
      </w:r>
    </w:p>
    <w:p w:rsidR="00ED1E8A" w:rsidRDefault="00ED1E8A">
      <w:pPr>
        <w:jc w:val="both"/>
      </w:pPr>
      <w:r>
        <w:rPr>
          <w:b/>
          <w:bCs/>
        </w:rPr>
        <w:t>4.1.4.</w:t>
      </w:r>
      <w:r>
        <w:t xml:space="preserve"> </w:t>
      </w:r>
      <w:r>
        <w:tab/>
        <w:t>Při závažném pochybení kupujícího má prodávající právo práce zastavit.</w:t>
      </w:r>
    </w:p>
    <w:p w:rsidR="00ED1E8A" w:rsidRDefault="00ED1E8A">
      <w:pPr>
        <w:jc w:val="both"/>
      </w:pPr>
    </w:p>
    <w:p w:rsidR="00ED1E8A" w:rsidRDefault="00ED1E8A">
      <w:pPr>
        <w:jc w:val="both"/>
        <w:rPr>
          <w:u w:val="single"/>
        </w:rPr>
      </w:pPr>
      <w:r>
        <w:rPr>
          <w:b/>
          <w:bCs/>
        </w:rPr>
        <w:t>4.2.</w:t>
      </w:r>
      <w:r>
        <w:t xml:space="preserve"> </w:t>
      </w:r>
      <w:r>
        <w:tab/>
      </w:r>
      <w:r>
        <w:rPr>
          <w:u w:val="single"/>
        </w:rPr>
        <w:t>Kupující je povinen:</w:t>
      </w:r>
    </w:p>
    <w:p w:rsidR="00ED1E8A" w:rsidRDefault="00ED1E8A">
      <w:pPr>
        <w:jc w:val="both"/>
      </w:pPr>
      <w:r>
        <w:rPr>
          <w:b/>
          <w:bCs/>
        </w:rPr>
        <w:t>4.2.1.</w:t>
      </w:r>
      <w:r>
        <w:t xml:space="preserve"> </w:t>
      </w:r>
      <w:r>
        <w:tab/>
        <w:t>Provádět veškeré práce na vlastní odpovědnost.</w:t>
      </w:r>
    </w:p>
    <w:p w:rsidR="00ED1E8A" w:rsidRDefault="00ED1E8A">
      <w:pPr>
        <w:jc w:val="both"/>
      </w:pPr>
      <w:r>
        <w:rPr>
          <w:b/>
          <w:bCs/>
        </w:rPr>
        <w:t>4.2.2.</w:t>
      </w:r>
      <w:r>
        <w:t xml:space="preserve"> </w:t>
      </w:r>
      <w:r>
        <w:tab/>
        <w:t>Zajistit dodržování zásad bezpečnosti práce a požární ochrany.</w:t>
      </w:r>
    </w:p>
    <w:p w:rsidR="00ED1E8A" w:rsidRPr="008D0161" w:rsidRDefault="00ED1E8A">
      <w:pPr>
        <w:ind w:left="705" w:hanging="705"/>
        <w:jc w:val="both"/>
        <w:rPr>
          <w:color w:val="00B0F0"/>
        </w:rPr>
      </w:pPr>
      <w:r>
        <w:rPr>
          <w:b/>
          <w:bCs/>
        </w:rPr>
        <w:t>4.2.3.</w:t>
      </w:r>
      <w:r>
        <w:t xml:space="preserve"> </w:t>
      </w:r>
      <w:r>
        <w:tab/>
      </w:r>
      <w:r w:rsidRPr="002328DC">
        <w:rPr>
          <w:color w:val="000000"/>
        </w:rPr>
        <w:t>Kupující je povinen provádět své činnosti tak, aby nepoškozoval majetek prodávajícího ani majetek třetích osob. V případě, že ke škodě na majetku prodávajícího, nebo na majetku třetích osob dojde, je povinen ji bezodkladně odstranit. Není-li škoda bezodkladně odstraněna, je prodávající oprávněn ji opravit sám, nebo prostřednictvím třetích osob, a to za podmínek v daném čase a místě obvyklých. Veškeré náklady prodávajícího s tímto postupem spojené je kupující prodávajícímu na jeho výzvu a ve lhůtě uvedené ve výzvě uhradit.</w:t>
      </w:r>
      <w:r>
        <w:rPr>
          <w:color w:val="00B0F0"/>
        </w:rPr>
        <w:t xml:space="preserve"> </w:t>
      </w:r>
    </w:p>
    <w:p w:rsidR="00ED1E8A" w:rsidRDefault="00ED1E8A">
      <w:pPr>
        <w:pStyle w:val="Footer"/>
        <w:tabs>
          <w:tab w:val="clear" w:pos="4536"/>
          <w:tab w:val="clear" w:pos="9072"/>
        </w:tabs>
        <w:ind w:left="720" w:hanging="720"/>
        <w:jc w:val="both"/>
      </w:pPr>
      <w:r>
        <w:rPr>
          <w:b/>
        </w:rPr>
        <w:t xml:space="preserve">4.2.4.  </w:t>
      </w:r>
      <w:r>
        <w:t>V případě nutnosti použít pro lesní dopravu pozemky třetích osob, možnost lesní dopravy s nimi projednat v souladu se zákonem o lesích.</w:t>
      </w:r>
    </w:p>
    <w:p w:rsidR="00ED1E8A" w:rsidRDefault="00ED1E8A">
      <w:pPr>
        <w:pStyle w:val="Footer"/>
        <w:tabs>
          <w:tab w:val="clear" w:pos="4536"/>
          <w:tab w:val="clear" w:pos="9072"/>
        </w:tabs>
        <w:ind w:left="720" w:hanging="720"/>
        <w:jc w:val="both"/>
      </w:pPr>
      <w:r>
        <w:rPr>
          <w:b/>
        </w:rPr>
        <w:t xml:space="preserve">4.2.5.  </w:t>
      </w:r>
      <w:r>
        <w:t xml:space="preserve"> Veškeré práce , včetně manipulace se dřívím a odvoz dřevní hmoty provádět za vhodných klimatických podmínek tak, aby nedocházelo k poškození lesa a lesní dopravní sítě.</w:t>
      </w:r>
    </w:p>
    <w:p w:rsidR="00ED1E8A" w:rsidRDefault="00ED1E8A" w:rsidP="0076150A">
      <w:pPr>
        <w:pStyle w:val="Footer"/>
        <w:tabs>
          <w:tab w:val="left" w:pos="708"/>
        </w:tabs>
        <w:ind w:left="720" w:hanging="720"/>
        <w:jc w:val="both"/>
      </w:pPr>
      <w:r>
        <w:rPr>
          <w:b/>
        </w:rPr>
        <w:t>4.</w:t>
      </w:r>
      <w:r w:rsidRPr="00C73665">
        <w:rPr>
          <w:b/>
        </w:rPr>
        <w:t>2.6</w:t>
      </w:r>
      <w:r w:rsidRPr="002328DC">
        <w:rPr>
          <w:b/>
          <w:color w:val="000000"/>
        </w:rPr>
        <w:t xml:space="preserve">.   </w:t>
      </w:r>
      <w:r w:rsidRPr="002328DC">
        <w:rPr>
          <w:color w:val="000000"/>
        </w:rPr>
        <w:t>Provádět těžbu a vyklizování dřeva tak, aby nedošlo k poškození přirozené obnovy nebo umělé obnovy. V případě, že dojde k poškození přirozené nebo umělé obnovy, je kupující povinen nahradit prodávajícímu veškerou tím vzniklou škodu, a to v penězích</w:t>
      </w:r>
      <w:r w:rsidRPr="002328DC">
        <w:rPr>
          <w:color w:val="70AD47"/>
        </w:rPr>
        <w:t xml:space="preserve">. </w:t>
      </w:r>
      <w:r w:rsidRPr="003F0972">
        <w:rPr>
          <w:color w:val="000000"/>
        </w:rPr>
        <w:t>Úklid klestu bude prováděn průběžně, nejpozději do 4 týdnů od ukončení těžby dřeva. Po uplynutí této doby bude podrost pod neuklizeným klestem považován za zničený.</w:t>
      </w:r>
    </w:p>
    <w:p w:rsidR="00ED1E8A" w:rsidRDefault="00ED1E8A">
      <w:pPr>
        <w:pStyle w:val="Footer"/>
        <w:tabs>
          <w:tab w:val="clear" w:pos="4536"/>
          <w:tab w:val="clear" w:pos="9072"/>
        </w:tabs>
        <w:ind w:left="720" w:hanging="720"/>
        <w:jc w:val="both"/>
        <w:rPr>
          <w:color w:val="00B0F0"/>
        </w:rPr>
      </w:pPr>
    </w:p>
    <w:p w:rsidR="00ED1E8A" w:rsidRPr="00EA6D23" w:rsidRDefault="00ED1E8A">
      <w:pPr>
        <w:pStyle w:val="Footer"/>
        <w:tabs>
          <w:tab w:val="clear" w:pos="4536"/>
          <w:tab w:val="clear" w:pos="9072"/>
        </w:tabs>
        <w:ind w:left="720" w:hanging="720"/>
        <w:jc w:val="both"/>
        <w:rPr>
          <w:color w:val="000000"/>
        </w:rPr>
      </w:pPr>
      <w:r>
        <w:rPr>
          <w:b/>
        </w:rPr>
        <w:t>4</w:t>
      </w:r>
      <w:r w:rsidRPr="00EA6D23">
        <w:rPr>
          <w:b/>
          <w:color w:val="000000"/>
        </w:rPr>
        <w:t>.</w:t>
      </w:r>
      <w:r w:rsidRPr="00EA6D23">
        <w:rPr>
          <w:color w:val="000000"/>
        </w:rPr>
        <w:t>2.7.   Ošetřit kmeny a kořenové náběhy netěžených stromů proti dřevokazným houbám nejpozději do konce směny, během níž k poškození došlo. Při nesplnění této povinnosti uhradí kupující prodávajícímu smluvní pokutu 300,-Kč za každý poškozený, včas neošetřený strom.</w:t>
      </w:r>
    </w:p>
    <w:p w:rsidR="00ED1E8A" w:rsidRPr="00EA6D23" w:rsidRDefault="00ED1E8A" w:rsidP="003D748B">
      <w:pPr>
        <w:pStyle w:val="Footer"/>
        <w:tabs>
          <w:tab w:val="clear" w:pos="4536"/>
          <w:tab w:val="clear" w:pos="9072"/>
        </w:tabs>
        <w:ind w:left="720" w:hanging="720"/>
        <w:jc w:val="both"/>
        <w:rPr>
          <w:color w:val="000000"/>
        </w:rPr>
      </w:pPr>
      <w:r>
        <w:rPr>
          <w:b/>
        </w:rPr>
        <w:t>4.</w:t>
      </w:r>
      <w:r w:rsidRPr="00EA6D23">
        <w:rPr>
          <w:color w:val="000000"/>
        </w:rPr>
        <w:t>2.8.   Do konce pracovní směny (opuštění pracoviště) uvést do stabilizované polohy zbytky odřezaných vývratů, nestabilní, nakloněné nebo uříznuté zavěšené stromy. Dále musí do konce pracovní směny očistit veřejné komunikace znečištěné jeho činností, zajistit průtočnost odvodňovacích příkopů a vodotečí a průjezdnost dopravní sítě vč. odvodnění. Při nesplnění této povinnosti uhradí kupující prodávajícímu smluvní pokutu 1000 Kč za každý uříznutý zavěšený strom či nezajištěný odříznutý vývrat.</w:t>
      </w:r>
    </w:p>
    <w:p w:rsidR="00ED1E8A" w:rsidRPr="00EA6D23" w:rsidRDefault="00ED1E8A">
      <w:pPr>
        <w:pStyle w:val="Footer"/>
        <w:tabs>
          <w:tab w:val="clear" w:pos="4536"/>
          <w:tab w:val="clear" w:pos="9072"/>
        </w:tabs>
        <w:ind w:left="720" w:hanging="720"/>
        <w:jc w:val="both"/>
        <w:rPr>
          <w:color w:val="000000"/>
        </w:rPr>
      </w:pPr>
    </w:p>
    <w:p w:rsidR="00ED1E8A" w:rsidRPr="00EA6D23" w:rsidRDefault="00ED1E8A">
      <w:pPr>
        <w:pStyle w:val="Footer"/>
        <w:tabs>
          <w:tab w:val="clear" w:pos="4536"/>
          <w:tab w:val="clear" w:pos="9072"/>
        </w:tabs>
        <w:ind w:left="720" w:hanging="720"/>
        <w:jc w:val="both"/>
        <w:rPr>
          <w:color w:val="000000"/>
        </w:rPr>
      </w:pPr>
      <w:r w:rsidRPr="00EA6D23">
        <w:rPr>
          <w:b/>
          <w:color w:val="000000"/>
        </w:rPr>
        <w:t>4.</w:t>
      </w:r>
      <w:r w:rsidRPr="00EA6D23">
        <w:rPr>
          <w:color w:val="000000"/>
        </w:rPr>
        <w:t>2.9.   Provést bez zbytečného odkladu, nejpozději však do konce následujícího pracovního týdne po ukončení těžebních prací v dané lokalitě úpravu využitých přibližovacích linek, cest, turistických objektů, stezek, skládek dřeva včetně příkopů tak, aby stav odpovídal přiměřenému opotřebení.</w:t>
      </w:r>
    </w:p>
    <w:p w:rsidR="00ED1E8A" w:rsidRPr="00EA6D23" w:rsidRDefault="00ED1E8A">
      <w:pPr>
        <w:pStyle w:val="Footer"/>
        <w:tabs>
          <w:tab w:val="clear" w:pos="4536"/>
          <w:tab w:val="clear" w:pos="9072"/>
        </w:tabs>
        <w:jc w:val="both"/>
        <w:rPr>
          <w:color w:val="000000"/>
        </w:rPr>
      </w:pPr>
    </w:p>
    <w:p w:rsidR="00ED1E8A" w:rsidRDefault="00ED1E8A">
      <w:pPr>
        <w:jc w:val="both"/>
      </w:pPr>
      <w:r>
        <w:rPr>
          <w:b/>
          <w:bCs/>
        </w:rPr>
        <w:t>5. Příjem a evidence dříví</w:t>
      </w:r>
    </w:p>
    <w:p w:rsidR="00ED1E8A" w:rsidRDefault="00ED1E8A">
      <w:pPr>
        <w:jc w:val="both"/>
      </w:pPr>
      <w:r>
        <w:rPr>
          <w:b/>
          <w:bCs/>
        </w:rPr>
        <w:t>5.1.</w:t>
      </w:r>
      <w:r>
        <w:t xml:space="preserve"> </w:t>
      </w:r>
      <w:r>
        <w:tab/>
        <w:t>Kupující  provádí zjišťování objemu dříví, jeho adjustaci a evidenci v číselníku.</w:t>
      </w:r>
    </w:p>
    <w:p w:rsidR="00ED1E8A" w:rsidRDefault="00ED1E8A">
      <w:pPr>
        <w:ind w:left="705" w:hanging="705"/>
        <w:jc w:val="both"/>
      </w:pPr>
      <w:r>
        <w:rPr>
          <w:b/>
          <w:bCs/>
        </w:rPr>
        <w:t>5.2.</w:t>
      </w:r>
      <w:r>
        <w:t xml:space="preserve"> </w:t>
      </w:r>
      <w:r>
        <w:tab/>
        <w:t>Číselník může být vyhotoven ručně na předepsaném tiskopisu nebo jako výstup z PC či jinak s tím, že splňuje veškeré náležitosti. Z technologie harvestor je možno použít výstup z HRT nebo provést příjem dříví na lokalitě OM.</w:t>
      </w:r>
    </w:p>
    <w:p w:rsidR="00ED1E8A" w:rsidRDefault="00ED1E8A">
      <w:pPr>
        <w:ind w:left="705" w:hanging="705"/>
        <w:jc w:val="both"/>
      </w:pPr>
      <w:r>
        <w:rPr>
          <w:b/>
          <w:bCs/>
        </w:rPr>
        <w:t>5.3.</w:t>
      </w:r>
      <w:r>
        <w:tab/>
        <w:t>Číselník se vyhotovuje jako písemný záznam ve dvou vyhotoveních z nichž Město Chrastava obdrží originál a kopii kupující.</w:t>
      </w:r>
    </w:p>
    <w:p w:rsidR="00ED1E8A" w:rsidRDefault="00ED1E8A">
      <w:pPr>
        <w:jc w:val="both"/>
      </w:pPr>
    </w:p>
    <w:p w:rsidR="00ED1E8A" w:rsidRDefault="00ED1E8A">
      <w:pPr>
        <w:jc w:val="both"/>
        <w:rPr>
          <w:b/>
          <w:bCs/>
        </w:rPr>
      </w:pPr>
      <w:r>
        <w:rPr>
          <w:b/>
          <w:bCs/>
        </w:rPr>
        <w:t>6. Prodej dříví</w:t>
      </w:r>
    </w:p>
    <w:p w:rsidR="00ED1E8A" w:rsidRDefault="00ED1E8A">
      <w:pPr>
        <w:ind w:left="705" w:hanging="705"/>
        <w:jc w:val="both"/>
      </w:pPr>
      <w:r>
        <w:rPr>
          <w:b/>
          <w:bCs/>
        </w:rPr>
        <w:t>6.1.</w:t>
      </w:r>
      <w:r>
        <w:tab/>
        <w:t>Vlastnické právo ke dříví přechází na kupujícího okamžikem, kdy  číselník předaný Městu Chrastava je potvrzen zástupcem Města Chrastavy.</w:t>
      </w:r>
    </w:p>
    <w:p w:rsidR="00ED1E8A" w:rsidRDefault="00ED1E8A">
      <w:pPr>
        <w:ind w:left="705" w:hanging="705"/>
        <w:jc w:val="both"/>
      </w:pPr>
      <w:r>
        <w:rPr>
          <w:b/>
          <w:bCs/>
        </w:rPr>
        <w:t>6.2.</w:t>
      </w:r>
      <w:r>
        <w:tab/>
        <w:t>Odvoz dříví bude realizován průběžně, zejména v závislosti na provádění těžebních prací kupujícím</w:t>
      </w:r>
    </w:p>
    <w:p w:rsidR="00ED1E8A" w:rsidRDefault="00ED1E8A">
      <w:pPr>
        <w:ind w:left="705" w:hanging="705"/>
        <w:jc w:val="both"/>
      </w:pPr>
      <w:r>
        <w:rPr>
          <w:b/>
          <w:bCs/>
        </w:rPr>
        <w:t>6.3.</w:t>
      </w:r>
      <w:r>
        <w:t xml:space="preserve"> </w:t>
      </w:r>
      <w:r>
        <w:tab/>
        <w:t>Odpovědnost za škody na dříví přechází na kupujícího v okamžiku zahájení těžby (řezu).</w:t>
      </w:r>
    </w:p>
    <w:p w:rsidR="00ED1E8A" w:rsidRDefault="00ED1E8A">
      <w:pPr>
        <w:pStyle w:val="BodyTextIndent"/>
        <w:ind w:left="0" w:firstLine="0"/>
      </w:pPr>
      <w:r>
        <w:rPr>
          <w:b/>
        </w:rPr>
        <w:t>6.4.</w:t>
      </w:r>
      <w:r>
        <w:t xml:space="preserve">     Město Chrastava prohlašuje podle nejlepšího vědomí, že:</w:t>
      </w:r>
    </w:p>
    <w:p w:rsidR="00ED1E8A" w:rsidRDefault="00ED1E8A">
      <w:r>
        <w:t xml:space="preserve">           - dodaná dřevní surovina nepochází z kontroverzních zdrojů</w:t>
      </w:r>
    </w:p>
    <w:p w:rsidR="00ED1E8A" w:rsidRDefault="00ED1E8A">
      <w:pPr>
        <w:ind w:left="660"/>
      </w:pPr>
      <w:r>
        <w:t>- surovina pochází z vlastního lesa města Chrastavy</w:t>
      </w:r>
    </w:p>
    <w:p w:rsidR="00ED1E8A" w:rsidRDefault="00ED1E8A">
      <w:pPr>
        <w:ind w:left="660"/>
        <w:rPr>
          <w:i/>
          <w:iCs/>
        </w:rPr>
      </w:pPr>
      <w:r>
        <w:t xml:space="preserve">- prodávané dřevo je legálně těženo v souladu s ustanoveními </w:t>
      </w:r>
      <w:r>
        <w:rPr>
          <w:i/>
          <w:iCs/>
        </w:rPr>
        <w:t xml:space="preserve">„Systému náležité péče majetku města Chrastavy, jako hospodářského subjektu, uvádějícího poprvé na vnitřní trh dřevo ve smyslu nařízení EU č. 995/2010“ </w:t>
      </w:r>
    </w:p>
    <w:p w:rsidR="00ED1E8A" w:rsidRDefault="00ED1E8A">
      <w:pPr>
        <w:ind w:left="705" w:hanging="705"/>
        <w:jc w:val="both"/>
      </w:pPr>
    </w:p>
    <w:p w:rsidR="00ED1E8A" w:rsidRDefault="00ED1E8A">
      <w:pPr>
        <w:jc w:val="both"/>
      </w:pPr>
    </w:p>
    <w:p w:rsidR="00ED1E8A" w:rsidRDefault="00ED1E8A">
      <w:pPr>
        <w:jc w:val="both"/>
      </w:pPr>
      <w:r>
        <w:rPr>
          <w:b/>
          <w:bCs/>
        </w:rPr>
        <w:t>7. Kupní cena dříví a splatnost</w:t>
      </w:r>
    </w:p>
    <w:p w:rsidR="00ED1E8A" w:rsidRDefault="00ED1E8A">
      <w:pPr>
        <w:ind w:left="705" w:hanging="705"/>
        <w:jc w:val="both"/>
      </w:pPr>
      <w:r>
        <w:rPr>
          <w:b/>
          <w:bCs/>
        </w:rPr>
        <w:t>7.1.</w:t>
      </w:r>
      <w:r>
        <w:tab/>
        <w:t>Kupní cenu dříví stanoví příloha č. 2 této smlouvy. Strany se dohodly na oboustranné   splatnosti faktur 30 dní od data uskutečnění zdanitelného plnění (DUZP). Fakturace musí být provedena do 7 dnů po DUZP.</w:t>
      </w:r>
    </w:p>
    <w:p w:rsidR="00ED1E8A" w:rsidRDefault="00ED1E8A">
      <w:pPr>
        <w:jc w:val="both"/>
      </w:pPr>
    </w:p>
    <w:p w:rsidR="00ED1E8A" w:rsidRDefault="00ED1E8A">
      <w:pPr>
        <w:ind w:left="708" w:hanging="708"/>
        <w:jc w:val="both"/>
      </w:pPr>
      <w:r>
        <w:rPr>
          <w:b/>
          <w:bCs/>
        </w:rPr>
        <w:t>8. Platnost smlouvy a doba plnění</w:t>
      </w:r>
    </w:p>
    <w:p w:rsidR="00ED1E8A" w:rsidRDefault="00ED1E8A">
      <w:pPr>
        <w:ind w:left="708" w:hanging="708"/>
        <w:jc w:val="both"/>
        <w:rPr>
          <w:u w:val="single"/>
        </w:rPr>
      </w:pPr>
      <w:r>
        <w:rPr>
          <w:b/>
          <w:bCs/>
        </w:rPr>
        <w:t>8.1.</w:t>
      </w:r>
      <w:r>
        <w:tab/>
      </w:r>
      <w:r>
        <w:rPr>
          <w:u w:val="single"/>
        </w:rPr>
        <w:t>Platnost smlouvy končí:</w:t>
      </w:r>
    </w:p>
    <w:p w:rsidR="00ED1E8A" w:rsidRDefault="00ED1E8A">
      <w:pPr>
        <w:ind w:left="708" w:hanging="708"/>
        <w:jc w:val="both"/>
      </w:pPr>
      <w:r>
        <w:rPr>
          <w:b/>
          <w:bCs/>
        </w:rPr>
        <w:t>8.1.1.</w:t>
      </w:r>
      <w:r>
        <w:tab/>
        <w:t>Uplynutím smluvního období.</w:t>
      </w:r>
    </w:p>
    <w:p w:rsidR="00ED1E8A" w:rsidRDefault="00ED1E8A">
      <w:pPr>
        <w:ind w:left="708" w:hanging="708"/>
        <w:jc w:val="both"/>
      </w:pPr>
      <w:r>
        <w:rPr>
          <w:b/>
          <w:bCs/>
        </w:rPr>
        <w:t>8.1.2.</w:t>
      </w:r>
      <w:r>
        <w:tab/>
        <w:t>Naplněním předmětu smlouvy.</w:t>
      </w:r>
    </w:p>
    <w:p w:rsidR="00ED1E8A" w:rsidRDefault="00ED1E8A">
      <w:pPr>
        <w:ind w:left="708" w:hanging="708"/>
        <w:jc w:val="both"/>
      </w:pPr>
      <w:r>
        <w:rPr>
          <w:b/>
          <w:bCs/>
        </w:rPr>
        <w:t>8.1.3.</w:t>
      </w:r>
      <w:r>
        <w:tab/>
        <w:t>Dohodou smluvních stran.</w:t>
      </w:r>
    </w:p>
    <w:p w:rsidR="00ED1E8A" w:rsidRDefault="00ED1E8A">
      <w:pPr>
        <w:ind w:left="708" w:hanging="708"/>
        <w:jc w:val="both"/>
      </w:pPr>
      <w:r>
        <w:rPr>
          <w:b/>
          <w:bCs/>
        </w:rPr>
        <w:t>8.1.4.</w:t>
      </w:r>
      <w:r>
        <w:tab/>
        <w:t>Závažným porušením povinností jedné ze stran.</w:t>
      </w:r>
    </w:p>
    <w:p w:rsidR="00ED1E8A" w:rsidRDefault="00ED1E8A">
      <w:pPr>
        <w:ind w:left="708" w:hanging="708"/>
        <w:jc w:val="both"/>
      </w:pPr>
      <w:r>
        <w:rPr>
          <w:b/>
          <w:bCs/>
        </w:rPr>
        <w:t>8.1.5.</w:t>
      </w:r>
      <w:r>
        <w:tab/>
        <w:t>Zánikem jedné ze stran.</w:t>
      </w:r>
    </w:p>
    <w:p w:rsidR="00ED1E8A" w:rsidRDefault="00ED1E8A">
      <w:pPr>
        <w:ind w:left="708" w:hanging="708"/>
        <w:jc w:val="both"/>
      </w:pPr>
    </w:p>
    <w:p w:rsidR="00ED1E8A" w:rsidRDefault="00ED1E8A">
      <w:pPr>
        <w:ind w:left="708" w:hanging="708"/>
        <w:jc w:val="both"/>
        <w:rPr>
          <w:u w:val="single"/>
        </w:rPr>
      </w:pPr>
      <w:r>
        <w:rPr>
          <w:b/>
          <w:bCs/>
        </w:rPr>
        <w:t>8.2.</w:t>
      </w:r>
      <w:r>
        <w:tab/>
      </w:r>
      <w:r>
        <w:rPr>
          <w:b/>
          <w:bCs/>
          <w:u w:val="single"/>
        </w:rPr>
        <w:t>Doba plnění:</w:t>
      </w:r>
    </w:p>
    <w:p w:rsidR="00ED1E8A" w:rsidRDefault="00ED1E8A">
      <w:pPr>
        <w:pStyle w:val="BodyText"/>
      </w:pPr>
      <w:r>
        <w:t xml:space="preserve">Smlouva se uzavírá na rok 2021. V případě špatných klimatických podmínek, které nedovolí realizovat předmět smlouvy v uvedeném rozsahu a uvedené době plnění, se doba plnění prodlouží (o dobu špatných klimatických podmínek) až do doby splnění předmětu smlouvy v daném rozsahu, </w:t>
      </w:r>
      <w:r w:rsidRPr="00EA6D23">
        <w:rPr>
          <w:color w:val="000000"/>
        </w:rPr>
        <w:t>nejdéle však do konce února následujícího roku.</w:t>
      </w:r>
    </w:p>
    <w:p w:rsidR="00ED1E8A" w:rsidRDefault="00ED1E8A">
      <w:pPr>
        <w:jc w:val="both"/>
      </w:pPr>
    </w:p>
    <w:p w:rsidR="00ED1E8A" w:rsidRDefault="00ED1E8A">
      <w:pPr>
        <w:jc w:val="both"/>
      </w:pPr>
      <w:r>
        <w:rPr>
          <w:b/>
          <w:bCs/>
        </w:rPr>
        <w:t>9. Závěrečné ustanovení</w:t>
      </w:r>
      <w:r>
        <w:t>:</w:t>
      </w:r>
    </w:p>
    <w:p w:rsidR="00ED1E8A" w:rsidRDefault="00ED1E8A">
      <w:pPr>
        <w:jc w:val="both"/>
      </w:pPr>
      <w:r>
        <w:rPr>
          <w:b/>
          <w:bCs/>
        </w:rPr>
        <w:t>9.1.</w:t>
      </w:r>
      <w:r>
        <w:tab/>
        <w:t>Smlouvu lze měnit či doplňovat jen formou písemného dodatku podepsaného oběma</w:t>
      </w:r>
    </w:p>
    <w:p w:rsidR="00ED1E8A" w:rsidRDefault="00ED1E8A">
      <w:pPr>
        <w:ind w:left="708"/>
        <w:jc w:val="both"/>
      </w:pPr>
      <w:r>
        <w:t>smluvními stranami. Písemná forma je nezbytná i pro právní úkony směřující ke zrušení smlouvy a pro vzdání se písemné formy.</w:t>
      </w:r>
    </w:p>
    <w:p w:rsidR="00ED1E8A" w:rsidRDefault="00ED1E8A">
      <w:pPr>
        <w:ind w:left="705" w:hanging="705"/>
        <w:jc w:val="both"/>
      </w:pPr>
      <w:r>
        <w:rPr>
          <w:b/>
          <w:bCs/>
        </w:rPr>
        <w:t>9.2.</w:t>
      </w:r>
      <w:r>
        <w:tab/>
        <w:t>Smlouva je sepsána ve dvou vyhotoveních, z nichž  po podpisu obdrží každá strana po jednom.</w:t>
      </w:r>
    </w:p>
    <w:p w:rsidR="00ED1E8A" w:rsidRDefault="00ED1E8A">
      <w:pPr>
        <w:jc w:val="both"/>
      </w:pPr>
      <w:r>
        <w:rPr>
          <w:b/>
          <w:bCs/>
        </w:rPr>
        <w:t>9.3.</w:t>
      </w:r>
      <w:r>
        <w:rPr>
          <w:b/>
          <w:bCs/>
        </w:rPr>
        <w:tab/>
      </w:r>
      <w:r>
        <w:t>Tato smlouva nabývá platnosti a účinnosti podpisem obou smluvních stran.</w:t>
      </w:r>
    </w:p>
    <w:p w:rsidR="00ED1E8A" w:rsidRDefault="00ED1E8A">
      <w:pPr>
        <w:ind w:left="705" w:hanging="705"/>
        <w:jc w:val="both"/>
      </w:pPr>
      <w:r>
        <w:rPr>
          <w:b/>
          <w:bCs/>
        </w:rPr>
        <w:t>9.4.</w:t>
      </w:r>
      <w:r>
        <w:tab/>
        <w:t>Smluvní strany shodně prohlašují, že smlouva byla uzavřena v rámci běžného obchodního styku.</w:t>
      </w:r>
    </w:p>
    <w:p w:rsidR="00ED1E8A" w:rsidRDefault="00ED1E8A">
      <w:pPr>
        <w:pStyle w:val="Footer"/>
        <w:tabs>
          <w:tab w:val="clear" w:pos="4536"/>
          <w:tab w:val="clear" w:pos="9072"/>
        </w:tabs>
        <w:jc w:val="both"/>
        <w:rPr>
          <w:b/>
        </w:rPr>
      </w:pPr>
    </w:p>
    <w:p w:rsidR="00ED1E8A" w:rsidRDefault="00ED1E8A">
      <w:pPr>
        <w:pStyle w:val="Footer"/>
        <w:tabs>
          <w:tab w:val="clear" w:pos="4536"/>
          <w:tab w:val="clear" w:pos="9072"/>
        </w:tabs>
        <w:jc w:val="both"/>
      </w:pPr>
      <w:r>
        <w:rPr>
          <w:b/>
        </w:rPr>
        <w:t xml:space="preserve">Příloha č. 1 – </w:t>
      </w:r>
      <w:r>
        <w:rPr>
          <w:bCs/>
        </w:rPr>
        <w:t>Soupis kůrovcem napadeného dřeva</w:t>
      </w:r>
      <w:r>
        <w:t xml:space="preserve">  </w:t>
      </w:r>
    </w:p>
    <w:p w:rsidR="00ED1E8A" w:rsidRDefault="00ED1E8A">
      <w:pPr>
        <w:pStyle w:val="Footer"/>
        <w:tabs>
          <w:tab w:val="clear" w:pos="4536"/>
          <w:tab w:val="clear" w:pos="9072"/>
        </w:tabs>
        <w:jc w:val="both"/>
      </w:pPr>
      <w:r>
        <w:rPr>
          <w:b/>
        </w:rPr>
        <w:t xml:space="preserve">Příloha č. 2 – </w:t>
      </w:r>
      <w:r>
        <w:rPr>
          <w:bCs/>
        </w:rPr>
        <w:t>Ceník dříví</w:t>
      </w:r>
      <w:r>
        <w:rPr>
          <w:b/>
        </w:rPr>
        <w:t xml:space="preserve"> </w:t>
      </w:r>
    </w:p>
    <w:p w:rsidR="00ED1E8A" w:rsidRDefault="00ED1E8A">
      <w:pPr>
        <w:jc w:val="both"/>
      </w:pPr>
    </w:p>
    <w:p w:rsidR="00ED1E8A" w:rsidRDefault="00ED1E8A">
      <w:pPr>
        <w:jc w:val="both"/>
      </w:pPr>
    </w:p>
    <w:p w:rsidR="00ED1E8A" w:rsidRDefault="00ED1E8A">
      <w:pPr>
        <w:jc w:val="both"/>
      </w:pPr>
      <w:r>
        <w:t xml:space="preserve">za zhotovitele a kupujícího                </w:t>
      </w:r>
      <w:r>
        <w:tab/>
      </w:r>
      <w:r>
        <w:tab/>
        <w:t>za objednatele a prodávajícího</w:t>
      </w:r>
    </w:p>
    <w:p w:rsidR="00ED1E8A" w:rsidRDefault="00ED1E8A">
      <w:pPr>
        <w:jc w:val="both"/>
      </w:pPr>
    </w:p>
    <w:p w:rsidR="00ED1E8A" w:rsidRDefault="00ED1E8A">
      <w:pPr>
        <w:jc w:val="both"/>
      </w:pPr>
      <w:r>
        <w:t xml:space="preserve"> V Chrastavě dne: 15. 6. 2021</w:t>
      </w:r>
      <w:r>
        <w:tab/>
      </w:r>
      <w:r>
        <w:tab/>
      </w:r>
      <w:r>
        <w:tab/>
        <w:t>V Chrastavě dne: 14. 6. 2021</w:t>
      </w: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ind w:left="708" w:firstLine="708"/>
        <w:jc w:val="both"/>
      </w:pPr>
      <w:r>
        <w:t>…………………………</w:t>
      </w:r>
      <w:r>
        <w:tab/>
      </w:r>
      <w:r>
        <w:tab/>
      </w:r>
      <w:r>
        <w:tab/>
      </w:r>
      <w:r>
        <w:tab/>
        <w:t>…………………………</w:t>
      </w:r>
    </w:p>
    <w:p w:rsidR="00ED1E8A" w:rsidRDefault="00ED1E8A">
      <w:pPr>
        <w:jc w:val="both"/>
      </w:pPr>
      <w:r>
        <w:t>Jméno:</w:t>
      </w:r>
      <w:r>
        <w:tab/>
      </w:r>
      <w:r>
        <w:tab/>
        <w:t xml:space="preserve">Petr Wanka                  </w:t>
      </w:r>
      <w:r>
        <w:tab/>
      </w:r>
      <w:r>
        <w:tab/>
      </w:r>
      <w:r>
        <w:tab/>
        <w:t>Jméno:</w:t>
      </w:r>
      <w:r>
        <w:tab/>
        <w:t xml:space="preserve"> </w:t>
      </w:r>
      <w:r w:rsidRPr="00A47B6C">
        <w:rPr>
          <w:highlight w:val="black"/>
        </w:rPr>
        <w:t>XXXXXXXXXXX</w:t>
      </w:r>
    </w:p>
    <w:p w:rsidR="00ED1E8A" w:rsidRDefault="00ED1E8A">
      <w:pPr>
        <w:jc w:val="both"/>
      </w:pPr>
      <w:r>
        <w:t>Funkce:</w:t>
      </w:r>
      <w:r>
        <w:tab/>
        <w:t xml:space="preserve">jednatel                        </w:t>
      </w:r>
      <w:r>
        <w:tab/>
      </w:r>
      <w:r>
        <w:tab/>
      </w:r>
      <w:r>
        <w:tab/>
        <w:t xml:space="preserve">Funkce: </w:t>
      </w:r>
      <w:r w:rsidRPr="00A47B6C">
        <w:rPr>
          <w:highlight w:val="black"/>
        </w:rPr>
        <w:t>XXXXXXXXXXXX</w:t>
      </w: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Default="00ED1E8A">
      <w:pPr>
        <w:jc w:val="both"/>
      </w:pPr>
    </w:p>
    <w:p w:rsidR="00ED1E8A" w:rsidRPr="00B23BEA" w:rsidRDefault="00ED1E8A">
      <w:pPr>
        <w:jc w:val="both"/>
        <w:rPr>
          <w:b/>
        </w:rPr>
      </w:pPr>
      <w:r>
        <w:rPr>
          <w:b/>
        </w:rPr>
        <w:t xml:space="preserve">Příloha smlouvy č. 1 - </w:t>
      </w:r>
      <w:r w:rsidRPr="009761FD">
        <w:rPr>
          <w:b/>
          <w:bCs/>
        </w:rPr>
        <w:t>Soupis kůrovcem napadeného dřeva</w:t>
      </w:r>
    </w:p>
    <w:p w:rsidR="00ED1E8A" w:rsidRDefault="00ED1E8A">
      <w:pPr>
        <w:jc w:val="both"/>
      </w:pPr>
    </w:p>
    <w:p w:rsidR="00ED1E8A" w:rsidRDefault="00ED1E8A">
      <w:pPr>
        <w:jc w:val="both"/>
      </w:pPr>
    </w:p>
    <w:p w:rsidR="00ED1E8A" w:rsidRDefault="00ED1E8A">
      <w:pPr>
        <w:jc w:val="both"/>
      </w:pPr>
      <w:r>
        <w:t>215 B 10</w:t>
      </w:r>
      <w:r>
        <w:tab/>
        <w:t>26 stromů</w:t>
      </w:r>
    </w:p>
    <w:p w:rsidR="00ED1E8A" w:rsidRDefault="00ED1E8A" w:rsidP="009761FD">
      <w:pPr>
        <w:ind w:left="1410" w:hanging="1410"/>
        <w:jc w:val="both"/>
      </w:pPr>
      <w:smartTag w:uri="urn:schemas-microsoft-com:office:smarttags" w:element="metricconverter">
        <w:smartTagPr>
          <w:attr w:name="ProductID" w:val="214 C"/>
        </w:smartTagPr>
        <w:r>
          <w:t>214 C</w:t>
        </w:r>
      </w:smartTag>
      <w:r>
        <w:t xml:space="preserve"> 10</w:t>
      </w:r>
      <w:r>
        <w:tab/>
        <w:t>86 stromů (u cesty) 5 stromů kolem oplocení, 7 stromů u skládky a 24 stromů u malé oplocenky</w:t>
      </w:r>
    </w:p>
    <w:p w:rsidR="00ED1E8A" w:rsidRDefault="00ED1E8A" w:rsidP="009761FD">
      <w:pPr>
        <w:ind w:left="1410" w:hanging="1410"/>
        <w:jc w:val="both"/>
      </w:pPr>
      <w:r>
        <w:t>214 D 10</w:t>
      </w:r>
      <w:r>
        <w:tab/>
        <w:t>4 stromy u cesty</w:t>
      </w:r>
    </w:p>
    <w:p w:rsidR="00ED1E8A" w:rsidRDefault="00ED1E8A" w:rsidP="009761FD">
      <w:pPr>
        <w:ind w:left="1410" w:hanging="1410"/>
        <w:jc w:val="both"/>
      </w:pPr>
    </w:p>
    <w:p w:rsidR="00ED1E8A" w:rsidRDefault="00ED1E8A" w:rsidP="009761FD">
      <w:pPr>
        <w:ind w:left="1410" w:hanging="1410"/>
        <w:jc w:val="both"/>
      </w:pPr>
      <w:r>
        <w:t>Další stromy budou průběžně vyhledávány a předávány.</w:t>
      </w:r>
    </w:p>
    <w:p w:rsidR="00ED1E8A" w:rsidRDefault="00ED1E8A" w:rsidP="009761FD">
      <w:pPr>
        <w:ind w:left="1410" w:hanging="1410"/>
        <w:jc w:val="both"/>
      </w:pPr>
      <w:r>
        <w:t>Případné navýšení bude oboustranně odsouhlaseno.</w:t>
      </w: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Pr="005612F2" w:rsidRDefault="00ED1E8A" w:rsidP="009761FD">
      <w:pPr>
        <w:ind w:left="1410" w:hanging="1410"/>
        <w:jc w:val="both"/>
      </w:pPr>
      <w:r w:rsidRPr="00D471AB">
        <w:rPr>
          <w:b/>
        </w:rPr>
        <w:t>Úklid klestu po těžb</w:t>
      </w:r>
      <w:r>
        <w:rPr>
          <w:b/>
        </w:rPr>
        <w:t>ě</w:t>
      </w:r>
    </w:p>
    <w:p w:rsidR="00ED1E8A" w:rsidRDefault="00ED1E8A" w:rsidP="009761FD">
      <w:pPr>
        <w:ind w:left="1410" w:hanging="1410"/>
        <w:jc w:val="both"/>
      </w:pPr>
      <w:r w:rsidRPr="005612F2">
        <w:t>Bude realizován</w:t>
      </w:r>
      <w:r>
        <w:t xml:space="preserve"> v závislosti na postupu těžebních prací</w:t>
      </w: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9761FD">
      <w:pPr>
        <w:ind w:left="1410" w:hanging="1410"/>
        <w:jc w:val="both"/>
      </w:pPr>
    </w:p>
    <w:p w:rsidR="00ED1E8A" w:rsidRDefault="00ED1E8A" w:rsidP="00CD1C68">
      <w:pPr>
        <w:jc w:val="both"/>
      </w:pPr>
    </w:p>
    <w:p w:rsidR="00ED1E8A" w:rsidRDefault="00ED1E8A" w:rsidP="009761FD">
      <w:pPr>
        <w:ind w:left="1410" w:hanging="1410"/>
        <w:jc w:val="both"/>
        <w:rPr>
          <w:b/>
        </w:rPr>
      </w:pPr>
      <w:r>
        <w:rPr>
          <w:b/>
        </w:rPr>
        <w:t>Příloha č. 2 -  Dohodnuté ceny</w:t>
      </w:r>
    </w:p>
    <w:p w:rsidR="00ED1E8A" w:rsidRDefault="00ED1E8A" w:rsidP="009761FD">
      <w:pPr>
        <w:ind w:left="1410" w:hanging="1410"/>
        <w:jc w:val="both"/>
        <w:rPr>
          <w:b/>
        </w:rPr>
      </w:pPr>
    </w:p>
    <w:p w:rsidR="00ED1E8A" w:rsidRDefault="00ED1E8A" w:rsidP="009761FD">
      <w:pPr>
        <w:ind w:left="1410" w:hanging="1410"/>
        <w:jc w:val="both"/>
        <w:rPr>
          <w:b/>
        </w:rPr>
      </w:pPr>
      <w:r>
        <w:rPr>
          <w:b/>
        </w:rPr>
        <w:t xml:space="preserve">Za vytěžené dřevo v uvedených PS  </w:t>
      </w:r>
      <w:r>
        <w:rPr>
          <w:b/>
        </w:rPr>
        <w:tab/>
        <w:t xml:space="preserve">prům.objem do </w:t>
      </w:r>
      <w:smartTag w:uri="urn:schemas-microsoft-com:office:smarttags" w:element="metricconverter">
        <w:smartTagPr>
          <w:attr w:name="ProductID" w:val="0,99 m3"/>
        </w:smartTagPr>
        <w:r>
          <w:rPr>
            <w:b/>
          </w:rPr>
          <w:t>0,99 m3</w:t>
        </w:r>
      </w:smartTag>
      <w:r>
        <w:rPr>
          <w:b/>
        </w:rPr>
        <w:tab/>
        <w:t>900 Kč/m3</w:t>
      </w:r>
    </w:p>
    <w:p w:rsidR="00ED1E8A" w:rsidRDefault="00ED1E8A" w:rsidP="009761FD">
      <w:pPr>
        <w:ind w:left="1410" w:hanging="1410"/>
        <w:jc w:val="both"/>
        <w:rPr>
          <w:b/>
        </w:rPr>
      </w:pPr>
      <w:r>
        <w:rPr>
          <w:b/>
        </w:rPr>
        <w:tab/>
      </w:r>
      <w:r>
        <w:rPr>
          <w:b/>
        </w:rPr>
        <w:tab/>
      </w:r>
      <w:r>
        <w:rPr>
          <w:b/>
        </w:rPr>
        <w:tab/>
      </w:r>
      <w:r>
        <w:rPr>
          <w:b/>
        </w:rPr>
        <w:tab/>
      </w:r>
      <w:r>
        <w:rPr>
          <w:b/>
        </w:rPr>
        <w:tab/>
      </w:r>
      <w:r>
        <w:rPr>
          <w:b/>
        </w:rPr>
        <w:tab/>
      </w:r>
      <w:r>
        <w:rPr>
          <w:b/>
        </w:rPr>
        <w:tab/>
        <w:t xml:space="preserve">                 1,00 +</w:t>
      </w:r>
      <w:r>
        <w:rPr>
          <w:b/>
        </w:rPr>
        <w:tab/>
        <w:t>1000Kč/m3</w:t>
      </w:r>
    </w:p>
    <w:p w:rsidR="00ED1E8A" w:rsidRDefault="00ED1E8A" w:rsidP="009761FD">
      <w:pPr>
        <w:ind w:left="1410" w:hanging="1410"/>
        <w:jc w:val="both"/>
        <w:rPr>
          <w:b/>
        </w:rPr>
      </w:pPr>
      <w:r>
        <w:rPr>
          <w:b/>
        </w:rPr>
        <w:t>K uvedeným cenám bude připočtena DPH</w:t>
      </w:r>
    </w:p>
    <w:p w:rsidR="00ED1E8A" w:rsidRDefault="00ED1E8A" w:rsidP="009761FD">
      <w:pPr>
        <w:ind w:left="1410" w:hanging="1410"/>
        <w:jc w:val="both"/>
        <w:rPr>
          <w:b/>
        </w:rPr>
      </w:pPr>
    </w:p>
    <w:p w:rsidR="00ED1E8A" w:rsidRDefault="00ED1E8A" w:rsidP="009761FD">
      <w:pPr>
        <w:ind w:left="1410" w:hanging="1410"/>
        <w:jc w:val="both"/>
        <w:rPr>
          <w:b/>
        </w:rPr>
      </w:pPr>
    </w:p>
    <w:p w:rsidR="00ED1E8A" w:rsidRDefault="00ED1E8A" w:rsidP="009761FD">
      <w:pPr>
        <w:ind w:left="1410" w:hanging="1410"/>
        <w:jc w:val="both"/>
        <w:rPr>
          <w:b/>
        </w:rPr>
      </w:pPr>
      <w:r>
        <w:rPr>
          <w:b/>
        </w:rPr>
        <w:t>Úklid kletu po těžbě</w:t>
      </w:r>
      <w:r>
        <w:rPr>
          <w:b/>
        </w:rPr>
        <w:tab/>
      </w:r>
      <w:r>
        <w:rPr>
          <w:b/>
        </w:rPr>
        <w:tab/>
        <w:t>cena  70,- Kč/m3 vytěženého dřeva</w:t>
      </w:r>
    </w:p>
    <w:p w:rsidR="00ED1E8A" w:rsidRDefault="00ED1E8A" w:rsidP="009761FD">
      <w:pPr>
        <w:ind w:left="1410" w:hanging="1410"/>
        <w:jc w:val="both"/>
        <w:rPr>
          <w:b/>
        </w:rPr>
      </w:pPr>
    </w:p>
    <w:p w:rsidR="00ED1E8A" w:rsidRDefault="00ED1E8A" w:rsidP="009761FD">
      <w:pPr>
        <w:ind w:left="1410" w:hanging="1410"/>
        <w:jc w:val="both"/>
        <w:rPr>
          <w:b/>
        </w:rPr>
      </w:pPr>
    </w:p>
    <w:p w:rsidR="00ED1E8A" w:rsidRDefault="00ED1E8A" w:rsidP="009761FD">
      <w:pPr>
        <w:ind w:left="1410" w:hanging="1410"/>
        <w:jc w:val="both"/>
        <w:rPr>
          <w:b/>
        </w:rPr>
      </w:pPr>
    </w:p>
    <w:p w:rsidR="00ED1E8A" w:rsidRDefault="00ED1E8A" w:rsidP="009761FD">
      <w:pPr>
        <w:ind w:left="1410" w:hanging="1410"/>
        <w:jc w:val="both"/>
        <w:rPr>
          <w:b/>
        </w:rPr>
      </w:pPr>
    </w:p>
    <w:p w:rsidR="00ED1E8A" w:rsidRDefault="00ED1E8A" w:rsidP="007554FB">
      <w:pPr>
        <w:jc w:val="both"/>
      </w:pPr>
    </w:p>
    <w:p w:rsidR="00ED1E8A" w:rsidRDefault="00ED1E8A" w:rsidP="007554FB">
      <w:pPr>
        <w:jc w:val="both"/>
      </w:pPr>
    </w:p>
    <w:p w:rsidR="00ED1E8A" w:rsidRDefault="00ED1E8A" w:rsidP="007554FB">
      <w:pPr>
        <w:jc w:val="both"/>
      </w:pPr>
    </w:p>
    <w:p w:rsidR="00ED1E8A" w:rsidRPr="005612F2" w:rsidRDefault="00ED1E8A" w:rsidP="009761FD">
      <w:pPr>
        <w:ind w:left="1410" w:hanging="1410"/>
        <w:jc w:val="both"/>
        <w:rPr>
          <w:b/>
        </w:rPr>
      </w:pPr>
    </w:p>
    <w:sectPr w:rsidR="00ED1E8A" w:rsidRPr="005612F2" w:rsidSect="00ED1E8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8A" w:rsidRDefault="00ED1E8A">
      <w:r>
        <w:separator/>
      </w:r>
    </w:p>
  </w:endnote>
  <w:endnote w:type="continuationSeparator" w:id="0">
    <w:p w:rsidR="00ED1E8A" w:rsidRDefault="00ED1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A" w:rsidRDefault="00ED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E8A" w:rsidRDefault="00ED1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A" w:rsidRDefault="00ED1E8A">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p w:rsidR="00ED1E8A" w:rsidRDefault="00ED1E8A">
    <w:pPr>
      <w:pStyle w:val="Footer"/>
      <w:jc w:val="center"/>
      <w:rPr>
        <w:rFonts w:ascii="Arial" w:hAnsi="Arial" w:cs="Arial"/>
        <w:sz w:val="20"/>
      </w:rPr>
    </w:pPr>
    <w:r>
      <w:rPr>
        <w:rFonts w:ascii="Arial" w:hAnsi="Arial" w:cs="Arial"/>
        <w:sz w:val="20"/>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8A" w:rsidRDefault="00ED1E8A">
      <w:r>
        <w:separator/>
      </w:r>
    </w:p>
  </w:footnote>
  <w:footnote w:type="continuationSeparator" w:id="0">
    <w:p w:rsidR="00ED1E8A" w:rsidRDefault="00ED1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A" w:rsidRDefault="00ED1E8A">
    <w:pPr>
      <w:pStyle w:val="Heade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A96"/>
    <w:multiLevelType w:val="multilevel"/>
    <w:tmpl w:val="7F84754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0D42884"/>
    <w:multiLevelType w:val="multilevel"/>
    <w:tmpl w:val="0E426CC0"/>
    <w:lvl w:ilvl="0">
      <w:start w:val="2"/>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B6D2858"/>
    <w:multiLevelType w:val="hybridMultilevel"/>
    <w:tmpl w:val="A1A26AFE"/>
    <w:lvl w:ilvl="0" w:tplc="EBCA2194">
      <w:start w:val="2"/>
      <w:numFmt w:val="bullet"/>
      <w:lvlText w:val="-"/>
      <w:lvlJc w:val="left"/>
      <w:pPr>
        <w:tabs>
          <w:tab w:val="num" w:pos="1020"/>
        </w:tabs>
        <w:ind w:left="1020" w:hanging="360"/>
      </w:pPr>
      <w:rPr>
        <w:rFonts w:ascii="Times New Roman" w:eastAsia="Times New Roman" w:hAnsi="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nsid w:val="4C9D74D2"/>
    <w:multiLevelType w:val="multilevel"/>
    <w:tmpl w:val="F96C418C"/>
    <w:lvl w:ilvl="0">
      <w:start w:val="2"/>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5E605508"/>
    <w:multiLevelType w:val="hybridMultilevel"/>
    <w:tmpl w:val="AD78445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0764EEF"/>
    <w:multiLevelType w:val="multilevel"/>
    <w:tmpl w:val="C2E2FA70"/>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95829"/>
    <w:multiLevelType w:val="multilevel"/>
    <w:tmpl w:val="BF187D02"/>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7A27ECC"/>
    <w:multiLevelType w:val="multilevel"/>
    <w:tmpl w:val="637AB194"/>
    <w:lvl w:ilvl="0">
      <w:start w:val="2"/>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540"/>
        </w:tabs>
        <w:ind w:left="540" w:hanging="540"/>
      </w:pPr>
      <w:rPr>
        <w:rFonts w:cs="Times New Roman" w:hint="default"/>
        <w:b/>
      </w:rPr>
    </w:lvl>
    <w:lvl w:ilvl="2">
      <w:start w:val="4"/>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775378FD"/>
    <w:multiLevelType w:val="multilevel"/>
    <w:tmpl w:val="9B7A373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169"/>
    <w:rsid w:val="00015E46"/>
    <w:rsid w:val="0001669A"/>
    <w:rsid w:val="00023881"/>
    <w:rsid w:val="000767A2"/>
    <w:rsid w:val="00150C24"/>
    <w:rsid w:val="00172571"/>
    <w:rsid w:val="00220909"/>
    <w:rsid w:val="002328DC"/>
    <w:rsid w:val="00243078"/>
    <w:rsid w:val="002A59B9"/>
    <w:rsid w:val="002B1E4A"/>
    <w:rsid w:val="002E46FB"/>
    <w:rsid w:val="00310999"/>
    <w:rsid w:val="003D748B"/>
    <w:rsid w:val="003F0972"/>
    <w:rsid w:val="003F3292"/>
    <w:rsid w:val="0045199F"/>
    <w:rsid w:val="004A4C69"/>
    <w:rsid w:val="004F19D0"/>
    <w:rsid w:val="00504A75"/>
    <w:rsid w:val="00510BBA"/>
    <w:rsid w:val="00511AED"/>
    <w:rsid w:val="005612F2"/>
    <w:rsid w:val="005A322C"/>
    <w:rsid w:val="00636558"/>
    <w:rsid w:val="006863D1"/>
    <w:rsid w:val="006B326F"/>
    <w:rsid w:val="006D4FC1"/>
    <w:rsid w:val="006E3F8C"/>
    <w:rsid w:val="007554FB"/>
    <w:rsid w:val="0076150A"/>
    <w:rsid w:val="0076507D"/>
    <w:rsid w:val="0077330D"/>
    <w:rsid w:val="00781431"/>
    <w:rsid w:val="007907E7"/>
    <w:rsid w:val="00860559"/>
    <w:rsid w:val="008C7961"/>
    <w:rsid w:val="008D0161"/>
    <w:rsid w:val="008E2672"/>
    <w:rsid w:val="008F558E"/>
    <w:rsid w:val="0092549B"/>
    <w:rsid w:val="009761FD"/>
    <w:rsid w:val="00976897"/>
    <w:rsid w:val="009F609E"/>
    <w:rsid w:val="00A47B6C"/>
    <w:rsid w:val="00A6196E"/>
    <w:rsid w:val="00A63A3D"/>
    <w:rsid w:val="00AD1E2F"/>
    <w:rsid w:val="00AF6C05"/>
    <w:rsid w:val="00B23BEA"/>
    <w:rsid w:val="00B36F4E"/>
    <w:rsid w:val="00B861AD"/>
    <w:rsid w:val="00C41D80"/>
    <w:rsid w:val="00C73665"/>
    <w:rsid w:val="00CD1C68"/>
    <w:rsid w:val="00D22169"/>
    <w:rsid w:val="00D471AB"/>
    <w:rsid w:val="00D819C5"/>
    <w:rsid w:val="00EA6D23"/>
    <w:rsid w:val="00ED1E8A"/>
    <w:rsid w:val="00F014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7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sid w:val="00CC467F"/>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sid w:val="0076150A"/>
    <w:rPr>
      <w:sz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CC467F"/>
    <w:rPr>
      <w:sz w:val="24"/>
      <w:szCs w:val="24"/>
    </w:rPr>
  </w:style>
  <w:style w:type="paragraph" w:styleId="BodyTextIndent">
    <w:name w:val="Body Text Indent"/>
    <w:basedOn w:val="Normal"/>
    <w:link w:val="BodyTextIndentChar"/>
    <w:uiPriority w:val="99"/>
    <w:semiHidden/>
    <w:pPr>
      <w:ind w:left="360" w:hanging="360"/>
    </w:pPr>
  </w:style>
  <w:style w:type="character" w:customStyle="1" w:styleId="BodyTextIndentChar">
    <w:name w:val="Body Text Indent Char"/>
    <w:basedOn w:val="DefaultParagraphFont"/>
    <w:link w:val="BodyTextIndent"/>
    <w:uiPriority w:val="99"/>
    <w:semiHidden/>
    <w:rsid w:val="00CC467F"/>
    <w:rPr>
      <w:sz w:val="24"/>
      <w:szCs w:val="24"/>
    </w:rPr>
  </w:style>
  <w:style w:type="paragraph" w:styleId="BodyText">
    <w:name w:val="Body Text"/>
    <w:basedOn w:val="Normal"/>
    <w:link w:val="BodyTextChar"/>
    <w:uiPriority w:val="99"/>
    <w:semiHidden/>
    <w:pPr>
      <w:jc w:val="both"/>
    </w:pPr>
  </w:style>
  <w:style w:type="character" w:customStyle="1" w:styleId="BodyTextChar">
    <w:name w:val="Body Text Char"/>
    <w:basedOn w:val="DefaultParagraphFont"/>
    <w:link w:val="BodyText"/>
    <w:uiPriority w:val="99"/>
    <w:semiHidden/>
    <w:rsid w:val="00CC467F"/>
    <w:rPr>
      <w:sz w:val="24"/>
      <w:szCs w:val="24"/>
    </w:rPr>
  </w:style>
  <w:style w:type="paragraph" w:styleId="BalloonText">
    <w:name w:val="Balloon Text"/>
    <w:basedOn w:val="Normal"/>
    <w:link w:val="BalloonTextChar"/>
    <w:uiPriority w:val="99"/>
    <w:semiHidden/>
    <w:unhideWhenUsed/>
    <w:rsid w:val="00CD1C68"/>
    <w:rPr>
      <w:rFonts w:ascii="Segoe UI" w:hAnsi="Segoe UI"/>
      <w:sz w:val="18"/>
      <w:szCs w:val="18"/>
    </w:rPr>
  </w:style>
  <w:style w:type="character" w:customStyle="1" w:styleId="BalloonTextChar">
    <w:name w:val="Balloon Text Char"/>
    <w:basedOn w:val="DefaultParagraphFont"/>
    <w:link w:val="BalloonText"/>
    <w:uiPriority w:val="99"/>
    <w:semiHidden/>
    <w:locked/>
    <w:rsid w:val="00CD1C68"/>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041904794">
      <w:marLeft w:val="0"/>
      <w:marRight w:val="0"/>
      <w:marTop w:val="0"/>
      <w:marBottom w:val="0"/>
      <w:divBdr>
        <w:top w:val="none" w:sz="0" w:space="0" w:color="auto"/>
        <w:left w:val="none" w:sz="0" w:space="0" w:color="auto"/>
        <w:bottom w:val="none" w:sz="0" w:space="0" w:color="auto"/>
        <w:right w:val="none" w:sz="0" w:space="0" w:color="auto"/>
      </w:divBdr>
    </w:div>
    <w:div w:id="1041904795">
      <w:marLeft w:val="0"/>
      <w:marRight w:val="0"/>
      <w:marTop w:val="0"/>
      <w:marBottom w:val="0"/>
      <w:divBdr>
        <w:top w:val="none" w:sz="0" w:space="0" w:color="auto"/>
        <w:left w:val="none" w:sz="0" w:space="0" w:color="auto"/>
        <w:bottom w:val="none" w:sz="0" w:space="0" w:color="auto"/>
        <w:right w:val="none" w:sz="0" w:space="0" w:color="auto"/>
      </w:divBdr>
    </w:div>
    <w:div w:id="1041904796">
      <w:marLeft w:val="0"/>
      <w:marRight w:val="0"/>
      <w:marTop w:val="0"/>
      <w:marBottom w:val="0"/>
      <w:divBdr>
        <w:top w:val="none" w:sz="0" w:space="0" w:color="auto"/>
        <w:left w:val="none" w:sz="0" w:space="0" w:color="auto"/>
        <w:bottom w:val="none" w:sz="0" w:space="0" w:color="auto"/>
        <w:right w:val="none" w:sz="0" w:space="0" w:color="auto"/>
      </w:divBdr>
    </w:div>
    <w:div w:id="1041904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1371</Words>
  <Characters>8093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prodeji a nákupu dříví</dc:title>
  <dc:subject/>
  <dc:creator>Bruno Kraus</dc:creator>
  <cp:keywords/>
  <dc:description/>
  <cp:lastModifiedBy>Mesto Chrastava</cp:lastModifiedBy>
  <cp:revision>2</cp:revision>
  <cp:lastPrinted>2021-06-15T08:03:00Z</cp:lastPrinted>
  <dcterms:created xsi:type="dcterms:W3CDTF">2021-06-15T09:01:00Z</dcterms:created>
  <dcterms:modified xsi:type="dcterms:W3CDTF">2021-06-15T09:01:00Z</dcterms:modified>
</cp:coreProperties>
</file>