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43" w:type="dxa"/>
        <w:tblInd w:w="-36" w:type="dxa"/>
        <w:tblCellMar>
          <w:top w:w="39" w:type="dxa"/>
          <w:left w:w="43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3313"/>
        <w:gridCol w:w="479"/>
        <w:gridCol w:w="2127"/>
        <w:gridCol w:w="2800"/>
        <w:gridCol w:w="2124"/>
      </w:tblGrid>
      <w:tr w:rsidR="008C6B1C">
        <w:trPr>
          <w:trHeight w:val="622"/>
        </w:trPr>
        <w:tc>
          <w:tcPr>
            <w:tcW w:w="10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6B1C" w:rsidRDefault="006C210C">
            <w:pPr>
              <w:spacing w:after="0"/>
              <w:ind w:left="50"/>
              <w:jc w:val="center"/>
            </w:pPr>
            <w:r>
              <w:rPr>
                <w:sz w:val="34"/>
              </w:rPr>
              <w:t>Položkový rozpočet</w:t>
            </w:r>
          </w:p>
        </w:tc>
      </w:tr>
      <w:tr w:rsidR="008C6B1C">
        <w:trPr>
          <w:trHeight w:val="1865"/>
        </w:trPr>
        <w:tc>
          <w:tcPr>
            <w:tcW w:w="10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6C210C">
            <w:pPr>
              <w:tabs>
                <w:tab w:val="center" w:pos="641"/>
                <w:tab w:val="center" w:pos="6304"/>
              </w:tabs>
              <w:spacing w:after="0"/>
            </w:pPr>
            <w:r>
              <w:rPr>
                <w:sz w:val="30"/>
              </w:rPr>
              <w:tab/>
              <w:t>Zakázka.'</w:t>
            </w:r>
            <w:r>
              <w:rPr>
                <w:sz w:val="30"/>
              </w:rPr>
              <w:tab/>
              <w:t>18-21 IZŠ fáze 2 oprava bytu školníka</w:t>
            </w:r>
          </w:p>
          <w:p w:rsidR="008C6B1C" w:rsidRDefault="006C210C">
            <w:pPr>
              <w:tabs>
                <w:tab w:val="center" w:pos="396"/>
                <w:tab w:val="center" w:pos="6325"/>
              </w:tabs>
              <w:spacing w:after="7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27432</wp:posOffset>
                      </wp:positionH>
                      <wp:positionV relativeFrom="paragraph">
                        <wp:posOffset>130587</wp:posOffset>
                      </wp:positionV>
                      <wp:extent cx="6812281" cy="306324"/>
                      <wp:effectExtent l="0" t="0" r="0" b="0"/>
                      <wp:wrapSquare wrapText="bothSides"/>
                      <wp:docPr id="8832" name="Group 88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12281" cy="306324"/>
                                <a:chOff x="0" y="0"/>
                                <a:chExt cx="6812281" cy="3063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92" name="Picture 929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12281" cy="2606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100584" y="169163"/>
                                  <a:ext cx="845226" cy="1824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C6B1C" w:rsidRDefault="006C210C">
                                    <w:r>
                                      <w:t>Objednatel: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832" style="width:536.4pt;height:24.12pt;position:absolute;mso-position-horizontal-relative:text;mso-position-horizontal:absolute;margin-left:2.16pt;mso-position-vertical-relative:text;margin-top:10.2824pt;" coordsize="68122,3063">
                      <v:shape id="Picture 9292" style="position:absolute;width:68122;height:2606;left:0;top:0;" filled="f">
                        <v:imagedata r:id="rId7"/>
                      </v:shape>
                      <v:rect id="Rectangle 18" style="position:absolute;width:8452;height:1824;left:1005;top:169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/>
                                <w:t xml:space="preserve">Objednatel: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tab/>
              <w:t>Misto</w:t>
            </w:r>
            <w:r>
              <w:tab/>
              <w:t>1 zš Kadaň</w:t>
            </w:r>
          </w:p>
          <w:p w:rsidR="008C6B1C" w:rsidRDefault="006C210C">
            <w:pPr>
              <w:spacing w:after="0"/>
              <w:ind w:left="1807" w:right="2110" w:firstLine="14"/>
            </w:pPr>
            <w:r>
              <w:rPr>
                <w:sz w:val="26"/>
              </w:rPr>
              <w:t>1 ZŠ Kadaň školní ulice</w:t>
            </w:r>
            <w:r>
              <w:rPr>
                <w:sz w:val="26"/>
              </w:rPr>
              <w:tab/>
              <w:t>DIČ: Kadaň</w:t>
            </w:r>
          </w:p>
        </w:tc>
      </w:tr>
      <w:tr w:rsidR="008C6B1C">
        <w:trPr>
          <w:trHeight w:val="1027"/>
        </w:trPr>
        <w:tc>
          <w:tcPr>
            <w:tcW w:w="10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6C210C">
            <w:pPr>
              <w:tabs>
                <w:tab w:val="center" w:pos="2621"/>
                <w:tab w:val="center" w:pos="8986"/>
              </w:tabs>
              <w:spacing w:after="27"/>
            </w:pPr>
            <w:r>
              <w:t>Zhotovitel:</w:t>
            </w:r>
            <w:r>
              <w:tab/>
              <w:t>J.Š.KOMAX s.r.o.</w:t>
            </w:r>
            <w:r>
              <w:tab/>
              <w:t>lč: 25486616</w:t>
            </w:r>
          </w:p>
          <w:p w:rsidR="008C6B1C" w:rsidRDefault="006C210C">
            <w:pPr>
              <w:tabs>
                <w:tab w:val="center" w:pos="2617"/>
                <w:tab w:val="center" w:pos="8428"/>
              </w:tabs>
              <w:spacing w:after="0"/>
            </w:pPr>
            <w:r>
              <w:rPr>
                <w:sz w:val="24"/>
              </w:rPr>
              <w:tab/>
              <w:t>Prunéřov čp. 378</w:t>
            </w:r>
            <w:r>
              <w:rPr>
                <w:sz w:val="24"/>
              </w:rPr>
              <w:tab/>
              <w:t>DIC:</w:t>
            </w:r>
          </w:p>
          <w:p w:rsidR="008C6B1C" w:rsidRDefault="006C210C">
            <w:pPr>
              <w:spacing w:after="0"/>
              <w:ind w:left="1188"/>
            </w:pPr>
            <w:r>
              <w:t>43201 Kadaň</w:t>
            </w:r>
          </w:p>
        </w:tc>
      </w:tr>
      <w:tr w:rsidR="008C6B1C">
        <w:trPr>
          <w:trHeight w:val="1037"/>
        </w:trPr>
        <w:tc>
          <w:tcPr>
            <w:tcW w:w="10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6C210C">
            <w:pPr>
              <w:spacing w:after="501"/>
              <w:ind w:left="158"/>
            </w:pPr>
            <w:r>
              <w:t>Vypracoval:</w:t>
            </w:r>
          </w:p>
          <w:p w:rsidR="008C6B1C" w:rsidRDefault="006C210C">
            <w:pPr>
              <w:tabs>
                <w:tab w:val="center" w:pos="702"/>
                <w:tab w:val="right" w:pos="10728"/>
              </w:tabs>
              <w:spacing w:after="0"/>
            </w:pPr>
            <w:r>
              <w:rPr>
                <w:sz w:val="24"/>
              </w:rPr>
              <w:tab/>
              <w:t>Rozpis ceny</w:t>
            </w:r>
            <w:r>
              <w:rPr>
                <w:sz w:val="24"/>
              </w:rPr>
              <w:tab/>
              <w:t>Celkem</w:t>
            </w:r>
          </w:p>
        </w:tc>
      </w:tr>
      <w:tr w:rsidR="008C6B1C">
        <w:trPr>
          <w:trHeight w:val="432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6C210C">
            <w:pPr>
              <w:spacing w:after="0"/>
              <w:ind w:left="166"/>
            </w:pPr>
            <w:r>
              <w:rPr>
                <w:sz w:val="26"/>
              </w:rPr>
              <w:t>HSV</w:t>
            </w: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8C6B1C"/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8C6B1C"/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6C210C">
            <w:pPr>
              <w:spacing w:after="0"/>
              <w:ind w:left="1015"/>
            </w:pPr>
            <w:r>
              <w:rPr>
                <w:sz w:val="24"/>
              </w:rPr>
              <w:t>2 104,96</w:t>
            </w:r>
          </w:p>
        </w:tc>
      </w:tr>
      <w:tr w:rsidR="008C6B1C">
        <w:trPr>
          <w:trHeight w:val="439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6C210C">
            <w:pPr>
              <w:spacing w:after="0"/>
              <w:ind w:left="173"/>
            </w:pPr>
            <w:r>
              <w:rPr>
                <w:sz w:val="28"/>
              </w:rPr>
              <w:t>PSV</w:t>
            </w: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6B1C" w:rsidRDefault="008C6B1C"/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8C6B1C"/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6C210C">
            <w:pPr>
              <w:spacing w:after="0"/>
              <w:ind w:left="900"/>
            </w:pPr>
            <w:r>
              <w:rPr>
                <w:sz w:val="24"/>
              </w:rPr>
              <w:t>42 448,05</w:t>
            </w:r>
          </w:p>
        </w:tc>
      </w:tr>
      <w:tr w:rsidR="008C6B1C">
        <w:trPr>
          <w:trHeight w:val="432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6B1C" w:rsidRDefault="006C210C">
            <w:pPr>
              <w:spacing w:after="0"/>
              <w:ind w:left="166"/>
            </w:pPr>
            <w:r>
              <w:t>MON</w:t>
            </w: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8C6B1C"/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8C6B1C"/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6C210C">
            <w:pPr>
              <w:spacing w:after="0"/>
              <w:ind w:left="893"/>
            </w:pPr>
            <w:r>
              <w:rPr>
                <w:sz w:val="26"/>
              </w:rPr>
              <w:t>42 540,43</w:t>
            </w:r>
          </w:p>
        </w:tc>
      </w:tr>
      <w:tr w:rsidR="008C6B1C">
        <w:trPr>
          <w:trHeight w:val="427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6C210C">
            <w:pPr>
              <w:spacing w:after="0"/>
              <w:ind w:left="151"/>
            </w:pPr>
            <w:r>
              <w:rPr>
                <w:sz w:val="24"/>
              </w:rPr>
              <w:t>Vedlejší náklady</w:t>
            </w: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8C6B1C"/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8C6B1C"/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6C210C">
            <w:pPr>
              <w:spacing w:after="0"/>
              <w:ind w:left="1022"/>
            </w:pPr>
            <w:r>
              <w:rPr>
                <w:sz w:val="24"/>
              </w:rPr>
              <w:t>2 590,72</w:t>
            </w:r>
          </w:p>
        </w:tc>
      </w:tr>
      <w:tr w:rsidR="008C6B1C">
        <w:trPr>
          <w:trHeight w:val="432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6B1C" w:rsidRDefault="006C210C">
            <w:pPr>
              <w:spacing w:after="0"/>
              <w:ind w:left="158"/>
            </w:pPr>
            <w:r>
              <w:t>Ostatní náklady</w:t>
            </w: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8C6B1C"/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8C6B1C"/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6C210C">
            <w:pPr>
              <w:spacing w:after="0"/>
              <w:ind w:right="137"/>
              <w:jc w:val="right"/>
            </w:pPr>
            <w:r>
              <w:rPr>
                <w:sz w:val="24"/>
              </w:rPr>
              <w:t>0,00</w:t>
            </w:r>
          </w:p>
        </w:tc>
      </w:tr>
      <w:tr w:rsidR="008C6B1C">
        <w:trPr>
          <w:trHeight w:val="437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6C210C">
            <w:pPr>
              <w:spacing w:after="0"/>
              <w:ind w:left="166"/>
            </w:pPr>
            <w:r>
              <w:rPr>
                <w:sz w:val="24"/>
              </w:rPr>
              <w:t>Celkem</w:t>
            </w: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8C6B1C"/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8C6B1C"/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6C210C">
            <w:pPr>
              <w:spacing w:after="0"/>
              <w:ind w:left="907"/>
            </w:pPr>
            <w:r>
              <w:rPr>
                <w:sz w:val="24"/>
              </w:rPr>
              <w:t>89 684,16</w:t>
            </w:r>
          </w:p>
        </w:tc>
      </w:tr>
      <w:tr w:rsidR="008C6B1C">
        <w:trPr>
          <w:trHeight w:val="619"/>
        </w:trPr>
        <w:tc>
          <w:tcPr>
            <w:tcW w:w="10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6B1C" w:rsidRDefault="006C210C">
            <w:pPr>
              <w:spacing w:after="0"/>
              <w:ind w:left="173"/>
            </w:pPr>
            <w:r>
              <w:t>Rekapitulace daní</w:t>
            </w:r>
          </w:p>
        </w:tc>
      </w:tr>
      <w:tr w:rsidR="008C6B1C">
        <w:trPr>
          <w:trHeight w:val="435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6B1C" w:rsidRDefault="006C210C">
            <w:pPr>
              <w:spacing w:after="0"/>
              <w:ind w:left="158"/>
            </w:pPr>
            <w:r>
              <w:t>Základ pro sníženou DPH</w:t>
            </w: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6C210C">
            <w:pPr>
              <w:spacing w:after="0"/>
              <w:ind w:right="174"/>
              <w:jc w:val="center"/>
            </w:pPr>
            <w:r>
              <w:rPr>
                <w:sz w:val="26"/>
              </w:rPr>
              <w:t>15</w:t>
            </w:r>
          </w:p>
        </w:tc>
        <w:tc>
          <w:tcPr>
            <w:tcW w:w="4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6C210C">
            <w:pPr>
              <w:spacing w:after="0"/>
              <w:ind w:right="216"/>
              <w:jc w:val="right"/>
            </w:pPr>
            <w:r>
              <w:rPr>
                <w:sz w:val="24"/>
              </w:rPr>
              <w:t>0,00 CZK</w:t>
            </w:r>
          </w:p>
        </w:tc>
      </w:tr>
      <w:tr w:rsidR="008C6B1C">
        <w:trPr>
          <w:trHeight w:val="436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6C210C">
            <w:pPr>
              <w:spacing w:after="0"/>
              <w:ind w:left="166"/>
            </w:pPr>
            <w:r>
              <w:rPr>
                <w:sz w:val="24"/>
              </w:rPr>
              <w:t>Snížená DPH</w:t>
            </w: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6C210C">
            <w:pPr>
              <w:spacing w:after="0"/>
              <w:ind w:left="244"/>
              <w:jc w:val="center"/>
            </w:pPr>
            <w:r>
              <w:rPr>
                <w:sz w:val="14"/>
              </w:rPr>
              <w:t>15 0/0</w:t>
            </w:r>
          </w:p>
        </w:tc>
        <w:tc>
          <w:tcPr>
            <w:tcW w:w="4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6C210C">
            <w:pPr>
              <w:spacing w:after="0"/>
              <w:ind w:right="223"/>
              <w:jc w:val="right"/>
            </w:pPr>
            <w:r>
              <w:rPr>
                <w:sz w:val="24"/>
              </w:rPr>
              <w:t>0,00 CZK</w:t>
            </w:r>
          </w:p>
        </w:tc>
      </w:tr>
      <w:tr w:rsidR="008C6B1C">
        <w:trPr>
          <w:trHeight w:val="432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6B1C" w:rsidRDefault="006C210C">
            <w:pPr>
              <w:spacing w:after="0"/>
              <w:ind w:left="166"/>
            </w:pPr>
            <w:r>
              <w:t>Základ pro základní DPH</w:t>
            </w: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6B1C" w:rsidRDefault="006C210C">
            <w:pPr>
              <w:spacing w:after="0"/>
              <w:ind w:right="195"/>
              <w:jc w:val="center"/>
            </w:pPr>
            <w:r>
              <w:t>21</w:t>
            </w:r>
          </w:p>
        </w:tc>
        <w:tc>
          <w:tcPr>
            <w:tcW w:w="4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6C210C">
            <w:pPr>
              <w:spacing w:after="0"/>
              <w:ind w:right="216"/>
              <w:jc w:val="right"/>
            </w:pPr>
            <w:r>
              <w:rPr>
                <w:sz w:val="24"/>
              </w:rPr>
              <w:t>89 684,16 CZK</w:t>
            </w:r>
          </w:p>
        </w:tc>
      </w:tr>
      <w:tr w:rsidR="008C6B1C">
        <w:trPr>
          <w:trHeight w:val="439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6C210C">
            <w:pPr>
              <w:spacing w:after="0"/>
              <w:ind w:left="158"/>
            </w:pPr>
            <w:r>
              <w:rPr>
                <w:sz w:val="24"/>
              </w:rPr>
              <w:t>Základní DPH</w:t>
            </w: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8C6B1C"/>
        </w:tc>
        <w:tc>
          <w:tcPr>
            <w:tcW w:w="4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6C210C">
            <w:pPr>
              <w:spacing w:after="0"/>
              <w:ind w:right="223"/>
              <w:jc w:val="right"/>
            </w:pPr>
            <w:r>
              <w:rPr>
                <w:sz w:val="24"/>
              </w:rPr>
              <w:t>18 834,00 CZK</w:t>
            </w:r>
          </w:p>
        </w:tc>
      </w:tr>
      <w:tr w:rsidR="008C6B1C">
        <w:trPr>
          <w:trHeight w:val="439"/>
        </w:trPr>
        <w:tc>
          <w:tcPr>
            <w:tcW w:w="10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6B1C" w:rsidRDefault="006C210C">
            <w:pPr>
              <w:tabs>
                <w:tab w:val="center" w:pos="745"/>
                <w:tab w:val="center" w:pos="10030"/>
              </w:tabs>
              <w:spacing w:after="0"/>
            </w:pPr>
            <w:r>
              <w:tab/>
              <w:t>Zaokrouhlení</w:t>
            </w:r>
            <w:r>
              <w:tab/>
              <w:t>-0,16 CZK</w:t>
            </w:r>
          </w:p>
        </w:tc>
      </w:tr>
      <w:tr w:rsidR="008C6B1C">
        <w:trPr>
          <w:trHeight w:val="507"/>
        </w:trPr>
        <w:tc>
          <w:tcPr>
            <w:tcW w:w="10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6B1C" w:rsidRDefault="006C210C">
            <w:pPr>
              <w:tabs>
                <w:tab w:val="center" w:pos="1292"/>
                <w:tab w:val="center" w:pos="9641"/>
              </w:tabs>
              <w:spacing w:after="0"/>
            </w:pPr>
            <w:r>
              <w:rPr>
                <w:sz w:val="28"/>
              </w:rPr>
              <w:tab/>
              <w:t>Cena celkem s DPH</w:t>
            </w:r>
            <w:r>
              <w:rPr>
                <w:sz w:val="28"/>
              </w:rPr>
              <w:tab/>
              <w:t>108 518,00 CZK</w:t>
            </w:r>
          </w:p>
        </w:tc>
      </w:tr>
      <w:tr w:rsidR="008C6B1C">
        <w:trPr>
          <w:trHeight w:val="2885"/>
        </w:trPr>
        <w:tc>
          <w:tcPr>
            <w:tcW w:w="10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6B1C" w:rsidRDefault="006C210C">
            <w:pPr>
              <w:tabs>
                <w:tab w:val="center" w:pos="3208"/>
                <w:tab w:val="center" w:pos="5267"/>
                <w:tab w:val="center" w:pos="7985"/>
              </w:tabs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3762756</wp:posOffset>
                  </wp:positionH>
                  <wp:positionV relativeFrom="paragraph">
                    <wp:posOffset>402337</wp:posOffset>
                  </wp:positionV>
                  <wp:extent cx="2670048" cy="18287"/>
                  <wp:effectExtent l="0" t="0" r="0" b="0"/>
                  <wp:wrapSquare wrapText="bothSides"/>
                  <wp:docPr id="2529" name="Picture 2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9" name="Picture 25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0048" cy="18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15084" cy="690372"/>
                  <wp:effectExtent l="0" t="0" r="0" b="0"/>
                  <wp:docPr id="2526" name="Picture 2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6" name="Picture 25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084" cy="69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dne</w:t>
            </w:r>
            <w:r>
              <w:tab/>
            </w:r>
            <w:r>
              <w:t>12.04.2021</w:t>
            </w:r>
          </w:p>
          <w:p w:rsidR="008C6B1C" w:rsidRDefault="006C210C">
            <w:pPr>
              <w:spacing w:after="0"/>
              <w:ind w:left="1879" w:right="641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3762756</wp:posOffset>
                  </wp:positionH>
                  <wp:positionV relativeFrom="paragraph">
                    <wp:posOffset>-130017</wp:posOffset>
                  </wp:positionV>
                  <wp:extent cx="2670048" cy="630937"/>
                  <wp:effectExtent l="0" t="0" r="0" b="0"/>
                  <wp:wrapSquare wrapText="bothSides"/>
                  <wp:docPr id="9295" name="Picture 9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5" name="Picture 92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0048" cy="630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1156716</wp:posOffset>
                  </wp:positionH>
                  <wp:positionV relativeFrom="paragraph">
                    <wp:posOffset>135158</wp:posOffset>
                  </wp:positionV>
                  <wp:extent cx="1815084" cy="644651"/>
                  <wp:effectExtent l="0" t="0" r="0" b="0"/>
                  <wp:wrapSquare wrapText="bothSides"/>
                  <wp:docPr id="9293" name="Picture 9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3" name="Picture 929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084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 xml:space="preserve">Prunéřov čp. </w:t>
            </w:r>
            <w:r>
              <w:rPr>
                <w:sz w:val="20"/>
              </w:rPr>
              <w:t>378/432 01 Kadaň</w:t>
            </w:r>
          </w:p>
          <w:p w:rsidR="008C6B1C" w:rsidRDefault="006C210C">
            <w:pPr>
              <w:spacing w:after="339"/>
              <w:ind w:left="2124" w:right="641"/>
            </w:pPr>
            <w:r>
              <w:rPr>
                <w:sz w:val="16"/>
              </w:rPr>
              <w:t>25486616. Č• CZ2548</w:t>
            </w:r>
          </w:p>
          <w:p w:rsidR="008C6B1C" w:rsidRDefault="006C210C">
            <w:pPr>
              <w:spacing w:after="0"/>
              <w:ind w:left="1778"/>
            </w:pPr>
            <w:r>
              <w:t>Za objednatele</w:t>
            </w:r>
            <w:r w:rsidR="00B650D7">
              <w:t xml:space="preserve">  12.04.2021</w:t>
            </w:r>
            <w:bookmarkStart w:id="0" w:name="_GoBack"/>
            <w:bookmarkEnd w:id="0"/>
          </w:p>
        </w:tc>
      </w:tr>
      <w:tr w:rsidR="008C6B1C">
        <w:trPr>
          <w:trHeight w:val="348"/>
        </w:trPr>
        <w:tc>
          <w:tcPr>
            <w:tcW w:w="3792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8C6B1C" w:rsidRDefault="008C6B1C"/>
        </w:tc>
        <w:tc>
          <w:tcPr>
            <w:tcW w:w="7052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C6B1C" w:rsidRDefault="008C6B1C"/>
        </w:tc>
      </w:tr>
    </w:tbl>
    <w:p w:rsidR="008C6B1C" w:rsidRDefault="00B650D7">
      <w:pPr>
        <w:spacing w:after="0" w:line="216" w:lineRule="auto"/>
        <w:ind w:left="3596" w:hanging="10"/>
        <w:jc w:val="both"/>
      </w:pPr>
      <w:r>
        <w:lastRenderedPageBreak/>
        <w:t>+,</w:t>
      </w:r>
      <w:r w:rsidR="006C210C">
        <w:t xml:space="preserve">Popis rozpočtu: </w:t>
      </w:r>
      <w:r w:rsidR="006C210C">
        <w:rPr>
          <w:noProof/>
        </w:rPr>
        <w:drawing>
          <wp:inline distT="0" distB="0" distL="0" distR="0">
            <wp:extent cx="41148" cy="18288"/>
            <wp:effectExtent l="0" t="0" r="0" b="0"/>
            <wp:docPr id="2983" name="Picture 2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3" name="Picture 298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210C">
        <w:t>o</w:t>
      </w:r>
      <w:r w:rsidR="006C210C">
        <w:t>prava bytu školníka.</w:t>
      </w:r>
    </w:p>
    <w:p w:rsidR="008C6B1C" w:rsidRDefault="006C210C">
      <w:pPr>
        <w:spacing w:after="14435" w:line="216" w:lineRule="auto"/>
        <w:ind w:left="74" w:hanging="10"/>
        <w:jc w:val="both"/>
      </w:pPr>
      <w:r>
        <w:t>Nové elektro rozvody,voda,výměna topení.</w:t>
      </w:r>
    </w:p>
    <w:p w:rsidR="008C6B1C" w:rsidRDefault="006C210C">
      <w:pPr>
        <w:spacing w:after="3"/>
        <w:ind w:left="10" w:right="158" w:hanging="10"/>
        <w:jc w:val="right"/>
      </w:pPr>
      <w:r>
        <w:lastRenderedPageBreak/>
        <w:t xml:space="preserve">+, </w:t>
      </w:r>
    </w:p>
    <w:p w:rsidR="008C6B1C" w:rsidRDefault="006C210C">
      <w:pPr>
        <w:spacing w:after="0"/>
      </w:pPr>
      <w:r>
        <w:rPr>
          <w:sz w:val="30"/>
        </w:rPr>
        <w:t>Rekapitulace dílů</w:t>
      </w:r>
    </w:p>
    <w:tbl>
      <w:tblPr>
        <w:tblStyle w:val="TableGrid"/>
        <w:tblW w:w="10853" w:type="dxa"/>
        <w:tblInd w:w="-60" w:type="dxa"/>
        <w:tblCellMar>
          <w:top w:w="122" w:type="dxa"/>
          <w:left w:w="32" w:type="dxa"/>
          <w:bottom w:w="1" w:type="dxa"/>
          <w:right w:w="36" w:type="dxa"/>
        </w:tblCellMar>
        <w:tblLook w:val="04A0" w:firstRow="1" w:lastRow="0" w:firstColumn="1" w:lastColumn="0" w:noHBand="0" w:noVBand="1"/>
      </w:tblPr>
      <w:tblGrid>
        <w:gridCol w:w="1013"/>
        <w:gridCol w:w="3653"/>
        <w:gridCol w:w="1260"/>
        <w:gridCol w:w="1399"/>
        <w:gridCol w:w="1404"/>
        <w:gridCol w:w="2124"/>
      </w:tblGrid>
      <w:tr w:rsidR="008C6B1C">
        <w:trPr>
          <w:trHeight w:val="433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6C210C">
            <w:pPr>
              <w:spacing w:after="0"/>
              <w:ind w:left="12"/>
              <w:jc w:val="center"/>
            </w:pPr>
            <w:r>
              <w:rPr>
                <w:sz w:val="24"/>
              </w:rPr>
              <w:t>Číslo</w:t>
            </w: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6B1C" w:rsidRDefault="006C210C">
            <w:pPr>
              <w:spacing w:after="0"/>
              <w:ind w:left="131"/>
            </w:pPr>
            <w:r>
              <w:t>Název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6B1C" w:rsidRDefault="006C210C">
            <w:pPr>
              <w:spacing w:after="0"/>
              <w:ind w:left="3"/>
              <w:jc w:val="center"/>
            </w:pPr>
            <w:r>
              <w:t>Typ dílu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8C6B1C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8C6B1C"/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6B1C" w:rsidRDefault="006C210C">
            <w:pPr>
              <w:spacing w:after="0"/>
              <w:ind w:right="3"/>
              <w:jc w:val="center"/>
            </w:pPr>
            <w:r>
              <w:t>Celkem</w:t>
            </w:r>
          </w:p>
        </w:tc>
      </w:tr>
      <w:tr w:rsidR="008C6B1C">
        <w:trPr>
          <w:trHeight w:val="3794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6B1C" w:rsidRDefault="006C210C">
            <w:pPr>
              <w:spacing w:after="204"/>
            </w:pPr>
            <w:r>
              <w:rPr>
                <w:sz w:val="20"/>
              </w:rPr>
              <w:t>61</w:t>
            </w:r>
          </w:p>
          <w:p w:rsidR="008C6B1C" w:rsidRDefault="006C210C">
            <w:pPr>
              <w:spacing w:after="204"/>
              <w:ind w:left="7"/>
            </w:pPr>
            <w:r>
              <w:rPr>
                <w:sz w:val="20"/>
              </w:rPr>
              <w:t>721</w:t>
            </w:r>
          </w:p>
          <w:p w:rsidR="008C6B1C" w:rsidRDefault="006C210C">
            <w:pPr>
              <w:spacing w:after="212"/>
              <w:ind w:left="14"/>
            </w:pPr>
            <w:r>
              <w:rPr>
                <w:sz w:val="20"/>
              </w:rPr>
              <w:t>725</w:t>
            </w:r>
          </w:p>
          <w:p w:rsidR="008C6B1C" w:rsidRDefault="006C210C">
            <w:pPr>
              <w:spacing w:after="204"/>
              <w:ind w:left="14"/>
            </w:pPr>
            <w:r>
              <w:rPr>
                <w:sz w:val="20"/>
              </w:rPr>
              <w:t>735</w:t>
            </w:r>
          </w:p>
          <w:p w:rsidR="008C6B1C" w:rsidRDefault="006C210C">
            <w:pPr>
              <w:spacing w:after="204"/>
              <w:ind w:left="7"/>
            </w:pPr>
            <w:r>
              <w:rPr>
                <w:sz w:val="20"/>
              </w:rPr>
              <w:t>781</w:t>
            </w:r>
          </w:p>
          <w:p w:rsidR="008C6B1C" w:rsidRDefault="006C210C">
            <w:pPr>
              <w:spacing w:after="212"/>
              <w:ind w:left="14"/>
            </w:pPr>
            <w:r>
              <w:rPr>
                <w:sz w:val="20"/>
              </w:rPr>
              <w:t>784</w:t>
            </w:r>
          </w:p>
          <w:p w:rsidR="008C6B1C" w:rsidRDefault="006C210C">
            <w:pPr>
              <w:spacing w:after="238"/>
              <w:ind w:left="14"/>
            </w:pPr>
            <w:r>
              <w:rPr>
                <w:sz w:val="18"/>
              </w:rPr>
              <w:t>M21</w:t>
            </w:r>
          </w:p>
          <w:p w:rsidR="008C6B1C" w:rsidRDefault="006C210C">
            <w:pPr>
              <w:spacing w:after="0"/>
              <w:ind w:left="7"/>
            </w:pPr>
            <w:r>
              <w:t>VN</w:t>
            </w: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6B1C" w:rsidRDefault="006C210C">
            <w:pPr>
              <w:spacing w:after="223"/>
              <w:ind w:left="9"/>
            </w:pPr>
            <w:r>
              <w:rPr>
                <w:sz w:val="20"/>
              </w:rPr>
              <w:t>Upravy povrchů vnitřní</w:t>
            </w:r>
          </w:p>
          <w:p w:rsidR="008C6B1C" w:rsidRDefault="006C210C">
            <w:pPr>
              <w:spacing w:after="190"/>
              <w:ind w:left="2"/>
            </w:pPr>
            <w:r>
              <w:t>Vnitřní kanalizace</w:t>
            </w:r>
          </w:p>
          <w:p w:rsidR="008C6B1C" w:rsidRDefault="006C210C">
            <w:pPr>
              <w:spacing w:after="0" w:line="427" w:lineRule="auto"/>
              <w:ind w:left="9" w:right="1373" w:hanging="7"/>
              <w:jc w:val="both"/>
            </w:pPr>
            <w:r>
              <w:t>Zafizovací předměty Otopná tělesa</w:t>
            </w:r>
          </w:p>
          <w:p w:rsidR="008C6B1C" w:rsidRDefault="006C210C">
            <w:pPr>
              <w:spacing w:after="0" w:line="467" w:lineRule="auto"/>
              <w:ind w:left="9" w:right="1581" w:hanging="7"/>
            </w:pPr>
            <w:r>
              <w:rPr>
                <w:sz w:val="20"/>
              </w:rPr>
              <w:t>Obklady keramické Malby</w:t>
            </w:r>
          </w:p>
          <w:p w:rsidR="008C6B1C" w:rsidRDefault="006C210C">
            <w:pPr>
              <w:spacing w:after="219"/>
              <w:ind w:left="16"/>
            </w:pPr>
            <w:r>
              <w:rPr>
                <w:sz w:val="20"/>
              </w:rPr>
              <w:t>Elektromontáže</w:t>
            </w:r>
          </w:p>
          <w:p w:rsidR="008C6B1C" w:rsidRDefault="006C210C">
            <w:pPr>
              <w:spacing w:after="0"/>
              <w:ind w:left="9"/>
            </w:pPr>
            <w:r>
              <w:rPr>
                <w:sz w:val="20"/>
              </w:rPr>
              <w:t>Vedlejší náklady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6B1C" w:rsidRDefault="006C210C">
            <w:pPr>
              <w:spacing w:after="101"/>
              <w:ind w:left="31"/>
              <w:jc w:val="center"/>
            </w:pPr>
            <w:r>
              <w:rPr>
                <w:sz w:val="24"/>
              </w:rPr>
              <w:t>HSV</w:t>
            </w:r>
          </w:p>
          <w:p w:rsidR="008C6B1C" w:rsidRDefault="006C210C">
            <w:pPr>
              <w:spacing w:after="192"/>
              <w:ind w:left="24"/>
              <w:jc w:val="center"/>
            </w:pPr>
            <w:r>
              <w:t>pSV</w:t>
            </w:r>
          </w:p>
          <w:p w:rsidR="008C6B1C" w:rsidRDefault="006C210C">
            <w:pPr>
              <w:spacing w:after="663"/>
              <w:ind w:left="31"/>
              <w:jc w:val="center"/>
            </w:pPr>
            <w:r>
              <w:rPr>
                <w:sz w:val="24"/>
              </w:rPr>
              <w:t>PSV</w:t>
            </w:r>
          </w:p>
          <w:p w:rsidR="008C6B1C" w:rsidRDefault="006C210C">
            <w:pPr>
              <w:spacing w:after="159"/>
              <w:ind w:left="39"/>
              <w:jc w:val="center"/>
            </w:pPr>
            <w:r>
              <w:rPr>
                <w:sz w:val="24"/>
              </w:rPr>
              <w:t>PSV</w:t>
            </w:r>
          </w:p>
          <w:p w:rsidR="008C6B1C" w:rsidRDefault="006C210C">
            <w:pPr>
              <w:spacing w:after="125"/>
              <w:ind w:left="39"/>
              <w:jc w:val="center"/>
            </w:pPr>
            <w:r>
              <w:rPr>
                <w:sz w:val="26"/>
              </w:rPr>
              <w:t>PSV</w:t>
            </w:r>
          </w:p>
          <w:p w:rsidR="008C6B1C" w:rsidRDefault="006C210C">
            <w:pPr>
              <w:spacing w:after="219"/>
              <w:ind w:left="24"/>
              <w:jc w:val="center"/>
            </w:pPr>
            <w:r>
              <w:rPr>
                <w:sz w:val="20"/>
              </w:rPr>
              <w:t>MON</w:t>
            </w:r>
          </w:p>
          <w:p w:rsidR="008C6B1C" w:rsidRDefault="006C210C">
            <w:pPr>
              <w:spacing w:after="0"/>
              <w:ind w:left="24"/>
              <w:jc w:val="center"/>
            </w:pPr>
            <w:r>
              <w:t>VN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8C6B1C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8C6B1C"/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6B1C" w:rsidRDefault="006C210C">
            <w:pPr>
              <w:spacing w:after="183"/>
              <w:ind w:right="7"/>
              <w:jc w:val="right"/>
            </w:pPr>
            <w:r>
              <w:rPr>
                <w:sz w:val="20"/>
              </w:rPr>
              <w:t>2 104,96</w:t>
            </w:r>
          </w:p>
          <w:p w:rsidR="008C6B1C" w:rsidRDefault="006C210C">
            <w:pPr>
              <w:spacing w:after="180"/>
              <w:ind w:right="7"/>
              <w:jc w:val="right"/>
            </w:pPr>
            <w:r>
              <w:t>907,73</w:t>
            </w:r>
          </w:p>
          <w:p w:rsidR="008C6B1C" w:rsidRDefault="006C210C">
            <w:pPr>
              <w:spacing w:after="180"/>
              <w:ind w:right="7"/>
              <w:jc w:val="right"/>
            </w:pPr>
            <w:r>
              <w:rPr>
                <w:sz w:val="20"/>
              </w:rPr>
              <w:t>19 323,42</w:t>
            </w:r>
          </w:p>
          <w:p w:rsidR="008C6B1C" w:rsidRDefault="006C210C">
            <w:pPr>
              <w:spacing w:after="185"/>
              <w:ind w:right="7"/>
              <w:jc w:val="right"/>
            </w:pPr>
            <w:r>
              <w:rPr>
                <w:sz w:val="20"/>
              </w:rPr>
              <w:t>3 187,80</w:t>
            </w:r>
          </w:p>
          <w:p w:rsidR="008C6B1C" w:rsidRDefault="006C210C">
            <w:pPr>
              <w:spacing w:after="215"/>
              <w:jc w:val="right"/>
            </w:pPr>
            <w:r>
              <w:rPr>
                <w:sz w:val="20"/>
              </w:rPr>
              <w:t>7 028,96</w:t>
            </w:r>
          </w:p>
          <w:p w:rsidR="008C6B1C" w:rsidRDefault="006C210C">
            <w:pPr>
              <w:spacing w:after="190"/>
              <w:jc w:val="right"/>
            </w:pPr>
            <w:r>
              <w:rPr>
                <w:sz w:val="20"/>
              </w:rPr>
              <w:t>12 000, 14</w:t>
            </w:r>
          </w:p>
          <w:p w:rsidR="008C6B1C" w:rsidRDefault="006C210C">
            <w:pPr>
              <w:spacing w:after="220"/>
              <w:jc w:val="right"/>
            </w:pPr>
            <w:r>
              <w:rPr>
                <w:sz w:val="20"/>
              </w:rPr>
              <w:t>42 540,43</w:t>
            </w:r>
          </w:p>
          <w:p w:rsidR="008C6B1C" w:rsidRDefault="006C210C">
            <w:pPr>
              <w:spacing w:after="0"/>
              <w:jc w:val="right"/>
            </w:pPr>
            <w:r>
              <w:rPr>
                <w:sz w:val="20"/>
              </w:rPr>
              <w:t>2 590,72</w:t>
            </w:r>
          </w:p>
        </w:tc>
      </w:tr>
      <w:tr w:rsidR="008C6B1C">
        <w:trPr>
          <w:trHeight w:val="480"/>
        </w:trPr>
        <w:tc>
          <w:tcPr>
            <w:tcW w:w="4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6B1C" w:rsidRDefault="006C210C">
            <w:pPr>
              <w:spacing w:after="0"/>
              <w:ind w:left="14"/>
            </w:pPr>
            <w:r>
              <w:rPr>
                <w:sz w:val="20"/>
              </w:rPr>
              <w:t>Cena celkem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8C6B1C"/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8C6B1C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B1C" w:rsidRDefault="008C6B1C"/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6B1C" w:rsidRDefault="006C210C">
            <w:pPr>
              <w:spacing w:after="0"/>
              <w:jc w:val="right"/>
            </w:pPr>
            <w:r>
              <w:rPr>
                <w:sz w:val="20"/>
              </w:rPr>
              <w:t>89 684,16</w:t>
            </w:r>
          </w:p>
        </w:tc>
      </w:tr>
    </w:tbl>
    <w:p w:rsidR="008C6B1C" w:rsidRDefault="006C210C">
      <w:pPr>
        <w:spacing w:after="3"/>
        <w:ind w:left="10" w:right="64" w:hanging="10"/>
        <w:jc w:val="right"/>
      </w:pPr>
      <w:r>
        <w:t>+,</w:t>
      </w:r>
    </w:p>
    <w:sectPr w:rsidR="008C6B1C">
      <w:footerReference w:type="even" r:id="rId13"/>
      <w:footerReference w:type="default" r:id="rId14"/>
      <w:footerReference w:type="first" r:id="rId15"/>
      <w:pgSz w:w="11902" w:h="16834"/>
      <w:pgMar w:top="876" w:right="7510" w:bottom="353" w:left="590" w:header="708" w:footer="3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10C" w:rsidRDefault="006C210C">
      <w:pPr>
        <w:spacing w:after="0" w:line="240" w:lineRule="auto"/>
      </w:pPr>
      <w:r>
        <w:separator/>
      </w:r>
    </w:p>
  </w:endnote>
  <w:endnote w:type="continuationSeparator" w:id="0">
    <w:p w:rsidR="006C210C" w:rsidRDefault="006C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B1C" w:rsidRDefault="006C210C">
    <w:pPr>
      <w:tabs>
        <w:tab w:val="center" w:pos="2002"/>
        <w:tab w:val="center" w:pos="4313"/>
        <w:tab w:val="right" w:pos="10217"/>
      </w:tabs>
      <w:spacing w:after="0"/>
      <w:ind w:right="-6415"/>
    </w:pPr>
    <w:r>
      <w:tab/>
    </w:r>
    <w:r>
      <w:rPr>
        <w:sz w:val="20"/>
      </w:rPr>
      <w:t xml:space="preserve">Zpracováno programem </w:t>
    </w:r>
    <w:r>
      <w:rPr>
        <w:sz w:val="26"/>
      </w:rPr>
      <w:t xml:space="preserve">RTS </w:t>
    </w:r>
    <w:r>
      <w:t xml:space="preserve">Stavitel </w:t>
    </w:r>
    <w:r>
      <w:tab/>
    </w:r>
    <w:r>
      <w:rPr>
        <w:sz w:val="20"/>
      </w:rPr>
      <w:t xml:space="preserve">@ </w:t>
    </w:r>
    <w:r>
      <w:rPr>
        <w:sz w:val="26"/>
      </w:rPr>
      <w:t xml:space="preserve">RTS, </w:t>
    </w:r>
    <w:r>
      <w:rPr>
        <w:sz w:val="24"/>
      </w:rPr>
      <w:t>a.s.</w:t>
    </w:r>
    <w:r>
      <w:rPr>
        <w:sz w:val="24"/>
      </w:rPr>
      <w:tab/>
    </w: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28"/>
      </w:rPr>
      <w:t xml:space="preserve">z 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B1C" w:rsidRDefault="006C210C">
    <w:pPr>
      <w:tabs>
        <w:tab w:val="center" w:pos="2002"/>
        <w:tab w:val="center" w:pos="4313"/>
        <w:tab w:val="right" w:pos="10217"/>
      </w:tabs>
      <w:spacing w:after="0"/>
      <w:ind w:right="-6415"/>
    </w:pPr>
    <w:r>
      <w:tab/>
    </w:r>
    <w:r>
      <w:rPr>
        <w:sz w:val="20"/>
      </w:rPr>
      <w:t xml:space="preserve">Zpracováno programem </w:t>
    </w:r>
    <w:r>
      <w:rPr>
        <w:sz w:val="26"/>
      </w:rPr>
      <w:t xml:space="preserve">RTS </w:t>
    </w:r>
    <w:r>
      <w:t xml:space="preserve">Stavitel </w:t>
    </w:r>
    <w:r>
      <w:tab/>
    </w:r>
    <w:r>
      <w:rPr>
        <w:sz w:val="20"/>
      </w:rPr>
      <w:t xml:space="preserve">@ </w:t>
    </w:r>
    <w:r>
      <w:rPr>
        <w:sz w:val="26"/>
      </w:rPr>
      <w:t xml:space="preserve">RTS, </w:t>
    </w:r>
    <w:r>
      <w:rPr>
        <w:sz w:val="24"/>
      </w:rPr>
      <w:t>a.s.</w:t>
    </w:r>
    <w:r>
      <w:rPr>
        <w:sz w:val="24"/>
      </w:rPr>
      <w:tab/>
    </w: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="00B650D7" w:rsidRPr="00B650D7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28"/>
      </w:rPr>
      <w:t xml:space="preserve">z </w:t>
    </w:r>
    <w:r>
      <w:fldChar w:fldCharType="begin"/>
    </w:r>
    <w:r>
      <w:instrText xml:space="preserve"> NUMPAGES   \* MERGEFORMAT </w:instrText>
    </w:r>
    <w:r>
      <w:fldChar w:fldCharType="separate"/>
    </w:r>
    <w:r w:rsidR="00B650D7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B1C" w:rsidRDefault="006C210C">
    <w:pPr>
      <w:tabs>
        <w:tab w:val="center" w:pos="2002"/>
        <w:tab w:val="center" w:pos="4313"/>
        <w:tab w:val="right" w:pos="10217"/>
      </w:tabs>
      <w:spacing w:after="0"/>
      <w:ind w:right="-6415"/>
    </w:pPr>
    <w:r>
      <w:tab/>
    </w:r>
    <w:r>
      <w:rPr>
        <w:sz w:val="20"/>
      </w:rPr>
      <w:t xml:space="preserve">Zpracováno programem </w:t>
    </w:r>
    <w:r>
      <w:rPr>
        <w:sz w:val="26"/>
      </w:rPr>
      <w:t xml:space="preserve">RTS </w:t>
    </w:r>
    <w:r>
      <w:t xml:space="preserve">Stavitel </w:t>
    </w:r>
    <w:r>
      <w:tab/>
    </w:r>
    <w:r>
      <w:rPr>
        <w:sz w:val="20"/>
      </w:rPr>
      <w:t xml:space="preserve">@ </w:t>
    </w:r>
    <w:r>
      <w:rPr>
        <w:sz w:val="26"/>
      </w:rPr>
      <w:t xml:space="preserve">RTS, </w:t>
    </w:r>
    <w:r>
      <w:rPr>
        <w:sz w:val="24"/>
      </w:rPr>
      <w:t>a.s.</w:t>
    </w:r>
    <w:r>
      <w:rPr>
        <w:sz w:val="24"/>
      </w:rPr>
      <w:tab/>
    </w: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28"/>
      </w:rPr>
      <w:t xml:space="preserve">z </w:t>
    </w:r>
    <w:r>
      <w:fldChar w:fldCharType="begin"/>
    </w:r>
    <w:r>
      <w:instrText xml:space="preserve"> NUMPAGES   \* MERGE</w:instrText>
    </w:r>
    <w:r>
      <w:instrText xml:space="preserve">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10C" w:rsidRDefault="006C210C">
      <w:pPr>
        <w:spacing w:after="0" w:line="240" w:lineRule="auto"/>
      </w:pPr>
      <w:r>
        <w:separator/>
      </w:r>
    </w:p>
  </w:footnote>
  <w:footnote w:type="continuationSeparator" w:id="0">
    <w:p w:rsidR="006C210C" w:rsidRDefault="006C2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1C"/>
    <w:rsid w:val="006C210C"/>
    <w:rsid w:val="008C6B1C"/>
    <w:rsid w:val="00B6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CFC6"/>
  <w15:docId w15:val="{29BFA9D5-8DB3-4DCE-A69B-7C44FD25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7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jpg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Xinotis</dc:creator>
  <cp:keywords/>
  <cp:lastModifiedBy>Růžena Xinotis</cp:lastModifiedBy>
  <cp:revision>2</cp:revision>
  <dcterms:created xsi:type="dcterms:W3CDTF">2021-06-15T09:20:00Z</dcterms:created>
  <dcterms:modified xsi:type="dcterms:W3CDTF">2021-06-15T09:20:00Z</dcterms:modified>
</cp:coreProperties>
</file>