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B8" w:rsidRPr="00C22717" w:rsidRDefault="00493FB8">
      <w:pPr>
        <w:rPr>
          <w:b/>
        </w:rPr>
      </w:pPr>
    </w:p>
    <w:p w:rsidR="00493FB8" w:rsidRDefault="00493FB8"/>
    <w:p w:rsidR="00493FB8" w:rsidRDefault="00493FB8"/>
    <w:p w:rsidR="00493FB8" w:rsidRDefault="00493FB8"/>
    <w:p w:rsidR="00493FB8" w:rsidRDefault="00493FB8"/>
    <w:p w:rsidR="00493FB8" w:rsidRPr="00726D72" w:rsidRDefault="00493FB8">
      <w:pPr>
        <w:pStyle w:val="Heading1"/>
        <w:rPr>
          <w:sz w:val="52"/>
          <w:szCs w:val="52"/>
        </w:rPr>
      </w:pPr>
      <w:r w:rsidRPr="00726D72">
        <w:rPr>
          <w:sz w:val="52"/>
          <w:szCs w:val="52"/>
        </w:rPr>
        <w:t>SMLOUVA  O  DÍLO</w:t>
      </w:r>
    </w:p>
    <w:p w:rsidR="00493FB8" w:rsidRPr="00726D72" w:rsidRDefault="00493FB8">
      <w:pPr>
        <w:jc w:val="center"/>
        <w:rPr>
          <w:b/>
          <w:sz w:val="24"/>
          <w:szCs w:val="24"/>
        </w:rPr>
      </w:pPr>
      <w:r w:rsidRPr="00726D72">
        <w:rPr>
          <w:b/>
          <w:sz w:val="24"/>
          <w:szCs w:val="24"/>
        </w:rPr>
        <w:t xml:space="preserve">číslo </w:t>
      </w:r>
      <w:r>
        <w:rPr>
          <w:b/>
          <w:sz w:val="24"/>
          <w:szCs w:val="24"/>
        </w:rPr>
        <w:t>OD/07/2021</w:t>
      </w:r>
    </w:p>
    <w:p w:rsidR="00493FB8" w:rsidRDefault="00493FB8">
      <w:pPr>
        <w:jc w:val="center"/>
      </w:pPr>
    </w:p>
    <w:p w:rsidR="00493FB8" w:rsidRDefault="00493FB8"/>
    <w:p w:rsidR="00493FB8" w:rsidRDefault="00493FB8"/>
    <w:p w:rsidR="00493FB8" w:rsidRDefault="00493FB8"/>
    <w:p w:rsidR="00493FB8" w:rsidRDefault="00493FB8">
      <w:pPr>
        <w:jc w:val="center"/>
        <w:rPr>
          <w:b/>
          <w:sz w:val="32"/>
        </w:rPr>
      </w:pPr>
      <w:r>
        <w:rPr>
          <w:b/>
          <w:sz w:val="32"/>
        </w:rPr>
        <w:t>I.</w:t>
      </w:r>
    </w:p>
    <w:p w:rsidR="00493FB8" w:rsidRDefault="00493FB8">
      <w:pPr>
        <w:jc w:val="center"/>
        <w:rPr>
          <w:b/>
          <w:sz w:val="32"/>
        </w:rPr>
      </w:pPr>
      <w:r>
        <w:rPr>
          <w:b/>
          <w:sz w:val="32"/>
        </w:rPr>
        <w:t>Smluvní strany</w:t>
      </w:r>
    </w:p>
    <w:p w:rsidR="00493FB8" w:rsidRDefault="00493FB8"/>
    <w:p w:rsidR="00493FB8" w:rsidRDefault="00493FB8"/>
    <w:p w:rsidR="00493FB8" w:rsidRPr="00E16371" w:rsidRDefault="00493FB8"/>
    <w:p w:rsidR="00493FB8" w:rsidRPr="00E16371" w:rsidRDefault="00493FB8">
      <w:pPr>
        <w:rPr>
          <w:bCs/>
        </w:rPr>
      </w:pPr>
      <w:r w:rsidRPr="00E16371">
        <w:rPr>
          <w:b/>
        </w:rPr>
        <w:t>1.1. Objednatel:</w:t>
      </w:r>
      <w:r w:rsidRPr="00E16371">
        <w:rPr>
          <w:b/>
        </w:rPr>
        <w:tab/>
      </w:r>
      <w:r w:rsidRPr="00E16371">
        <w:rPr>
          <w:b/>
        </w:rPr>
        <w:tab/>
        <w:t>Město Chrastava</w:t>
      </w:r>
    </w:p>
    <w:p w:rsidR="00493FB8" w:rsidRPr="00E16371" w:rsidRDefault="00493FB8" w:rsidP="00021A58">
      <w:pPr>
        <w:rPr>
          <w:bCs/>
        </w:rPr>
      </w:pPr>
      <w:r w:rsidRPr="00E16371">
        <w:rPr>
          <w:bCs/>
        </w:rPr>
        <w:t xml:space="preserve">                          </w:t>
      </w:r>
      <w:r w:rsidRPr="00E16371">
        <w:rPr>
          <w:bCs/>
        </w:rPr>
        <w:tab/>
      </w:r>
      <w:r w:rsidRPr="00E16371">
        <w:rPr>
          <w:bCs/>
        </w:rPr>
        <w:tab/>
        <w:t>náměstí 1. máje 1</w:t>
      </w:r>
    </w:p>
    <w:p w:rsidR="00493FB8" w:rsidRPr="00E16371" w:rsidRDefault="00493FB8" w:rsidP="00880B55">
      <w:pPr>
        <w:rPr>
          <w:bCs/>
        </w:rPr>
      </w:pPr>
      <w:r w:rsidRPr="00E16371">
        <w:rPr>
          <w:bCs/>
        </w:rPr>
        <w:tab/>
      </w:r>
      <w:r w:rsidRPr="00E16371">
        <w:rPr>
          <w:bCs/>
        </w:rPr>
        <w:tab/>
      </w:r>
      <w:r w:rsidRPr="00E16371">
        <w:rPr>
          <w:bCs/>
        </w:rPr>
        <w:tab/>
        <w:t>463 31   Chrastava</w:t>
      </w:r>
    </w:p>
    <w:p w:rsidR="00493FB8" w:rsidRPr="00E16371" w:rsidRDefault="00493FB8" w:rsidP="008A3494">
      <w:r w:rsidRPr="00E16371">
        <w:rPr>
          <w:bCs/>
        </w:rPr>
        <w:tab/>
      </w:r>
      <w:r w:rsidRPr="00E16371">
        <w:rPr>
          <w:bCs/>
        </w:rPr>
        <w:tab/>
      </w:r>
      <w:r w:rsidRPr="00E16371">
        <w:rPr>
          <w:bCs/>
        </w:rPr>
        <w:tab/>
      </w:r>
      <w:r w:rsidRPr="00E16371">
        <w:t xml:space="preserve">IČ: 00262871   </w:t>
      </w:r>
    </w:p>
    <w:p w:rsidR="00493FB8" w:rsidRPr="00E16371" w:rsidRDefault="00493FB8" w:rsidP="008A3494">
      <w:r w:rsidRPr="00E16371">
        <w:tab/>
      </w:r>
      <w:r w:rsidRPr="00E16371">
        <w:tab/>
      </w:r>
      <w:r w:rsidRPr="00E16371">
        <w:tab/>
        <w:t>DIČ: CZ00262871</w:t>
      </w:r>
    </w:p>
    <w:p w:rsidR="00493FB8" w:rsidRPr="00E16371" w:rsidRDefault="00493FB8" w:rsidP="00021A58">
      <w:r w:rsidRPr="00E16371">
        <w:t xml:space="preserve">                                   </w:t>
      </w:r>
      <w:r w:rsidRPr="00E16371">
        <w:tab/>
      </w:r>
    </w:p>
    <w:p w:rsidR="00493FB8" w:rsidRPr="00E16371" w:rsidRDefault="00493FB8" w:rsidP="00021A58">
      <w:r w:rsidRPr="00E16371">
        <w:tab/>
      </w:r>
      <w:r w:rsidRPr="00E16371">
        <w:tab/>
      </w:r>
      <w:r w:rsidRPr="00E16371">
        <w:tab/>
        <w:t>Zastoupený:</w:t>
      </w:r>
      <w:r w:rsidRPr="00E16371">
        <w:tab/>
        <w:t>Ing. Michaelem Canovem, starostou</w:t>
      </w:r>
    </w:p>
    <w:p w:rsidR="00493FB8" w:rsidRPr="00E16371" w:rsidRDefault="00493FB8" w:rsidP="0007585D">
      <w:pPr>
        <w:ind w:left="1416" w:firstLine="708"/>
      </w:pPr>
      <w:r w:rsidRPr="00E16371">
        <w:t xml:space="preserve">Zastoupený ve věcech technických:  </w:t>
      </w:r>
    </w:p>
    <w:p w:rsidR="00493FB8" w:rsidRPr="00E16371" w:rsidRDefault="00493FB8" w:rsidP="0007585D">
      <w:pPr>
        <w:ind w:left="2832" w:firstLine="708"/>
      </w:pPr>
      <w:r w:rsidRPr="00A10137">
        <w:rPr>
          <w:highlight w:val="black"/>
        </w:rPr>
        <w:t>xxxxxxxxxxxxxxxxxxxxxxxxxxx</w:t>
      </w:r>
    </w:p>
    <w:p w:rsidR="00493FB8" w:rsidRPr="00E16371" w:rsidRDefault="00493FB8" w:rsidP="00021A58">
      <w:r w:rsidRPr="00E16371">
        <w:t xml:space="preserve">                                                      </w:t>
      </w:r>
      <w:r w:rsidRPr="00E16371">
        <w:tab/>
      </w:r>
      <w:r w:rsidRPr="00E16371">
        <w:tab/>
        <w:t xml:space="preserve">tel: </w:t>
      </w:r>
      <w:r w:rsidRPr="00A10137">
        <w:rPr>
          <w:highlight w:val="black"/>
        </w:rPr>
        <w:t>xxx xxx xxx</w:t>
      </w:r>
      <w:r w:rsidRPr="00E16371">
        <w:t xml:space="preserve">, e-mail: </w:t>
      </w:r>
      <w:r w:rsidRPr="00A10137">
        <w:rPr>
          <w:highlight w:val="black"/>
        </w:rPr>
        <w:t>xxxxxxxxxxxxxxxxxxx</w:t>
      </w:r>
    </w:p>
    <w:p w:rsidR="00493FB8" w:rsidRPr="00E16371" w:rsidRDefault="00493FB8" w:rsidP="00021A58">
      <w:r w:rsidRPr="00E16371">
        <w:tab/>
      </w:r>
      <w:r w:rsidRPr="00E16371">
        <w:tab/>
      </w:r>
      <w:r w:rsidRPr="00E16371">
        <w:tab/>
      </w:r>
      <w:r w:rsidRPr="00E16371">
        <w:tab/>
      </w:r>
      <w:r w:rsidRPr="00E16371">
        <w:tab/>
      </w:r>
      <w:r w:rsidRPr="00A10137">
        <w:rPr>
          <w:highlight w:val="black"/>
        </w:rPr>
        <w:t>xxxxxxxxxxxxx</w:t>
      </w:r>
      <w:r>
        <w:rPr>
          <w:highlight w:val="black"/>
        </w:rPr>
        <w:t>xxxxxxxxxxxxxxxxxxxxxxxxx</w:t>
      </w:r>
      <w:r w:rsidRPr="00A10137">
        <w:rPr>
          <w:highlight w:val="black"/>
        </w:rPr>
        <w:t>x</w:t>
      </w:r>
    </w:p>
    <w:p w:rsidR="00493FB8" w:rsidRPr="00E16371" w:rsidRDefault="00493FB8" w:rsidP="0007585D">
      <w:r w:rsidRPr="00E16371">
        <w:tab/>
      </w:r>
      <w:r w:rsidRPr="00E16371">
        <w:tab/>
      </w:r>
      <w:r w:rsidRPr="00E16371">
        <w:tab/>
      </w:r>
      <w:r w:rsidRPr="00E16371">
        <w:tab/>
      </w:r>
      <w:r w:rsidRPr="00E16371">
        <w:tab/>
        <w:t xml:space="preserve">tel: </w:t>
      </w:r>
      <w:r w:rsidRPr="00A10137">
        <w:rPr>
          <w:highlight w:val="black"/>
        </w:rPr>
        <w:t>xxx xxx xxx</w:t>
      </w:r>
      <w:r w:rsidRPr="00E16371">
        <w:t xml:space="preserve">, e-mail: </w:t>
      </w:r>
      <w:r w:rsidRPr="00A10137">
        <w:rPr>
          <w:highlight w:val="black"/>
        </w:rPr>
        <w:t>xxxxxxxxxxxxxxxxxxxxxx</w:t>
      </w:r>
    </w:p>
    <w:p w:rsidR="00493FB8" w:rsidRPr="00E16371" w:rsidRDefault="00493FB8" w:rsidP="0007585D">
      <w:r w:rsidRPr="00E16371">
        <w:tab/>
      </w:r>
      <w:r w:rsidRPr="00E16371">
        <w:tab/>
      </w:r>
      <w:r w:rsidRPr="00E16371">
        <w:tab/>
      </w:r>
      <w:r w:rsidRPr="00E16371">
        <w:tab/>
      </w:r>
      <w:r w:rsidRPr="00E16371">
        <w:tab/>
        <w:t>technický dozor objednatele, který bude zapsán ve st. deníku</w:t>
      </w:r>
    </w:p>
    <w:p w:rsidR="00493FB8" w:rsidRPr="00E16371" w:rsidRDefault="00493FB8" w:rsidP="00021A58"/>
    <w:p w:rsidR="00493FB8" w:rsidRPr="00E16371" w:rsidRDefault="00493FB8">
      <w:pPr>
        <w:rPr>
          <w:bCs/>
        </w:rPr>
      </w:pPr>
      <w:r w:rsidRPr="00E16371">
        <w:rPr>
          <w:bCs/>
        </w:rPr>
        <w:tab/>
      </w:r>
    </w:p>
    <w:p w:rsidR="00493FB8" w:rsidRPr="00E16371" w:rsidRDefault="00493FB8">
      <w:r w:rsidRPr="00E16371">
        <w:rPr>
          <w:b/>
        </w:rPr>
        <w:t xml:space="preserve">1.2.  Zhotovitel:      </w:t>
      </w:r>
      <w:r w:rsidRPr="00E16371">
        <w:rPr>
          <w:b/>
        </w:rPr>
        <w:tab/>
      </w:r>
      <w:r>
        <w:rPr>
          <w:b/>
        </w:rPr>
        <w:t>Josef Patočka</w:t>
      </w:r>
    </w:p>
    <w:p w:rsidR="00493FB8" w:rsidRDefault="00493FB8" w:rsidP="00BE47D0">
      <w:r w:rsidRPr="00E16371">
        <w:t xml:space="preserve">                                 </w:t>
      </w:r>
      <w:r w:rsidRPr="00E16371">
        <w:tab/>
      </w:r>
      <w:r>
        <w:t>1. máje 103/12</w:t>
      </w:r>
      <w:r w:rsidRPr="00BE47D0">
        <w:t xml:space="preserve"> </w:t>
      </w:r>
    </w:p>
    <w:p w:rsidR="00493FB8" w:rsidRPr="00BE47D0" w:rsidRDefault="00493FB8" w:rsidP="00BE47D0">
      <w:pPr>
        <w:ind w:left="1416" w:firstLine="708"/>
      </w:pPr>
      <w:r>
        <w:t>460 01  Liberec</w:t>
      </w:r>
    </w:p>
    <w:p w:rsidR="00493FB8" w:rsidRPr="00E16371" w:rsidRDefault="00493FB8">
      <w:r w:rsidRPr="00E16371">
        <w:t xml:space="preserve"> </w:t>
      </w:r>
    </w:p>
    <w:p w:rsidR="00493FB8" w:rsidRDefault="00493FB8">
      <w:r w:rsidRPr="00E16371">
        <w:tab/>
      </w:r>
      <w:r w:rsidRPr="00E16371">
        <w:tab/>
      </w:r>
      <w:r w:rsidRPr="00E16371">
        <w:tab/>
        <w:t xml:space="preserve">IČ:   </w:t>
      </w:r>
      <w:r>
        <w:t>75907496</w:t>
      </w:r>
    </w:p>
    <w:p w:rsidR="00493FB8" w:rsidRPr="00E16371" w:rsidRDefault="00493FB8">
      <w:r>
        <w:tab/>
      </w:r>
      <w:r>
        <w:tab/>
      </w:r>
      <w:r>
        <w:tab/>
        <w:t xml:space="preserve">DIČ: </w:t>
      </w:r>
      <w:r w:rsidRPr="00BE47D0">
        <w:rPr>
          <w:highlight w:val="black"/>
        </w:rPr>
        <w:t>xxxxxxxxxxxxxx</w:t>
      </w:r>
    </w:p>
    <w:p w:rsidR="00493FB8" w:rsidRPr="00E16371" w:rsidRDefault="00493FB8">
      <w:r w:rsidRPr="00E16371">
        <w:tab/>
      </w:r>
      <w:r w:rsidRPr="00E16371">
        <w:tab/>
      </w:r>
      <w:r w:rsidRPr="00E16371">
        <w:tab/>
      </w:r>
    </w:p>
    <w:p w:rsidR="00493FB8" w:rsidRPr="00E16371" w:rsidRDefault="00493FB8">
      <w:r w:rsidRPr="00E16371">
        <w:t xml:space="preserve">          </w:t>
      </w:r>
      <w:r>
        <w:t xml:space="preserve">                      </w:t>
      </w:r>
      <w:r>
        <w:tab/>
      </w:r>
      <w:r w:rsidRPr="00E16371">
        <w:t xml:space="preserve">tel: </w:t>
      </w:r>
      <w:r w:rsidRPr="00A10137">
        <w:rPr>
          <w:highlight w:val="black"/>
        </w:rPr>
        <w:t>xxxxxxxxxxxxxxx</w:t>
      </w:r>
      <w:r w:rsidRPr="00E16371">
        <w:t xml:space="preserve"> </w:t>
      </w:r>
    </w:p>
    <w:p w:rsidR="00493FB8" w:rsidRPr="00E16371" w:rsidRDefault="00493FB8">
      <w:r w:rsidRPr="00E16371">
        <w:t xml:space="preserve">                      </w:t>
      </w:r>
      <w:r>
        <w:t xml:space="preserve">              </w:t>
      </w:r>
      <w:r>
        <w:tab/>
      </w:r>
      <w:r w:rsidRPr="00E16371">
        <w:t>e-mail:</w:t>
      </w:r>
      <w:r>
        <w:t xml:space="preserve"> </w:t>
      </w:r>
      <w:r w:rsidRPr="00A10137">
        <w:rPr>
          <w:highlight w:val="black"/>
        </w:rPr>
        <w:t>xxxxxxxxxxxxxxxx</w:t>
      </w:r>
    </w:p>
    <w:p w:rsidR="00493FB8" w:rsidRPr="00E16371" w:rsidRDefault="00493FB8"/>
    <w:p w:rsidR="00493FB8" w:rsidRPr="00E16371" w:rsidRDefault="00493FB8"/>
    <w:p w:rsidR="00493FB8" w:rsidRPr="00E16371" w:rsidRDefault="00493FB8"/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>Smluvní strany se v soula</w:t>
      </w:r>
      <w:r>
        <w:t xml:space="preserve">du </w:t>
      </w:r>
      <w:r w:rsidRPr="00E16371">
        <w:t xml:space="preserve">se zákonem č. 89/2012 Sb., Občanský zákoník, ve znění pozdějších předpisů, dohodly, že jejich vzájemné právní vztahy vzniklé na základě této smlouvy o dílo se budou řídit zákonem </w:t>
      </w:r>
      <w:r>
        <w:br/>
      </w:r>
      <w:r w:rsidRPr="00E16371">
        <w:t>č. 89/2012 Sb., Občanský zákoník, ve znění pozdějších předpisů.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II.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Předmět plnění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pStyle w:val="Header"/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 xml:space="preserve">Předmětem plnění této smlouvy jsou stavební práce v rámci </w:t>
      </w:r>
      <w:r>
        <w:t>akce</w:t>
      </w:r>
      <w:r w:rsidRPr="00E16371">
        <w:t xml:space="preserve">: </w:t>
      </w:r>
      <w:r>
        <w:rPr>
          <w:shd w:val="clear" w:color="auto" w:fill="FFFFFF"/>
        </w:rPr>
        <w:t xml:space="preserve">Chemická injektáž a </w:t>
      </w:r>
      <w:r w:rsidRPr="00E265C5">
        <w:t xml:space="preserve">omítky </w:t>
      </w:r>
      <w:r>
        <w:t>v M</w:t>
      </w:r>
      <w:r w:rsidRPr="00E265C5">
        <w:t xml:space="preserve">ateřské škole, Chrastava, Revoluční 488, objekt v Nádražní </w:t>
      </w:r>
      <w:r>
        <w:t>ulici</w:t>
      </w:r>
      <w:r>
        <w:rPr>
          <w:shd w:val="clear" w:color="auto" w:fill="FFFFFF"/>
        </w:rPr>
        <w:t>.</w:t>
      </w: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>Rozsah předmětu plnění je stanoven rozpočtem dodavatele, který je nedílnou součástí této smlouvy jako Příloha č. 1.</w:t>
      </w:r>
    </w:p>
    <w:p w:rsidR="00493FB8" w:rsidRPr="00E16371" w:rsidRDefault="00493FB8" w:rsidP="00004212">
      <w:pPr>
        <w:jc w:val="both"/>
      </w:pPr>
      <w:r w:rsidRPr="00E16371">
        <w:t xml:space="preserve">                                 </w:t>
      </w: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>Dílo v rozsahu této smlouvy bude mít základní technické parametry dle platných norem.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 xml:space="preserve">Zhotovitel se zavazuje provést dílo svým jménem, na svůj náklad, své nebezpečí a na vlastní odpovědnost.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 xml:space="preserve">Objednatel má právo přikázat změnu provádění díla, oproti způsobu provádění díla původně sjednaném touto smlouvou. V takovém případě má však povinnost uhradit případné zvýšení nákladů a případné škody s tím spojené a zohlednit termín dokončení prací, které jsou tímto rozhodnutím dotčeny. Objednatel má právo přizvat další prováděcí společnost na dodání části stavby. V takovém případě bude sepsán dodatek k této smlouvě.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>Jiné práce nekryté touto smlouvou je nutné zhotoviteli s jeho souhlasem samostatně zadat. Objednatel je povinen vícepráce uhradit a zohlednit termín dokončení prací.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 xml:space="preserve">Změny podkladů a vícepráce požadované zhotovitelem mohou být provedeny pouze s písemným souhlasem objednatele. Práce provedené nad rámec smlouvy, které nebyly objednatelem odsouhlaseny, nebudou zhotoviteli uhrazeny a rozhodnutím objednatele může být zhotoviteli nařízeno jejich odstranění na náklady zhotovitele. Úhrada však zhotoviteli náleží, jestliže objednatel takovéto práce dodatečně převezme.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5"/>
        </w:numPr>
        <w:jc w:val="both"/>
      </w:pPr>
      <w:r w:rsidRPr="00E16371">
        <w:t>Předmětem této smlouvy není: inženýrská činnost investora, práce nebo opatření jež vyplynulo z podmínek pro vydání stavebního povolení nebo ze stavebně technického průzkumu, pokud nejsou vysloveně specifikovány ve smlouvě.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III.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Výchozí podklady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jc w:val="both"/>
      </w:pPr>
      <w:r w:rsidRPr="00E16371">
        <w:t>Podkladem pro uzavření této smlouvy je:</w:t>
      </w:r>
    </w:p>
    <w:p w:rsidR="00493FB8" w:rsidRPr="00E16371" w:rsidRDefault="00493FB8" w:rsidP="00004212">
      <w:pPr>
        <w:numPr>
          <w:ilvl w:val="0"/>
          <w:numId w:val="13"/>
        </w:numPr>
        <w:jc w:val="both"/>
      </w:pPr>
      <w:r w:rsidRPr="00E16371">
        <w:t>rozpočet dodavatele, složený z krycího listu a položkového rozpočtu</w:t>
      </w:r>
    </w:p>
    <w:p w:rsidR="00493FB8" w:rsidRPr="00E16371" w:rsidRDefault="00493FB8" w:rsidP="00004212">
      <w:pPr>
        <w:ind w:left="720"/>
        <w:jc w:val="both"/>
      </w:pPr>
    </w:p>
    <w:p w:rsidR="00493FB8" w:rsidRPr="00E16371" w:rsidRDefault="00493FB8" w:rsidP="00004212">
      <w:pPr>
        <w:ind w:left="720"/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IV.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Cena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4"/>
        </w:numPr>
        <w:jc w:val="both"/>
      </w:pPr>
      <w:r w:rsidRPr="00E16371">
        <w:t>Cena za zhotovení předmětu plnění této smlouvy v rozsahu článku II. této smlouvy, včetně dodání materiálu ke zhotovení díla, je stanovena dohodou smluvních stran podle ustanovení § 2 zákona č. 526/1990 sb., o cenách, v platném znění. Tato cena je součtem všech položek dle cenové nabídky zhotovitele – rozpočtu.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C052A9">
      <w:pPr>
        <w:tabs>
          <w:tab w:val="left" w:pos="6237"/>
        </w:tabs>
        <w:jc w:val="both"/>
      </w:pPr>
    </w:p>
    <w:p w:rsidR="00493FB8" w:rsidRPr="00E16371" w:rsidRDefault="00493FB8" w:rsidP="00C052A9">
      <w:pPr>
        <w:numPr>
          <w:ilvl w:val="2"/>
          <w:numId w:val="4"/>
        </w:numPr>
        <w:tabs>
          <w:tab w:val="left" w:pos="6237"/>
        </w:tabs>
        <w:jc w:val="both"/>
        <w:rPr>
          <w:b/>
          <w:bCs/>
        </w:rPr>
      </w:pPr>
      <w:r w:rsidRPr="00E16371">
        <w:rPr>
          <w:b/>
          <w:bCs/>
        </w:rPr>
        <w:t xml:space="preserve">Celková cena </w:t>
      </w:r>
      <w:r>
        <w:rPr>
          <w:b/>
          <w:bCs/>
        </w:rPr>
        <w:t>bez DPH</w:t>
      </w:r>
      <w:r>
        <w:rPr>
          <w:b/>
          <w:bCs/>
        </w:rPr>
        <w:tab/>
        <w:t>612.868,00 Kč</w:t>
      </w:r>
    </w:p>
    <w:p w:rsidR="00493FB8" w:rsidRPr="00E16371" w:rsidRDefault="00493FB8" w:rsidP="00C052A9">
      <w:pPr>
        <w:tabs>
          <w:tab w:val="left" w:pos="6237"/>
        </w:tabs>
        <w:jc w:val="both"/>
        <w:rPr>
          <w:b/>
          <w:bCs/>
        </w:rPr>
      </w:pPr>
    </w:p>
    <w:p w:rsidR="00493FB8" w:rsidRPr="00E16371" w:rsidRDefault="00493FB8" w:rsidP="00C052A9">
      <w:pPr>
        <w:tabs>
          <w:tab w:val="left" w:pos="6237"/>
        </w:tabs>
        <w:ind w:firstLine="708"/>
        <w:jc w:val="both"/>
      </w:pPr>
      <w:r w:rsidRPr="00E16371">
        <w:t xml:space="preserve">DPH 21%                         </w:t>
      </w:r>
      <w:r>
        <w:t xml:space="preserve">                             </w:t>
      </w:r>
      <w:r>
        <w:tab/>
        <w:t>128.702,28</w:t>
      </w:r>
      <w:r w:rsidRPr="00E16371">
        <w:rPr>
          <w:shd w:val="clear" w:color="auto" w:fill="FFFFFF"/>
        </w:rPr>
        <w:t xml:space="preserve"> </w:t>
      </w:r>
      <w:r w:rsidRPr="00E16371">
        <w:t xml:space="preserve">Kč </w:t>
      </w:r>
    </w:p>
    <w:p w:rsidR="00493FB8" w:rsidRPr="00E16371" w:rsidRDefault="00493FB8" w:rsidP="00C052A9">
      <w:pPr>
        <w:tabs>
          <w:tab w:val="left" w:pos="6237"/>
        </w:tabs>
        <w:jc w:val="both"/>
        <w:rPr>
          <w:b/>
          <w:bCs/>
        </w:rPr>
      </w:pPr>
    </w:p>
    <w:p w:rsidR="00493FB8" w:rsidRPr="00E16371" w:rsidRDefault="00493FB8" w:rsidP="00C052A9">
      <w:pPr>
        <w:tabs>
          <w:tab w:val="left" w:pos="6237"/>
        </w:tabs>
        <w:ind w:firstLine="708"/>
        <w:jc w:val="both"/>
        <w:rPr>
          <w:b/>
          <w:bCs/>
        </w:rPr>
      </w:pPr>
      <w:r w:rsidRPr="00E16371">
        <w:rPr>
          <w:b/>
          <w:bCs/>
        </w:rPr>
        <w:t>Celková</w:t>
      </w:r>
      <w:r>
        <w:rPr>
          <w:b/>
          <w:bCs/>
        </w:rPr>
        <w:t xml:space="preserve"> cena včetně DPH            </w:t>
      </w:r>
      <w:r>
        <w:rPr>
          <w:b/>
          <w:bCs/>
        </w:rPr>
        <w:tab/>
        <w:t>741.570,28</w:t>
      </w:r>
      <w:r w:rsidRPr="00E16371">
        <w:rPr>
          <w:b/>
          <w:shd w:val="clear" w:color="auto" w:fill="FFFFFF"/>
        </w:rPr>
        <w:t xml:space="preserve"> </w:t>
      </w:r>
      <w:r w:rsidRPr="00E16371">
        <w:rPr>
          <w:b/>
          <w:bCs/>
        </w:rPr>
        <w:t>Kč</w:t>
      </w:r>
    </w:p>
    <w:p w:rsidR="00493FB8" w:rsidRPr="00E16371" w:rsidRDefault="00493FB8" w:rsidP="00004212">
      <w:pPr>
        <w:jc w:val="both"/>
        <w:rPr>
          <w:b/>
        </w:rPr>
      </w:pPr>
    </w:p>
    <w:p w:rsidR="00493FB8" w:rsidRPr="00E16371" w:rsidRDefault="00493FB8" w:rsidP="00004212">
      <w:pPr>
        <w:jc w:val="both"/>
        <w:rPr>
          <w:b/>
        </w:rPr>
      </w:pPr>
    </w:p>
    <w:p w:rsidR="00493FB8" w:rsidRPr="00E16371" w:rsidRDefault="00493FB8" w:rsidP="00004212">
      <w:pPr>
        <w:numPr>
          <w:ilvl w:val="1"/>
          <w:numId w:val="4"/>
        </w:numPr>
        <w:jc w:val="both"/>
      </w:pPr>
      <w:r w:rsidRPr="00E16371">
        <w:t>Smluvní cena je sjednána jako cena konečná v rozsahu provádění prací dle položkového rozpočtu viz. příloha číslo 1.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4"/>
        </w:numPr>
        <w:jc w:val="both"/>
      </w:pPr>
      <w:r w:rsidRPr="00E16371">
        <w:t>Případné vícepráce objednané zhotovitelem, nebo vzniklé na základě technického stavu objektu bude řešit dodatek k  této smlouvě nebo oboustranně podepsaný protokol. Bez uzavření tohoto dodatku nebo protokolu není ani jedna ze zúčastněných stran oprávněna tyto práce provádět, nebo jejich provedení vymáhat.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4"/>
        </w:numPr>
        <w:jc w:val="both"/>
      </w:pPr>
      <w:r w:rsidRPr="00E16371">
        <w:t>Cena neobsahuje poplatky za používání veřejných prostranství v rozsahu nezbytného přiděleného obvodu staveniště, rovněž pak poplatky za udělení souhlasu s provedením výkopových prací. Škody vzniklé prováděním prací hradí zhotovitel v plné výši.</w:t>
      </w:r>
    </w:p>
    <w:p w:rsidR="00493FB8" w:rsidRPr="00E16371" w:rsidRDefault="00493FB8" w:rsidP="00004212">
      <w:pPr>
        <w:pStyle w:val="Odstavecseseznamem"/>
        <w:jc w:val="both"/>
      </w:pPr>
    </w:p>
    <w:p w:rsidR="00493FB8" w:rsidRPr="00E16371" w:rsidRDefault="00493FB8" w:rsidP="00004212">
      <w:pPr>
        <w:numPr>
          <w:ilvl w:val="1"/>
          <w:numId w:val="4"/>
        </w:numPr>
        <w:jc w:val="both"/>
      </w:pPr>
      <w:r w:rsidRPr="00E16371">
        <w:rPr>
          <w:shd w:val="clear" w:color="auto" w:fill="FFFFFF"/>
        </w:rPr>
        <w:t>Objednatel nebude poskytovat zálohy.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V.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Doba plnění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5"/>
        </w:numPr>
        <w:jc w:val="both"/>
      </w:pPr>
      <w:r w:rsidRPr="00E16371">
        <w:t>Termíny plnění předmětu smlouvy podle článku II. jsou následující: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  <w:rPr>
          <w:b/>
        </w:rPr>
      </w:pPr>
      <w:r w:rsidRPr="00E16371">
        <w:t xml:space="preserve">                       </w:t>
      </w:r>
      <w:r w:rsidRPr="00E16371">
        <w:tab/>
        <w:t xml:space="preserve">Termín zahájení:        </w:t>
      </w:r>
      <w:r w:rsidRPr="00E16371">
        <w:tab/>
      </w:r>
      <w:r>
        <w:t>červen, červenec</w:t>
      </w:r>
      <w:r w:rsidRPr="00E16371">
        <w:t xml:space="preserve"> 2021 (předpoklad)</w:t>
      </w:r>
      <w:r w:rsidRPr="00E16371">
        <w:tab/>
      </w:r>
      <w:r w:rsidRPr="00E16371">
        <w:tab/>
      </w:r>
      <w:r w:rsidRPr="00E16371">
        <w:tab/>
      </w:r>
      <w:r w:rsidRPr="00E16371">
        <w:tab/>
      </w:r>
      <w:r w:rsidRPr="00E16371">
        <w:tab/>
        <w:t xml:space="preserve">                       </w:t>
      </w:r>
      <w:r w:rsidRPr="00E16371">
        <w:tab/>
      </w:r>
    </w:p>
    <w:p w:rsidR="00493FB8" w:rsidRPr="00E16371" w:rsidRDefault="00493FB8" w:rsidP="00004212">
      <w:pPr>
        <w:jc w:val="both"/>
      </w:pPr>
      <w:r w:rsidRPr="00E16371">
        <w:rPr>
          <w:b/>
        </w:rPr>
        <w:tab/>
      </w:r>
      <w:r w:rsidRPr="00E16371">
        <w:rPr>
          <w:b/>
        </w:rPr>
        <w:tab/>
      </w:r>
      <w:r w:rsidRPr="00E16371">
        <w:t>Termín dokončení:</w:t>
      </w:r>
      <w:r w:rsidRPr="00E16371">
        <w:tab/>
      </w:r>
      <w:r>
        <w:t>srpen</w:t>
      </w:r>
      <w:r w:rsidRPr="00E16371">
        <w:t xml:space="preserve"> 2021 (nejpozdější termín ukončení)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ab/>
      </w:r>
      <w:r w:rsidRPr="00E16371">
        <w:tab/>
        <w:t>Doba trvání stavby:</w:t>
      </w:r>
      <w:r w:rsidRPr="00E16371">
        <w:tab/>
        <w:t xml:space="preserve">60 dnů od protokolárního </w:t>
      </w:r>
      <w:r>
        <w:t>předání staveniště</w:t>
      </w:r>
    </w:p>
    <w:p w:rsidR="00493FB8" w:rsidRPr="00E16371" w:rsidRDefault="00493FB8" w:rsidP="00004212">
      <w:pPr>
        <w:jc w:val="both"/>
        <w:rPr>
          <w:b/>
        </w:rPr>
      </w:pPr>
      <w:r w:rsidRPr="00E16371">
        <w:tab/>
      </w:r>
      <w:r w:rsidRPr="00E16371">
        <w:tab/>
      </w:r>
      <w:r w:rsidRPr="00E16371">
        <w:tab/>
      </w:r>
      <w:r w:rsidRPr="00E16371">
        <w:tab/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>Výše uvedené termíny jsou oboustranně závazné v případě předání staveniště nejméně 3 dny před uvedeným zahájení stavby. V provádění stavby nesmí od jejího předání zhotoviteli po její dokončení bránit práva třetích osob. Dílo je splněno řádným včasným provedením a předáním zhotovitele objednateli. O předání předmětu díla bude sepsán předávací protokol podepsaný oběma smluvními stranami nebo jejich pověřenými zástupci. Zhotovitel vyzve objednatele k převzetí díla minimálně 3 dny předem. Případný posun termínu zahájení bude kompenzován posunem termínu dokončení a to stejným směrem i časovou délkou.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5"/>
        </w:numPr>
        <w:jc w:val="both"/>
      </w:pPr>
      <w:r w:rsidRPr="00E16371">
        <w:t xml:space="preserve">Jestliže zhotovitel připraví dílo nebo jeho dohodnutou část k odevzdání před dohodnutým termínem, zavazuje se objednavatel toto dílo převzít i v dřívějším nabídnutém termínu.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5"/>
        </w:numPr>
        <w:jc w:val="both"/>
      </w:pPr>
      <w:r w:rsidRPr="00E16371">
        <w:t>Objednatel se zavazuje, že řádně dokončené dílo převezme a zaplatí za něj zhotoviteli po jeho zhotovení dohodnutou cenu. Objednatel není povinen převzít dílo s vadami.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5"/>
        </w:numPr>
        <w:jc w:val="both"/>
      </w:pPr>
      <w:r w:rsidRPr="00E16371">
        <w:t>Termíny předmětu plnění této smlouvy o dílo budou prodlouženy pokud: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vícepráce oproti ve smlouvě dohodnutém rozsahu na příslušné části předmětu plnění přesáhnou 5% v cenové úrovni bez DPH</w:t>
      </w: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vznikla překážka okolností na straně objednatele</w:t>
      </w: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vznikla překážka vyšší mocí nebo jinými okolnostmi zhotovitelem neovlivnitelnými.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>Jakmile překážky pominou, je zhotovitel povinen znovu zahájit práce a informovat o tom bezodkladně objednatele.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pStyle w:val="Normln1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auto"/>
          <w:shd w:val="clear" w:color="auto" w:fill="FFFFFF"/>
        </w:rPr>
      </w:pPr>
      <w:r w:rsidRPr="00E16371">
        <w:rPr>
          <w:color w:val="auto"/>
          <w:shd w:val="clear" w:color="auto" w:fill="FFFFFF"/>
        </w:rPr>
        <w:t xml:space="preserve">Vlastnické právo k předmětu díla a odpovědnost za škodu na něm: </w:t>
      </w:r>
    </w:p>
    <w:p w:rsidR="00493FB8" w:rsidRPr="00E16371" w:rsidRDefault="00493FB8" w:rsidP="00004212">
      <w:pPr>
        <w:pStyle w:val="Normln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color w:val="auto"/>
          <w:shd w:val="clear" w:color="auto" w:fill="FFFFFF"/>
        </w:rPr>
      </w:pPr>
      <w:r w:rsidRPr="00E16371">
        <w:rPr>
          <w:color w:val="auto"/>
          <w:shd w:val="clear" w:color="auto" w:fill="FFFFFF"/>
        </w:rPr>
        <w:t>vlastníkem díla je objednatel</w:t>
      </w:r>
    </w:p>
    <w:p w:rsidR="00493FB8" w:rsidRPr="00E16371" w:rsidRDefault="00493FB8" w:rsidP="00004212">
      <w:pPr>
        <w:pStyle w:val="Zkladntext2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hd w:val="clear" w:color="auto" w:fill="FFFFFF"/>
        </w:rPr>
      </w:pPr>
      <w:r w:rsidRPr="00E16371">
        <w:rPr>
          <w:rFonts w:ascii="Times New Roman" w:hAnsi="Times New Roman"/>
          <w:color w:val="auto"/>
          <w:shd w:val="clear" w:color="auto" w:fill="FFFFFF"/>
        </w:rPr>
        <w:t>zhotovitel odpovídá za škodu na díle až do okamžiku jeho předání objednateli, ledaže by ke škodě došlo působením vyšší moci (např. živelná pohroma)</w:t>
      </w:r>
    </w:p>
    <w:p w:rsidR="00493FB8" w:rsidRPr="00E16371" w:rsidRDefault="00493FB8" w:rsidP="00004212">
      <w:pPr>
        <w:pStyle w:val="Zkladntext2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color w:val="auto"/>
          <w:shd w:val="clear" w:color="auto" w:fill="FFFFFF"/>
        </w:rPr>
      </w:pPr>
      <w:r w:rsidRPr="00E16371">
        <w:rPr>
          <w:rFonts w:ascii="Times New Roman" w:hAnsi="Times New Roman"/>
          <w:color w:val="auto"/>
          <w:shd w:val="clear" w:color="auto" w:fill="FFFFFF"/>
        </w:rPr>
        <w:t xml:space="preserve">zhotovitel odpovídá i za škodu na věcech dosud do díla nezabudovaných, uložených na pozemku objednatele, případně za ztrátu těchto věcí, a to až do doby předání díla objednateli. 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VI.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Platební podmínky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7"/>
        </w:numPr>
        <w:jc w:val="both"/>
      </w:pPr>
      <w:r w:rsidRPr="00E16371">
        <w:t>Cenu za zhotovení díla uhradí objednatel na základě faktury se splatností 14 dnů, vystavené zhotovitelem.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7"/>
        </w:numPr>
        <w:jc w:val="both"/>
      </w:pPr>
      <w:r w:rsidRPr="00E16371">
        <w:t>Konečnou fakturu vystaví zhotovitel do 14 dnů po pře</w:t>
      </w:r>
      <w:r>
        <w:t>dání díla. V případě, že faktura</w:t>
      </w:r>
      <w:r w:rsidRPr="00E16371">
        <w:t xml:space="preserve"> nebud</w:t>
      </w:r>
      <w:r>
        <w:t>e</w:t>
      </w:r>
      <w:r w:rsidRPr="00E16371">
        <w:t xml:space="preserve"> obsahovat všechny potřebné účetní náležitosti, objednatel je oprávněn vrátit je zhotoviteli k doplnění. V takovém případě se přeruší plynutí lhůty splatnosti a nová lhůta splatnosti začne běžet doručením opravené faktury objednateli.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VII.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Záruční doba, zodpovědnost za vady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8"/>
        </w:numPr>
        <w:jc w:val="both"/>
      </w:pPr>
      <w:r w:rsidRPr="00E16371">
        <w:t xml:space="preserve">Zhotovitel zodpovídá za to, že předmět této smlouvy je zhotovený podle podmínek smlouvy. Zhotovitel zodpovídá za to, že dodávka nebo její část je kompletní a že dodané množství se shoduje s údaji v průvodních dokladech a dokumentaci skutečného provedení prací. Záruční doba na stavební práce činí 36 měsíců ode dne předání díla a na použité materiály dle záruk výrobců.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8"/>
        </w:numPr>
        <w:jc w:val="both"/>
      </w:pPr>
      <w:r w:rsidRPr="00E16371">
        <w:t xml:space="preserve">Na případné vady se vztahuje záruční lhůta uvedená ve smlouvě. Toto se netýká vad způsobených neodbornou manipulací nebo nedbalostí objednatele.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8"/>
        </w:numPr>
        <w:jc w:val="both"/>
      </w:pPr>
      <w:r w:rsidRPr="00E16371">
        <w:t xml:space="preserve">Smluvní strany se dohodly pro případ vady díla, že po dobu záruční doby má objednatel právo požadovat na zhotoviteli povinnost bezplatně odstranit vady nebo slevu z ceny díla dle volby objednatele.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8"/>
        </w:numPr>
        <w:jc w:val="both"/>
      </w:pPr>
      <w:r w:rsidRPr="00E16371">
        <w:t>V případě záruční opravy, je zhotovitel povinen vady odstranit: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drobné okamžitě</w:t>
      </w: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ostatní do 5ti pracovních dnů</w:t>
      </w:r>
    </w:p>
    <w:p w:rsidR="00493FB8" w:rsidRPr="00E16371" w:rsidRDefault="00493FB8" w:rsidP="00004212">
      <w:pPr>
        <w:numPr>
          <w:ilvl w:val="0"/>
          <w:numId w:val="6"/>
        </w:numPr>
        <w:jc w:val="both"/>
      </w:pPr>
      <w:r w:rsidRPr="00E16371">
        <w:t>v případě objednání náhradních výrobků či dílů u výrobce v nejbližším možném termínu, který bude objednateli předem písemně oznámen.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8"/>
        </w:numPr>
        <w:jc w:val="both"/>
      </w:pPr>
      <w:r w:rsidRPr="00E16371">
        <w:t xml:space="preserve">Objednatel se zavazuje, že případnou reklamaci vady díla uplatní bezodkladně po jejím zjištění písemnou formou do rukou oprávněného zástupce zhotovitele.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VIII.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Podmínky provedení díla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>Objednatel je povinen odevzdat požadované podklady pro dílo nejpozději do 10ti dnů ode dne vyžádání zhotovitelem.</w:t>
      </w:r>
    </w:p>
    <w:p w:rsidR="00493FB8" w:rsidRPr="00E16371" w:rsidRDefault="00493FB8" w:rsidP="00004212">
      <w:pPr>
        <w:pStyle w:val="Odstavecseseznamem"/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>Objednatel zodpovídá za to, že řádný průběh prací zhotovitele nebude rušen neoprávněnými zásahy třetích osob s výjimkou zástupce investora a osob oprávněných, zejména zástupců dotčených orgánů státní správy.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 xml:space="preserve">Zhotovitel se zavazuje v předstihu minimálně 3 pracovních dnů, vyzvat objednavatele k účasti na předání a převzetí dokončeného díla nebo jeho části.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 xml:space="preserve">Zhotovitel zodpovídá za případné škody způsobené následkem své činnosti. Zhotovitel se zavazuje tyto škody odstranit nebo uhradit na vlastní náklady.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>Zhotovitel se zavazuje, že v průběhu realizace předmětu plnění dle této smlouvy nebude provádět takové zásahy do historických konstrukcí, které by nebyly předem písemně odsouhlaseny objednatelem či jeho zástupcem.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>Objednatel se zavazuje odevzdat zhotoviteli staveniště pro provedení díla zbavená práv třetích osob a zajistí přístup do prostor potřebných pro provedení díla (dvory, zábor  komunikace apod.).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 xml:space="preserve">Zhotovitel zodpovídá za bezpečnost a ochranu zdraví svých pracovníků a bude dodržovat bezpečnostní předpisy.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 xml:space="preserve">Zhotovitel se zavazuje vyzvat objednatele ke kontrole všech prací, které mají být zakryty nebo se stanou nepřístupnými minimálně 3 dny předem. Jestliže se objednatel nebo jeho zástupce v termínu sjednaném se zhotovitelem nedostaví a neprovede kontrolu těchto prací, je zhotovitel oprávněn případné odkrytí provést na náklady objednatele. V případě, že se při dodatečné kontrole zjistí, že práce nebyly řádně provedeny, hradí veškeré náklady spojené s kontrolou zhotovitel.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9"/>
        </w:numPr>
        <w:jc w:val="both"/>
      </w:pPr>
      <w:r w:rsidRPr="00E16371">
        <w:t xml:space="preserve">Zhotovitel je povinen udržovat na vlastní náklady na převzatém staveništi pořádek a čistotu. Zamezí znečišťování příjezdových komunikací. Případné znečištění okamžitě odstraní na vlastní náklady.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7818F1">
      <w:pPr>
        <w:numPr>
          <w:ilvl w:val="1"/>
          <w:numId w:val="9"/>
        </w:numPr>
        <w:tabs>
          <w:tab w:val="left" w:pos="426"/>
        </w:tabs>
        <w:jc w:val="both"/>
      </w:pPr>
      <w:r w:rsidRPr="00E16371">
        <w:t>Zhotovitel se zavazuje vést řádně stavební deník.</w:t>
      </w:r>
    </w:p>
    <w:p w:rsidR="00493FB8" w:rsidRPr="00E16371" w:rsidRDefault="00493FB8" w:rsidP="00004212">
      <w:pPr>
        <w:pStyle w:val="Odstavecseseznamem"/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IX.</w:t>
      </w:r>
    </w:p>
    <w:p w:rsidR="00493FB8" w:rsidRPr="00E16371" w:rsidRDefault="00493FB8" w:rsidP="00004212">
      <w:pPr>
        <w:jc w:val="center"/>
        <w:rPr>
          <w:b/>
          <w:sz w:val="32"/>
        </w:rPr>
      </w:pPr>
      <w:r w:rsidRPr="00E16371">
        <w:rPr>
          <w:b/>
          <w:sz w:val="32"/>
        </w:rPr>
        <w:t>Smluvní pokuty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10"/>
        </w:numPr>
        <w:jc w:val="both"/>
      </w:pPr>
      <w:r w:rsidRPr="00E16371">
        <w:t>V případě zhotovitelem zaviněného nedodržení termínu dokončení díla bude mít objednatel právo vymáhat a zhotovitel povinnost zaplatit smluvní pokutu ve výši 0,05% z ceny stavby bez DPH za každý den prodlení po termínu dokončení stavby (opravy).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0"/>
        </w:numPr>
        <w:jc w:val="both"/>
      </w:pPr>
      <w:r w:rsidRPr="00E16371">
        <w:t>Při nedodržení splatnosti faktury uhradí objednavatel zhotoviteli úrok z prodlení ve výši 0,05% z dlužné částky za každý den prodlení.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0"/>
        </w:numPr>
        <w:jc w:val="both"/>
      </w:pPr>
      <w:r w:rsidRPr="00E16371">
        <w:t>Splatnost sankcí činí 10 dnů od jejich vyúčtování druhou smluvní stranou a doručení písemné výzvy k zaplacení druhé smluvní straně. Zaplacením smluvní pokuty není dotčen nárok na náhradu škody.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371A60">
      <w:pPr>
        <w:jc w:val="center"/>
        <w:rPr>
          <w:b/>
          <w:sz w:val="32"/>
        </w:rPr>
      </w:pPr>
      <w:r w:rsidRPr="00E16371">
        <w:rPr>
          <w:b/>
          <w:sz w:val="32"/>
        </w:rPr>
        <w:t>X.</w:t>
      </w:r>
    </w:p>
    <w:p w:rsidR="00493FB8" w:rsidRPr="00E16371" w:rsidRDefault="00493FB8" w:rsidP="00371A60">
      <w:pPr>
        <w:jc w:val="center"/>
        <w:rPr>
          <w:b/>
          <w:sz w:val="32"/>
        </w:rPr>
      </w:pPr>
      <w:r w:rsidRPr="00E16371">
        <w:rPr>
          <w:b/>
          <w:sz w:val="32"/>
        </w:rPr>
        <w:t>Závěrečná ustanovení</w:t>
      </w:r>
    </w:p>
    <w:p w:rsidR="00493FB8" w:rsidRPr="00E16371" w:rsidRDefault="00493FB8" w:rsidP="00004212">
      <w:pPr>
        <w:jc w:val="both"/>
        <w:rPr>
          <w:b/>
          <w:sz w:val="32"/>
        </w:rPr>
      </w:pPr>
    </w:p>
    <w:p w:rsidR="00493FB8" w:rsidRPr="00E16371" w:rsidRDefault="00493FB8" w:rsidP="00004212">
      <w:pPr>
        <w:numPr>
          <w:ilvl w:val="1"/>
          <w:numId w:val="11"/>
        </w:numPr>
        <w:jc w:val="both"/>
      </w:pPr>
      <w:r w:rsidRPr="00E16371">
        <w:t xml:space="preserve">Tato smlouva nabývá platnosti a účinnosti dnem jejího podpisu oběma smluvními stranami, resp. oprávněnými zástupci smluvních stran.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1"/>
        </w:numPr>
        <w:jc w:val="both"/>
      </w:pPr>
      <w:r w:rsidRPr="00E16371">
        <w:t>Měnit nebo doplňovat text této smlouvy je možné jen písemnými dodatky, číslovanými vzestupnou číselnou řadou, podepsanými oběma smluvními stranami, resp. oprávněnými zástupci smluvních stran.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1"/>
        </w:numPr>
        <w:jc w:val="both"/>
      </w:pPr>
      <w:r w:rsidRPr="00E16371">
        <w:t>Tato smlouva je vypracována ve 2 originálních vyhotoveních, ze kterých si 1 ponechá objednatel a 1 zhotovitel.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numPr>
          <w:ilvl w:val="1"/>
          <w:numId w:val="11"/>
        </w:numPr>
        <w:jc w:val="both"/>
      </w:pPr>
      <w:r w:rsidRPr="00E16371">
        <w:t xml:space="preserve">Přílohy této smlouvy tvoří: </w:t>
      </w:r>
      <w:r w:rsidRPr="00E16371">
        <w:tab/>
        <w:t>Příloha č. 1 – rozpočet zhotovitele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 xml:space="preserve">V Chrastavě dne </w:t>
      </w:r>
      <w:r w:rsidRPr="00E16371">
        <w:tab/>
      </w:r>
      <w:r>
        <w:t>20. 5. 2021</w:t>
      </w:r>
      <w:r w:rsidRPr="00E16371">
        <w:tab/>
      </w:r>
      <w:r w:rsidRPr="00E16371">
        <w:tab/>
      </w:r>
      <w:r w:rsidRPr="00E16371">
        <w:tab/>
      </w:r>
      <w:r w:rsidRPr="00E16371">
        <w:tab/>
      </w:r>
      <w:r w:rsidRPr="00E16371">
        <w:tab/>
        <w:t>V Chrastavě dne</w:t>
      </w:r>
      <w:r>
        <w:t xml:space="preserve"> 31. 5. 2021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 xml:space="preserve">                _________________________                                                    ___________________________                 </w:t>
      </w:r>
    </w:p>
    <w:p w:rsidR="00493FB8" w:rsidRPr="00E16371" w:rsidRDefault="00493FB8" w:rsidP="00004212">
      <w:pPr>
        <w:jc w:val="both"/>
      </w:pPr>
    </w:p>
    <w:p w:rsidR="00493FB8" w:rsidRPr="00E16371" w:rsidRDefault="00493FB8" w:rsidP="00004212">
      <w:pPr>
        <w:jc w:val="both"/>
      </w:pPr>
      <w:r w:rsidRPr="00E16371">
        <w:t xml:space="preserve">                           za objednatele                                                  </w:t>
      </w:r>
      <w:r>
        <w:t xml:space="preserve">                               </w:t>
      </w:r>
      <w:r w:rsidRPr="00E16371">
        <w:t>za zhotovitele</w:t>
      </w:r>
    </w:p>
    <w:p w:rsidR="00493FB8" w:rsidRDefault="00493FB8" w:rsidP="00004212">
      <w:pPr>
        <w:jc w:val="both"/>
      </w:pPr>
      <w:r w:rsidRPr="00E16371">
        <w:t xml:space="preserve">           </w:t>
      </w:r>
      <w:r w:rsidRPr="00E16371">
        <w:tab/>
        <w:t xml:space="preserve">  Ing. Michael Canov, starosta </w:t>
      </w:r>
      <w:r w:rsidRPr="00E16371">
        <w:tab/>
        <w:t xml:space="preserve">   </w:t>
      </w:r>
      <w:r w:rsidRPr="00E16371">
        <w:tab/>
        <w:t xml:space="preserve">         </w:t>
      </w:r>
      <w:r w:rsidRPr="00E16371">
        <w:tab/>
        <w:t xml:space="preserve">        </w:t>
      </w:r>
      <w:r w:rsidRPr="00E16371">
        <w:tab/>
        <w:t xml:space="preserve">          </w:t>
      </w:r>
      <w:r>
        <w:tab/>
        <w:t xml:space="preserve">   Josef Patočka</w:t>
      </w:r>
    </w:p>
    <w:p w:rsidR="00493FB8" w:rsidRDefault="00493FB8" w:rsidP="00004212">
      <w:pPr>
        <w:jc w:val="both"/>
      </w:pPr>
    </w:p>
    <w:p w:rsidR="00493FB8" w:rsidRPr="00951285" w:rsidRDefault="00493FB8" w:rsidP="0000421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8pt;height:225.6pt">
            <v:imagedata r:id="rId7" o:title=""/>
          </v:shape>
        </w:pict>
      </w:r>
    </w:p>
    <w:sectPr w:rsidR="00493FB8" w:rsidRPr="00951285" w:rsidSect="00951285">
      <w:headerReference w:type="default" r:id="rId8"/>
      <w:footerReference w:type="default" r:id="rId9"/>
      <w:pgSz w:w="11906" w:h="16838" w:code="9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B8" w:rsidRDefault="00493FB8">
      <w:r>
        <w:separator/>
      </w:r>
    </w:p>
  </w:endnote>
  <w:endnote w:type="continuationSeparator" w:id="0">
    <w:p w:rsidR="00493FB8" w:rsidRDefault="0049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B8" w:rsidRDefault="00493FB8" w:rsidP="004D3895">
    <w:pPr>
      <w:pStyle w:val="Footer"/>
      <w:jc w:val="center"/>
    </w:pPr>
    <w:r>
      <w:t xml:space="preserve">Strana </w:t>
    </w:r>
    <w:fldSimple w:instr=" PAGE ">
      <w:r>
        <w:rPr>
          <w:noProof/>
        </w:rPr>
        <w:t>1</w:t>
      </w:r>
    </w:fldSimple>
    <w:r>
      <w:t xml:space="preserve"> (celkem </w:t>
    </w:r>
    <w:fldSimple w:instr=" NUMPAGES ">
      <w:r>
        <w:rPr>
          <w:noProof/>
        </w:rPr>
        <w:t>6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B8" w:rsidRDefault="00493FB8">
      <w:r>
        <w:separator/>
      </w:r>
    </w:p>
  </w:footnote>
  <w:footnote w:type="continuationSeparator" w:id="0">
    <w:p w:rsidR="00493FB8" w:rsidRDefault="00493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B8" w:rsidRPr="0011120D" w:rsidRDefault="00493FB8" w:rsidP="003500C3">
    <w:pPr>
      <w:rPr>
        <w:b/>
      </w:rPr>
    </w:pPr>
    <w:r w:rsidRPr="0011120D">
      <w:t>Číslo smlouvy: OD/07/2021</w:t>
    </w:r>
  </w:p>
  <w:p w:rsidR="00493FB8" w:rsidRPr="0011120D" w:rsidRDefault="00493FB8" w:rsidP="003500C3">
    <w:pPr>
      <w:rPr>
        <w:b/>
      </w:rPr>
    </w:pPr>
    <w:r w:rsidRPr="0011120D">
      <w:t xml:space="preserve">Stavba: </w:t>
    </w:r>
    <w:r w:rsidRPr="0011120D">
      <w:rPr>
        <w:shd w:val="clear" w:color="auto" w:fill="FFFFFF"/>
      </w:rPr>
      <w:t>Mateřská škola, Chrastava, Revoluční 488, objekt v Nádražní ulici – chemická injektáž a oprava omítek</w:t>
    </w:r>
  </w:p>
  <w:p w:rsidR="00493FB8" w:rsidRPr="0011120D" w:rsidRDefault="00493F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D6B"/>
    <w:multiLevelType w:val="multilevel"/>
    <w:tmpl w:val="175ECC7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3935D92"/>
    <w:multiLevelType w:val="singleLevel"/>
    <w:tmpl w:val="EA4290F8"/>
    <w:lvl w:ilvl="0">
      <w:start w:val="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>
    <w:nsid w:val="0F722970"/>
    <w:multiLevelType w:val="multilevel"/>
    <w:tmpl w:val="EECA6B9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9C0018B"/>
    <w:multiLevelType w:val="multilevel"/>
    <w:tmpl w:val="EA2AD1E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4725FAB"/>
    <w:multiLevelType w:val="multilevel"/>
    <w:tmpl w:val="CCC88A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84F107D"/>
    <w:multiLevelType w:val="multilevel"/>
    <w:tmpl w:val="B8C60A4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19861CC"/>
    <w:multiLevelType w:val="multilevel"/>
    <w:tmpl w:val="6BE6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4457D7F"/>
    <w:multiLevelType w:val="multilevel"/>
    <w:tmpl w:val="990877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3CD73213"/>
    <w:multiLevelType w:val="multilevel"/>
    <w:tmpl w:val="770ED024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6A27EAB"/>
    <w:multiLevelType w:val="multilevel"/>
    <w:tmpl w:val="599C44AC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4D1907C5"/>
    <w:multiLevelType w:val="multilevel"/>
    <w:tmpl w:val="9C0880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61166682"/>
    <w:multiLevelType w:val="multilevel"/>
    <w:tmpl w:val="C44C3F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2">
    <w:nsid w:val="7B037E17"/>
    <w:multiLevelType w:val="multilevel"/>
    <w:tmpl w:val="01BABB1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D0D2717"/>
    <w:multiLevelType w:val="hybridMultilevel"/>
    <w:tmpl w:val="2E642C3E"/>
    <w:lvl w:ilvl="0" w:tplc="6512D0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17"/>
    <w:rsid w:val="00004212"/>
    <w:rsid w:val="00011035"/>
    <w:rsid w:val="0001744F"/>
    <w:rsid w:val="00021A58"/>
    <w:rsid w:val="00025958"/>
    <w:rsid w:val="00042704"/>
    <w:rsid w:val="000579C9"/>
    <w:rsid w:val="0007585D"/>
    <w:rsid w:val="000B19FF"/>
    <w:rsid w:val="000B3CA4"/>
    <w:rsid w:val="000D3172"/>
    <w:rsid w:val="000D4D2C"/>
    <w:rsid w:val="000E1359"/>
    <w:rsid w:val="000E188A"/>
    <w:rsid w:val="000E1E64"/>
    <w:rsid w:val="000F25B0"/>
    <w:rsid w:val="0011120D"/>
    <w:rsid w:val="00114283"/>
    <w:rsid w:val="001213EB"/>
    <w:rsid w:val="00127C22"/>
    <w:rsid w:val="001351DF"/>
    <w:rsid w:val="00135382"/>
    <w:rsid w:val="00145BA6"/>
    <w:rsid w:val="00164900"/>
    <w:rsid w:val="001678D5"/>
    <w:rsid w:val="00167A5F"/>
    <w:rsid w:val="00173306"/>
    <w:rsid w:val="0017658B"/>
    <w:rsid w:val="00197E54"/>
    <w:rsid w:val="001B460C"/>
    <w:rsid w:val="001B5B36"/>
    <w:rsid w:val="001B6D8A"/>
    <w:rsid w:val="001C7A80"/>
    <w:rsid w:val="001E4602"/>
    <w:rsid w:val="001E4E37"/>
    <w:rsid w:val="001F3F45"/>
    <w:rsid w:val="00252469"/>
    <w:rsid w:val="00265E63"/>
    <w:rsid w:val="0027076F"/>
    <w:rsid w:val="00283BCB"/>
    <w:rsid w:val="00292382"/>
    <w:rsid w:val="002A14E1"/>
    <w:rsid w:val="002A171D"/>
    <w:rsid w:val="002C3172"/>
    <w:rsid w:val="002D109E"/>
    <w:rsid w:val="002F7783"/>
    <w:rsid w:val="003033F8"/>
    <w:rsid w:val="003208DC"/>
    <w:rsid w:val="003323D3"/>
    <w:rsid w:val="00336AF8"/>
    <w:rsid w:val="00345B70"/>
    <w:rsid w:val="003500C3"/>
    <w:rsid w:val="0035770E"/>
    <w:rsid w:val="00367A04"/>
    <w:rsid w:val="003706EE"/>
    <w:rsid w:val="00370C38"/>
    <w:rsid w:val="00371A60"/>
    <w:rsid w:val="00371B5C"/>
    <w:rsid w:val="00387CF6"/>
    <w:rsid w:val="003B16C3"/>
    <w:rsid w:val="003C07F9"/>
    <w:rsid w:val="003C5F8B"/>
    <w:rsid w:val="003E226F"/>
    <w:rsid w:val="003E6F9E"/>
    <w:rsid w:val="003F5927"/>
    <w:rsid w:val="00412A17"/>
    <w:rsid w:val="00416400"/>
    <w:rsid w:val="004261FA"/>
    <w:rsid w:val="00444CE4"/>
    <w:rsid w:val="00445B74"/>
    <w:rsid w:val="004641DE"/>
    <w:rsid w:val="00493FB8"/>
    <w:rsid w:val="004A4411"/>
    <w:rsid w:val="004B0552"/>
    <w:rsid w:val="004B0944"/>
    <w:rsid w:val="004B230D"/>
    <w:rsid w:val="004B6BB6"/>
    <w:rsid w:val="004D3895"/>
    <w:rsid w:val="004D5909"/>
    <w:rsid w:val="004E5C2F"/>
    <w:rsid w:val="004F0956"/>
    <w:rsid w:val="004F4CD7"/>
    <w:rsid w:val="00503398"/>
    <w:rsid w:val="00506F81"/>
    <w:rsid w:val="005115B3"/>
    <w:rsid w:val="00517E24"/>
    <w:rsid w:val="00523387"/>
    <w:rsid w:val="00534942"/>
    <w:rsid w:val="005817B1"/>
    <w:rsid w:val="00581B7F"/>
    <w:rsid w:val="005A0714"/>
    <w:rsid w:val="005A261A"/>
    <w:rsid w:val="005A3B4E"/>
    <w:rsid w:val="005D7341"/>
    <w:rsid w:val="00614981"/>
    <w:rsid w:val="006260A4"/>
    <w:rsid w:val="0063161A"/>
    <w:rsid w:val="00634C1A"/>
    <w:rsid w:val="00644DE5"/>
    <w:rsid w:val="006578DB"/>
    <w:rsid w:val="00670D1D"/>
    <w:rsid w:val="00671C6F"/>
    <w:rsid w:val="00673989"/>
    <w:rsid w:val="006840F6"/>
    <w:rsid w:val="006908ED"/>
    <w:rsid w:val="006C0918"/>
    <w:rsid w:val="006C3AEF"/>
    <w:rsid w:val="006C4B95"/>
    <w:rsid w:val="006D128F"/>
    <w:rsid w:val="006D193A"/>
    <w:rsid w:val="006E001C"/>
    <w:rsid w:val="00726D72"/>
    <w:rsid w:val="007277CC"/>
    <w:rsid w:val="00743A1F"/>
    <w:rsid w:val="0075784D"/>
    <w:rsid w:val="00757E9C"/>
    <w:rsid w:val="007818F1"/>
    <w:rsid w:val="007B3978"/>
    <w:rsid w:val="008045D9"/>
    <w:rsid w:val="00812F1B"/>
    <w:rsid w:val="00821707"/>
    <w:rsid w:val="00827256"/>
    <w:rsid w:val="00836355"/>
    <w:rsid w:val="008467F5"/>
    <w:rsid w:val="00847297"/>
    <w:rsid w:val="0085722B"/>
    <w:rsid w:val="008628E2"/>
    <w:rsid w:val="00862D62"/>
    <w:rsid w:val="00863F3F"/>
    <w:rsid w:val="008719BD"/>
    <w:rsid w:val="00880B55"/>
    <w:rsid w:val="008A3494"/>
    <w:rsid w:val="008A4080"/>
    <w:rsid w:val="008B1834"/>
    <w:rsid w:val="008B7ACC"/>
    <w:rsid w:val="008C2388"/>
    <w:rsid w:val="008E2E1B"/>
    <w:rsid w:val="008E3995"/>
    <w:rsid w:val="008F4A12"/>
    <w:rsid w:val="008F4F30"/>
    <w:rsid w:val="009132C9"/>
    <w:rsid w:val="00930775"/>
    <w:rsid w:val="00946EBE"/>
    <w:rsid w:val="00951285"/>
    <w:rsid w:val="0098013E"/>
    <w:rsid w:val="00986517"/>
    <w:rsid w:val="00997AA2"/>
    <w:rsid w:val="009A595F"/>
    <w:rsid w:val="009D704A"/>
    <w:rsid w:val="009D76D7"/>
    <w:rsid w:val="009F21C2"/>
    <w:rsid w:val="00A10137"/>
    <w:rsid w:val="00A36C6D"/>
    <w:rsid w:val="00A417BD"/>
    <w:rsid w:val="00A85FAE"/>
    <w:rsid w:val="00AB34B9"/>
    <w:rsid w:val="00AB4899"/>
    <w:rsid w:val="00B12E16"/>
    <w:rsid w:val="00B24104"/>
    <w:rsid w:val="00B37F48"/>
    <w:rsid w:val="00B4404A"/>
    <w:rsid w:val="00B52504"/>
    <w:rsid w:val="00B61923"/>
    <w:rsid w:val="00B730AD"/>
    <w:rsid w:val="00B8532D"/>
    <w:rsid w:val="00B93069"/>
    <w:rsid w:val="00B952E5"/>
    <w:rsid w:val="00B96E78"/>
    <w:rsid w:val="00BC7631"/>
    <w:rsid w:val="00BE1AAE"/>
    <w:rsid w:val="00BE47D0"/>
    <w:rsid w:val="00BF2A32"/>
    <w:rsid w:val="00C015D0"/>
    <w:rsid w:val="00C052A9"/>
    <w:rsid w:val="00C22717"/>
    <w:rsid w:val="00C71176"/>
    <w:rsid w:val="00C72E76"/>
    <w:rsid w:val="00C86769"/>
    <w:rsid w:val="00C95249"/>
    <w:rsid w:val="00C97713"/>
    <w:rsid w:val="00CA0808"/>
    <w:rsid w:val="00CA5FA2"/>
    <w:rsid w:val="00CA5FE6"/>
    <w:rsid w:val="00CB2BB3"/>
    <w:rsid w:val="00CB4D6C"/>
    <w:rsid w:val="00CC4619"/>
    <w:rsid w:val="00CE5CE8"/>
    <w:rsid w:val="00D06715"/>
    <w:rsid w:val="00D108EB"/>
    <w:rsid w:val="00D10D25"/>
    <w:rsid w:val="00D338C4"/>
    <w:rsid w:val="00D35F06"/>
    <w:rsid w:val="00D6101B"/>
    <w:rsid w:val="00D92A3D"/>
    <w:rsid w:val="00D92F13"/>
    <w:rsid w:val="00D957A0"/>
    <w:rsid w:val="00DC2F79"/>
    <w:rsid w:val="00DC4E47"/>
    <w:rsid w:val="00DD0858"/>
    <w:rsid w:val="00DE17E9"/>
    <w:rsid w:val="00E0581E"/>
    <w:rsid w:val="00E06FBB"/>
    <w:rsid w:val="00E07F03"/>
    <w:rsid w:val="00E16371"/>
    <w:rsid w:val="00E265C5"/>
    <w:rsid w:val="00E62079"/>
    <w:rsid w:val="00E62D38"/>
    <w:rsid w:val="00E80ACA"/>
    <w:rsid w:val="00E8294F"/>
    <w:rsid w:val="00E829EA"/>
    <w:rsid w:val="00E95D30"/>
    <w:rsid w:val="00EA240D"/>
    <w:rsid w:val="00EB2B44"/>
    <w:rsid w:val="00EB578C"/>
    <w:rsid w:val="00ED468B"/>
    <w:rsid w:val="00EE5838"/>
    <w:rsid w:val="00F36DCC"/>
    <w:rsid w:val="00F50444"/>
    <w:rsid w:val="00F50DE8"/>
    <w:rsid w:val="00F5214B"/>
    <w:rsid w:val="00F771FB"/>
    <w:rsid w:val="00F91830"/>
    <w:rsid w:val="00FC57EA"/>
    <w:rsid w:val="00FD5756"/>
    <w:rsid w:val="00FD7A8C"/>
    <w:rsid w:val="00FE206D"/>
    <w:rsid w:val="00FF186E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0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504"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B525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D704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D3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Odstavecseseznamem">
    <w:name w:val="Odstavec se seznamem"/>
    <w:basedOn w:val="Normal"/>
    <w:uiPriority w:val="99"/>
    <w:rsid w:val="00E8294F"/>
    <w:pPr>
      <w:ind w:left="708"/>
    </w:pPr>
  </w:style>
  <w:style w:type="paragraph" w:customStyle="1" w:styleId="Normln1">
    <w:name w:val="Normální1"/>
    <w:uiPriority w:val="99"/>
    <w:rsid w:val="00164900"/>
    <w:rPr>
      <w:color w:val="000000"/>
      <w:sz w:val="20"/>
      <w:szCs w:val="20"/>
    </w:rPr>
  </w:style>
  <w:style w:type="paragraph" w:customStyle="1" w:styleId="Zkladntext21">
    <w:name w:val="Základní text 21"/>
    <w:uiPriority w:val="99"/>
    <w:rsid w:val="00164900"/>
    <w:pPr>
      <w:jc w:val="both"/>
    </w:pPr>
    <w:rPr>
      <w:rFonts w:ascii="Courier New" w:hAnsi="Courier New"/>
      <w:color w:val="0032E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o%20d&#237;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dílo.dot</Template>
  <TotalTime>3</TotalTime>
  <Pages>6</Pages>
  <Words>1664</Words>
  <Characters>9821</Characters>
  <Application>Microsoft Office Outlook</Application>
  <DocSecurity>0</DocSecurity>
  <Lines>0</Lines>
  <Paragraphs>0</Paragraphs>
  <ScaleCrop>false</ScaleCrop>
  <Company>Durango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</dc:title>
  <dc:subject/>
  <dc:creator>Vláďa</dc:creator>
  <cp:keywords/>
  <dc:description/>
  <cp:lastModifiedBy>Mesto Chrastava</cp:lastModifiedBy>
  <cp:revision>3</cp:revision>
  <cp:lastPrinted>2021-05-19T12:04:00Z</cp:lastPrinted>
  <dcterms:created xsi:type="dcterms:W3CDTF">2021-06-15T07:40:00Z</dcterms:created>
  <dcterms:modified xsi:type="dcterms:W3CDTF">2021-06-15T08:17:00Z</dcterms:modified>
</cp:coreProperties>
</file>