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05" w:rsidRDefault="003D2605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D2605" w:rsidRDefault="003D2605" w:rsidP="00601B5C">
      <w:pPr>
        <w:spacing w:after="0"/>
        <w:rPr>
          <w:noProof/>
        </w:rPr>
      </w:pPr>
      <w:r>
        <w:rPr>
          <w:noProof/>
        </w:rPr>
        <w:t>Katastrální území Častolovice, LV číslo 30, geometrický plán č. 1102-287/2019</w:t>
      </w:r>
    </w:p>
    <w:p w:rsidR="003D2605" w:rsidRDefault="003D2605" w:rsidP="00F156AC">
      <w:pPr>
        <w:rPr>
          <w:noProof/>
        </w:rPr>
      </w:pPr>
      <w:r>
        <w:rPr>
          <w:noProof/>
        </w:rPr>
        <w:t>Pozemky p. č. 1158/23, p. č. 1158/36, p. č. 1158/37</w:t>
      </w:r>
    </w:p>
    <w:p w:rsidR="003D2605" w:rsidRDefault="003D2605" w:rsidP="00601B5C">
      <w:pPr>
        <w:spacing w:after="0"/>
        <w:rPr>
          <w:noProof/>
        </w:rPr>
      </w:pPr>
      <w:r>
        <w:rPr>
          <w:noProof/>
        </w:rPr>
        <w:t>Katastrální území Doudleby nad Orlicí, LV číslo 584, geometrický plán č. 931-287/2019</w:t>
      </w:r>
    </w:p>
    <w:p w:rsidR="003D2605" w:rsidRDefault="003D2605" w:rsidP="00F156AC">
      <w:pPr>
        <w:rPr>
          <w:noProof/>
        </w:rPr>
      </w:pPr>
      <w:r>
        <w:rPr>
          <w:noProof/>
        </w:rPr>
        <w:t>Pozemky p. č. 520/14, p. č. 1550/1</w:t>
      </w:r>
      <w:r w:rsidR="002735D6">
        <w:rPr>
          <w:noProof/>
        </w:rPr>
        <w:t>, p. č. 1550/6</w:t>
      </w:r>
    </w:p>
    <w:p w:rsidR="003D2605" w:rsidRDefault="003D2605" w:rsidP="00601B5C">
      <w:pPr>
        <w:spacing w:after="0"/>
        <w:rPr>
          <w:noProof/>
        </w:rPr>
      </w:pPr>
      <w:r>
        <w:rPr>
          <w:noProof/>
        </w:rPr>
        <w:t>Katastrální území Kostelec nad Orlicí, LV číslo 1136, geometrický plán č. 2607-287/2019</w:t>
      </w:r>
    </w:p>
    <w:p w:rsidR="003D2605" w:rsidRDefault="003D2605" w:rsidP="00F156AC">
      <w:pPr>
        <w:rPr>
          <w:noProof/>
        </w:rPr>
      </w:pPr>
      <w:r>
        <w:rPr>
          <w:noProof/>
        </w:rPr>
        <w:t>Pozemky p. č. 981/32, p. č. 981/33</w:t>
      </w:r>
    </w:p>
    <w:p w:rsidR="003D2605" w:rsidRDefault="003D2605" w:rsidP="00601B5C">
      <w:pPr>
        <w:spacing w:after="0"/>
        <w:rPr>
          <w:noProof/>
        </w:rPr>
      </w:pPr>
      <w:r>
        <w:rPr>
          <w:noProof/>
        </w:rPr>
        <w:t>Katastrální území Potštejn, LV číslo 23, geometrický plán č. 1144-287/2019</w:t>
      </w:r>
    </w:p>
    <w:p w:rsidR="003D2605" w:rsidRDefault="003D2605" w:rsidP="00F156AC">
      <w:pPr>
        <w:rPr>
          <w:noProof/>
        </w:rPr>
      </w:pPr>
      <w:r>
        <w:rPr>
          <w:noProof/>
        </w:rPr>
        <w:t>Pozemek p. č. 3474</w:t>
      </w:r>
    </w:p>
    <w:p w:rsidR="003D2605" w:rsidRDefault="003D2605" w:rsidP="00601B5C">
      <w:pPr>
        <w:spacing w:after="0"/>
        <w:rPr>
          <w:noProof/>
        </w:rPr>
      </w:pPr>
      <w:r>
        <w:rPr>
          <w:noProof/>
        </w:rPr>
        <w:t>Katastrální území Týniště nad Orlicí, LV číslo 232, geometrický plán č. 1914-287/2019</w:t>
      </w:r>
    </w:p>
    <w:p w:rsidR="003D2605" w:rsidRDefault="003D2605" w:rsidP="00F156AC">
      <w:pPr>
        <w:rPr>
          <w:noProof/>
        </w:rPr>
      </w:pPr>
      <w:r>
        <w:rPr>
          <w:noProof/>
        </w:rPr>
        <w:t>Pozemky p. č. 2294/42, p. č. 2294/</w:t>
      </w:r>
      <w:bookmarkStart w:id="0" w:name="_GoBack"/>
      <w:bookmarkEnd w:id="0"/>
      <w:r>
        <w:rPr>
          <w:noProof/>
        </w:rPr>
        <w:t>50, p. č. 2294/51</w:t>
      </w:r>
    </w:p>
    <w:p w:rsidR="003D2605" w:rsidRDefault="003D2605">
      <w:pPr>
        <w:sectPr w:rsidR="003D2605" w:rsidSect="003D2605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3D2605" w:rsidRDefault="003D2605"/>
    <w:sectPr w:rsidR="003D2605" w:rsidSect="003D2605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6AB" w:rsidRDefault="00E766AB" w:rsidP="00340421">
      <w:pPr>
        <w:spacing w:after="0" w:line="240" w:lineRule="auto"/>
      </w:pPr>
      <w:r>
        <w:separator/>
      </w:r>
    </w:p>
  </w:endnote>
  <w:endnote w:type="continuationSeparator" w:id="0">
    <w:p w:rsidR="00E766AB" w:rsidRDefault="00E766AB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05" w:rsidRDefault="003D260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D2605" w:rsidRDefault="003D26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E766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6AB" w:rsidRDefault="00E766AB" w:rsidP="00340421">
      <w:pPr>
        <w:spacing w:after="0" w:line="240" w:lineRule="auto"/>
      </w:pPr>
      <w:r>
        <w:separator/>
      </w:r>
    </w:p>
  </w:footnote>
  <w:footnote w:type="continuationSeparator" w:id="0">
    <w:p w:rsidR="00E766AB" w:rsidRDefault="00E766AB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05" w:rsidRPr="00FF6B9A" w:rsidRDefault="003D2605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</w:t>
    </w:r>
    <w:r w:rsidRPr="00B22ABD">
      <w:t>ČDT: 20/382/267</w:t>
    </w:r>
    <w:r w:rsidRPr="00B22ABD">
      <w:tab/>
    </w:r>
    <w:r w:rsidRPr="00B22ABD">
      <w:tab/>
      <w:t>Příloha č. 1</w:t>
    </w:r>
  </w:p>
  <w:p w:rsidR="003D2605" w:rsidRPr="00FF6B9A" w:rsidRDefault="003D2605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</w:t>
    </w:r>
    <w:r w:rsidRPr="00B22ABD">
      <w:t>ČDT: 20/382/</w:t>
    </w:r>
    <w:r w:rsidR="00B22ABD" w:rsidRPr="00B22ABD">
      <w:t>267</w:t>
    </w:r>
    <w:r w:rsidR="00340421" w:rsidRPr="00B22ABD">
      <w:tab/>
    </w:r>
    <w:r w:rsidR="00340421" w:rsidRPr="00B22ABD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2735D6"/>
    <w:rsid w:val="00340421"/>
    <w:rsid w:val="003D2605"/>
    <w:rsid w:val="00601B5C"/>
    <w:rsid w:val="009A259F"/>
    <w:rsid w:val="00A80255"/>
    <w:rsid w:val="00B07AEE"/>
    <w:rsid w:val="00B22ABD"/>
    <w:rsid w:val="00E766AB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dcterms:created xsi:type="dcterms:W3CDTF">2021-01-13T10:19:00Z</dcterms:created>
  <dcterms:modified xsi:type="dcterms:W3CDTF">2021-02-04T09:56:00Z</dcterms:modified>
</cp:coreProperties>
</file>