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81C" w:rsidRDefault="0038581C" w:rsidP="0014680A">
      <w:pPr>
        <w:widowControl w:val="0"/>
        <w:autoSpaceDE w:val="0"/>
        <w:autoSpaceDN w:val="0"/>
        <w:adjustRightInd w:val="0"/>
        <w:spacing w:after="120"/>
        <w:contextualSpacing/>
        <w:jc w:val="center"/>
        <w:rPr>
          <w:b/>
          <w:bCs/>
          <w:sz w:val="24"/>
          <w:szCs w:val="24"/>
        </w:rPr>
      </w:pPr>
    </w:p>
    <w:p w:rsidR="0038581C" w:rsidRPr="00CC0A11" w:rsidRDefault="0038581C" w:rsidP="0014680A">
      <w:pPr>
        <w:widowControl w:val="0"/>
        <w:autoSpaceDE w:val="0"/>
        <w:autoSpaceDN w:val="0"/>
        <w:adjustRightInd w:val="0"/>
        <w:spacing w:after="120"/>
        <w:contextualSpacing/>
        <w:jc w:val="center"/>
        <w:rPr>
          <w:b/>
          <w:bCs/>
          <w:sz w:val="24"/>
          <w:szCs w:val="24"/>
        </w:rPr>
      </w:pPr>
      <w:r>
        <w:rPr>
          <w:b/>
          <w:bCs/>
          <w:sz w:val="24"/>
          <w:szCs w:val="24"/>
        </w:rPr>
        <w:t>Smlouva o</w:t>
      </w:r>
      <w:r w:rsidRPr="00CC0A11">
        <w:rPr>
          <w:b/>
          <w:bCs/>
          <w:sz w:val="24"/>
          <w:szCs w:val="24"/>
        </w:rPr>
        <w:t xml:space="preserve"> zřízení věcného břemene (služebnosti inženýrské sítě)</w:t>
      </w:r>
      <w:r>
        <w:rPr>
          <w:b/>
          <w:bCs/>
          <w:sz w:val="24"/>
          <w:szCs w:val="24"/>
        </w:rPr>
        <w:t xml:space="preserve"> na Pozemcích ČD</w:t>
      </w:r>
    </w:p>
    <w:p w:rsidR="0038581C" w:rsidRDefault="0038581C"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r>
        <w:rPr>
          <w:b/>
          <w:bCs/>
          <w:sz w:val="24"/>
          <w:szCs w:val="24"/>
        </w:rPr>
        <w:t xml:space="preserve"> </w:t>
      </w:r>
    </w:p>
    <w:p w:rsidR="0038581C" w:rsidRDefault="0038581C" w:rsidP="0014680A">
      <w:pPr>
        <w:widowControl w:val="0"/>
        <w:autoSpaceDE w:val="0"/>
        <w:autoSpaceDN w:val="0"/>
        <w:adjustRightInd w:val="0"/>
        <w:spacing w:after="120"/>
        <w:jc w:val="both"/>
        <w:rPr>
          <w:b/>
          <w:bCs/>
          <w:color w:val="000000"/>
          <w:szCs w:val="24"/>
        </w:rPr>
      </w:pPr>
    </w:p>
    <w:p w:rsidR="0038581C" w:rsidRDefault="0038581C" w:rsidP="0014680A">
      <w:pPr>
        <w:widowControl w:val="0"/>
        <w:autoSpaceDE w:val="0"/>
        <w:autoSpaceDN w:val="0"/>
        <w:adjustRightInd w:val="0"/>
        <w:spacing w:after="120"/>
        <w:jc w:val="both"/>
        <w:rPr>
          <w:b/>
          <w:bCs/>
          <w:color w:val="000000"/>
          <w:szCs w:val="24"/>
        </w:rPr>
      </w:pPr>
    </w:p>
    <w:p w:rsidR="00115C8E" w:rsidRDefault="00115C8E" w:rsidP="0014680A">
      <w:pPr>
        <w:widowControl w:val="0"/>
        <w:autoSpaceDE w:val="0"/>
        <w:autoSpaceDN w:val="0"/>
        <w:adjustRightInd w:val="0"/>
        <w:spacing w:after="120"/>
        <w:jc w:val="both"/>
        <w:rPr>
          <w:b/>
          <w:bCs/>
          <w:color w:val="000000"/>
          <w:szCs w:val="24"/>
        </w:rPr>
      </w:pPr>
    </w:p>
    <w:p w:rsidR="00115C8E" w:rsidRPr="00887BAC" w:rsidRDefault="00115C8E" w:rsidP="0014680A">
      <w:pPr>
        <w:widowControl w:val="0"/>
        <w:autoSpaceDE w:val="0"/>
        <w:autoSpaceDN w:val="0"/>
        <w:adjustRightInd w:val="0"/>
        <w:spacing w:after="120"/>
        <w:jc w:val="both"/>
        <w:rPr>
          <w:b/>
          <w:bCs/>
          <w:color w:val="000000"/>
          <w:szCs w:val="24"/>
        </w:rPr>
      </w:pPr>
    </w:p>
    <w:p w:rsidR="0038581C" w:rsidRDefault="0038581C" w:rsidP="0014680A">
      <w:pPr>
        <w:spacing w:after="120"/>
        <w:contextualSpacing/>
        <w:jc w:val="both"/>
        <w:rPr>
          <w:b/>
          <w:szCs w:val="24"/>
        </w:rPr>
      </w:pPr>
      <w:r w:rsidRPr="003A10AB">
        <w:rPr>
          <w:b/>
          <w:szCs w:val="24"/>
        </w:rPr>
        <w:t xml:space="preserve">České dráhy, a.s., </w:t>
      </w:r>
    </w:p>
    <w:p w:rsidR="0038581C" w:rsidRPr="003A10AB" w:rsidRDefault="0038581C" w:rsidP="0014680A">
      <w:pPr>
        <w:spacing w:after="120"/>
        <w:contextualSpacing/>
        <w:jc w:val="both"/>
        <w:rPr>
          <w:szCs w:val="24"/>
        </w:rPr>
      </w:pPr>
      <w:r w:rsidRPr="003A10AB">
        <w:rPr>
          <w:szCs w:val="24"/>
        </w:rPr>
        <w:t>se sídlem Praha 1, Nábřeží L. Svobody 1222, PSČ 110 15,</w:t>
      </w:r>
    </w:p>
    <w:p w:rsidR="0038581C" w:rsidRPr="003A10AB" w:rsidRDefault="0038581C" w:rsidP="0014680A">
      <w:pPr>
        <w:spacing w:after="120"/>
        <w:contextualSpacing/>
        <w:jc w:val="both"/>
        <w:rPr>
          <w:szCs w:val="24"/>
        </w:rPr>
      </w:pPr>
      <w:r w:rsidRPr="003A10AB">
        <w:rPr>
          <w:szCs w:val="24"/>
        </w:rPr>
        <w:t>zapsaná v OR vedeném Městským soudem v Praze, odd. B, vložka 8039,</w:t>
      </w:r>
    </w:p>
    <w:p w:rsidR="0038581C" w:rsidRPr="003A10AB" w:rsidRDefault="0038581C" w:rsidP="0014680A">
      <w:pPr>
        <w:spacing w:after="120"/>
        <w:contextualSpacing/>
        <w:jc w:val="both"/>
        <w:rPr>
          <w:szCs w:val="24"/>
        </w:rPr>
      </w:pPr>
      <w:r w:rsidRPr="003A10AB">
        <w:rPr>
          <w:szCs w:val="24"/>
        </w:rPr>
        <w:t>IČO: 709 94 226, DIČ: CZ 70994226</w:t>
      </w:r>
    </w:p>
    <w:p w:rsidR="0038581C" w:rsidRPr="00D834C5" w:rsidRDefault="0038581C" w:rsidP="0014680A">
      <w:pPr>
        <w:spacing w:after="120"/>
        <w:contextualSpacing/>
        <w:jc w:val="both"/>
        <w:rPr>
          <w:color w:val="FF0000"/>
          <w:szCs w:val="24"/>
        </w:rPr>
      </w:pPr>
      <w:r w:rsidRPr="003A10AB">
        <w:rPr>
          <w:szCs w:val="24"/>
        </w:rPr>
        <w:t>Zastoupena</w:t>
      </w:r>
      <w:r>
        <w:rPr>
          <w:szCs w:val="24"/>
        </w:rPr>
        <w:t xml:space="preserve"> </w:t>
      </w:r>
      <w:r w:rsidRPr="00C80223">
        <w:rPr>
          <w:szCs w:val="24"/>
        </w:rPr>
        <w:t xml:space="preserve">Ing. Davidem Olšou, </w:t>
      </w:r>
      <w:r w:rsidR="007A12D3" w:rsidRPr="00A22C6A">
        <w:rPr>
          <w:szCs w:val="24"/>
        </w:rPr>
        <w:t>ředitelem odboru správy a prodeje majetku</w:t>
      </w:r>
      <w:r w:rsidR="007A12D3">
        <w:rPr>
          <w:szCs w:val="24"/>
        </w:rPr>
        <w:t xml:space="preserve">, na základě plné moci č. 7875 ze dne </w:t>
      </w:r>
      <w:proofErr w:type="gramStart"/>
      <w:r w:rsidR="007A12D3">
        <w:rPr>
          <w:szCs w:val="24"/>
        </w:rPr>
        <w:t>23.2</w:t>
      </w:r>
      <w:r w:rsidR="007A12D3" w:rsidRPr="00C80223">
        <w:rPr>
          <w:szCs w:val="24"/>
        </w:rPr>
        <w:t>.202</w:t>
      </w:r>
      <w:r w:rsidR="007A12D3">
        <w:rPr>
          <w:szCs w:val="24"/>
        </w:rPr>
        <w:t>1</w:t>
      </w:r>
      <w:proofErr w:type="gramEnd"/>
    </w:p>
    <w:p w:rsidR="0038581C" w:rsidRPr="003A10AB" w:rsidRDefault="0038581C" w:rsidP="0014680A">
      <w:pPr>
        <w:spacing w:after="120"/>
        <w:contextualSpacing/>
        <w:jc w:val="both"/>
        <w:rPr>
          <w:szCs w:val="24"/>
        </w:rPr>
      </w:pPr>
    </w:p>
    <w:p w:rsidR="0038581C" w:rsidRPr="003A10AB" w:rsidRDefault="0038581C" w:rsidP="0014680A">
      <w:pPr>
        <w:spacing w:after="120"/>
        <w:contextualSpacing/>
        <w:jc w:val="both"/>
        <w:rPr>
          <w:szCs w:val="24"/>
        </w:rPr>
      </w:pPr>
      <w:r w:rsidRPr="003A10AB">
        <w:rPr>
          <w:szCs w:val="24"/>
        </w:rPr>
        <w:t>(dále jen „</w:t>
      </w:r>
      <w:r w:rsidRPr="003A10AB">
        <w:rPr>
          <w:b/>
          <w:szCs w:val="24"/>
        </w:rPr>
        <w:t>ČD</w:t>
      </w:r>
      <w:r w:rsidRPr="003A10AB">
        <w:rPr>
          <w:szCs w:val="24"/>
        </w:rPr>
        <w:t>“)</w:t>
      </w:r>
    </w:p>
    <w:p w:rsidR="0038581C" w:rsidRDefault="0038581C" w:rsidP="0014680A">
      <w:pPr>
        <w:spacing w:after="120"/>
        <w:contextualSpacing/>
        <w:jc w:val="both"/>
        <w:rPr>
          <w:b/>
          <w:szCs w:val="24"/>
        </w:rPr>
      </w:pPr>
    </w:p>
    <w:p w:rsidR="0038581C" w:rsidRDefault="0038581C" w:rsidP="0014680A">
      <w:pPr>
        <w:spacing w:after="120"/>
        <w:contextualSpacing/>
        <w:jc w:val="both"/>
        <w:rPr>
          <w:b/>
          <w:szCs w:val="24"/>
        </w:rPr>
      </w:pPr>
    </w:p>
    <w:p w:rsidR="0038581C" w:rsidRDefault="0038581C" w:rsidP="0014680A">
      <w:pPr>
        <w:spacing w:after="120"/>
        <w:contextualSpacing/>
        <w:jc w:val="both"/>
        <w:rPr>
          <w:b/>
          <w:szCs w:val="24"/>
        </w:rPr>
      </w:pPr>
    </w:p>
    <w:p w:rsidR="0038581C" w:rsidRPr="00887BAC" w:rsidRDefault="0038581C" w:rsidP="0014680A">
      <w:pPr>
        <w:spacing w:after="120"/>
        <w:contextualSpacing/>
        <w:jc w:val="both"/>
        <w:rPr>
          <w:szCs w:val="24"/>
        </w:rPr>
      </w:pPr>
      <w:r w:rsidRPr="00887BAC">
        <w:rPr>
          <w:b/>
          <w:szCs w:val="24"/>
        </w:rPr>
        <w:t>Správa železni</w:t>
      </w:r>
      <w:r>
        <w:rPr>
          <w:b/>
          <w:szCs w:val="24"/>
        </w:rPr>
        <w:t>c</w:t>
      </w:r>
      <w:r w:rsidRPr="00887BAC">
        <w:rPr>
          <w:b/>
          <w:szCs w:val="24"/>
        </w:rPr>
        <w:t>, státní organizace</w:t>
      </w:r>
      <w:r w:rsidRPr="00887BAC">
        <w:rPr>
          <w:szCs w:val="24"/>
        </w:rPr>
        <w:t>,</w:t>
      </w:r>
    </w:p>
    <w:p w:rsidR="0038581C" w:rsidRPr="00887BAC" w:rsidRDefault="0038581C" w:rsidP="0014680A">
      <w:pPr>
        <w:spacing w:after="120"/>
        <w:contextualSpacing/>
        <w:jc w:val="both"/>
        <w:rPr>
          <w:szCs w:val="24"/>
        </w:rPr>
      </w:pPr>
      <w:r w:rsidRPr="00887BAC">
        <w:rPr>
          <w:szCs w:val="24"/>
        </w:rPr>
        <w:t xml:space="preserve">se sídlem Praha 1, Nové Město, Dlážděná 1003/7, PSČ 110 00, </w:t>
      </w:r>
    </w:p>
    <w:p w:rsidR="0038581C" w:rsidRPr="00887BAC" w:rsidRDefault="0038581C" w:rsidP="0014680A">
      <w:pPr>
        <w:spacing w:after="120"/>
        <w:contextualSpacing/>
        <w:jc w:val="both"/>
        <w:rPr>
          <w:szCs w:val="24"/>
        </w:rPr>
      </w:pPr>
      <w:r w:rsidRPr="00887BAC">
        <w:rPr>
          <w:szCs w:val="24"/>
        </w:rPr>
        <w:t xml:space="preserve">zapsaná v OR vedeném Městským soudem v Praze, odd. A, vložka 48384, </w:t>
      </w:r>
    </w:p>
    <w:p w:rsidR="0038581C" w:rsidRPr="00887BAC" w:rsidRDefault="0038581C" w:rsidP="0014680A">
      <w:pPr>
        <w:spacing w:after="120"/>
        <w:contextualSpacing/>
        <w:jc w:val="both"/>
        <w:rPr>
          <w:szCs w:val="24"/>
        </w:rPr>
      </w:pPr>
      <w:r w:rsidRPr="00887BAC">
        <w:rPr>
          <w:szCs w:val="24"/>
        </w:rPr>
        <w:t>IČ</w:t>
      </w:r>
      <w:r>
        <w:rPr>
          <w:szCs w:val="24"/>
        </w:rPr>
        <w:t>O</w:t>
      </w:r>
      <w:r w:rsidRPr="00887BAC">
        <w:rPr>
          <w:szCs w:val="24"/>
        </w:rPr>
        <w:t>: 709 94 234, DIČ: CZ 70994234</w:t>
      </w:r>
    </w:p>
    <w:p w:rsidR="0038581C" w:rsidRPr="00887BAC" w:rsidRDefault="0038581C" w:rsidP="0014680A">
      <w:pPr>
        <w:spacing w:after="120"/>
        <w:jc w:val="both"/>
        <w:rPr>
          <w:szCs w:val="24"/>
        </w:rPr>
      </w:pPr>
      <w:r>
        <w:rPr>
          <w:szCs w:val="24"/>
        </w:rPr>
        <w:t>z</w:t>
      </w:r>
      <w:r w:rsidRPr="00887BAC">
        <w:rPr>
          <w:szCs w:val="24"/>
        </w:rPr>
        <w:t>astoupena</w:t>
      </w:r>
      <w:r>
        <w:rPr>
          <w:szCs w:val="24"/>
        </w:rPr>
        <w:t xml:space="preserve"> </w:t>
      </w:r>
      <w:r w:rsidRPr="00507057">
        <w:rPr>
          <w:szCs w:val="24"/>
        </w:rPr>
        <w:t>Ing. Jakubem Červenkou, ředitelem odboru prodeje a pronájmu</w:t>
      </w:r>
    </w:p>
    <w:p w:rsidR="0038581C" w:rsidRPr="00887BAC" w:rsidRDefault="0038581C" w:rsidP="0014680A">
      <w:pPr>
        <w:spacing w:after="120"/>
        <w:jc w:val="both"/>
        <w:rPr>
          <w:szCs w:val="24"/>
        </w:rPr>
      </w:pPr>
      <w:r w:rsidRPr="00887BAC">
        <w:rPr>
          <w:szCs w:val="24"/>
        </w:rPr>
        <w:t>(dále jen „</w:t>
      </w:r>
      <w:r>
        <w:rPr>
          <w:b/>
        </w:rPr>
        <w:t>SŽ</w:t>
      </w:r>
      <w:r w:rsidRPr="00887BAC">
        <w:rPr>
          <w:szCs w:val="24"/>
        </w:rPr>
        <w:t>“)</w:t>
      </w:r>
    </w:p>
    <w:p w:rsidR="0038581C" w:rsidRDefault="0038581C" w:rsidP="0014680A">
      <w:pPr>
        <w:spacing w:after="120"/>
        <w:jc w:val="both"/>
        <w:rPr>
          <w:szCs w:val="24"/>
        </w:rPr>
      </w:pPr>
    </w:p>
    <w:p w:rsidR="0038581C" w:rsidRPr="00887BAC" w:rsidRDefault="0038581C" w:rsidP="0014680A">
      <w:pPr>
        <w:spacing w:after="120"/>
        <w:jc w:val="both"/>
        <w:rPr>
          <w:szCs w:val="24"/>
        </w:rPr>
      </w:pPr>
    </w:p>
    <w:p w:rsidR="0038581C" w:rsidRPr="00887BAC" w:rsidRDefault="0038581C" w:rsidP="0014680A">
      <w:pPr>
        <w:spacing w:after="120"/>
        <w:contextualSpacing/>
        <w:jc w:val="both"/>
        <w:rPr>
          <w:b/>
          <w:szCs w:val="24"/>
        </w:rPr>
      </w:pPr>
      <w:r w:rsidRPr="00887BAC">
        <w:rPr>
          <w:b/>
          <w:szCs w:val="24"/>
        </w:rPr>
        <w:t>ČD – Telematika a.s.</w:t>
      </w:r>
    </w:p>
    <w:p w:rsidR="0038581C" w:rsidRPr="00887BAC" w:rsidRDefault="0038581C" w:rsidP="0014680A">
      <w:pPr>
        <w:spacing w:after="120"/>
        <w:contextualSpacing/>
        <w:jc w:val="both"/>
        <w:rPr>
          <w:szCs w:val="24"/>
        </w:rPr>
      </w:pPr>
      <w:r w:rsidRPr="00887BAC">
        <w:rPr>
          <w:szCs w:val="24"/>
        </w:rPr>
        <w:t>se sídlem Praha 3, Pernerova 2819/2a, PSČ 130 00</w:t>
      </w:r>
    </w:p>
    <w:p w:rsidR="0038581C" w:rsidRPr="00887BAC" w:rsidRDefault="0038581C" w:rsidP="0014680A">
      <w:pPr>
        <w:spacing w:after="120"/>
        <w:contextualSpacing/>
        <w:jc w:val="both"/>
        <w:rPr>
          <w:szCs w:val="24"/>
        </w:rPr>
      </w:pPr>
      <w:r w:rsidRPr="00887BAC">
        <w:rPr>
          <w:szCs w:val="24"/>
        </w:rPr>
        <w:t>zapsaná v OR vedeném Městským soudem v Praze, odd. B, vložka 8938</w:t>
      </w:r>
    </w:p>
    <w:p w:rsidR="0038581C" w:rsidRPr="00887BAC" w:rsidRDefault="0038581C"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38581C" w:rsidRDefault="0038581C" w:rsidP="0014680A">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38581C" w:rsidRPr="00887BAC" w:rsidRDefault="0038581C" w:rsidP="0014680A">
      <w:pPr>
        <w:spacing w:after="120"/>
        <w:jc w:val="both"/>
        <w:rPr>
          <w:szCs w:val="24"/>
        </w:rPr>
      </w:pPr>
      <w:r w:rsidRPr="00887BAC">
        <w:rPr>
          <w:szCs w:val="24"/>
        </w:rPr>
        <w:t>(dále jen „</w:t>
      </w:r>
      <w:r w:rsidRPr="0073613D">
        <w:rPr>
          <w:b/>
        </w:rPr>
        <w:t>ČDT</w:t>
      </w:r>
      <w:r w:rsidRPr="00887BAC">
        <w:rPr>
          <w:szCs w:val="24"/>
        </w:rPr>
        <w:t>“)</w:t>
      </w:r>
    </w:p>
    <w:p w:rsidR="0038581C" w:rsidRDefault="0038581C" w:rsidP="0014680A">
      <w:pPr>
        <w:spacing w:after="120"/>
        <w:jc w:val="both"/>
        <w:rPr>
          <w:szCs w:val="24"/>
        </w:rPr>
      </w:pPr>
    </w:p>
    <w:p w:rsidR="0038581C" w:rsidRPr="00887BAC" w:rsidRDefault="0038581C" w:rsidP="0014680A">
      <w:pPr>
        <w:spacing w:after="120"/>
        <w:jc w:val="both"/>
        <w:rPr>
          <w:szCs w:val="24"/>
        </w:rPr>
      </w:pPr>
    </w:p>
    <w:p w:rsidR="0038581C" w:rsidRPr="00887BAC" w:rsidRDefault="0038581C"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38581C" w:rsidRPr="00887BAC" w:rsidRDefault="0038581C" w:rsidP="0014680A">
      <w:pPr>
        <w:widowControl w:val="0"/>
        <w:autoSpaceDE w:val="0"/>
        <w:autoSpaceDN w:val="0"/>
        <w:adjustRightInd w:val="0"/>
        <w:spacing w:after="120"/>
        <w:jc w:val="both"/>
        <w:rPr>
          <w:color w:val="000000"/>
          <w:szCs w:val="24"/>
        </w:rPr>
      </w:pPr>
    </w:p>
    <w:p w:rsidR="0038581C" w:rsidRPr="006F7C33" w:rsidRDefault="0038581C"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38581C" w:rsidRPr="006F7C33" w:rsidRDefault="0038581C" w:rsidP="00E648E7">
      <w:pPr>
        <w:pStyle w:val="LISTALPHACAPS1"/>
      </w:pPr>
      <w:r>
        <w:t>SŽ</w:t>
      </w:r>
      <w:r w:rsidRPr="006F7C33">
        <w:t xml:space="preserve"> je státní organizací – právnickou osobou založenou podle práva České republiky a na základě Zák</w:t>
      </w:r>
      <w:r>
        <w:t>ona o ČD. Předmětem činnosti SŽ</w:t>
      </w:r>
      <w:r w:rsidRPr="006F7C33">
        <w:t xml:space="preserve"> je provozování železniční dopravní cesty ve veřejném zájmu, hospodaření s majetkem uvedeným v Zákoně o ČD a další, v tomto zákoně uvedené </w:t>
      </w:r>
      <w:r w:rsidRPr="006F7C33">
        <w:lastRenderedPageBreak/>
        <w:t xml:space="preserve">činnosti. </w:t>
      </w:r>
      <w:r w:rsidRPr="005259FA">
        <w:t xml:space="preserve"> </w:t>
      </w:r>
      <w:r>
        <w:t xml:space="preserve">ČD </w:t>
      </w:r>
      <w:r w:rsidRPr="005259FA">
        <w:t>je akciovou společností založenou podle práva České republiky. Předmětem podnikání ČD je zejména provozování železniční dopravy.</w:t>
      </w:r>
      <w:r w:rsidRPr="006F7C33">
        <w:t xml:space="preserve"> </w:t>
      </w:r>
    </w:p>
    <w:p w:rsidR="0038581C" w:rsidRPr="006F7C33" w:rsidRDefault="0038581C"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38581C" w:rsidRPr="006F7C33" w:rsidRDefault="0038581C" w:rsidP="0014680A">
      <w:pPr>
        <w:pStyle w:val="LISTALPHACAPS1"/>
        <w:rPr>
          <w:lang w:eastAsia="cs-CZ"/>
        </w:rPr>
      </w:pPr>
      <w:r w:rsidRPr="006F7C33">
        <w:rPr>
          <w:lang w:eastAsia="cs-CZ"/>
        </w:rPr>
        <w:t>S</w:t>
      </w:r>
      <w:r>
        <w:rPr>
          <w:lang w:eastAsia="cs-CZ"/>
        </w:rPr>
        <w:t>Ž</w:t>
      </w:r>
      <w:r w:rsidRPr="006F7C33">
        <w:rPr>
          <w:lang w:eastAsia="cs-CZ"/>
        </w:rPr>
        <w:t xml:space="preserve"> a ČD jsou právními nástupci státní organizace České dráhy, přičemž k transformaci státní organizace České dráhy na ČD a S</w:t>
      </w:r>
      <w:r>
        <w:rPr>
          <w:lang w:eastAsia="cs-CZ"/>
        </w:rPr>
        <w:t>Ž</w:t>
      </w:r>
      <w:r w:rsidRPr="006F7C33">
        <w:rPr>
          <w:lang w:eastAsia="cs-CZ"/>
        </w:rPr>
        <w:t xml:space="preserve"> došlo s účinností k 1. 1. 2003 na základě Zákona o ČD.</w:t>
      </w:r>
    </w:p>
    <w:p w:rsidR="0038581C" w:rsidRPr="006F7C33" w:rsidRDefault="0038581C"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38581C" w:rsidRPr="006F7C33" w:rsidRDefault="0038581C"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38581C" w:rsidRPr="006F7C33" w:rsidRDefault="0038581C"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38581C" w:rsidRPr="006F7C33" w:rsidRDefault="0038581C"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38581C" w:rsidRPr="00E648E7" w:rsidRDefault="0038581C"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SŽ a pozemcích ve vlastnictví ČD</w:t>
      </w:r>
      <w:r>
        <w:rPr>
          <w:rFonts w:eastAsia="Batang"/>
          <w:lang w:eastAsia="en-GB"/>
        </w:rPr>
        <w:t xml:space="preserve">. </w:t>
      </w:r>
    </w:p>
    <w:p w:rsidR="0038581C" w:rsidRPr="00E648E7" w:rsidRDefault="0038581C"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38581C" w:rsidRPr="007D3115" w:rsidRDefault="0038581C"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7D3115">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38581C" w:rsidRPr="007D3115" w:rsidRDefault="0038581C"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7D3115">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 xml:space="preserve">SŽ, </w:t>
      </w:r>
      <w:r w:rsidRPr="007D3115">
        <w:rPr>
          <w:rFonts w:eastAsia="Times New Roman"/>
          <w:kern w:val="18"/>
          <w:szCs w:val="24"/>
          <w:lang w:eastAsia="cs-CZ"/>
        </w:rPr>
        <w:t>ČDT</w:t>
      </w:r>
      <w:r>
        <w:rPr>
          <w:rFonts w:eastAsia="Times New Roman"/>
          <w:kern w:val="18"/>
          <w:szCs w:val="24"/>
          <w:lang w:eastAsia="cs-CZ"/>
        </w:rPr>
        <w:t xml:space="preserve"> a ČD</w:t>
      </w:r>
      <w:r w:rsidRPr="007D3115">
        <w:rPr>
          <w:rFonts w:eastAsia="Times New Roman"/>
          <w:kern w:val="18"/>
          <w:szCs w:val="24"/>
          <w:lang w:eastAsia="cs-CZ"/>
        </w:rPr>
        <w:t xml:space="preserve"> dle Smlouvy o provozování a Smlouvy o vybudování. </w:t>
      </w:r>
    </w:p>
    <w:p w:rsidR="0038581C" w:rsidRDefault="0038581C" w:rsidP="00D0162C">
      <w:pPr>
        <w:pStyle w:val="Odstavecseseznamem"/>
        <w:tabs>
          <w:tab w:val="left" w:pos="709"/>
        </w:tabs>
        <w:spacing w:after="120"/>
        <w:ind w:left="729"/>
        <w:jc w:val="both"/>
        <w:rPr>
          <w:rFonts w:eastAsia="Times New Roman"/>
          <w:b/>
          <w:kern w:val="18"/>
          <w:szCs w:val="24"/>
          <w:lang w:eastAsia="cs-CZ"/>
        </w:rPr>
      </w:pPr>
    </w:p>
    <w:p w:rsidR="0038581C" w:rsidRDefault="0038581C" w:rsidP="00CC0A11">
      <w:pPr>
        <w:pStyle w:val="Odstavecseseznamem"/>
        <w:ind w:left="0"/>
        <w:jc w:val="both"/>
        <w:rPr>
          <w:rFonts w:eastAsia="Times New Roman"/>
          <w:b/>
          <w:kern w:val="18"/>
          <w:szCs w:val="24"/>
          <w:lang w:eastAsia="cs-CZ"/>
        </w:rPr>
      </w:pPr>
      <w:r>
        <w:rPr>
          <w:rFonts w:eastAsia="Times New Roman"/>
          <w:b/>
          <w:kern w:val="18"/>
          <w:szCs w:val="24"/>
          <w:lang w:eastAsia="cs-CZ"/>
        </w:rPr>
        <w:lastRenderedPageBreak/>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115C8E" w:rsidRDefault="00115C8E" w:rsidP="00CC0A11">
      <w:pPr>
        <w:pStyle w:val="Odstavecseseznamem"/>
        <w:ind w:left="0"/>
        <w:jc w:val="both"/>
        <w:rPr>
          <w:rFonts w:eastAsia="Times New Roman"/>
          <w:b/>
          <w:kern w:val="18"/>
          <w:szCs w:val="24"/>
          <w:lang w:eastAsia="cs-CZ"/>
        </w:rPr>
      </w:pPr>
    </w:p>
    <w:p w:rsidR="00115C8E" w:rsidRPr="00CC0A11" w:rsidRDefault="00115C8E" w:rsidP="00CC0A11">
      <w:pPr>
        <w:pStyle w:val="Odstavecseseznamem"/>
        <w:ind w:left="0"/>
        <w:jc w:val="both"/>
        <w:rPr>
          <w:rFonts w:eastAsia="Times New Roman"/>
          <w:b/>
          <w:kern w:val="18"/>
          <w:szCs w:val="24"/>
          <w:lang w:eastAsia="cs-CZ"/>
        </w:rPr>
      </w:pPr>
    </w:p>
    <w:p w:rsidR="0038581C" w:rsidRDefault="0038581C" w:rsidP="005C0842">
      <w:pPr>
        <w:pStyle w:val="Nadpis1"/>
        <w:ind w:left="426"/>
        <w:jc w:val="center"/>
        <w:rPr>
          <w:lang w:eastAsia="cs-CZ"/>
        </w:rPr>
      </w:pPr>
    </w:p>
    <w:p w:rsidR="0038581C" w:rsidRDefault="0038581C" w:rsidP="00D0162C">
      <w:pPr>
        <w:jc w:val="center"/>
        <w:rPr>
          <w:b/>
          <w:lang w:eastAsia="cs-CZ"/>
        </w:rPr>
      </w:pPr>
      <w:r w:rsidRPr="00D0162C">
        <w:rPr>
          <w:b/>
          <w:lang w:eastAsia="cs-CZ"/>
        </w:rPr>
        <w:t>Definice pojmů</w:t>
      </w:r>
      <w:r>
        <w:rPr>
          <w:b/>
          <w:lang w:eastAsia="cs-CZ"/>
        </w:rPr>
        <w:t xml:space="preserve"> a výklad</w:t>
      </w:r>
    </w:p>
    <w:p w:rsidR="0038581C" w:rsidRDefault="0038581C" w:rsidP="00D0162C">
      <w:pPr>
        <w:pStyle w:val="Nadpis2"/>
        <w:rPr>
          <w:lang w:eastAsia="cs-CZ"/>
        </w:rPr>
      </w:pPr>
      <w:r>
        <w:rPr>
          <w:lang w:eastAsia="cs-CZ"/>
        </w:rPr>
        <w:t>V této Smlouvě:</w:t>
      </w:r>
    </w:p>
    <w:p w:rsidR="0038581C" w:rsidRDefault="0038581C"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38581C" w:rsidRDefault="0038581C"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38581C" w:rsidRDefault="0038581C"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38581C" w:rsidRPr="00F06484" w:rsidRDefault="0038581C"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38581C" w:rsidRDefault="0038581C"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38581C" w:rsidRDefault="0038581C"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38581C" w:rsidRDefault="0038581C"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38581C" w:rsidRDefault="0038581C"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38581C" w:rsidRDefault="0038581C"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ČD a všechny další vlastníky Služebného pozemku;</w:t>
      </w:r>
      <w:r>
        <w:rPr>
          <w:b/>
          <w:lang w:eastAsia="cs-CZ"/>
        </w:rPr>
        <w:t xml:space="preserve"> </w:t>
      </w:r>
    </w:p>
    <w:p w:rsidR="0038581C" w:rsidRDefault="0038581C"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38581C" w:rsidRPr="00F06484" w:rsidRDefault="0038581C"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38581C" w:rsidRDefault="0038581C"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38581C" w:rsidRDefault="0038581C"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38581C" w:rsidRDefault="0038581C" w:rsidP="00625A4E">
      <w:pPr>
        <w:pStyle w:val="Nadpis2"/>
        <w:rPr>
          <w:lang w:eastAsia="cs-CZ"/>
        </w:rPr>
      </w:pPr>
      <w:r>
        <w:rPr>
          <w:lang w:eastAsia="cs-CZ"/>
        </w:rPr>
        <w:t>Odkazuje-li Smlouva na určitý právní předpis, zahrnuje takový odkaz i právní předpis, který ho nahradí.</w:t>
      </w:r>
    </w:p>
    <w:p w:rsidR="0038581C" w:rsidRDefault="0038581C"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38581C" w:rsidRDefault="0038581C" w:rsidP="00625A4E">
      <w:pPr>
        <w:pStyle w:val="Nadpis2"/>
        <w:rPr>
          <w:lang w:eastAsia="cs-CZ"/>
        </w:rPr>
      </w:pPr>
      <w:r>
        <w:rPr>
          <w:lang w:eastAsia="cs-CZ"/>
        </w:rPr>
        <w:t xml:space="preserve">Vzhledem ke skutečnosti, že tato Smlouva je výsledkem rozsáhlých vyjednávání, Smluvní strany sjednávají, že žádné ustanovení Smlouvy nelze přisoudit žádné ze Smluvních stran s tím, že jej v </w:t>
      </w:r>
      <w:r>
        <w:rPr>
          <w:lang w:eastAsia="cs-CZ"/>
        </w:rPr>
        <w:lastRenderedPageBreak/>
        <w:t>jednání o uzavření této Smlouvy použila jako první.</w:t>
      </w:r>
    </w:p>
    <w:p w:rsidR="0038581C" w:rsidRDefault="0038581C" w:rsidP="00625A4E">
      <w:pPr>
        <w:pStyle w:val="Nadpis2"/>
        <w:numPr>
          <w:ilvl w:val="0"/>
          <w:numId w:val="0"/>
        </w:numPr>
        <w:ind w:left="578"/>
        <w:rPr>
          <w:lang w:eastAsia="cs-CZ"/>
        </w:rPr>
      </w:pPr>
    </w:p>
    <w:p w:rsidR="00115C8E" w:rsidRDefault="00115C8E" w:rsidP="00115C8E">
      <w:pPr>
        <w:rPr>
          <w:lang w:eastAsia="cs-CZ"/>
        </w:rPr>
      </w:pPr>
    </w:p>
    <w:p w:rsidR="00115C8E" w:rsidRPr="00115C8E" w:rsidRDefault="00115C8E" w:rsidP="00115C8E">
      <w:pPr>
        <w:rPr>
          <w:lang w:eastAsia="cs-CZ"/>
        </w:rPr>
      </w:pPr>
    </w:p>
    <w:p w:rsidR="0038581C" w:rsidRPr="0014680A" w:rsidRDefault="0038581C" w:rsidP="005C0842">
      <w:pPr>
        <w:pStyle w:val="Nadpis1"/>
        <w:ind w:left="567"/>
        <w:jc w:val="center"/>
      </w:pPr>
    </w:p>
    <w:p w:rsidR="0038581C" w:rsidRDefault="0038581C" w:rsidP="0014680A">
      <w:pPr>
        <w:jc w:val="center"/>
        <w:rPr>
          <w:b/>
          <w:szCs w:val="24"/>
        </w:rPr>
      </w:pPr>
      <w:r w:rsidRPr="0014680A">
        <w:rPr>
          <w:b/>
          <w:szCs w:val="24"/>
        </w:rPr>
        <w:t>Úvodní ustanovení</w:t>
      </w:r>
      <w:r>
        <w:rPr>
          <w:b/>
          <w:szCs w:val="24"/>
        </w:rPr>
        <w:t xml:space="preserve"> a předmět Smlouvy</w:t>
      </w:r>
    </w:p>
    <w:p w:rsidR="0038581C" w:rsidRPr="00061CC9" w:rsidRDefault="0038581C" w:rsidP="00AC244B">
      <w:pPr>
        <w:pStyle w:val="Nadpis2"/>
      </w:pPr>
      <w:r w:rsidRPr="00115C8E">
        <w:t xml:space="preserve">ČD je vlastníkem služebných pozemků uvedenými v příloze č. 1 této Smlouvy zapsanými v katastru nemovitostí vedeném Katastrálním úřadem pro </w:t>
      </w:r>
      <w:r w:rsidRPr="00115C8E">
        <w:rPr>
          <w:noProof/>
        </w:rPr>
        <w:t>Jihočeský</w:t>
      </w:r>
      <w:r w:rsidRPr="00115C8E">
        <w:t xml:space="preserve"> kraj, Katastrální pracoviště </w:t>
      </w:r>
      <w:r w:rsidRPr="00115C8E">
        <w:rPr>
          <w:noProof/>
        </w:rPr>
        <w:t>Písek</w:t>
      </w:r>
      <w:r w:rsidRPr="00061CC9">
        <w:t xml:space="preserve"> (dále jen „</w:t>
      </w:r>
      <w:r w:rsidRPr="00061CC9">
        <w:rPr>
          <w:b/>
        </w:rPr>
        <w:t>Služebný pozemek</w:t>
      </w:r>
      <w:r w:rsidRPr="00061CC9">
        <w:t xml:space="preserve">“). </w:t>
      </w:r>
    </w:p>
    <w:p w:rsidR="0038581C" w:rsidRPr="00061CC9" w:rsidRDefault="0038581C" w:rsidP="00AC244B">
      <w:pPr>
        <w:pStyle w:val="Nadpis2"/>
      </w:pPr>
      <w:r w:rsidRPr="00061CC9">
        <w:t>Pro vyznačení Služebnosti na části Služebného pozemku byl vypracován:</w:t>
      </w:r>
    </w:p>
    <w:p w:rsidR="0038581C" w:rsidRPr="005168E1" w:rsidRDefault="0038581C" w:rsidP="00115C8E">
      <w:pPr>
        <w:pStyle w:val="Nadpis2"/>
        <w:numPr>
          <w:ilvl w:val="0"/>
          <w:numId w:val="0"/>
        </w:numPr>
        <w:tabs>
          <w:tab w:val="clear" w:pos="567"/>
        </w:tabs>
        <w:ind w:left="567"/>
        <w:rPr>
          <w:noProof/>
        </w:rPr>
      </w:pPr>
      <w:r w:rsidRPr="005168E1">
        <w:rPr>
          <w:noProof/>
        </w:rPr>
        <w:t>-  firmou Geodetická kancelář Plavec - Michalec geometrický plán č. 437-8/2020 potvrzený Katastrálním úřadem, kdy tento souhlas vydal dne 17.2.2020 pod čj. PGP 168/2020-305</w:t>
      </w:r>
    </w:p>
    <w:p w:rsidR="0038581C" w:rsidRPr="005168E1" w:rsidRDefault="0038581C" w:rsidP="00115C8E">
      <w:pPr>
        <w:pStyle w:val="Nadpis2"/>
        <w:numPr>
          <w:ilvl w:val="0"/>
          <w:numId w:val="0"/>
        </w:numPr>
        <w:tabs>
          <w:tab w:val="clear" w:pos="567"/>
        </w:tabs>
        <w:ind w:left="567"/>
        <w:rPr>
          <w:noProof/>
        </w:rPr>
      </w:pPr>
      <w:r w:rsidRPr="005168E1">
        <w:rPr>
          <w:noProof/>
        </w:rPr>
        <w:t>-  firmou Geodetická kancelář Plavec - Michalec geometrický plán č. 1908-8/2020 potvrzený Katastrálním úřadem, kdy tento souhlas vydal dne 21.2.2020 pod čj. PGP 193/2020-305</w:t>
      </w:r>
    </w:p>
    <w:p w:rsidR="0038581C" w:rsidRPr="005168E1" w:rsidRDefault="0038581C" w:rsidP="00115C8E">
      <w:pPr>
        <w:pStyle w:val="Nadpis2"/>
        <w:numPr>
          <w:ilvl w:val="0"/>
          <w:numId w:val="0"/>
        </w:numPr>
        <w:tabs>
          <w:tab w:val="clear" w:pos="567"/>
        </w:tabs>
        <w:ind w:left="567"/>
        <w:rPr>
          <w:noProof/>
        </w:rPr>
      </w:pPr>
      <w:r w:rsidRPr="005168E1">
        <w:rPr>
          <w:noProof/>
        </w:rPr>
        <w:t>-  firmou Geodetická kancelář Plavec - Michalec geometrický plán č. 358-8/2020 potvrzený Katastrálním úřadem, kdy tento souhlas vydal dne 18.2.2020 pod čj. PGP 171/2020-305</w:t>
      </w:r>
    </w:p>
    <w:p w:rsidR="0038581C" w:rsidRDefault="0038581C" w:rsidP="00AC244B">
      <w:pPr>
        <w:pStyle w:val="Nadpis2"/>
        <w:numPr>
          <w:ilvl w:val="0"/>
          <w:numId w:val="0"/>
        </w:numPr>
        <w:ind w:left="576"/>
      </w:pPr>
      <w:r w:rsidRPr="00061CC9">
        <w:t>(dále jen „</w:t>
      </w:r>
      <w:r w:rsidRPr="00061CC9">
        <w:rPr>
          <w:b/>
        </w:rPr>
        <w:t>Geometrický plán</w:t>
      </w:r>
      <w:r w:rsidRPr="00061CC9">
        <w:t xml:space="preserve">“). Geometrický plán tvoří </w:t>
      </w:r>
      <w:r>
        <w:t xml:space="preserve">přílohu č. </w:t>
      </w:r>
      <w:r w:rsidR="00115C8E">
        <w:t>2</w:t>
      </w:r>
      <w:r>
        <w:t xml:space="preserve"> až </w:t>
      </w:r>
      <w:r w:rsidR="00115C8E">
        <w:t>4</w:t>
      </w:r>
      <w:r w:rsidRPr="00061CC9">
        <w:t xml:space="preserve"> této</w:t>
      </w:r>
      <w:r>
        <w:t xml:space="preserve"> Smlouvy a její nedílnou součást. </w:t>
      </w:r>
    </w:p>
    <w:p w:rsidR="0038581C" w:rsidRDefault="0038581C"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38581C" w:rsidRPr="004E2747" w:rsidRDefault="0038581C" w:rsidP="002B60C9">
      <w:pPr>
        <w:pStyle w:val="Nadpis2"/>
      </w:pPr>
      <w:r w:rsidRPr="004E2747">
        <w:t>Předmětem</w:t>
      </w:r>
      <w:r>
        <w:t xml:space="preserve"> této</w:t>
      </w:r>
      <w:r w:rsidRPr="004E2747">
        <w:t xml:space="preserve"> </w:t>
      </w:r>
      <w:r>
        <w:t>S</w:t>
      </w:r>
      <w:r w:rsidRPr="004E2747">
        <w:t>mlouvy je zřízení a vymezení věcného břemene – služebnosti inženýrské sítě na Služebném pozemku pro vedení a provozování ŽVPS</w:t>
      </w:r>
      <w:r>
        <w:t xml:space="preserve"> ve prospěch spoluvlastníků ŽVPS, tj. ČDT a České republiky - SŽ</w:t>
      </w:r>
      <w:r w:rsidRPr="002B60C9">
        <w:t xml:space="preserve"> </w:t>
      </w:r>
      <w:r w:rsidRPr="007D3115">
        <w:t>a každého dalšího vlastníka ŽVPS na Služebném pozemku, a to za podmínek stanovených v této Smlouvě.</w:t>
      </w:r>
      <w:r w:rsidRPr="004E2747">
        <w:t xml:space="preserve">  </w:t>
      </w:r>
    </w:p>
    <w:p w:rsidR="0038581C" w:rsidRDefault="0038581C" w:rsidP="005B3954">
      <w:pPr>
        <w:pStyle w:val="Nadpis2"/>
      </w:pPr>
      <w:r w:rsidRPr="007D3115">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115C8E" w:rsidRPr="00115C8E" w:rsidRDefault="00115C8E" w:rsidP="00115C8E"/>
    <w:p w:rsidR="0038581C" w:rsidRDefault="0038581C" w:rsidP="005C0842">
      <w:pPr>
        <w:pStyle w:val="Nadpis1"/>
        <w:ind w:left="426"/>
        <w:jc w:val="center"/>
      </w:pPr>
    </w:p>
    <w:p w:rsidR="0038581C" w:rsidRPr="0014680A" w:rsidRDefault="0038581C" w:rsidP="0014680A">
      <w:pPr>
        <w:jc w:val="center"/>
        <w:rPr>
          <w:b/>
          <w:szCs w:val="24"/>
        </w:rPr>
      </w:pPr>
      <w:r>
        <w:rPr>
          <w:b/>
          <w:szCs w:val="24"/>
        </w:rPr>
        <w:t xml:space="preserve">Zřízení Služebnosti </w:t>
      </w:r>
    </w:p>
    <w:p w:rsidR="0038581C" w:rsidRDefault="0038581C" w:rsidP="002B60C9">
      <w:pPr>
        <w:pStyle w:val="Nadpis2"/>
      </w:pPr>
      <w:r>
        <w:t>ČD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38581C" w:rsidRPr="007B71BB" w:rsidRDefault="0038581C"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38581C" w:rsidRDefault="0038581C" w:rsidP="006367A5">
      <w:pPr>
        <w:pStyle w:val="Nadpis2"/>
      </w:pPr>
      <w:r>
        <w:lastRenderedPageBreak/>
        <w:t>ČDT a stát Česká republika - SŽ práva zahrnující Služebnost přijímají a ČD na sebe bere povinnost tato práva strpět.</w:t>
      </w:r>
    </w:p>
    <w:p w:rsidR="0038581C" w:rsidRDefault="0038581C" w:rsidP="004E2747">
      <w:pPr>
        <w:jc w:val="center"/>
        <w:rPr>
          <w:b/>
        </w:rPr>
      </w:pPr>
    </w:p>
    <w:p w:rsidR="00115C8E" w:rsidRDefault="00115C8E" w:rsidP="004E2747">
      <w:pPr>
        <w:jc w:val="center"/>
        <w:rPr>
          <w:b/>
        </w:rPr>
      </w:pPr>
    </w:p>
    <w:p w:rsidR="00115C8E" w:rsidRDefault="00115C8E" w:rsidP="004E2747">
      <w:pPr>
        <w:jc w:val="center"/>
        <w:rPr>
          <w:b/>
        </w:rPr>
      </w:pPr>
    </w:p>
    <w:p w:rsidR="0038581C" w:rsidRDefault="0038581C" w:rsidP="005C0842">
      <w:pPr>
        <w:pStyle w:val="Nadpis1"/>
        <w:ind w:left="142"/>
        <w:jc w:val="center"/>
      </w:pPr>
    </w:p>
    <w:p w:rsidR="0038581C" w:rsidRDefault="0038581C"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38581C" w:rsidRPr="004E2747" w:rsidRDefault="0038581C" w:rsidP="004E2747">
      <w:pPr>
        <w:pStyle w:val="Nadpis2"/>
      </w:pPr>
      <w:r w:rsidRPr="004E2747">
        <w:t xml:space="preserve">Obsahem </w:t>
      </w:r>
      <w:r>
        <w:t>S</w:t>
      </w:r>
      <w:r w:rsidRPr="004E2747">
        <w:t xml:space="preserve">lužebnosti je právo: </w:t>
      </w:r>
    </w:p>
    <w:p w:rsidR="0038581C" w:rsidRPr="004E2747" w:rsidRDefault="0038581C"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7D3115">
        <w:t>sti,</w:t>
      </w:r>
    </w:p>
    <w:p w:rsidR="0038581C" w:rsidRDefault="0038581C"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38581C" w:rsidRPr="004E2747" w:rsidRDefault="0038581C"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38581C" w:rsidRDefault="0038581C"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38581C" w:rsidRPr="004E2747" w:rsidRDefault="0038581C"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38581C" w:rsidRDefault="0038581C"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38581C" w:rsidRPr="00CC3916" w:rsidRDefault="0038581C"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38581C" w:rsidRDefault="0038581C"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38581C" w:rsidRDefault="0038581C"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w:t>
      </w:r>
      <w:r>
        <w:lastRenderedPageBreak/>
        <w:t>drážního provozu.</w:t>
      </w:r>
    </w:p>
    <w:p w:rsidR="0038581C" w:rsidRPr="007D3115" w:rsidRDefault="0038581C" w:rsidP="00D70C6E">
      <w:pPr>
        <w:pStyle w:val="Nadpis2"/>
      </w:pPr>
      <w:r w:rsidRPr="007D3115">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38581C" w:rsidRPr="007D3115" w:rsidRDefault="0038581C" w:rsidP="002C7FFD">
      <w:pPr>
        <w:pStyle w:val="Nadpis2"/>
      </w:pPr>
      <w:r w:rsidRPr="007D3115">
        <w:t>V případě poruchy nebo přerušení provozu</w:t>
      </w:r>
      <w:r w:rsidRPr="007D3115" w:rsidDel="002C7FFD">
        <w:t xml:space="preserve"> </w:t>
      </w:r>
      <w:r w:rsidRPr="007D3115">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38581C" w:rsidRPr="007D3115" w:rsidRDefault="0038581C" w:rsidP="00440A29">
      <w:pPr>
        <w:pStyle w:val="Nadpis2"/>
      </w:pPr>
      <w:r w:rsidRPr="007D3115">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38581C" w:rsidRPr="00C96BA9" w:rsidRDefault="0038581C"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38581C" w:rsidRDefault="0038581C"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38581C" w:rsidRPr="00F2093C" w:rsidRDefault="0038581C"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38581C" w:rsidRDefault="0038581C" w:rsidP="0050490A">
      <w:pPr>
        <w:pStyle w:val="Nadpis2"/>
        <w:numPr>
          <w:ilvl w:val="0"/>
          <w:numId w:val="0"/>
        </w:numPr>
        <w:ind w:left="576" w:hanging="576"/>
      </w:pPr>
    </w:p>
    <w:p w:rsidR="00115C8E" w:rsidRPr="00115C8E" w:rsidRDefault="00115C8E" w:rsidP="00115C8E"/>
    <w:p w:rsidR="0038581C" w:rsidRPr="00F63616" w:rsidRDefault="0038581C" w:rsidP="00F63616"/>
    <w:p w:rsidR="0038581C" w:rsidRPr="00C96BA9" w:rsidRDefault="0038581C" w:rsidP="005C0842">
      <w:pPr>
        <w:pStyle w:val="Nadpis1"/>
        <w:ind w:left="426"/>
        <w:jc w:val="center"/>
      </w:pPr>
    </w:p>
    <w:p w:rsidR="0038581C" w:rsidRDefault="0038581C"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38581C" w:rsidRDefault="0038581C" w:rsidP="00316392">
      <w:pPr>
        <w:pStyle w:val="Nadpis2"/>
      </w:pPr>
      <w:r>
        <w:t xml:space="preserve">Osoby oprávněné ze služebnosti berou na vědomí skutečnost, že ŽVPS je vedeno v obvodu dráhy </w:t>
      </w:r>
      <w:r>
        <w:lastRenderedPageBreak/>
        <w:t>případně ochranném pásmu dráhy a zavazují se dodržovat omezení z toho vyplývající ve smyslu zákona o dráhách.</w:t>
      </w:r>
    </w:p>
    <w:p w:rsidR="0038581C" w:rsidRPr="004244C1" w:rsidRDefault="0038581C"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38581C" w:rsidRPr="008163D0" w:rsidRDefault="0038581C"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38581C" w:rsidRPr="008163D0" w:rsidRDefault="0038581C"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38581C" w:rsidRPr="004244C1" w:rsidRDefault="0038581C"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38581C" w:rsidRDefault="0038581C"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w:t>
      </w:r>
      <w:r>
        <w:lastRenderedPageBreak/>
        <w:t xml:space="preserve">Osobami </w:t>
      </w:r>
      <w:r w:rsidRPr="00DF07A9">
        <w:t xml:space="preserve">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  </w:t>
      </w:r>
    </w:p>
    <w:p w:rsidR="0038581C" w:rsidRDefault="0038581C" w:rsidP="00F63616"/>
    <w:p w:rsidR="00115C8E" w:rsidRDefault="00115C8E" w:rsidP="00F63616"/>
    <w:p w:rsidR="00115C8E" w:rsidRPr="00F63616" w:rsidRDefault="00115C8E" w:rsidP="00F63616"/>
    <w:p w:rsidR="0038581C" w:rsidRDefault="0038581C" w:rsidP="005C0842">
      <w:pPr>
        <w:pStyle w:val="Nadpis1"/>
        <w:ind w:left="426"/>
        <w:jc w:val="center"/>
      </w:pPr>
    </w:p>
    <w:p w:rsidR="0038581C" w:rsidRDefault="0038581C" w:rsidP="00F37C91">
      <w:pPr>
        <w:keepNext/>
        <w:jc w:val="center"/>
        <w:rPr>
          <w:b/>
          <w:szCs w:val="24"/>
        </w:rPr>
      </w:pPr>
      <w:r w:rsidRPr="000029E4">
        <w:rPr>
          <w:b/>
          <w:szCs w:val="24"/>
        </w:rPr>
        <w:t xml:space="preserve">Úplata za zřízení </w:t>
      </w:r>
      <w:r>
        <w:rPr>
          <w:b/>
          <w:szCs w:val="24"/>
        </w:rPr>
        <w:t>Služebnosti</w:t>
      </w:r>
    </w:p>
    <w:p w:rsidR="0038581C" w:rsidRDefault="0038581C" w:rsidP="00F37C91">
      <w:pPr>
        <w:pStyle w:val="Nadpis2"/>
        <w:keepNext/>
      </w:pPr>
      <w:r>
        <w:t>ČDT se zavazuje zaplatit ČD za zřízení Služebnosti (v souvislosti s celým ŽVPS tj.  99/100 podílem ČDT a 1/100 podílem SŽ na ŽVPS) dle této Smlouvy</w:t>
      </w:r>
      <w:r w:rsidRPr="000029E4">
        <w:t xml:space="preserve"> jednorázovou ú</w:t>
      </w:r>
      <w:r>
        <w:t>platu</w:t>
      </w:r>
      <w:r w:rsidRPr="000029E4">
        <w:t xml:space="preserve"> ve výši </w:t>
      </w:r>
      <w:r w:rsidR="00115C8E">
        <w:t>193 185,95 </w:t>
      </w:r>
      <w:r>
        <w:t>Kč</w:t>
      </w:r>
      <w:r w:rsidRPr="000029E4">
        <w:t xml:space="preserve"> + DPH v</w:t>
      </w:r>
      <w:r>
        <w:t> </w:t>
      </w:r>
      <w:r w:rsidRPr="000029E4">
        <w:t xml:space="preserve">zákonem stanovené </w:t>
      </w:r>
      <w:r w:rsidRPr="007D3115">
        <w:t xml:space="preserve">sazbě, která je splatná do </w:t>
      </w:r>
      <w:r>
        <w:t>30</w:t>
      </w:r>
      <w:r w:rsidRPr="007D3115">
        <w:t xml:space="preserve"> dnů ode dne</w:t>
      </w:r>
      <w:r w:rsidRPr="00E24F02">
        <w:t xml:space="preserve"> podání návrhu na vklad </w:t>
      </w:r>
      <w:r>
        <w:t>Služebnosti</w:t>
      </w:r>
      <w:r w:rsidRPr="00E24F02">
        <w:t xml:space="preserve"> do katastru nemovitostí</w:t>
      </w:r>
      <w:r>
        <w:t>.</w:t>
      </w:r>
      <w:r w:rsidRPr="007D3115">
        <w:t xml:space="preserve"> </w:t>
      </w:r>
      <w:r>
        <w:t>Výše úplaty je stanovena na základě znaleckého posudku č</w:t>
      </w:r>
      <w:r w:rsidRPr="003C257E">
        <w:t xml:space="preserve">. </w:t>
      </w:r>
      <w:r>
        <w:t>3745-165</w:t>
      </w:r>
      <w:r w:rsidRPr="003C257E">
        <w:t xml:space="preserve">/20 </w:t>
      </w:r>
      <w:r>
        <w:t xml:space="preserve">vyhotoveným firmou </w:t>
      </w:r>
      <w:proofErr w:type="spellStart"/>
      <w:r w:rsidRPr="00115C8E">
        <w:t>Kreston</w:t>
      </w:r>
      <w:proofErr w:type="spellEnd"/>
      <w:r w:rsidRPr="00115C8E">
        <w:t xml:space="preserve"> A&amp;CE </w:t>
      </w:r>
      <w:proofErr w:type="spellStart"/>
      <w:r w:rsidRPr="00115C8E">
        <w:t>Consulting</w:t>
      </w:r>
      <w:proofErr w:type="spellEnd"/>
      <w:r w:rsidRPr="00115C8E">
        <w:t>, s.r.o..</w:t>
      </w:r>
      <w:r w:rsidRPr="007D3115">
        <w:t xml:space="preserve"> </w:t>
      </w:r>
      <w:r>
        <w:t xml:space="preserve"> </w:t>
      </w:r>
    </w:p>
    <w:p w:rsidR="0038581C" w:rsidRDefault="0038581C" w:rsidP="006A55AE">
      <w:pPr>
        <w:pStyle w:val="Nadpis2"/>
      </w:pPr>
      <w:r>
        <w:t xml:space="preserve">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   </w:t>
      </w:r>
    </w:p>
    <w:p w:rsidR="0038581C" w:rsidRDefault="0038581C" w:rsidP="00612FDB">
      <w:pPr>
        <w:pStyle w:val="Nadpis2"/>
      </w:pPr>
      <w:r>
        <w:t xml:space="preserve">Úplata za zřízení Služebnosti dle článku 6.1 Smlouvy ve prospěch Osob oprávněných ze služebnosti (tj. současných i budoucích (spolu)vlastníků ŽVPS) je sjednána jako jednorázová a konečná.   </w:t>
      </w:r>
    </w:p>
    <w:p w:rsidR="0038581C" w:rsidRDefault="0038581C" w:rsidP="00F63616"/>
    <w:p w:rsidR="00115C8E" w:rsidRPr="00F63616" w:rsidRDefault="00115C8E" w:rsidP="00F63616"/>
    <w:p w:rsidR="0038581C" w:rsidRDefault="0038581C" w:rsidP="005C0842">
      <w:pPr>
        <w:pStyle w:val="Nadpis1"/>
        <w:ind w:left="426"/>
        <w:jc w:val="center"/>
      </w:pPr>
    </w:p>
    <w:p w:rsidR="0038581C" w:rsidRPr="00E66468" w:rsidRDefault="0038581C" w:rsidP="00E66468">
      <w:pPr>
        <w:jc w:val="center"/>
        <w:rPr>
          <w:b/>
        </w:rPr>
      </w:pPr>
      <w:r w:rsidRPr="00E66468">
        <w:rPr>
          <w:b/>
        </w:rPr>
        <w:t xml:space="preserve">Přechod </w:t>
      </w:r>
      <w:r>
        <w:rPr>
          <w:b/>
        </w:rPr>
        <w:t>S</w:t>
      </w:r>
      <w:r w:rsidRPr="00E66468">
        <w:rPr>
          <w:b/>
        </w:rPr>
        <w:t>lužebnosti</w:t>
      </w:r>
    </w:p>
    <w:p w:rsidR="0038581C" w:rsidRPr="004244C1" w:rsidRDefault="0038581C"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38581C" w:rsidRDefault="0038581C"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w:t>
      </w:r>
    </w:p>
    <w:p w:rsidR="0038581C" w:rsidRPr="009B170D" w:rsidRDefault="0038581C" w:rsidP="00F63616">
      <w:pPr>
        <w:pStyle w:val="Nadpis2"/>
        <w:numPr>
          <w:ilvl w:val="0"/>
          <w:numId w:val="0"/>
        </w:numPr>
        <w:ind w:left="576"/>
      </w:pPr>
      <w:r>
        <w:t xml:space="preserve"> </w:t>
      </w:r>
    </w:p>
    <w:p w:rsidR="0038581C" w:rsidRDefault="0038581C" w:rsidP="005C0842">
      <w:pPr>
        <w:pStyle w:val="Nadpis1"/>
        <w:ind w:left="426"/>
        <w:jc w:val="center"/>
      </w:pPr>
    </w:p>
    <w:p w:rsidR="0038581C" w:rsidRDefault="0038581C" w:rsidP="001D5CE0">
      <w:pPr>
        <w:jc w:val="center"/>
        <w:rPr>
          <w:b/>
        </w:rPr>
      </w:pPr>
      <w:r w:rsidRPr="001D5CE0">
        <w:rPr>
          <w:b/>
        </w:rPr>
        <w:t>Oznamování</w:t>
      </w:r>
    </w:p>
    <w:p w:rsidR="0038581C" w:rsidRDefault="0038581C" w:rsidP="001D5CE0">
      <w:pPr>
        <w:pStyle w:val="Nadpis2"/>
      </w:pPr>
      <w:r>
        <w:t>Není-li výslovně stanoveno jinak, j</w:t>
      </w:r>
      <w:r w:rsidRPr="001D5CE0">
        <w:t xml:space="preserve">akékoli oznámení, žádost či jiné sdělení podle této Smlouvy </w:t>
      </w:r>
      <w:r w:rsidRPr="001D5CE0">
        <w:lastRenderedPageBreak/>
        <w:t>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38581C" w:rsidRPr="001B37C2" w:rsidRDefault="0038581C"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38581C" w:rsidRDefault="0038581C"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38581C" w:rsidRDefault="0038581C"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38581C" w:rsidRDefault="0038581C" w:rsidP="00F63616"/>
    <w:p w:rsidR="0038581C" w:rsidRDefault="0038581C" w:rsidP="005D177B"/>
    <w:p w:rsidR="0038581C" w:rsidRDefault="0038581C" w:rsidP="005C0842">
      <w:pPr>
        <w:pStyle w:val="Nadpis1"/>
        <w:ind w:left="567"/>
        <w:jc w:val="center"/>
      </w:pPr>
    </w:p>
    <w:p w:rsidR="0038581C" w:rsidRPr="00EF7BD3" w:rsidRDefault="0038581C" w:rsidP="00EF7BD3">
      <w:pPr>
        <w:jc w:val="center"/>
        <w:rPr>
          <w:b/>
        </w:rPr>
      </w:pPr>
      <w:r w:rsidRPr="00EF7BD3">
        <w:rPr>
          <w:b/>
        </w:rPr>
        <w:t>Závěrečné ustanovení</w:t>
      </w:r>
    </w:p>
    <w:p w:rsidR="0038581C" w:rsidRDefault="0038581C"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38581C" w:rsidRDefault="0038581C"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38581C" w:rsidRDefault="0038581C" w:rsidP="005C7A4E">
      <w:pPr>
        <w:pStyle w:val="Nadpis2"/>
      </w:pPr>
      <w:r>
        <w:t xml:space="preserve">Všechny právní vztahy vyplývající z této Smlouvy se řídí právním řádem České republiky. Veškeré spory z této Smlouvy budou řešeny před věcně a místně příslušným soudem České republiky. </w:t>
      </w:r>
    </w:p>
    <w:p w:rsidR="0038581C" w:rsidRPr="00601BE7" w:rsidRDefault="0038581C" w:rsidP="00715E63">
      <w:pPr>
        <w:pStyle w:val="Nadpis2"/>
      </w:pPr>
      <w:r w:rsidRPr="00601BE7">
        <w:t xml:space="preserve">Smluvní strany berou na vědomí, že tato Smlouva podléhá uveřejnění v registru smluv podle zákona č. 340/2015 Sb., o zvláštních podmínkách účinnosti některých smluv, uveřejňování těchto </w:t>
      </w:r>
      <w:r w:rsidRPr="00601BE7">
        <w:lastRenderedPageBreak/>
        <w:t xml:space="preserve">smluv a o registru smluv, ve znění pozdějších předpisů (dále jen „ </w:t>
      </w:r>
      <w:r w:rsidRPr="00601BE7">
        <w:rPr>
          <w:b/>
        </w:rPr>
        <w:t>ZRS</w:t>
      </w:r>
      <w:r w:rsidRPr="00601BE7">
        <w:t xml:space="preserve">“), a současně souhlasí se zveřejněním údajů o identifikaci smluvních stran a datu uzavření této Smlouvy. </w:t>
      </w:r>
    </w:p>
    <w:p w:rsidR="0038581C" w:rsidRPr="00601BE7" w:rsidRDefault="0038581C" w:rsidP="00715E63">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t>dotčená Smluvní strana</w:t>
      </w:r>
      <w:r w:rsidRPr="00601BE7">
        <w:t xml:space="preserve"> oprávněna požadovat po ČDT náhradu škody nebo jiné újmy, která by jí v této souvislosti vznikla nebo vzniknout mohla. </w:t>
      </w:r>
    </w:p>
    <w:p w:rsidR="0038581C" w:rsidRPr="00601BE7" w:rsidRDefault="0038581C" w:rsidP="00715E63">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že se nejedná ani o informace, které nemohou být v registru smluv uveřejněny na základě ustanovení § 3 odst. 1 ZRS. </w:t>
      </w:r>
    </w:p>
    <w:p w:rsidR="0038581C" w:rsidRPr="00601BE7" w:rsidRDefault="0038581C" w:rsidP="00715E63">
      <w:pPr>
        <w:pStyle w:val="Nadpis2"/>
      </w:pPr>
      <w:r w:rsidRPr="00601BE7">
        <w:rPr>
          <w:i/>
        </w:rPr>
        <w:t xml:space="preserve"> </w:t>
      </w:r>
      <w:r w:rsidRPr="00601BE7">
        <w:t xml:space="preserve"> 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w:t>
      </w:r>
      <w:r w:rsidRPr="003C257E">
        <w:t>Smluvních</w:t>
      </w:r>
      <w:r>
        <w:t xml:space="preserve"> </w:t>
      </w:r>
      <w:r w:rsidRPr="00601BE7">
        <w:t>stran smlouvu v registru smluv uveřejnila. S částmi Smlouvy,</w:t>
      </w:r>
      <w:r>
        <w:t xml:space="preserve"> které označující</w:t>
      </w:r>
      <w:r w:rsidRPr="00601BE7">
        <w:t xml:space="preserve"> Smluvní strana neoznačí za své obchodní tajemství před uza</w:t>
      </w:r>
      <w:r>
        <w:t>vřením této Smlouvy, nebudou ostatní Smluvní strany</w:t>
      </w:r>
      <w:r w:rsidRPr="00601BE7">
        <w:t xml:space="preserve"> jako s obchodním tajemstvím nakládat a ani odpovídat za případnou škodu či jinou újmu takovým postupem vzniklou. Označením obchodního tajemství ve smyslu předchozí věty se rozumí doručení písemného oznámení </w:t>
      </w:r>
      <w:r>
        <w:t>označující Smluvní strany ostatním Smluvním stranám</w:t>
      </w:r>
      <w:r w:rsidRPr="00601BE7">
        <w:t xml:space="preserve"> obsahujícího identifikaci údajů či způsob identifikace údajů, jež jsou </w:t>
      </w:r>
      <w:r>
        <w:t>označující</w:t>
      </w:r>
      <w:r w:rsidRPr="00601BE7">
        <w:t xml:space="preserve"> Smluvní stranou za obchodní tajemství považovány. </w:t>
      </w:r>
      <w:r>
        <w:t>Označující</w:t>
      </w:r>
      <w:r w:rsidRPr="00601BE7">
        <w:t xml:space="preserve"> Smluvní strana je povinna výslovně uvést, že informace, které označila jako své obchodní tajemství, naplňují současně všechny definiční znaky obchodního tajemství, tak jak je vymezeno v ustanovení § 504 občanského zákoníku, a zavazuje s</w:t>
      </w:r>
      <w:r>
        <w:t>e neprodleně písemně sdělit ostatním Smluvním stranám</w:t>
      </w:r>
      <w:r w:rsidRPr="00601BE7">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38581C" w:rsidRPr="00202C2A" w:rsidRDefault="0038581C"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38581C" w:rsidRDefault="0038581C" w:rsidP="00EF7BD3">
      <w:pPr>
        <w:pStyle w:val="Nadpis2"/>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p w:rsidR="0038581C" w:rsidRDefault="0038581C" w:rsidP="00EF7BD3">
      <w:pPr>
        <w:pStyle w:val="Nadpis2"/>
      </w:pPr>
      <w:r>
        <w:t>Smluvní strany tímto prohlašují, že Smlouva je výrazem jejich pravé a svobodné vůle, na důkaz čehož ji níže potvrzují svými podpisy.</w:t>
      </w:r>
    </w:p>
    <w:p w:rsidR="0038581C" w:rsidRDefault="0038581C" w:rsidP="00C30A8D"/>
    <w:p w:rsidR="0038581C" w:rsidRDefault="0038581C" w:rsidP="00C30A8D"/>
    <w:p w:rsidR="0038581C" w:rsidRPr="00C30A8D" w:rsidRDefault="0038581C" w:rsidP="00C30A8D"/>
    <w:p w:rsidR="0038581C" w:rsidRDefault="0038581C" w:rsidP="00EF7BD3">
      <w:pPr>
        <w:pStyle w:val="Nadpis2"/>
        <w:numPr>
          <w:ilvl w:val="0"/>
          <w:numId w:val="0"/>
        </w:numPr>
        <w:ind w:left="578"/>
      </w:pPr>
    </w:p>
    <w:p w:rsidR="0038581C" w:rsidRDefault="0038581C" w:rsidP="00FA60C2">
      <w:r>
        <w:t>Příloha č. 1</w:t>
      </w:r>
      <w:r w:rsidRPr="005D16DE">
        <w:t xml:space="preserve"> </w:t>
      </w:r>
      <w:r>
        <w:t>Seznam dotčených pozemků v jednotlivých katastrálních územích</w:t>
      </w:r>
    </w:p>
    <w:p w:rsidR="0038581C" w:rsidRPr="00115C8E" w:rsidRDefault="0038581C" w:rsidP="00FA60C2">
      <w:r>
        <w:t xml:space="preserve">Příloha č. 2 Geometrický </w:t>
      </w:r>
      <w:r w:rsidRPr="00115C8E">
        <w:t>plán č.</w:t>
      </w:r>
      <w:r w:rsidR="00115C8E" w:rsidRPr="00115C8E">
        <w:rPr>
          <w:rFonts w:eastAsia="Times New Roman"/>
          <w:noProof/>
          <w:color w:val="000000"/>
          <w:szCs w:val="26"/>
        </w:rPr>
        <w:t xml:space="preserve"> 437-8/2020</w:t>
      </w:r>
    </w:p>
    <w:p w:rsidR="0038581C" w:rsidRPr="00115C8E" w:rsidRDefault="0038581C" w:rsidP="00FA60C2">
      <w:r w:rsidRPr="00115C8E">
        <w:lastRenderedPageBreak/>
        <w:t xml:space="preserve">Příloha č. 3 Geometrický plán č. </w:t>
      </w:r>
      <w:r w:rsidR="00115C8E" w:rsidRPr="00115C8E">
        <w:rPr>
          <w:rFonts w:eastAsia="Times New Roman"/>
          <w:noProof/>
          <w:color w:val="000000"/>
          <w:szCs w:val="26"/>
        </w:rPr>
        <w:t>1908-8/2020</w:t>
      </w:r>
    </w:p>
    <w:p w:rsidR="0038581C" w:rsidRPr="005D16DE" w:rsidRDefault="0038581C" w:rsidP="00FA60C2">
      <w:r w:rsidRPr="00115C8E">
        <w:t xml:space="preserve">Příloha č. 4 Geometrický plán č. </w:t>
      </w:r>
      <w:r w:rsidR="00115C8E" w:rsidRPr="00115C8E">
        <w:rPr>
          <w:rFonts w:eastAsia="Times New Roman"/>
          <w:noProof/>
          <w:color w:val="000000"/>
          <w:szCs w:val="26"/>
        </w:rPr>
        <w:t>358-8/2020</w:t>
      </w:r>
    </w:p>
    <w:p w:rsidR="0038581C" w:rsidRPr="005D16DE" w:rsidRDefault="0038581C" w:rsidP="00FA60C2">
      <w:r>
        <w:t xml:space="preserve">Příloha č. 5 </w:t>
      </w:r>
      <w:r w:rsidR="00115C8E" w:rsidRPr="00F63616">
        <w:rPr>
          <w:rFonts w:eastAsia="Times New Roman"/>
          <w:kern w:val="18"/>
          <w:szCs w:val="24"/>
          <w:lang w:eastAsia="cs-CZ"/>
        </w:rPr>
        <w:t xml:space="preserve">Plná moc Ing. Mikuláš Labský </w:t>
      </w:r>
      <w:proofErr w:type="spellStart"/>
      <w:r w:rsidR="00115C8E" w:rsidRPr="00F63616">
        <w:rPr>
          <w:rFonts w:eastAsia="Times New Roman"/>
          <w:kern w:val="18"/>
          <w:szCs w:val="24"/>
          <w:lang w:eastAsia="cs-CZ"/>
        </w:rPr>
        <w:t>evid</w:t>
      </w:r>
      <w:proofErr w:type="spellEnd"/>
      <w:r w:rsidR="00115C8E" w:rsidRPr="00CB6D6E">
        <w:rPr>
          <w:rFonts w:eastAsia="Times New Roman"/>
          <w:kern w:val="18"/>
          <w:szCs w:val="24"/>
          <w:lang w:eastAsia="cs-CZ"/>
        </w:rPr>
        <w:t>. číslo 081/18/N</w:t>
      </w:r>
    </w:p>
    <w:p w:rsidR="0038581C" w:rsidRDefault="0038581C" w:rsidP="00003314"/>
    <w:p w:rsidR="0038581C" w:rsidRDefault="0038581C" w:rsidP="00003314"/>
    <w:p w:rsidR="0038581C" w:rsidRPr="00887BAC" w:rsidRDefault="0038581C"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38581C" w:rsidRPr="00887BAC" w:rsidRDefault="0038581C" w:rsidP="00003314">
      <w:pPr>
        <w:tabs>
          <w:tab w:val="left" w:pos="180"/>
        </w:tabs>
        <w:spacing w:after="120"/>
        <w:jc w:val="both"/>
        <w:outlineLvl w:val="0"/>
        <w:rPr>
          <w:rFonts w:eastAsia="Times New Roman"/>
          <w:b/>
          <w:kern w:val="18"/>
          <w:szCs w:val="24"/>
          <w:lang w:eastAsia="cs-CZ"/>
        </w:rPr>
      </w:pPr>
    </w:p>
    <w:p w:rsidR="0038581C" w:rsidRPr="00887BAC" w:rsidRDefault="0038581C" w:rsidP="00003314">
      <w:pPr>
        <w:tabs>
          <w:tab w:val="left" w:pos="180"/>
        </w:tabs>
        <w:spacing w:after="120"/>
        <w:jc w:val="both"/>
        <w:outlineLvl w:val="0"/>
        <w:rPr>
          <w:rFonts w:eastAsia="Times New Roman"/>
          <w:kern w:val="18"/>
          <w:szCs w:val="24"/>
          <w:lang w:eastAsia="cs-CZ"/>
        </w:rPr>
      </w:pPr>
    </w:p>
    <w:p w:rsidR="0038581C" w:rsidRPr="00887BAC" w:rsidRDefault="0038581C" w:rsidP="00003314">
      <w:pPr>
        <w:tabs>
          <w:tab w:val="left" w:pos="180"/>
        </w:tabs>
        <w:spacing w:after="120"/>
        <w:jc w:val="both"/>
        <w:rPr>
          <w:rFonts w:eastAsia="Times New Roman"/>
          <w:kern w:val="18"/>
          <w:szCs w:val="24"/>
          <w:lang w:eastAsia="cs-CZ"/>
        </w:rPr>
      </w:pPr>
    </w:p>
    <w:p w:rsidR="0038581C" w:rsidRPr="00887BAC" w:rsidRDefault="0038581C"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38581C" w:rsidRPr="00665410" w:rsidRDefault="0038581C" w:rsidP="00875735">
      <w:pPr>
        <w:tabs>
          <w:tab w:val="left" w:pos="180"/>
        </w:tabs>
        <w:spacing w:after="120"/>
        <w:outlineLvl w:val="0"/>
        <w:rPr>
          <w:rFonts w:eastAsia="Times New Roman"/>
          <w:kern w:val="18"/>
          <w:szCs w:val="24"/>
          <w:lang w:eastAsia="cs-CZ"/>
        </w:rPr>
      </w:pPr>
      <w:r>
        <w:rPr>
          <w:rFonts w:eastAsia="Times New Roman"/>
          <w:kern w:val="18"/>
          <w:szCs w:val="24"/>
          <w:lang w:eastAsia="cs-CZ"/>
        </w:rPr>
        <w:tab/>
      </w:r>
      <w:r>
        <w:rPr>
          <w:rFonts w:eastAsia="Times New Roman"/>
          <w:kern w:val="18"/>
          <w:szCs w:val="24"/>
          <w:lang w:eastAsia="cs-CZ"/>
        </w:rPr>
        <w:tab/>
      </w:r>
      <w:r>
        <w:rPr>
          <w:rFonts w:eastAsia="Times New Roman"/>
          <w:kern w:val="18"/>
          <w:szCs w:val="24"/>
          <w:lang w:eastAsia="cs-CZ"/>
        </w:rPr>
        <w:tab/>
      </w:r>
      <w:r w:rsidRPr="00665410">
        <w:rPr>
          <w:rFonts w:eastAsia="Times New Roman"/>
          <w:kern w:val="18"/>
          <w:szCs w:val="24"/>
          <w:lang w:eastAsia="cs-CZ"/>
        </w:rPr>
        <w:t>Ing. Jakub Červenka</w:t>
      </w:r>
    </w:p>
    <w:p w:rsidR="0038581C" w:rsidRPr="00665410" w:rsidRDefault="0038581C" w:rsidP="00875735">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Ředitel odboru prodeje a pronájmu</w:t>
      </w:r>
    </w:p>
    <w:p w:rsidR="0038581C" w:rsidRPr="00887BAC" w:rsidRDefault="0038581C" w:rsidP="00003314">
      <w:pPr>
        <w:tabs>
          <w:tab w:val="left" w:pos="180"/>
        </w:tabs>
        <w:spacing w:after="120"/>
        <w:jc w:val="both"/>
        <w:outlineLvl w:val="0"/>
        <w:rPr>
          <w:rFonts w:eastAsia="Times New Roman"/>
          <w:kern w:val="18"/>
          <w:szCs w:val="24"/>
          <w:lang w:eastAsia="cs-CZ"/>
        </w:rPr>
      </w:pPr>
    </w:p>
    <w:p w:rsidR="0038581C" w:rsidRPr="00887BAC" w:rsidRDefault="0038581C" w:rsidP="00003314">
      <w:pPr>
        <w:tabs>
          <w:tab w:val="left" w:pos="180"/>
        </w:tabs>
        <w:spacing w:after="120"/>
        <w:jc w:val="both"/>
        <w:outlineLvl w:val="0"/>
        <w:rPr>
          <w:rFonts w:eastAsia="Times New Roman"/>
          <w:kern w:val="18"/>
          <w:szCs w:val="24"/>
          <w:lang w:eastAsia="cs-CZ"/>
        </w:rPr>
      </w:pPr>
    </w:p>
    <w:p w:rsidR="0038581C" w:rsidRPr="00887BAC" w:rsidRDefault="0038581C" w:rsidP="00003314">
      <w:pPr>
        <w:tabs>
          <w:tab w:val="left" w:pos="180"/>
        </w:tabs>
        <w:spacing w:after="120"/>
        <w:jc w:val="both"/>
        <w:outlineLvl w:val="0"/>
        <w:rPr>
          <w:rFonts w:eastAsia="Times New Roman"/>
          <w:kern w:val="18"/>
          <w:szCs w:val="24"/>
          <w:lang w:eastAsia="cs-CZ"/>
        </w:rPr>
      </w:pPr>
    </w:p>
    <w:p w:rsidR="0038581C" w:rsidRPr="00887BAC" w:rsidRDefault="0038581C"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38581C" w:rsidRPr="00887BAC" w:rsidRDefault="0038581C" w:rsidP="00003314">
      <w:pPr>
        <w:tabs>
          <w:tab w:val="left" w:pos="180"/>
        </w:tabs>
        <w:spacing w:after="120"/>
        <w:jc w:val="both"/>
        <w:outlineLvl w:val="0"/>
        <w:rPr>
          <w:rFonts w:eastAsia="Times New Roman"/>
          <w:b/>
          <w:kern w:val="18"/>
          <w:szCs w:val="24"/>
          <w:lang w:eastAsia="cs-CZ"/>
        </w:rPr>
      </w:pPr>
    </w:p>
    <w:p w:rsidR="0038581C" w:rsidRPr="00887BAC" w:rsidRDefault="0038581C" w:rsidP="00003314">
      <w:pPr>
        <w:tabs>
          <w:tab w:val="left" w:pos="180"/>
        </w:tabs>
        <w:spacing w:after="120"/>
        <w:jc w:val="both"/>
        <w:outlineLvl w:val="0"/>
        <w:rPr>
          <w:rFonts w:eastAsia="Times New Roman"/>
          <w:kern w:val="18"/>
          <w:szCs w:val="24"/>
          <w:lang w:eastAsia="cs-CZ"/>
        </w:rPr>
      </w:pPr>
    </w:p>
    <w:p w:rsidR="0038581C" w:rsidRPr="00887BAC" w:rsidRDefault="0038581C" w:rsidP="00003314">
      <w:pPr>
        <w:tabs>
          <w:tab w:val="left" w:pos="180"/>
        </w:tabs>
        <w:spacing w:after="120"/>
        <w:jc w:val="both"/>
        <w:rPr>
          <w:rFonts w:eastAsia="Times New Roman"/>
          <w:kern w:val="18"/>
          <w:szCs w:val="24"/>
          <w:lang w:eastAsia="cs-CZ"/>
        </w:rPr>
      </w:pPr>
    </w:p>
    <w:p w:rsidR="0038581C" w:rsidRPr="00887BAC" w:rsidRDefault="0038581C" w:rsidP="00003314">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r>
    </w:p>
    <w:p w:rsidR="0038581C" w:rsidRDefault="0038581C" w:rsidP="00F63616">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38581C" w:rsidRDefault="0038581C" w:rsidP="00F63616">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38581C" w:rsidRPr="00871E96" w:rsidRDefault="0038581C" w:rsidP="00F63616">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38581C" w:rsidRDefault="0038581C" w:rsidP="006C66F9">
      <w:pPr>
        <w:tabs>
          <w:tab w:val="left" w:pos="180"/>
        </w:tabs>
        <w:spacing w:after="120"/>
        <w:jc w:val="both"/>
        <w:outlineLvl w:val="0"/>
        <w:rPr>
          <w:rFonts w:eastAsia="Times New Roman"/>
          <w:i/>
          <w:kern w:val="18"/>
          <w:szCs w:val="24"/>
          <w:lang w:eastAsia="cs-CZ"/>
        </w:rPr>
      </w:pPr>
      <w:r w:rsidRPr="00887BAC">
        <w:rPr>
          <w:rFonts w:eastAsia="Times New Roman"/>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p>
    <w:p w:rsidR="0038581C" w:rsidRPr="00887BAC" w:rsidRDefault="0038581C" w:rsidP="006C66F9">
      <w:pPr>
        <w:tabs>
          <w:tab w:val="left" w:pos="180"/>
        </w:tabs>
        <w:spacing w:after="120"/>
        <w:jc w:val="both"/>
        <w:outlineLvl w:val="0"/>
        <w:rPr>
          <w:rFonts w:eastAsia="Times New Roman"/>
          <w:i/>
          <w:kern w:val="18"/>
          <w:szCs w:val="24"/>
          <w:lang w:eastAsia="cs-CZ"/>
        </w:rPr>
      </w:pPr>
      <w:r>
        <w:rPr>
          <w:rFonts w:eastAsia="Times New Roman"/>
          <w:i/>
          <w:kern w:val="18"/>
          <w:szCs w:val="24"/>
          <w:lang w:eastAsia="cs-CZ"/>
        </w:rPr>
        <w:t xml:space="preserve">                      </w:t>
      </w:r>
      <w:r w:rsidRPr="00887BAC">
        <w:rPr>
          <w:rFonts w:eastAsia="Times New Roman"/>
          <w:i/>
          <w:kern w:val="18"/>
          <w:szCs w:val="24"/>
          <w:lang w:eastAsia="cs-CZ"/>
        </w:rPr>
        <w:t xml:space="preserve"> </w:t>
      </w:r>
    </w:p>
    <w:p w:rsidR="0038581C" w:rsidRPr="00887BAC" w:rsidRDefault="0038581C" w:rsidP="00003314">
      <w:pPr>
        <w:tabs>
          <w:tab w:val="left" w:pos="180"/>
        </w:tabs>
        <w:spacing w:after="120"/>
        <w:ind w:left="4950" w:hanging="4950"/>
        <w:jc w:val="both"/>
        <w:rPr>
          <w:rFonts w:eastAsia="Times New Roman"/>
          <w:kern w:val="18"/>
          <w:szCs w:val="24"/>
          <w:lang w:eastAsia="cs-CZ"/>
        </w:rPr>
      </w:pPr>
      <w:r w:rsidRPr="00887BAC">
        <w:rPr>
          <w:rFonts w:eastAsia="Times New Roman"/>
          <w:kern w:val="18"/>
          <w:szCs w:val="24"/>
          <w:lang w:eastAsia="cs-CZ"/>
        </w:rPr>
        <w:tab/>
      </w:r>
    </w:p>
    <w:p w:rsidR="0038581C" w:rsidRPr="00887BAC" w:rsidRDefault="0038581C" w:rsidP="0076788F">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w:t>
      </w:r>
      <w:r>
        <w:rPr>
          <w:rFonts w:eastAsia="Times New Roman"/>
          <w:b/>
          <w:kern w:val="18"/>
          <w:szCs w:val="24"/>
          <w:lang w:eastAsia="cs-CZ"/>
        </w:rPr>
        <w:t>eské dráhy, a.s.</w:t>
      </w:r>
    </w:p>
    <w:p w:rsidR="0038581C" w:rsidRPr="00887BAC" w:rsidRDefault="0038581C" w:rsidP="0076788F">
      <w:pPr>
        <w:tabs>
          <w:tab w:val="left" w:pos="180"/>
        </w:tabs>
        <w:spacing w:after="120"/>
        <w:jc w:val="both"/>
        <w:outlineLvl w:val="0"/>
        <w:rPr>
          <w:rFonts w:eastAsia="Times New Roman"/>
          <w:b/>
          <w:kern w:val="18"/>
          <w:szCs w:val="24"/>
          <w:lang w:eastAsia="cs-CZ"/>
        </w:rPr>
      </w:pPr>
    </w:p>
    <w:p w:rsidR="0038581C" w:rsidRPr="00887BAC" w:rsidRDefault="0038581C" w:rsidP="0076788F">
      <w:pPr>
        <w:tabs>
          <w:tab w:val="left" w:pos="180"/>
        </w:tabs>
        <w:spacing w:after="120"/>
        <w:jc w:val="both"/>
        <w:outlineLvl w:val="0"/>
        <w:rPr>
          <w:rFonts w:eastAsia="Times New Roman"/>
          <w:kern w:val="18"/>
          <w:szCs w:val="24"/>
          <w:lang w:eastAsia="cs-CZ"/>
        </w:rPr>
      </w:pPr>
    </w:p>
    <w:p w:rsidR="0038581C" w:rsidRPr="00887BAC" w:rsidRDefault="0038581C" w:rsidP="0076788F">
      <w:pPr>
        <w:tabs>
          <w:tab w:val="left" w:pos="180"/>
        </w:tabs>
        <w:spacing w:after="120"/>
        <w:jc w:val="both"/>
        <w:rPr>
          <w:rFonts w:eastAsia="Times New Roman"/>
          <w:kern w:val="18"/>
          <w:szCs w:val="24"/>
          <w:lang w:eastAsia="cs-CZ"/>
        </w:rPr>
      </w:pPr>
    </w:p>
    <w:p w:rsidR="0038581C" w:rsidRPr="00887BAC" w:rsidRDefault="0038581C" w:rsidP="0076788F">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t xml:space="preserve">     </w:t>
      </w:r>
      <w:r w:rsidRPr="00887BAC">
        <w:rPr>
          <w:rFonts w:eastAsia="Times New Roman"/>
          <w:kern w:val="18"/>
          <w:szCs w:val="24"/>
          <w:lang w:eastAsia="cs-CZ"/>
        </w:rPr>
        <w:tab/>
      </w:r>
    </w:p>
    <w:p w:rsidR="0038581C" w:rsidRPr="003C257E" w:rsidRDefault="0038581C" w:rsidP="0076788F">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Ing. David Olša</w:t>
      </w:r>
    </w:p>
    <w:p w:rsidR="0038581C" w:rsidRPr="00003314" w:rsidRDefault="007A12D3" w:rsidP="00115C8E">
      <w:pPr>
        <w:tabs>
          <w:tab w:val="left" w:pos="180"/>
        </w:tabs>
        <w:spacing w:after="120"/>
        <w:jc w:val="both"/>
        <w:outlineLvl w:val="0"/>
      </w:pPr>
      <w:r>
        <w:rPr>
          <w:rFonts w:eastAsia="Times New Roman"/>
          <w:kern w:val="18"/>
          <w:szCs w:val="24"/>
          <w:lang w:eastAsia="cs-CZ"/>
        </w:rPr>
        <w:t xml:space="preserve">ředitel </w:t>
      </w:r>
      <w:r w:rsidRPr="003C257E">
        <w:rPr>
          <w:rFonts w:eastAsia="Times New Roman"/>
          <w:kern w:val="18"/>
          <w:szCs w:val="24"/>
          <w:lang w:eastAsia="cs-CZ"/>
        </w:rPr>
        <w:t>odboru správy a prodeje majetku</w:t>
      </w:r>
      <w:bookmarkStart w:id="0" w:name="_GoBack"/>
      <w:bookmarkEnd w:id="0"/>
      <w:r w:rsidR="0038581C" w:rsidRPr="003C257E">
        <w:rPr>
          <w:rFonts w:eastAsia="Times New Roman"/>
          <w:i/>
          <w:kern w:val="18"/>
          <w:szCs w:val="24"/>
          <w:lang w:eastAsia="cs-CZ"/>
        </w:rPr>
        <w:t xml:space="preserve">     </w:t>
      </w:r>
    </w:p>
    <w:sectPr w:rsidR="0038581C" w:rsidRPr="00003314" w:rsidSect="0038581C">
      <w:footerReference w:type="default" r:id="rId8"/>
      <w:headerReference w:type="first" r:id="rId9"/>
      <w:foot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34" w:rsidRDefault="00A41134" w:rsidP="00625A4E">
      <w:pPr>
        <w:spacing w:after="0" w:line="240" w:lineRule="auto"/>
      </w:pPr>
      <w:r>
        <w:separator/>
      </w:r>
    </w:p>
  </w:endnote>
  <w:endnote w:type="continuationSeparator" w:id="0">
    <w:p w:rsidR="00A41134" w:rsidRDefault="00A41134"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7A12D3">
      <w:rPr>
        <w:noProof/>
      </w:rPr>
      <w:t>11</w:t>
    </w:r>
    <w:r>
      <w:fldChar w:fldCharType="end"/>
    </w:r>
  </w:p>
  <w:p w:rsidR="00625A4E" w:rsidRDefault="00625A4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6E7" w:rsidRDefault="009456E7">
    <w:pPr>
      <w:pStyle w:val="Zpat"/>
    </w:pP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34" w:rsidRDefault="00A41134" w:rsidP="00625A4E">
      <w:pPr>
        <w:spacing w:after="0" w:line="240" w:lineRule="auto"/>
      </w:pPr>
      <w:r>
        <w:separator/>
      </w:r>
    </w:p>
  </w:footnote>
  <w:footnote w:type="continuationSeparator" w:id="0">
    <w:p w:rsidR="00A41134" w:rsidRDefault="00A41134"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4B" w:rsidRDefault="00AC244B" w:rsidP="009D4185">
    <w:pPr>
      <w:pStyle w:val="Zhlav"/>
      <w:spacing w:after="0"/>
    </w:pPr>
    <w:proofErr w:type="gramStart"/>
    <w:r>
      <w:t>č.j.</w:t>
    </w:r>
    <w:proofErr w:type="gramEnd"/>
    <w:r>
      <w:t xml:space="preserve"> ČDT: </w:t>
    </w:r>
    <w:r w:rsidR="00E52202">
      <w:t>21/382/043</w:t>
    </w:r>
  </w:p>
  <w:p w:rsidR="00AC244B" w:rsidRPr="00A82EE2" w:rsidRDefault="00AC244B" w:rsidP="00AC244B">
    <w:pPr>
      <w:pStyle w:val="Zhlav"/>
    </w:pPr>
    <w:proofErr w:type="gramStart"/>
    <w:r w:rsidRPr="00A82EE2">
      <w:t>č.j.</w:t>
    </w:r>
    <w:proofErr w:type="gramEnd"/>
    <w:r w:rsidRPr="00A82EE2">
      <w:t xml:space="preserve"> smlouvy: </w:t>
    </w:r>
  </w:p>
  <w:p w:rsidR="004A097F" w:rsidRDefault="004A09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3F7F19"/>
    <w:multiLevelType w:val="multilevel"/>
    <w:tmpl w:val="E4FC5710"/>
    <w:lvl w:ilvl="0">
      <w:start w:val="1"/>
      <w:numFmt w:val="decimal"/>
      <w:pStyle w:val="Nadpis1"/>
      <w:lvlText w:val="Článek %1"/>
      <w:lvlJc w:val="left"/>
      <w:pPr>
        <w:ind w:left="4685"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5">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9">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6"/>
  </w:num>
  <w:num w:numId="6">
    <w:abstractNumId w:val="9"/>
  </w:num>
  <w:num w:numId="7">
    <w:abstractNumId w:val="5"/>
  </w:num>
  <w:num w:numId="8">
    <w:abstractNumId w:val="8"/>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2337"/>
    <w:rsid w:val="00014D42"/>
    <w:rsid w:val="0001525A"/>
    <w:rsid w:val="00017474"/>
    <w:rsid w:val="00022158"/>
    <w:rsid w:val="00036843"/>
    <w:rsid w:val="00055762"/>
    <w:rsid w:val="00063472"/>
    <w:rsid w:val="00081AB7"/>
    <w:rsid w:val="00095474"/>
    <w:rsid w:val="000A122F"/>
    <w:rsid w:val="000A5C9A"/>
    <w:rsid w:val="000A6510"/>
    <w:rsid w:val="000B6E6C"/>
    <w:rsid w:val="001046A9"/>
    <w:rsid w:val="001048E2"/>
    <w:rsid w:val="00105D85"/>
    <w:rsid w:val="001124B7"/>
    <w:rsid w:val="00115C8E"/>
    <w:rsid w:val="00117B94"/>
    <w:rsid w:val="001355B3"/>
    <w:rsid w:val="0014680A"/>
    <w:rsid w:val="001735FC"/>
    <w:rsid w:val="00182136"/>
    <w:rsid w:val="001906F5"/>
    <w:rsid w:val="001B0C1F"/>
    <w:rsid w:val="001B2B85"/>
    <w:rsid w:val="001B37C2"/>
    <w:rsid w:val="001B3C04"/>
    <w:rsid w:val="001B41B8"/>
    <w:rsid w:val="001B649D"/>
    <w:rsid w:val="001D14DD"/>
    <w:rsid w:val="001D5CE0"/>
    <w:rsid w:val="001F0F90"/>
    <w:rsid w:val="001F513B"/>
    <w:rsid w:val="001F62E7"/>
    <w:rsid w:val="00202C2A"/>
    <w:rsid w:val="0020532F"/>
    <w:rsid w:val="002116EC"/>
    <w:rsid w:val="00224D9A"/>
    <w:rsid w:val="0023012D"/>
    <w:rsid w:val="00232662"/>
    <w:rsid w:val="00243960"/>
    <w:rsid w:val="002554F7"/>
    <w:rsid w:val="002579ED"/>
    <w:rsid w:val="0027099E"/>
    <w:rsid w:val="00274784"/>
    <w:rsid w:val="00275EF5"/>
    <w:rsid w:val="00292B48"/>
    <w:rsid w:val="002A4470"/>
    <w:rsid w:val="002A70E1"/>
    <w:rsid w:val="002B60C9"/>
    <w:rsid w:val="002C388C"/>
    <w:rsid w:val="002C7FFD"/>
    <w:rsid w:val="002D2E1D"/>
    <w:rsid w:val="002F6587"/>
    <w:rsid w:val="00306A17"/>
    <w:rsid w:val="00316392"/>
    <w:rsid w:val="00370734"/>
    <w:rsid w:val="00377061"/>
    <w:rsid w:val="0038581C"/>
    <w:rsid w:val="003871AA"/>
    <w:rsid w:val="00394D75"/>
    <w:rsid w:val="00396703"/>
    <w:rsid w:val="003A10AB"/>
    <w:rsid w:val="003C257E"/>
    <w:rsid w:val="003C3477"/>
    <w:rsid w:val="003C44D5"/>
    <w:rsid w:val="003D4F35"/>
    <w:rsid w:val="004022D9"/>
    <w:rsid w:val="00403D2F"/>
    <w:rsid w:val="00406C47"/>
    <w:rsid w:val="004110DB"/>
    <w:rsid w:val="00424341"/>
    <w:rsid w:val="004244C1"/>
    <w:rsid w:val="0043205B"/>
    <w:rsid w:val="00440A29"/>
    <w:rsid w:val="00456931"/>
    <w:rsid w:val="00456C9E"/>
    <w:rsid w:val="00482FBD"/>
    <w:rsid w:val="00482FC6"/>
    <w:rsid w:val="0048641F"/>
    <w:rsid w:val="00494316"/>
    <w:rsid w:val="004948A6"/>
    <w:rsid w:val="00497BF2"/>
    <w:rsid w:val="004A097F"/>
    <w:rsid w:val="004B15AD"/>
    <w:rsid w:val="004B53F7"/>
    <w:rsid w:val="004C0FDC"/>
    <w:rsid w:val="004D0B34"/>
    <w:rsid w:val="004E2747"/>
    <w:rsid w:val="004E711D"/>
    <w:rsid w:val="00501159"/>
    <w:rsid w:val="0050490A"/>
    <w:rsid w:val="00507006"/>
    <w:rsid w:val="005168E1"/>
    <w:rsid w:val="00520025"/>
    <w:rsid w:val="005259FA"/>
    <w:rsid w:val="00530DCB"/>
    <w:rsid w:val="005476AE"/>
    <w:rsid w:val="00550914"/>
    <w:rsid w:val="00555087"/>
    <w:rsid w:val="00572917"/>
    <w:rsid w:val="00573C45"/>
    <w:rsid w:val="00583CF3"/>
    <w:rsid w:val="00584262"/>
    <w:rsid w:val="005A5A84"/>
    <w:rsid w:val="005B3954"/>
    <w:rsid w:val="005C0842"/>
    <w:rsid w:val="005C2555"/>
    <w:rsid w:val="005C29D3"/>
    <w:rsid w:val="005C7A4E"/>
    <w:rsid w:val="005D143B"/>
    <w:rsid w:val="005D177B"/>
    <w:rsid w:val="005E5B71"/>
    <w:rsid w:val="006062A7"/>
    <w:rsid w:val="00612FDB"/>
    <w:rsid w:val="00621284"/>
    <w:rsid w:val="00624065"/>
    <w:rsid w:val="00625A4E"/>
    <w:rsid w:val="00626BA6"/>
    <w:rsid w:val="00631CF0"/>
    <w:rsid w:val="006367A5"/>
    <w:rsid w:val="00660672"/>
    <w:rsid w:val="00686685"/>
    <w:rsid w:val="006936C9"/>
    <w:rsid w:val="006A55AE"/>
    <w:rsid w:val="006B1499"/>
    <w:rsid w:val="006B5B64"/>
    <w:rsid w:val="006B67E8"/>
    <w:rsid w:val="006C1340"/>
    <w:rsid w:val="006C6446"/>
    <w:rsid w:val="006C66F9"/>
    <w:rsid w:val="006D0B4F"/>
    <w:rsid w:val="006E0907"/>
    <w:rsid w:val="006E23C7"/>
    <w:rsid w:val="006E2C45"/>
    <w:rsid w:val="006E3894"/>
    <w:rsid w:val="006E3F86"/>
    <w:rsid w:val="006E4E5A"/>
    <w:rsid w:val="006F065B"/>
    <w:rsid w:val="006F593C"/>
    <w:rsid w:val="007063C2"/>
    <w:rsid w:val="0070753D"/>
    <w:rsid w:val="00715E63"/>
    <w:rsid w:val="007178A3"/>
    <w:rsid w:val="007217B6"/>
    <w:rsid w:val="00726C1E"/>
    <w:rsid w:val="00740F80"/>
    <w:rsid w:val="00743ECE"/>
    <w:rsid w:val="00752B5C"/>
    <w:rsid w:val="0076722E"/>
    <w:rsid w:val="0076788F"/>
    <w:rsid w:val="00770BD5"/>
    <w:rsid w:val="00795005"/>
    <w:rsid w:val="007957BB"/>
    <w:rsid w:val="007A12D3"/>
    <w:rsid w:val="007A680E"/>
    <w:rsid w:val="007B6A15"/>
    <w:rsid w:val="007B71BB"/>
    <w:rsid w:val="007C355A"/>
    <w:rsid w:val="007C5327"/>
    <w:rsid w:val="007D2795"/>
    <w:rsid w:val="007D3115"/>
    <w:rsid w:val="007E7363"/>
    <w:rsid w:val="007E7DD9"/>
    <w:rsid w:val="007F39EC"/>
    <w:rsid w:val="00801622"/>
    <w:rsid w:val="00803F2D"/>
    <w:rsid w:val="008163D0"/>
    <w:rsid w:val="008169EE"/>
    <w:rsid w:val="00823990"/>
    <w:rsid w:val="008559A2"/>
    <w:rsid w:val="00857BE0"/>
    <w:rsid w:val="00861E5A"/>
    <w:rsid w:val="00867B96"/>
    <w:rsid w:val="00875735"/>
    <w:rsid w:val="008867F8"/>
    <w:rsid w:val="00892056"/>
    <w:rsid w:val="00894B0E"/>
    <w:rsid w:val="008B7008"/>
    <w:rsid w:val="008E082D"/>
    <w:rsid w:val="008F49B8"/>
    <w:rsid w:val="008F513B"/>
    <w:rsid w:val="00904061"/>
    <w:rsid w:val="00907BC1"/>
    <w:rsid w:val="0093654F"/>
    <w:rsid w:val="009456E7"/>
    <w:rsid w:val="00952B1E"/>
    <w:rsid w:val="009767D1"/>
    <w:rsid w:val="009A21AE"/>
    <w:rsid w:val="009A7C52"/>
    <w:rsid w:val="009B170D"/>
    <w:rsid w:val="009B4D8F"/>
    <w:rsid w:val="009C0F8E"/>
    <w:rsid w:val="009D4185"/>
    <w:rsid w:val="009D7A81"/>
    <w:rsid w:val="009E3D97"/>
    <w:rsid w:val="009E3FF9"/>
    <w:rsid w:val="009E62E6"/>
    <w:rsid w:val="009E79BA"/>
    <w:rsid w:val="009F265E"/>
    <w:rsid w:val="00A02025"/>
    <w:rsid w:val="00A02CC9"/>
    <w:rsid w:val="00A07DFC"/>
    <w:rsid w:val="00A109A9"/>
    <w:rsid w:val="00A11D78"/>
    <w:rsid w:val="00A13C80"/>
    <w:rsid w:val="00A204F3"/>
    <w:rsid w:val="00A34128"/>
    <w:rsid w:val="00A36B11"/>
    <w:rsid w:val="00A41134"/>
    <w:rsid w:val="00A427CD"/>
    <w:rsid w:val="00A44EA9"/>
    <w:rsid w:val="00A602A4"/>
    <w:rsid w:val="00A64103"/>
    <w:rsid w:val="00A76C59"/>
    <w:rsid w:val="00A8703E"/>
    <w:rsid w:val="00AC1F5F"/>
    <w:rsid w:val="00AC244B"/>
    <w:rsid w:val="00B20F42"/>
    <w:rsid w:val="00B213DF"/>
    <w:rsid w:val="00B23ADB"/>
    <w:rsid w:val="00B26772"/>
    <w:rsid w:val="00B4324C"/>
    <w:rsid w:val="00B478DE"/>
    <w:rsid w:val="00B51D4E"/>
    <w:rsid w:val="00B7488C"/>
    <w:rsid w:val="00B930D5"/>
    <w:rsid w:val="00B96ED7"/>
    <w:rsid w:val="00BC1D37"/>
    <w:rsid w:val="00BD2FBF"/>
    <w:rsid w:val="00BD6E84"/>
    <w:rsid w:val="00BE0C3E"/>
    <w:rsid w:val="00BE56C0"/>
    <w:rsid w:val="00C04B11"/>
    <w:rsid w:val="00C16FD4"/>
    <w:rsid w:val="00C30A8D"/>
    <w:rsid w:val="00C426FE"/>
    <w:rsid w:val="00C47ED1"/>
    <w:rsid w:val="00C56342"/>
    <w:rsid w:val="00C676F8"/>
    <w:rsid w:val="00C7078E"/>
    <w:rsid w:val="00C80223"/>
    <w:rsid w:val="00C96BA9"/>
    <w:rsid w:val="00CA0FEA"/>
    <w:rsid w:val="00CA11D9"/>
    <w:rsid w:val="00CB1CFB"/>
    <w:rsid w:val="00CB6D6E"/>
    <w:rsid w:val="00CC0A11"/>
    <w:rsid w:val="00CC1D8C"/>
    <w:rsid w:val="00CC3916"/>
    <w:rsid w:val="00CC448F"/>
    <w:rsid w:val="00CE10EC"/>
    <w:rsid w:val="00CE47EF"/>
    <w:rsid w:val="00CF59C8"/>
    <w:rsid w:val="00D0162C"/>
    <w:rsid w:val="00D1222C"/>
    <w:rsid w:val="00D177DF"/>
    <w:rsid w:val="00D20A1E"/>
    <w:rsid w:val="00D211AC"/>
    <w:rsid w:val="00D36C87"/>
    <w:rsid w:val="00D62A1B"/>
    <w:rsid w:val="00D67F8F"/>
    <w:rsid w:val="00D70C6E"/>
    <w:rsid w:val="00D73EBF"/>
    <w:rsid w:val="00D80D17"/>
    <w:rsid w:val="00D834C5"/>
    <w:rsid w:val="00D90E3E"/>
    <w:rsid w:val="00DA1A94"/>
    <w:rsid w:val="00DA7425"/>
    <w:rsid w:val="00DB242B"/>
    <w:rsid w:val="00DB3757"/>
    <w:rsid w:val="00DB6C73"/>
    <w:rsid w:val="00DB7FB4"/>
    <w:rsid w:val="00DC12FB"/>
    <w:rsid w:val="00DE2133"/>
    <w:rsid w:val="00DF07A9"/>
    <w:rsid w:val="00E060CD"/>
    <w:rsid w:val="00E07D19"/>
    <w:rsid w:val="00E1145E"/>
    <w:rsid w:val="00E12E30"/>
    <w:rsid w:val="00E146E8"/>
    <w:rsid w:val="00E24F02"/>
    <w:rsid w:val="00E270FA"/>
    <w:rsid w:val="00E3536C"/>
    <w:rsid w:val="00E45C04"/>
    <w:rsid w:val="00E52202"/>
    <w:rsid w:val="00E5227B"/>
    <w:rsid w:val="00E55E81"/>
    <w:rsid w:val="00E648E7"/>
    <w:rsid w:val="00E66468"/>
    <w:rsid w:val="00E70030"/>
    <w:rsid w:val="00E7648E"/>
    <w:rsid w:val="00E77C7F"/>
    <w:rsid w:val="00E974FB"/>
    <w:rsid w:val="00EA60A4"/>
    <w:rsid w:val="00ED277C"/>
    <w:rsid w:val="00ED35F8"/>
    <w:rsid w:val="00EE675F"/>
    <w:rsid w:val="00EF5B87"/>
    <w:rsid w:val="00EF7BD3"/>
    <w:rsid w:val="00F06484"/>
    <w:rsid w:val="00F2093C"/>
    <w:rsid w:val="00F37C91"/>
    <w:rsid w:val="00F4235B"/>
    <w:rsid w:val="00F458E7"/>
    <w:rsid w:val="00F61EE6"/>
    <w:rsid w:val="00F63616"/>
    <w:rsid w:val="00F6679C"/>
    <w:rsid w:val="00F832DA"/>
    <w:rsid w:val="00F95CD0"/>
    <w:rsid w:val="00FA5B0E"/>
    <w:rsid w:val="00FA60C2"/>
    <w:rsid w:val="00FB657E"/>
    <w:rsid w:val="00FC47FB"/>
    <w:rsid w:val="00FD06CA"/>
    <w:rsid w:val="00FD5474"/>
    <w:rsid w:val="00FE1334"/>
    <w:rsid w:val="00FF5516"/>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D78B6-4682-4AEC-9E28-F2C83673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3A192-09D4-4454-8D86-724D831B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4008</Words>
  <Characters>23650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4</cp:revision>
  <cp:lastPrinted>2020-12-08T10:06:00Z</cp:lastPrinted>
  <dcterms:created xsi:type="dcterms:W3CDTF">2021-01-26T11:58:00Z</dcterms:created>
  <dcterms:modified xsi:type="dcterms:W3CDTF">2021-03-04T05:55:00Z</dcterms:modified>
</cp:coreProperties>
</file>