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0A" w:rsidRDefault="0008630A">
      <w:pPr>
        <w:pStyle w:val="Smlouva2"/>
        <w:overflowPunct/>
        <w:autoSpaceDE/>
        <w:autoSpaceDN/>
        <w:adjustRightInd/>
        <w:textAlignment w:val="auto"/>
        <w:outlineLvl w:val="3"/>
        <w:rPr>
          <w:bCs/>
          <w:szCs w:val="36"/>
        </w:rPr>
      </w:pPr>
      <w:r>
        <w:rPr>
          <w:bCs/>
          <w:szCs w:val="36"/>
        </w:rPr>
        <w:t xml:space="preserve"> Kupní smlouva </w:t>
      </w:r>
      <w:r w:rsidR="00180763">
        <w:rPr>
          <w:bCs/>
          <w:szCs w:val="36"/>
        </w:rPr>
        <w:t xml:space="preserve">č.: </w:t>
      </w:r>
      <w:proofErr w:type="spellStart"/>
      <w:r w:rsidR="00180763">
        <w:rPr>
          <w:bCs/>
          <w:szCs w:val="36"/>
        </w:rPr>
        <w:t>Sml</w:t>
      </w:r>
      <w:proofErr w:type="spellEnd"/>
      <w:r w:rsidR="00180763">
        <w:rPr>
          <w:bCs/>
          <w:szCs w:val="36"/>
        </w:rPr>
        <w:t>. 2017-008-</w:t>
      </w:r>
      <w:proofErr w:type="gramStart"/>
      <w:r w:rsidR="00180763">
        <w:rPr>
          <w:bCs/>
          <w:szCs w:val="36"/>
        </w:rPr>
        <w:t>Ku</w:t>
      </w:r>
      <w:proofErr w:type="gramEnd"/>
      <w:r w:rsidR="00180763">
        <w:rPr>
          <w:bCs/>
          <w:szCs w:val="36"/>
        </w:rPr>
        <w:t xml:space="preserve"> (kupující)</w:t>
      </w:r>
    </w:p>
    <w:p w:rsidR="0008630A" w:rsidRDefault="0008630A">
      <w:pPr>
        <w:jc w:val="center"/>
        <w:rPr>
          <w:strike w:val="0"/>
          <w:color w:val="auto"/>
          <w:sz w:val="20"/>
          <w:szCs w:val="20"/>
        </w:rPr>
      </w:pPr>
      <w:r>
        <w:rPr>
          <w:b/>
          <w:bCs/>
          <w:strike w:val="0"/>
          <w:color w:val="auto"/>
          <w:sz w:val="20"/>
        </w:rPr>
        <w:t>I.</w:t>
      </w:r>
      <w:r>
        <w:rPr>
          <w:strike w:val="0"/>
          <w:color w:val="auto"/>
          <w:sz w:val="20"/>
        </w:rPr>
        <w:br/>
      </w:r>
      <w:r>
        <w:rPr>
          <w:b/>
          <w:bCs/>
          <w:strike w:val="0"/>
          <w:color w:val="auto"/>
          <w:sz w:val="20"/>
        </w:rPr>
        <w:t>Smluvní strany</w:t>
      </w:r>
    </w:p>
    <w:p w:rsidR="0008630A" w:rsidRDefault="0008630A">
      <w:pPr>
        <w:jc w:val="both"/>
        <w:rPr>
          <w:strike w:val="0"/>
          <w:color w:val="auto"/>
          <w:sz w:val="20"/>
          <w:szCs w:val="20"/>
        </w:rPr>
      </w:pPr>
    </w:p>
    <w:p w:rsidR="0008630A" w:rsidRDefault="0008630A">
      <w:pPr>
        <w:tabs>
          <w:tab w:val="left" w:pos="3600"/>
        </w:tabs>
        <w:ind w:left="3600" w:hanging="3600"/>
        <w:rPr>
          <w:strike w:val="0"/>
          <w:color w:val="auto"/>
          <w:sz w:val="20"/>
        </w:rPr>
      </w:pPr>
      <w:r>
        <w:rPr>
          <w:b/>
          <w:strike w:val="0"/>
          <w:color w:val="auto"/>
          <w:sz w:val="20"/>
        </w:rPr>
        <w:t>Prodávající:</w:t>
      </w:r>
      <w:r>
        <w:rPr>
          <w:b/>
          <w:strike w:val="0"/>
          <w:color w:val="auto"/>
          <w:sz w:val="20"/>
        </w:rPr>
        <w:tab/>
        <w:t xml:space="preserve">Daniš </w:t>
      </w:r>
      <w:proofErr w:type="spellStart"/>
      <w:r>
        <w:rPr>
          <w:b/>
          <w:strike w:val="0"/>
          <w:color w:val="auto"/>
          <w:sz w:val="20"/>
        </w:rPr>
        <w:t>Davaztechnik</w:t>
      </w:r>
      <w:proofErr w:type="spellEnd"/>
      <w:r>
        <w:rPr>
          <w:b/>
          <w:strike w:val="0"/>
          <w:color w:val="auto"/>
          <w:sz w:val="20"/>
        </w:rPr>
        <w:t xml:space="preserve"> s.r.o.</w:t>
      </w:r>
    </w:p>
    <w:p w:rsidR="0008630A" w:rsidRDefault="0008630A">
      <w:pPr>
        <w:tabs>
          <w:tab w:val="left" w:pos="3600"/>
        </w:tabs>
        <w:ind w:left="3600" w:hanging="3600"/>
        <w:rPr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>s místem podnikání:</w:t>
      </w:r>
      <w:r>
        <w:rPr>
          <w:strike w:val="0"/>
          <w:color w:val="auto"/>
          <w:sz w:val="20"/>
        </w:rPr>
        <w:tab/>
        <w:t xml:space="preserve">750 02 Přerov III – Lověšice 265 </w:t>
      </w:r>
    </w:p>
    <w:p w:rsidR="00C834D5" w:rsidRDefault="00C834D5">
      <w:pPr>
        <w:tabs>
          <w:tab w:val="left" w:pos="3600"/>
        </w:tabs>
        <w:ind w:left="3600" w:hanging="3600"/>
        <w:rPr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 xml:space="preserve">IČO: </w:t>
      </w:r>
      <w:r>
        <w:rPr>
          <w:strike w:val="0"/>
          <w:color w:val="auto"/>
          <w:sz w:val="20"/>
        </w:rPr>
        <w:tab/>
        <w:t>28644875</w:t>
      </w:r>
    </w:p>
    <w:p w:rsidR="00C834D5" w:rsidRPr="00C834D5" w:rsidRDefault="00C834D5">
      <w:pPr>
        <w:tabs>
          <w:tab w:val="left" w:pos="3600"/>
        </w:tabs>
        <w:ind w:left="3600" w:hanging="3600"/>
        <w:rPr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>Zastoupen:</w:t>
      </w:r>
      <w:r>
        <w:rPr>
          <w:strike w:val="0"/>
          <w:color w:val="auto"/>
          <w:sz w:val="20"/>
        </w:rPr>
        <w:tab/>
        <w:t>Ing. Kamil Daniš - jednatel</w:t>
      </w:r>
      <w:r>
        <w:rPr>
          <w:strike w:val="0"/>
          <w:color w:val="auto"/>
          <w:sz w:val="20"/>
        </w:rPr>
        <w:tab/>
      </w:r>
      <w:r>
        <w:rPr>
          <w:strike w:val="0"/>
          <w:color w:val="auto"/>
          <w:sz w:val="20"/>
        </w:rPr>
        <w:tab/>
      </w:r>
      <w:r>
        <w:rPr>
          <w:strike w:val="0"/>
          <w:color w:val="auto"/>
          <w:sz w:val="20"/>
        </w:rPr>
        <w:tab/>
      </w:r>
      <w:r>
        <w:rPr>
          <w:strike w:val="0"/>
          <w:color w:val="auto"/>
          <w:sz w:val="20"/>
        </w:rPr>
        <w:tab/>
      </w:r>
    </w:p>
    <w:p w:rsidR="0008630A" w:rsidRDefault="00E051CB">
      <w:pPr>
        <w:tabs>
          <w:tab w:val="left" w:pos="3600"/>
        </w:tabs>
        <w:rPr>
          <w:rStyle w:val="platne1"/>
          <w:strike w:val="0"/>
          <w:color w:val="auto"/>
          <w:sz w:val="20"/>
        </w:rPr>
      </w:pPr>
      <w:r>
        <w:rPr>
          <w:rStyle w:val="platne1"/>
          <w:strike w:val="0"/>
          <w:color w:val="auto"/>
          <w:sz w:val="20"/>
        </w:rPr>
        <w:t xml:space="preserve"> </w:t>
      </w:r>
      <w:r w:rsidR="0008630A">
        <w:rPr>
          <w:rStyle w:val="platne1"/>
          <w:strike w:val="0"/>
          <w:color w:val="auto"/>
          <w:sz w:val="20"/>
        </w:rPr>
        <w:t>(dále jen prodávající)</w:t>
      </w:r>
    </w:p>
    <w:p w:rsidR="0008630A" w:rsidRDefault="0008630A">
      <w:pPr>
        <w:pStyle w:val="Prosttext"/>
        <w:spacing w:before="240" w:line="240" w:lineRule="atLeast"/>
        <w:ind w:left="3600" w:hanging="3600"/>
        <w:jc w:val="both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>a</w:t>
      </w:r>
    </w:p>
    <w:p w:rsidR="0042731B" w:rsidRPr="00353518" w:rsidRDefault="0008630A" w:rsidP="0042731B">
      <w:pPr>
        <w:rPr>
          <w:rFonts w:ascii="Arial" w:hAnsi="Arial" w:cs="Arial"/>
          <w:b/>
          <w:bCs/>
          <w:strike w:val="0"/>
          <w:color w:val="000000"/>
          <w:sz w:val="20"/>
          <w:szCs w:val="20"/>
        </w:rPr>
      </w:pPr>
      <w:r w:rsidRPr="00353518">
        <w:rPr>
          <w:b/>
          <w:strike w:val="0"/>
          <w:snapToGrid w:val="0"/>
          <w:color w:val="000000"/>
        </w:rPr>
        <w:t>Kupující:</w:t>
      </w:r>
      <w:r w:rsidRPr="00353518">
        <w:rPr>
          <w:b/>
          <w:strike w:val="0"/>
          <w:snapToGrid w:val="0"/>
          <w:color w:val="000000"/>
        </w:rPr>
        <w:tab/>
      </w:r>
      <w:r w:rsidR="0042731B" w:rsidRPr="00353518">
        <w:rPr>
          <w:b/>
          <w:strike w:val="0"/>
          <w:snapToGrid w:val="0"/>
          <w:color w:val="000000"/>
        </w:rPr>
        <w:tab/>
      </w:r>
      <w:r w:rsidR="0042731B" w:rsidRPr="00353518">
        <w:rPr>
          <w:b/>
          <w:strike w:val="0"/>
          <w:snapToGrid w:val="0"/>
          <w:color w:val="000000"/>
        </w:rPr>
        <w:tab/>
      </w:r>
      <w:r w:rsidR="0042731B" w:rsidRPr="00353518">
        <w:rPr>
          <w:b/>
          <w:strike w:val="0"/>
          <w:snapToGrid w:val="0"/>
          <w:color w:val="000000"/>
        </w:rPr>
        <w:tab/>
        <w:t xml:space="preserve"> </w:t>
      </w:r>
      <w:r w:rsidR="00C834D5">
        <w:rPr>
          <w:b/>
          <w:strike w:val="0"/>
          <w:snapToGrid w:val="0"/>
          <w:color w:val="000000"/>
        </w:rPr>
        <w:t>Vodovody a kanalizace Přerov, a.s.</w:t>
      </w:r>
    </w:p>
    <w:p w:rsidR="0008630A" w:rsidRDefault="0008630A">
      <w:pPr>
        <w:pStyle w:val="Prosttext"/>
        <w:spacing w:line="240" w:lineRule="atLeast"/>
        <w:ind w:left="3600" w:hanging="3600"/>
        <w:jc w:val="both"/>
        <w:rPr>
          <w:rFonts w:ascii="Times New Roman" w:hAnsi="Times New Roman"/>
          <w:color w:val="000000"/>
        </w:rPr>
      </w:pPr>
      <w:r w:rsidRPr="00353518">
        <w:rPr>
          <w:rFonts w:ascii="Times New Roman" w:hAnsi="Times New Roman"/>
          <w:color w:val="000000"/>
        </w:rPr>
        <w:t>se sídlem:</w:t>
      </w:r>
      <w:r w:rsidRPr="00353518">
        <w:rPr>
          <w:rFonts w:ascii="Times New Roman" w:hAnsi="Times New Roman"/>
          <w:color w:val="000000"/>
        </w:rPr>
        <w:tab/>
      </w:r>
      <w:r w:rsidR="00C834D5">
        <w:rPr>
          <w:rFonts w:ascii="Times New Roman" w:hAnsi="Times New Roman"/>
          <w:color w:val="000000"/>
        </w:rPr>
        <w:t>Šířava 482/21, 750</w:t>
      </w:r>
      <w:r w:rsidR="0090154B">
        <w:rPr>
          <w:rFonts w:ascii="Times New Roman" w:hAnsi="Times New Roman"/>
          <w:color w:val="000000"/>
        </w:rPr>
        <w:t xml:space="preserve"> </w:t>
      </w:r>
      <w:r w:rsidR="00C834D5">
        <w:rPr>
          <w:rFonts w:ascii="Times New Roman" w:hAnsi="Times New Roman"/>
          <w:color w:val="000000"/>
        </w:rPr>
        <w:t>02 Přerov</w:t>
      </w:r>
    </w:p>
    <w:p w:rsidR="00C834D5" w:rsidRDefault="00C834D5">
      <w:pPr>
        <w:pStyle w:val="Prosttext"/>
        <w:spacing w:line="240" w:lineRule="atLeast"/>
        <w:ind w:left="3600" w:hanging="3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IČO:</w:t>
      </w:r>
      <w:r>
        <w:rPr>
          <w:rFonts w:ascii="Times New Roman" w:hAnsi="Times New Roman"/>
          <w:color w:val="000000"/>
        </w:rPr>
        <w:tab/>
        <w:t>47674521</w:t>
      </w:r>
    </w:p>
    <w:p w:rsidR="0090154B" w:rsidRPr="0090154B" w:rsidRDefault="0090154B" w:rsidP="0090154B">
      <w:pPr>
        <w:pStyle w:val="Prosttext"/>
        <w:spacing w:line="240" w:lineRule="atLeast"/>
        <w:ind w:left="3600" w:hanging="3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DIČ: </w:t>
      </w:r>
      <w:r>
        <w:rPr>
          <w:rFonts w:ascii="Times New Roman" w:hAnsi="Times New Roman"/>
          <w:color w:val="000000"/>
        </w:rPr>
        <w:tab/>
      </w:r>
      <w:r w:rsidRPr="0090154B">
        <w:rPr>
          <w:rFonts w:ascii="Times New Roman" w:hAnsi="Times New Roman"/>
          <w:color w:val="000000"/>
        </w:rPr>
        <w:t>CZ47674521</w:t>
      </w:r>
    </w:p>
    <w:p w:rsidR="00E925AE" w:rsidRDefault="00B6727C" w:rsidP="00E925AE">
      <w:pPr>
        <w:pStyle w:val="Prosttext"/>
        <w:spacing w:line="240" w:lineRule="atLeast"/>
        <w:ind w:left="3600" w:hanging="3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Bankovní spojení:</w:t>
      </w:r>
      <w:r>
        <w:rPr>
          <w:rFonts w:ascii="Times New Roman" w:hAnsi="Times New Roman"/>
          <w:color w:val="000000"/>
        </w:rPr>
        <w:tab/>
      </w:r>
      <w:r w:rsidR="00E925AE">
        <w:rPr>
          <w:rFonts w:ascii="Times New Roman" w:hAnsi="Times New Roman"/>
          <w:color w:val="000000"/>
        </w:rPr>
        <w:t>XXXXXXXXXXXXXX</w:t>
      </w:r>
    </w:p>
    <w:p w:rsidR="00C834D5" w:rsidRPr="00353518" w:rsidRDefault="00C834D5">
      <w:pPr>
        <w:pStyle w:val="Prosttext"/>
        <w:spacing w:line="240" w:lineRule="atLeast"/>
        <w:ind w:left="3600" w:hanging="3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Zastoupen:</w:t>
      </w:r>
      <w:r>
        <w:rPr>
          <w:rFonts w:ascii="Times New Roman" w:hAnsi="Times New Roman"/>
          <w:color w:val="000000"/>
        </w:rPr>
        <w:tab/>
      </w:r>
      <w:r w:rsidR="00B6727C">
        <w:rPr>
          <w:rFonts w:ascii="Times New Roman" w:hAnsi="Times New Roman"/>
          <w:color w:val="000000"/>
        </w:rPr>
        <w:t>Ing. Miroslav Dundálek, ředitel</w:t>
      </w:r>
      <w:r w:rsidR="00B6727C" w:rsidRPr="0090154B">
        <w:rPr>
          <w:rFonts w:ascii="Times New Roman" w:hAnsi="Times New Roman"/>
          <w:color w:val="000000"/>
        </w:rPr>
        <w:t xml:space="preserve"> společnosti</w:t>
      </w:r>
      <w:r>
        <w:rPr>
          <w:rFonts w:ascii="Times New Roman" w:hAnsi="Times New Roman"/>
          <w:color w:val="000000"/>
        </w:rPr>
        <w:tab/>
      </w:r>
    </w:p>
    <w:p w:rsidR="0008630A" w:rsidRDefault="00E051CB">
      <w:pPr>
        <w:pStyle w:val="Prosttext"/>
        <w:ind w:left="3600" w:hanging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8630A">
        <w:rPr>
          <w:rFonts w:ascii="Times New Roman" w:hAnsi="Times New Roman"/>
        </w:rPr>
        <w:t>(dále jen kupující)</w:t>
      </w:r>
    </w:p>
    <w:p w:rsidR="0008630A" w:rsidRDefault="0008630A">
      <w:pPr>
        <w:pStyle w:val="Smlouva2"/>
        <w:spacing w:before="240"/>
        <w:rPr>
          <w:sz w:val="20"/>
        </w:rPr>
      </w:pPr>
      <w:r>
        <w:rPr>
          <w:sz w:val="20"/>
        </w:rPr>
        <w:t>II.</w:t>
      </w:r>
    </w:p>
    <w:p w:rsidR="0008630A" w:rsidRDefault="0008630A">
      <w:pPr>
        <w:pStyle w:val="Smlouva2"/>
        <w:rPr>
          <w:sz w:val="20"/>
        </w:rPr>
      </w:pPr>
      <w:r>
        <w:rPr>
          <w:sz w:val="20"/>
        </w:rPr>
        <w:t>Základní ustanovení</w:t>
      </w:r>
    </w:p>
    <w:p w:rsidR="0008630A" w:rsidRDefault="0008630A" w:rsidP="00A84237">
      <w:pPr>
        <w:pStyle w:val="Eslovn"/>
        <w:numPr>
          <w:ilvl w:val="0"/>
          <w:numId w:val="4"/>
        </w:numPr>
        <w:tabs>
          <w:tab w:val="left" w:pos="360"/>
        </w:tabs>
        <w:spacing w:before="60"/>
        <w:ind w:left="357" w:hanging="357"/>
        <w:rPr>
          <w:b/>
          <w:bCs/>
          <w:strike/>
          <w:sz w:val="20"/>
        </w:rPr>
      </w:pPr>
      <w:r>
        <w:rPr>
          <w:sz w:val="20"/>
          <w:szCs w:val="24"/>
        </w:rPr>
        <w:t xml:space="preserve">Smluvní strany prohlašují, že údaje uvedené v čl. I. smlouvy a taktéž oprávnění k podnikání jsou v souladu s právní skutečností v době uzavření smlouvy. Smluvní strany se zavazují, že změny dotčených údajů oznámí bez prodlení druhé smluvní straně. </w:t>
      </w:r>
    </w:p>
    <w:p w:rsidR="00DB6147" w:rsidRDefault="0008630A" w:rsidP="00DB6147">
      <w:pPr>
        <w:spacing w:before="240"/>
        <w:jc w:val="center"/>
        <w:rPr>
          <w:strike w:val="0"/>
          <w:color w:val="auto"/>
          <w:sz w:val="20"/>
        </w:rPr>
      </w:pPr>
      <w:r>
        <w:rPr>
          <w:b/>
          <w:bCs/>
          <w:strike w:val="0"/>
          <w:color w:val="auto"/>
          <w:sz w:val="20"/>
        </w:rPr>
        <w:t>III.</w:t>
      </w:r>
      <w:r>
        <w:rPr>
          <w:strike w:val="0"/>
          <w:color w:val="auto"/>
          <w:sz w:val="20"/>
        </w:rPr>
        <w:br/>
      </w:r>
      <w:r>
        <w:rPr>
          <w:b/>
          <w:bCs/>
          <w:strike w:val="0"/>
          <w:color w:val="auto"/>
          <w:sz w:val="20"/>
        </w:rPr>
        <w:t>Předmět smlouvy a předmět koupě</w:t>
      </w:r>
    </w:p>
    <w:p w:rsidR="00C834D5" w:rsidRPr="00C834D5" w:rsidRDefault="002C1887" w:rsidP="00A84237">
      <w:pPr>
        <w:numPr>
          <w:ilvl w:val="0"/>
          <w:numId w:val="8"/>
        </w:numPr>
        <w:spacing w:before="240"/>
        <w:ind w:left="1068" w:hanging="360"/>
        <w:jc w:val="both"/>
        <w:rPr>
          <w:strike w:val="0"/>
          <w:color w:val="auto"/>
          <w:sz w:val="20"/>
        </w:rPr>
      </w:pPr>
      <w:r w:rsidRPr="0042731B">
        <w:rPr>
          <w:strike w:val="0"/>
          <w:color w:val="000000"/>
          <w:sz w:val="20"/>
        </w:rPr>
        <w:t>Předmě</w:t>
      </w:r>
      <w:r w:rsidR="003A0126" w:rsidRPr="0042731B">
        <w:rPr>
          <w:strike w:val="0"/>
          <w:color w:val="000000"/>
          <w:sz w:val="20"/>
        </w:rPr>
        <w:t xml:space="preserve">tem této smlouvy je dodání </w:t>
      </w:r>
      <w:r w:rsidR="00C834D5">
        <w:rPr>
          <w:strike w:val="0"/>
          <w:color w:val="000000"/>
          <w:sz w:val="20"/>
        </w:rPr>
        <w:t>sekaček</w:t>
      </w:r>
      <w:r w:rsidR="001D226A">
        <w:rPr>
          <w:strike w:val="0"/>
          <w:color w:val="000000"/>
          <w:sz w:val="20"/>
        </w:rPr>
        <w:t xml:space="preserve"> na ČOV Přerov</w:t>
      </w:r>
      <w:r w:rsidR="00C834D5">
        <w:rPr>
          <w:strike w:val="0"/>
          <w:color w:val="000000"/>
          <w:sz w:val="20"/>
        </w:rPr>
        <w:t>:</w:t>
      </w:r>
    </w:p>
    <w:p w:rsidR="00C834D5" w:rsidRPr="00C834D5" w:rsidRDefault="0042731B" w:rsidP="00C834D5">
      <w:pPr>
        <w:numPr>
          <w:ilvl w:val="0"/>
          <w:numId w:val="10"/>
        </w:numPr>
        <w:spacing w:before="240"/>
        <w:jc w:val="both"/>
        <w:rPr>
          <w:strike w:val="0"/>
          <w:color w:val="auto"/>
          <w:sz w:val="20"/>
        </w:rPr>
      </w:pPr>
      <w:r>
        <w:rPr>
          <w:strike w:val="0"/>
          <w:color w:val="000000"/>
          <w:sz w:val="20"/>
        </w:rPr>
        <w:t xml:space="preserve">1ks </w:t>
      </w:r>
      <w:r w:rsidR="00E051CB">
        <w:rPr>
          <w:strike w:val="0"/>
          <w:color w:val="000000"/>
          <w:sz w:val="20"/>
        </w:rPr>
        <w:t xml:space="preserve">sekacího traktor </w:t>
      </w:r>
      <w:proofErr w:type="spellStart"/>
      <w:r w:rsidR="00E051CB">
        <w:rPr>
          <w:strike w:val="0"/>
          <w:color w:val="000000"/>
          <w:sz w:val="20"/>
        </w:rPr>
        <w:t>Starjet</w:t>
      </w:r>
      <w:proofErr w:type="spellEnd"/>
      <w:r w:rsidR="00E051CB">
        <w:rPr>
          <w:strike w:val="0"/>
          <w:color w:val="000000"/>
          <w:sz w:val="20"/>
        </w:rPr>
        <w:t xml:space="preserve"> UJ 102/2</w:t>
      </w:r>
      <w:r w:rsidR="00C834D5">
        <w:rPr>
          <w:strike w:val="0"/>
          <w:color w:val="000000"/>
          <w:sz w:val="20"/>
        </w:rPr>
        <w:t>4</w:t>
      </w:r>
      <w:r w:rsidR="00E051CB">
        <w:rPr>
          <w:strike w:val="0"/>
          <w:color w:val="000000"/>
          <w:sz w:val="20"/>
        </w:rPr>
        <w:t xml:space="preserve"> P6 </w:t>
      </w:r>
      <w:r w:rsidR="00542E6F">
        <w:rPr>
          <w:strike w:val="0"/>
          <w:color w:val="000000"/>
          <w:sz w:val="20"/>
        </w:rPr>
        <w:t>model 2017</w:t>
      </w:r>
    </w:p>
    <w:p w:rsidR="00C834D5" w:rsidRPr="00C834D5" w:rsidRDefault="00E051CB" w:rsidP="00C834D5">
      <w:pPr>
        <w:numPr>
          <w:ilvl w:val="0"/>
          <w:numId w:val="10"/>
        </w:numPr>
        <w:spacing w:before="240"/>
        <w:jc w:val="both"/>
        <w:rPr>
          <w:strike w:val="0"/>
          <w:color w:val="auto"/>
          <w:sz w:val="20"/>
        </w:rPr>
      </w:pPr>
      <w:r>
        <w:rPr>
          <w:strike w:val="0"/>
          <w:color w:val="000000"/>
          <w:sz w:val="20"/>
        </w:rPr>
        <w:t xml:space="preserve">deflektorem </w:t>
      </w:r>
      <w:r w:rsidR="00C834D5">
        <w:rPr>
          <w:strike w:val="0"/>
          <w:color w:val="000000"/>
          <w:sz w:val="20"/>
        </w:rPr>
        <w:t xml:space="preserve">k sekačce </w:t>
      </w:r>
      <w:proofErr w:type="spellStart"/>
      <w:r w:rsidR="00C834D5">
        <w:rPr>
          <w:strike w:val="0"/>
          <w:color w:val="000000"/>
          <w:sz w:val="20"/>
        </w:rPr>
        <w:t>Starjet</w:t>
      </w:r>
      <w:proofErr w:type="spellEnd"/>
    </w:p>
    <w:p w:rsidR="00C834D5" w:rsidRPr="00C834D5" w:rsidRDefault="00C834D5" w:rsidP="00C834D5">
      <w:pPr>
        <w:numPr>
          <w:ilvl w:val="0"/>
          <w:numId w:val="10"/>
        </w:numPr>
        <w:spacing w:before="240"/>
        <w:jc w:val="both"/>
        <w:rPr>
          <w:strike w:val="0"/>
          <w:color w:val="auto"/>
          <w:sz w:val="20"/>
        </w:rPr>
      </w:pPr>
      <w:r>
        <w:rPr>
          <w:strike w:val="0"/>
          <w:color w:val="000000"/>
          <w:sz w:val="20"/>
        </w:rPr>
        <w:t>Sekačka Honda HRD 536 TX</w:t>
      </w:r>
    </w:p>
    <w:p w:rsidR="002C1887" w:rsidRPr="00DB6147" w:rsidRDefault="00E051CB" w:rsidP="00C834D5">
      <w:pPr>
        <w:spacing w:before="240"/>
        <w:ind w:left="1428"/>
        <w:jc w:val="both"/>
        <w:rPr>
          <w:strike w:val="0"/>
          <w:color w:val="auto"/>
          <w:sz w:val="20"/>
        </w:rPr>
      </w:pPr>
      <w:r>
        <w:rPr>
          <w:strike w:val="0"/>
          <w:color w:val="000000"/>
          <w:sz w:val="20"/>
        </w:rPr>
        <w:t xml:space="preserve"> </w:t>
      </w:r>
      <w:r w:rsidR="002C1887" w:rsidRPr="00C63A91">
        <w:rPr>
          <w:strike w:val="0"/>
          <w:color w:val="000000"/>
          <w:sz w:val="20"/>
        </w:rPr>
        <w:t>- dále jen zboží.</w:t>
      </w:r>
    </w:p>
    <w:p w:rsidR="0008630A" w:rsidRDefault="0008630A" w:rsidP="00A84237">
      <w:pPr>
        <w:numPr>
          <w:ilvl w:val="0"/>
          <w:numId w:val="8"/>
        </w:numPr>
        <w:spacing w:before="60"/>
        <w:ind w:left="360" w:hanging="360"/>
        <w:jc w:val="both"/>
        <w:rPr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>Kupující se zavazuje na základě této smlouvy převzít zboží.</w:t>
      </w:r>
    </w:p>
    <w:p w:rsidR="0008630A" w:rsidRDefault="0008630A" w:rsidP="00A84237">
      <w:pPr>
        <w:numPr>
          <w:ilvl w:val="0"/>
          <w:numId w:val="8"/>
        </w:numPr>
        <w:spacing w:before="60"/>
        <w:ind w:left="360" w:hanging="360"/>
        <w:jc w:val="both"/>
        <w:rPr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>Prodávající prohlašuje, že zboží je plně provozuschopné a způsobilé k užívání v rozsahu daném výrobcem.</w:t>
      </w:r>
    </w:p>
    <w:p w:rsidR="0008630A" w:rsidRDefault="0008630A" w:rsidP="00A84237">
      <w:pPr>
        <w:numPr>
          <w:ilvl w:val="0"/>
          <w:numId w:val="8"/>
        </w:numPr>
        <w:ind w:left="360" w:hanging="360"/>
        <w:jc w:val="both"/>
        <w:rPr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>Spolu se zbožím dodaným podle předchozího odstavce dodá prodávající kupujícímu doklady nutné k užívání předmětu koupě,</w:t>
      </w:r>
      <w:r w:rsidR="0042731B">
        <w:rPr>
          <w:strike w:val="0"/>
          <w:color w:val="auto"/>
          <w:sz w:val="20"/>
        </w:rPr>
        <w:t xml:space="preserve"> tj. návod pro </w:t>
      </w:r>
      <w:r w:rsidR="003A0126">
        <w:rPr>
          <w:strike w:val="0"/>
          <w:color w:val="auto"/>
          <w:sz w:val="20"/>
        </w:rPr>
        <w:t xml:space="preserve">- </w:t>
      </w:r>
      <w:r>
        <w:rPr>
          <w:strike w:val="0"/>
          <w:color w:val="auto"/>
          <w:sz w:val="20"/>
        </w:rPr>
        <w:t xml:space="preserve"> vše v českém jazyce.</w:t>
      </w:r>
    </w:p>
    <w:p w:rsidR="0008630A" w:rsidRDefault="0008630A">
      <w:pPr>
        <w:spacing w:before="240"/>
        <w:jc w:val="center"/>
        <w:rPr>
          <w:strike w:val="0"/>
          <w:color w:val="auto"/>
          <w:sz w:val="20"/>
        </w:rPr>
      </w:pPr>
      <w:r>
        <w:rPr>
          <w:b/>
          <w:strike w:val="0"/>
          <w:color w:val="auto"/>
          <w:sz w:val="20"/>
        </w:rPr>
        <w:t>IV.</w:t>
      </w:r>
      <w:r>
        <w:rPr>
          <w:strike w:val="0"/>
          <w:color w:val="auto"/>
          <w:sz w:val="20"/>
        </w:rPr>
        <w:br/>
      </w:r>
      <w:r>
        <w:rPr>
          <w:b/>
          <w:bCs/>
          <w:strike w:val="0"/>
          <w:color w:val="auto"/>
          <w:sz w:val="20"/>
        </w:rPr>
        <w:t>Kupní cena</w:t>
      </w:r>
    </w:p>
    <w:p w:rsidR="0008630A" w:rsidRDefault="0008630A" w:rsidP="00A84237">
      <w:pPr>
        <w:numPr>
          <w:ilvl w:val="3"/>
          <w:numId w:val="8"/>
        </w:numPr>
        <w:spacing w:before="60"/>
        <w:jc w:val="both"/>
        <w:rPr>
          <w:strike w:val="0"/>
          <w:color w:val="auto"/>
          <w:sz w:val="20"/>
        </w:rPr>
      </w:pPr>
      <w:r w:rsidRPr="00DB6147">
        <w:rPr>
          <w:strike w:val="0"/>
          <w:color w:val="auto"/>
          <w:sz w:val="20"/>
        </w:rPr>
        <w:t>Smluvní strany se dohodly na celkové kupní ceně ve výši</w:t>
      </w:r>
      <w:r w:rsidR="00DB6147" w:rsidRPr="00DB6147">
        <w:rPr>
          <w:strike w:val="0"/>
          <w:color w:val="auto"/>
          <w:sz w:val="20"/>
        </w:rPr>
        <w:t xml:space="preserve"> </w:t>
      </w:r>
      <w:r w:rsidR="00C834D5" w:rsidRPr="007C7C95">
        <w:rPr>
          <w:b/>
          <w:strike w:val="0"/>
          <w:color w:val="auto"/>
          <w:sz w:val="20"/>
        </w:rPr>
        <w:t>134 545,45</w:t>
      </w:r>
      <w:r w:rsidR="00F711FD" w:rsidRPr="007C7C95">
        <w:rPr>
          <w:b/>
          <w:strike w:val="0"/>
          <w:color w:val="auto"/>
          <w:sz w:val="20"/>
        </w:rPr>
        <w:t xml:space="preserve">,- </w:t>
      </w:r>
      <w:r w:rsidR="00285D6A" w:rsidRPr="007C7C95">
        <w:rPr>
          <w:b/>
          <w:strike w:val="0"/>
          <w:color w:val="auto"/>
          <w:sz w:val="20"/>
        </w:rPr>
        <w:t>Kč</w:t>
      </w:r>
      <w:r w:rsidR="00285D6A" w:rsidRPr="00DB6147">
        <w:rPr>
          <w:strike w:val="0"/>
          <w:color w:val="auto"/>
          <w:sz w:val="20"/>
        </w:rPr>
        <w:t xml:space="preserve"> </w:t>
      </w:r>
      <w:r w:rsidRPr="00DB6147">
        <w:rPr>
          <w:strike w:val="0"/>
          <w:color w:val="auto"/>
          <w:sz w:val="20"/>
        </w:rPr>
        <w:t>bez DPH, tj.</w:t>
      </w:r>
      <w:r w:rsidR="007258EF" w:rsidRPr="00DB6147">
        <w:rPr>
          <w:strike w:val="0"/>
          <w:color w:val="auto"/>
          <w:sz w:val="20"/>
        </w:rPr>
        <w:t xml:space="preserve">  </w:t>
      </w:r>
      <w:r w:rsidR="00E051CB" w:rsidRPr="007C7C95">
        <w:rPr>
          <w:b/>
          <w:strike w:val="0"/>
          <w:color w:val="auto"/>
          <w:sz w:val="20"/>
        </w:rPr>
        <w:t>1</w:t>
      </w:r>
      <w:r w:rsidR="00C834D5" w:rsidRPr="007C7C95">
        <w:rPr>
          <w:b/>
          <w:strike w:val="0"/>
          <w:color w:val="auto"/>
          <w:sz w:val="20"/>
        </w:rPr>
        <w:t>62 800</w:t>
      </w:r>
      <w:r w:rsidR="00E051CB" w:rsidRPr="007C7C95">
        <w:rPr>
          <w:b/>
          <w:strike w:val="0"/>
          <w:color w:val="auto"/>
          <w:sz w:val="20"/>
        </w:rPr>
        <w:t>,</w:t>
      </w:r>
      <w:r w:rsidR="003A0126" w:rsidRPr="007C7C95">
        <w:rPr>
          <w:b/>
          <w:strike w:val="0"/>
          <w:color w:val="auto"/>
          <w:sz w:val="20"/>
        </w:rPr>
        <w:t>-</w:t>
      </w:r>
      <w:r w:rsidRPr="007C7C95">
        <w:rPr>
          <w:b/>
          <w:strike w:val="0"/>
          <w:color w:val="auto"/>
          <w:sz w:val="20"/>
        </w:rPr>
        <w:t xml:space="preserve"> Kč</w:t>
      </w:r>
      <w:r w:rsidRPr="00DB6147">
        <w:rPr>
          <w:strike w:val="0"/>
          <w:color w:val="auto"/>
          <w:sz w:val="20"/>
        </w:rPr>
        <w:t xml:space="preserve"> vč</w:t>
      </w:r>
      <w:r w:rsidR="002C1887" w:rsidRPr="00DB6147">
        <w:rPr>
          <w:strike w:val="0"/>
          <w:color w:val="auto"/>
          <w:sz w:val="20"/>
        </w:rPr>
        <w:t>.</w:t>
      </w:r>
      <w:r w:rsidRPr="00DB6147">
        <w:rPr>
          <w:strike w:val="0"/>
          <w:color w:val="auto"/>
          <w:sz w:val="20"/>
        </w:rPr>
        <w:t xml:space="preserve"> </w:t>
      </w:r>
      <w:proofErr w:type="gramStart"/>
      <w:r w:rsidRPr="00DB6147">
        <w:rPr>
          <w:strike w:val="0"/>
          <w:color w:val="auto"/>
          <w:sz w:val="20"/>
        </w:rPr>
        <w:t>DPH. ( DPH</w:t>
      </w:r>
      <w:proofErr w:type="gramEnd"/>
      <w:r w:rsidRPr="00DB6147">
        <w:rPr>
          <w:strike w:val="0"/>
          <w:color w:val="auto"/>
          <w:sz w:val="20"/>
        </w:rPr>
        <w:t xml:space="preserve"> činí 2</w:t>
      </w:r>
      <w:r w:rsidR="005E327A" w:rsidRPr="00DB6147">
        <w:rPr>
          <w:strike w:val="0"/>
          <w:color w:val="auto"/>
          <w:sz w:val="20"/>
        </w:rPr>
        <w:t>1</w:t>
      </w:r>
      <w:r w:rsidRPr="00DB6147">
        <w:rPr>
          <w:strike w:val="0"/>
          <w:color w:val="auto"/>
          <w:sz w:val="20"/>
        </w:rPr>
        <w:t>%)</w:t>
      </w:r>
    </w:p>
    <w:p w:rsidR="00542E6F" w:rsidRPr="00542E6F" w:rsidRDefault="00542E6F" w:rsidP="00542E6F">
      <w:pPr>
        <w:pStyle w:val="Odstavecseseznamem"/>
        <w:numPr>
          <w:ilvl w:val="0"/>
          <w:numId w:val="10"/>
        </w:numPr>
        <w:spacing w:before="240"/>
        <w:jc w:val="both"/>
        <w:rPr>
          <w:strike w:val="0"/>
          <w:color w:val="auto"/>
          <w:sz w:val="20"/>
        </w:rPr>
      </w:pPr>
      <w:r w:rsidRPr="00542E6F">
        <w:rPr>
          <w:strike w:val="0"/>
          <w:color w:val="000000"/>
          <w:sz w:val="20"/>
        </w:rPr>
        <w:t xml:space="preserve">1ks sekacího traktor </w:t>
      </w:r>
      <w:proofErr w:type="spellStart"/>
      <w:r w:rsidRPr="00542E6F">
        <w:rPr>
          <w:strike w:val="0"/>
          <w:color w:val="000000"/>
          <w:sz w:val="20"/>
        </w:rPr>
        <w:t>Starjet</w:t>
      </w:r>
      <w:proofErr w:type="spellEnd"/>
      <w:r w:rsidRPr="00542E6F">
        <w:rPr>
          <w:strike w:val="0"/>
          <w:color w:val="000000"/>
          <w:sz w:val="20"/>
        </w:rPr>
        <w:t xml:space="preserve"> UJ 102/24 P6 </w:t>
      </w:r>
      <w:r>
        <w:rPr>
          <w:strike w:val="0"/>
          <w:color w:val="000000"/>
          <w:sz w:val="20"/>
        </w:rPr>
        <w:t>model 2017 = 133.000,- s DPH</w:t>
      </w:r>
    </w:p>
    <w:p w:rsidR="00542E6F" w:rsidRPr="00542E6F" w:rsidRDefault="00542E6F" w:rsidP="00542E6F">
      <w:pPr>
        <w:pStyle w:val="Odstavecseseznamem"/>
        <w:numPr>
          <w:ilvl w:val="0"/>
          <w:numId w:val="10"/>
        </w:numPr>
        <w:spacing w:before="240"/>
        <w:jc w:val="both"/>
        <w:rPr>
          <w:strike w:val="0"/>
          <w:color w:val="auto"/>
          <w:sz w:val="20"/>
        </w:rPr>
      </w:pPr>
      <w:r>
        <w:rPr>
          <w:strike w:val="0"/>
          <w:color w:val="000000"/>
          <w:sz w:val="20"/>
        </w:rPr>
        <w:t>1ks deflektor</w:t>
      </w:r>
      <w:r w:rsidRPr="00542E6F">
        <w:rPr>
          <w:strike w:val="0"/>
          <w:color w:val="000000"/>
          <w:sz w:val="20"/>
        </w:rPr>
        <w:t xml:space="preserve"> </w:t>
      </w:r>
      <w:r>
        <w:rPr>
          <w:strike w:val="0"/>
          <w:color w:val="000000"/>
          <w:sz w:val="20"/>
        </w:rPr>
        <w:t xml:space="preserve">pro sečení s výhozem </w:t>
      </w:r>
      <w:r w:rsidRPr="00542E6F">
        <w:rPr>
          <w:strike w:val="0"/>
          <w:color w:val="000000"/>
          <w:sz w:val="20"/>
        </w:rPr>
        <w:t xml:space="preserve">k sekačce </w:t>
      </w:r>
      <w:proofErr w:type="spellStart"/>
      <w:r w:rsidRPr="00542E6F">
        <w:rPr>
          <w:strike w:val="0"/>
          <w:color w:val="000000"/>
          <w:sz w:val="20"/>
        </w:rPr>
        <w:t>Starjet</w:t>
      </w:r>
      <w:proofErr w:type="spellEnd"/>
      <w:r>
        <w:rPr>
          <w:strike w:val="0"/>
          <w:color w:val="000000"/>
          <w:sz w:val="20"/>
        </w:rPr>
        <w:t xml:space="preserve"> </w:t>
      </w:r>
      <w:r w:rsidRPr="00542E6F">
        <w:rPr>
          <w:strike w:val="0"/>
          <w:color w:val="000000"/>
          <w:sz w:val="20"/>
        </w:rPr>
        <w:t xml:space="preserve">UJ 102/24 P6 </w:t>
      </w:r>
      <w:r>
        <w:rPr>
          <w:strike w:val="0"/>
          <w:color w:val="000000"/>
          <w:sz w:val="20"/>
        </w:rPr>
        <w:t>model 2017= 2.300,- s DPH</w:t>
      </w:r>
    </w:p>
    <w:p w:rsidR="00BB450B" w:rsidRPr="00542E6F" w:rsidRDefault="00542E6F" w:rsidP="00542E6F">
      <w:pPr>
        <w:pStyle w:val="Odstavecseseznamem"/>
        <w:numPr>
          <w:ilvl w:val="0"/>
          <w:numId w:val="10"/>
        </w:numPr>
        <w:spacing w:before="240"/>
        <w:jc w:val="both"/>
        <w:rPr>
          <w:strike w:val="0"/>
          <w:color w:val="auto"/>
          <w:sz w:val="20"/>
        </w:rPr>
      </w:pPr>
      <w:r>
        <w:rPr>
          <w:strike w:val="0"/>
          <w:color w:val="000000"/>
          <w:sz w:val="20"/>
        </w:rPr>
        <w:t xml:space="preserve">1 ks </w:t>
      </w:r>
      <w:r w:rsidRPr="00542E6F">
        <w:rPr>
          <w:strike w:val="0"/>
          <w:color w:val="000000"/>
          <w:sz w:val="20"/>
        </w:rPr>
        <w:t>Sekačka Honda HRD 536 TX</w:t>
      </w:r>
      <w:r>
        <w:rPr>
          <w:strike w:val="0"/>
          <w:color w:val="000000"/>
          <w:sz w:val="20"/>
        </w:rPr>
        <w:t>= 27.500,- s DPH</w:t>
      </w:r>
    </w:p>
    <w:p w:rsidR="0008630A" w:rsidRDefault="0008630A">
      <w:pPr>
        <w:pStyle w:val="Smlouva-eslo"/>
        <w:spacing w:before="240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V.</w:t>
      </w:r>
    </w:p>
    <w:p w:rsidR="0008630A" w:rsidRDefault="0008630A">
      <w:pPr>
        <w:spacing w:before="60"/>
        <w:jc w:val="center"/>
        <w:rPr>
          <w:strike w:val="0"/>
          <w:color w:val="auto"/>
          <w:sz w:val="20"/>
        </w:rPr>
      </w:pPr>
      <w:r>
        <w:rPr>
          <w:b/>
          <w:strike w:val="0"/>
          <w:color w:val="auto"/>
          <w:sz w:val="20"/>
        </w:rPr>
        <w:t>Platební podmínky</w:t>
      </w:r>
    </w:p>
    <w:p w:rsidR="0008630A" w:rsidRDefault="0008630A" w:rsidP="00A84237">
      <w:pPr>
        <w:numPr>
          <w:ilvl w:val="0"/>
          <w:numId w:val="5"/>
        </w:numPr>
        <w:tabs>
          <w:tab w:val="clear" w:pos="2400"/>
          <w:tab w:val="left" w:pos="340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  <w:rPr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 xml:space="preserve">Platba bude provedena </w:t>
      </w:r>
      <w:r w:rsidR="00285D6A">
        <w:rPr>
          <w:strike w:val="0"/>
          <w:color w:val="auto"/>
          <w:sz w:val="20"/>
        </w:rPr>
        <w:t xml:space="preserve">převodem </w:t>
      </w:r>
      <w:r>
        <w:rPr>
          <w:strike w:val="0"/>
          <w:color w:val="auto"/>
          <w:sz w:val="20"/>
        </w:rPr>
        <w:t xml:space="preserve">na základě daňového dokladu se splatnostní </w:t>
      </w:r>
      <w:r w:rsidR="00C834D5">
        <w:rPr>
          <w:strike w:val="0"/>
          <w:color w:val="auto"/>
          <w:sz w:val="20"/>
        </w:rPr>
        <w:t>1</w:t>
      </w:r>
      <w:r w:rsidR="00E051CB">
        <w:rPr>
          <w:strike w:val="0"/>
          <w:color w:val="auto"/>
          <w:sz w:val="20"/>
        </w:rPr>
        <w:t xml:space="preserve">4 </w:t>
      </w:r>
      <w:r w:rsidR="00C834D5">
        <w:rPr>
          <w:strike w:val="0"/>
          <w:color w:val="auto"/>
          <w:sz w:val="20"/>
        </w:rPr>
        <w:t>dní</w:t>
      </w:r>
      <w:r>
        <w:rPr>
          <w:strike w:val="0"/>
          <w:color w:val="auto"/>
          <w:sz w:val="20"/>
        </w:rPr>
        <w:t xml:space="preserve"> od dodání </w:t>
      </w:r>
      <w:r w:rsidR="00C834D5">
        <w:rPr>
          <w:strike w:val="0"/>
          <w:color w:val="auto"/>
          <w:sz w:val="20"/>
        </w:rPr>
        <w:t>zboží</w:t>
      </w:r>
      <w:r>
        <w:rPr>
          <w:strike w:val="0"/>
          <w:color w:val="auto"/>
          <w:sz w:val="20"/>
        </w:rPr>
        <w:t>.</w:t>
      </w:r>
    </w:p>
    <w:p w:rsidR="00C636DA" w:rsidRDefault="00C636DA" w:rsidP="00C636DA">
      <w:pPr>
        <w:tabs>
          <w:tab w:val="left" w:pos="340"/>
        </w:tabs>
        <w:overflowPunct w:val="0"/>
        <w:autoSpaceDE w:val="0"/>
        <w:autoSpaceDN w:val="0"/>
        <w:adjustRightInd w:val="0"/>
        <w:spacing w:before="60" w:line="240" w:lineRule="atLeast"/>
        <w:ind w:left="357"/>
        <w:jc w:val="both"/>
        <w:textAlignment w:val="baseline"/>
        <w:rPr>
          <w:strike w:val="0"/>
          <w:color w:val="auto"/>
          <w:sz w:val="20"/>
        </w:rPr>
      </w:pPr>
    </w:p>
    <w:p w:rsidR="0008630A" w:rsidRDefault="0008630A">
      <w:pPr>
        <w:spacing w:before="240"/>
        <w:jc w:val="center"/>
        <w:rPr>
          <w:b/>
          <w:bCs/>
          <w:strike w:val="0"/>
          <w:color w:val="auto"/>
          <w:sz w:val="20"/>
        </w:rPr>
      </w:pPr>
      <w:r>
        <w:rPr>
          <w:b/>
          <w:bCs/>
          <w:strike w:val="0"/>
          <w:color w:val="auto"/>
          <w:sz w:val="20"/>
        </w:rPr>
        <w:lastRenderedPageBreak/>
        <w:t>VI.</w:t>
      </w:r>
      <w:r>
        <w:rPr>
          <w:strike w:val="0"/>
          <w:color w:val="auto"/>
          <w:sz w:val="20"/>
        </w:rPr>
        <w:br/>
      </w:r>
      <w:r>
        <w:rPr>
          <w:b/>
          <w:bCs/>
          <w:strike w:val="0"/>
          <w:color w:val="auto"/>
          <w:sz w:val="20"/>
        </w:rPr>
        <w:t>Doba</w:t>
      </w:r>
      <w:r w:rsidR="002C1887">
        <w:rPr>
          <w:b/>
          <w:bCs/>
          <w:strike w:val="0"/>
          <w:color w:val="auto"/>
          <w:sz w:val="20"/>
        </w:rPr>
        <w:t xml:space="preserve"> a místo</w:t>
      </w:r>
      <w:r>
        <w:rPr>
          <w:b/>
          <w:bCs/>
          <w:strike w:val="0"/>
          <w:color w:val="auto"/>
          <w:sz w:val="20"/>
        </w:rPr>
        <w:t xml:space="preserve"> plnění</w:t>
      </w:r>
    </w:p>
    <w:p w:rsidR="00C834D5" w:rsidRPr="00BD3D95" w:rsidRDefault="0008630A" w:rsidP="00BD3D95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 xml:space="preserve">Prodávající dodá zboží uvedené v článku III. této smlouvy kupujícímu </w:t>
      </w:r>
      <w:r w:rsidR="00E051CB">
        <w:rPr>
          <w:strike w:val="0"/>
          <w:color w:val="auto"/>
          <w:sz w:val="20"/>
        </w:rPr>
        <w:t>d</w:t>
      </w:r>
      <w:r w:rsidR="00C834D5">
        <w:rPr>
          <w:strike w:val="0"/>
          <w:color w:val="auto"/>
          <w:sz w:val="20"/>
        </w:rPr>
        <w:t xml:space="preserve">o konce března </w:t>
      </w:r>
      <w:r w:rsidR="00E051CB">
        <w:rPr>
          <w:strike w:val="0"/>
          <w:color w:val="auto"/>
          <w:sz w:val="20"/>
        </w:rPr>
        <w:t>201</w:t>
      </w:r>
      <w:r w:rsidR="00C834D5">
        <w:rPr>
          <w:strike w:val="0"/>
          <w:color w:val="auto"/>
          <w:sz w:val="20"/>
        </w:rPr>
        <w:t>7</w:t>
      </w:r>
      <w:r w:rsidR="002C1887">
        <w:rPr>
          <w:strike w:val="0"/>
          <w:color w:val="auto"/>
          <w:sz w:val="20"/>
        </w:rPr>
        <w:t xml:space="preserve">, předání bude v sídle </w:t>
      </w:r>
      <w:r w:rsidR="007258EF">
        <w:rPr>
          <w:strike w:val="0"/>
          <w:color w:val="auto"/>
          <w:sz w:val="20"/>
        </w:rPr>
        <w:t>kupujícího</w:t>
      </w:r>
      <w:r w:rsidR="005E0A84">
        <w:rPr>
          <w:strike w:val="0"/>
          <w:color w:val="auto"/>
          <w:sz w:val="20"/>
        </w:rPr>
        <w:t>.</w:t>
      </w:r>
    </w:p>
    <w:p w:rsidR="0042731B" w:rsidRDefault="0008630A" w:rsidP="0042731B">
      <w:pPr>
        <w:spacing w:before="240"/>
        <w:jc w:val="center"/>
        <w:rPr>
          <w:b/>
          <w:bCs/>
          <w:strike w:val="0"/>
          <w:color w:val="auto"/>
          <w:sz w:val="20"/>
        </w:rPr>
      </w:pPr>
      <w:r>
        <w:rPr>
          <w:b/>
          <w:bCs/>
          <w:strike w:val="0"/>
          <w:color w:val="auto"/>
          <w:sz w:val="20"/>
        </w:rPr>
        <w:t>VII.</w:t>
      </w:r>
      <w:r>
        <w:rPr>
          <w:strike w:val="0"/>
          <w:color w:val="auto"/>
          <w:sz w:val="20"/>
        </w:rPr>
        <w:br/>
      </w:r>
      <w:r w:rsidR="0042731B">
        <w:rPr>
          <w:b/>
          <w:bCs/>
          <w:strike w:val="0"/>
          <w:color w:val="auto"/>
          <w:sz w:val="20"/>
        </w:rPr>
        <w:t>Vlastnictví</w:t>
      </w:r>
    </w:p>
    <w:p w:rsidR="0042731B" w:rsidRPr="00C63A91" w:rsidRDefault="0042731B" w:rsidP="00A84237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strike w:val="0"/>
          <w:color w:val="000000"/>
          <w:sz w:val="20"/>
          <w:szCs w:val="20"/>
        </w:rPr>
      </w:pPr>
      <w:r w:rsidRPr="00C63A91">
        <w:rPr>
          <w:strike w:val="0"/>
          <w:color w:val="000000"/>
          <w:sz w:val="20"/>
          <w:szCs w:val="20"/>
        </w:rPr>
        <w:t xml:space="preserve">K přechodu nebezpečí škody na věci z prodávajícího na kupujícího dojde při předání zboží, na základě oboustranně podepsaného dodacího listu v místě plnění. Tímto okamžikem přecházejí na kupujícího všechna rizika a povinnosti s užíváním předmětu koupě spojená. </w:t>
      </w:r>
    </w:p>
    <w:p w:rsidR="0042731B" w:rsidRPr="00C63A91" w:rsidRDefault="0042731B" w:rsidP="00A84237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strike w:val="0"/>
          <w:color w:val="000000"/>
          <w:sz w:val="20"/>
          <w:szCs w:val="20"/>
        </w:rPr>
      </w:pPr>
      <w:r w:rsidRPr="00C63A91">
        <w:rPr>
          <w:strike w:val="0"/>
          <w:color w:val="000000"/>
          <w:sz w:val="20"/>
          <w:szCs w:val="20"/>
        </w:rPr>
        <w:t xml:space="preserve">Předmět koupě je majetkem prodávajícího až do </w:t>
      </w:r>
      <w:r>
        <w:rPr>
          <w:strike w:val="0"/>
          <w:color w:val="000000"/>
          <w:sz w:val="20"/>
          <w:szCs w:val="20"/>
        </w:rPr>
        <w:t>okamžiku</w:t>
      </w:r>
      <w:r w:rsidRPr="00C63A91">
        <w:rPr>
          <w:strike w:val="0"/>
          <w:color w:val="000000"/>
          <w:sz w:val="20"/>
          <w:szCs w:val="20"/>
        </w:rPr>
        <w:t xml:space="preserve"> úplné úhrady kupní ceny. Po zaplacení přechází na kupujícího všechna práva s vlastnictvím předmětu koupě spojená</w:t>
      </w:r>
    </w:p>
    <w:p w:rsidR="0008630A" w:rsidRDefault="00A262F2">
      <w:pPr>
        <w:numPr>
          <w:ilvl w:val="12"/>
          <w:numId w:val="0"/>
        </w:numPr>
        <w:spacing w:before="240" w:line="240" w:lineRule="atLeast"/>
        <w:jc w:val="center"/>
        <w:rPr>
          <w:b/>
          <w:strike w:val="0"/>
          <w:color w:val="auto"/>
          <w:sz w:val="20"/>
        </w:rPr>
      </w:pPr>
      <w:r>
        <w:rPr>
          <w:b/>
          <w:strike w:val="0"/>
          <w:color w:val="auto"/>
          <w:sz w:val="20"/>
        </w:rPr>
        <w:t>V</w:t>
      </w:r>
      <w:r w:rsidR="0008630A">
        <w:rPr>
          <w:b/>
          <w:strike w:val="0"/>
          <w:color w:val="auto"/>
          <w:sz w:val="20"/>
        </w:rPr>
        <w:t>III.</w:t>
      </w:r>
    </w:p>
    <w:p w:rsidR="0008630A" w:rsidRDefault="0008630A">
      <w:pPr>
        <w:numPr>
          <w:ilvl w:val="12"/>
          <w:numId w:val="0"/>
        </w:numPr>
        <w:spacing w:line="240" w:lineRule="atLeast"/>
        <w:jc w:val="center"/>
        <w:rPr>
          <w:b/>
          <w:strike w:val="0"/>
          <w:color w:val="auto"/>
          <w:sz w:val="20"/>
        </w:rPr>
      </w:pPr>
      <w:r>
        <w:rPr>
          <w:b/>
          <w:strike w:val="0"/>
          <w:color w:val="auto"/>
          <w:sz w:val="20"/>
        </w:rPr>
        <w:t>Vady a záruka na zboží</w:t>
      </w:r>
    </w:p>
    <w:p w:rsidR="0008630A" w:rsidRDefault="0008630A" w:rsidP="00A84237">
      <w:pPr>
        <w:pStyle w:val="Smlouva-eslo"/>
        <w:numPr>
          <w:ilvl w:val="0"/>
          <w:numId w:val="6"/>
        </w:numPr>
        <w:spacing w:before="60"/>
        <w:ind w:left="357" w:hanging="357"/>
        <w:rPr>
          <w:sz w:val="20"/>
        </w:rPr>
      </w:pPr>
      <w:r>
        <w:rPr>
          <w:sz w:val="20"/>
        </w:rPr>
        <w:t xml:space="preserve">Kupující je povinen prohlédnout zboží v den předání a převzetí zboží. </w:t>
      </w:r>
    </w:p>
    <w:p w:rsidR="0029456C" w:rsidRDefault="00E051CB" w:rsidP="00A84237">
      <w:pPr>
        <w:pStyle w:val="Smlouva-eslo"/>
        <w:numPr>
          <w:ilvl w:val="0"/>
          <w:numId w:val="6"/>
        </w:numPr>
        <w:spacing w:before="60"/>
        <w:ind w:left="357" w:hanging="357"/>
        <w:rPr>
          <w:sz w:val="20"/>
        </w:rPr>
      </w:pPr>
      <w:r>
        <w:rPr>
          <w:sz w:val="20"/>
        </w:rPr>
        <w:t>Záruční doba</w:t>
      </w:r>
      <w:r w:rsidR="0008630A" w:rsidRPr="0029456C">
        <w:rPr>
          <w:sz w:val="20"/>
        </w:rPr>
        <w:t xml:space="preserve"> </w:t>
      </w:r>
      <w:r>
        <w:rPr>
          <w:sz w:val="20"/>
        </w:rPr>
        <w:t xml:space="preserve">a podmínky záruky jsou </w:t>
      </w:r>
      <w:r w:rsidR="003A0126">
        <w:rPr>
          <w:sz w:val="20"/>
        </w:rPr>
        <w:t>dle záručních podmínek výrobce stroje.</w:t>
      </w:r>
    </w:p>
    <w:p w:rsidR="0008630A" w:rsidRPr="0029456C" w:rsidRDefault="0008630A" w:rsidP="00A84237">
      <w:pPr>
        <w:pStyle w:val="Smlouva-eslo"/>
        <w:numPr>
          <w:ilvl w:val="0"/>
          <w:numId w:val="6"/>
        </w:numPr>
        <w:spacing w:before="60"/>
        <w:ind w:left="357" w:hanging="357"/>
        <w:rPr>
          <w:sz w:val="20"/>
        </w:rPr>
      </w:pPr>
      <w:r w:rsidRPr="0029456C">
        <w:rPr>
          <w:sz w:val="20"/>
        </w:rPr>
        <w:t xml:space="preserve">Záruční doba začíná plynout dnem předání zboží kupujícímu. </w:t>
      </w:r>
    </w:p>
    <w:p w:rsidR="0008630A" w:rsidRDefault="0008630A" w:rsidP="00A84237">
      <w:pPr>
        <w:numPr>
          <w:ilvl w:val="0"/>
          <w:numId w:val="6"/>
        </w:numPr>
        <w:spacing w:before="60"/>
        <w:jc w:val="both"/>
        <w:rPr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 xml:space="preserve">Reklamace musí mít písemnou formu a musí v ní být uvedeno, jakým způsobem se vady projevují. </w:t>
      </w:r>
    </w:p>
    <w:p w:rsidR="0008630A" w:rsidRDefault="0008630A" w:rsidP="00A84237">
      <w:pPr>
        <w:numPr>
          <w:ilvl w:val="0"/>
          <w:numId w:val="6"/>
        </w:numPr>
        <w:spacing w:before="60"/>
        <w:jc w:val="both"/>
        <w:rPr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>Prodávající neodpovídá za škody a vady na stroji vzniklé použitím stroje v rozporu s návodem k použití. Prodávající neodpovídá za škody a vady na stroji způsobené nezaškolenou obsluhou. Zaškolení obsluhy (jedné nebo více osob – dle potřeb odběratele) provede dodavatel zdarma při dodání stroje.</w:t>
      </w:r>
    </w:p>
    <w:p w:rsidR="0008630A" w:rsidRDefault="0008630A">
      <w:pPr>
        <w:spacing w:before="240"/>
        <w:jc w:val="center"/>
        <w:rPr>
          <w:strike w:val="0"/>
          <w:color w:val="auto"/>
          <w:sz w:val="20"/>
        </w:rPr>
      </w:pPr>
      <w:r>
        <w:rPr>
          <w:b/>
          <w:bCs/>
          <w:strike w:val="0"/>
          <w:color w:val="auto"/>
          <w:sz w:val="20"/>
        </w:rPr>
        <w:t>IX.</w:t>
      </w:r>
      <w:r>
        <w:rPr>
          <w:strike w:val="0"/>
          <w:color w:val="auto"/>
          <w:sz w:val="20"/>
        </w:rPr>
        <w:br/>
      </w:r>
      <w:r>
        <w:rPr>
          <w:b/>
          <w:bCs/>
          <w:strike w:val="0"/>
          <w:color w:val="auto"/>
          <w:sz w:val="20"/>
        </w:rPr>
        <w:t>Možnost odstoupení od smlouvy</w:t>
      </w:r>
    </w:p>
    <w:p w:rsidR="00095D85" w:rsidRPr="00095D85" w:rsidRDefault="0008630A" w:rsidP="00A84237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i/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>Smluvní strany dohodly, že za podstatné porušení smlouvy pokládají prodlení s dodáním zboží delší jednoho měsíce a dále nezaplacení faktury s prodlením delším jed</w:t>
      </w:r>
      <w:r w:rsidR="0029456C">
        <w:rPr>
          <w:strike w:val="0"/>
          <w:color w:val="auto"/>
          <w:sz w:val="20"/>
        </w:rPr>
        <w:t>noho měsíce</w:t>
      </w:r>
    </w:p>
    <w:p w:rsidR="0008630A" w:rsidRPr="00A01A24" w:rsidRDefault="00095D85" w:rsidP="00A84237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i/>
          <w:strike w:val="0"/>
          <w:color w:val="auto"/>
          <w:sz w:val="20"/>
        </w:rPr>
      </w:pPr>
      <w:r w:rsidRPr="00A01A24">
        <w:rPr>
          <w:strike w:val="0"/>
          <w:color w:val="auto"/>
          <w:sz w:val="20"/>
        </w:rPr>
        <w:t xml:space="preserve">Za podstatné porušení smlouvy na straně prodávajícího se rovněž považují vady v kvalitě dodaného zboží, vedoucí k omezení jeho funkce a užitných vlastností, vady způsobující opakovanou poruchovost nebo nadměrnou spotřebu náhradních dílů.  </w:t>
      </w:r>
      <w:r w:rsidR="0029456C" w:rsidRPr="00A01A24">
        <w:rPr>
          <w:strike w:val="0"/>
          <w:color w:val="auto"/>
          <w:sz w:val="20"/>
        </w:rPr>
        <w:t xml:space="preserve"> </w:t>
      </w:r>
    </w:p>
    <w:p w:rsidR="0008630A" w:rsidRPr="009A2A16" w:rsidRDefault="002C1887" w:rsidP="00A84237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>V případě</w:t>
      </w:r>
      <w:r w:rsidR="0029456C" w:rsidRPr="0029456C">
        <w:rPr>
          <w:strike w:val="0"/>
          <w:color w:val="auto"/>
          <w:sz w:val="20"/>
        </w:rPr>
        <w:t xml:space="preserve"> podstatného porušení smlouvy je možné jednostranně vypovědět tuto smlouvu.</w:t>
      </w:r>
      <w:r w:rsidR="0029456C">
        <w:rPr>
          <w:strike w:val="0"/>
          <w:color w:val="auto"/>
          <w:sz w:val="20"/>
        </w:rPr>
        <w:t xml:space="preserve"> </w:t>
      </w:r>
      <w:r w:rsidR="0008630A" w:rsidRPr="0029456C">
        <w:rPr>
          <w:strike w:val="0"/>
          <w:color w:val="auto"/>
          <w:sz w:val="20"/>
        </w:rPr>
        <w:t xml:space="preserve">Odstoupení musí být provedeno </w:t>
      </w:r>
      <w:r w:rsidR="0008630A" w:rsidRPr="00864E96">
        <w:rPr>
          <w:strike w:val="0"/>
          <w:color w:val="auto"/>
          <w:sz w:val="20"/>
        </w:rPr>
        <w:t>písemnou formou a musí být druhé straně doručeno</w:t>
      </w:r>
      <w:r w:rsidR="00095D85" w:rsidRPr="00864E96">
        <w:rPr>
          <w:strike w:val="0"/>
          <w:color w:val="auto"/>
          <w:sz w:val="20"/>
        </w:rPr>
        <w:t xml:space="preserve"> mailem, písemně podáním na pracoviště </w:t>
      </w:r>
      <w:r w:rsidR="00095D85" w:rsidRPr="009A2A16">
        <w:rPr>
          <w:strike w:val="0"/>
          <w:color w:val="auto"/>
          <w:sz w:val="20"/>
        </w:rPr>
        <w:t>nebo doporučenou poštou</w:t>
      </w:r>
      <w:r w:rsidR="00864E96" w:rsidRPr="009A2A16">
        <w:rPr>
          <w:strike w:val="0"/>
          <w:color w:val="auto"/>
          <w:sz w:val="20"/>
        </w:rPr>
        <w:t>.</w:t>
      </w:r>
    </w:p>
    <w:p w:rsidR="00D737A2" w:rsidRPr="00D737A2" w:rsidRDefault="002C1887" w:rsidP="006C5F69">
      <w:pPr>
        <w:numPr>
          <w:ilvl w:val="0"/>
          <w:numId w:val="3"/>
        </w:numPr>
        <w:tabs>
          <w:tab w:val="clear" w:pos="720"/>
          <w:tab w:val="num" w:pos="360"/>
        </w:tabs>
        <w:spacing w:before="240" w:line="240" w:lineRule="atLeast"/>
        <w:ind w:left="357" w:hanging="357"/>
        <w:jc w:val="center"/>
        <w:rPr>
          <w:b/>
          <w:strike w:val="0"/>
          <w:color w:val="auto"/>
          <w:sz w:val="20"/>
        </w:rPr>
      </w:pPr>
      <w:r w:rsidRPr="009A2A16">
        <w:rPr>
          <w:strike w:val="0"/>
          <w:color w:val="auto"/>
          <w:sz w:val="20"/>
        </w:rPr>
        <w:t>V případě</w:t>
      </w:r>
      <w:r w:rsidRPr="00D737A2">
        <w:rPr>
          <w:strike w:val="0"/>
          <w:color w:val="auto"/>
          <w:sz w:val="20"/>
        </w:rPr>
        <w:t xml:space="preserve"> výpovědi smlouvy </w:t>
      </w:r>
      <w:r w:rsidR="00095D85" w:rsidRPr="00D737A2">
        <w:rPr>
          <w:strike w:val="0"/>
          <w:color w:val="auto"/>
          <w:sz w:val="20"/>
        </w:rPr>
        <w:t xml:space="preserve">vrátí kupující dodané zboží a prodávající zaplacenou cenu, to vše do 14 dnů od obdržení výpovědi. </w:t>
      </w:r>
    </w:p>
    <w:p w:rsidR="0008630A" w:rsidRPr="00D737A2" w:rsidRDefault="00D737A2" w:rsidP="00D737A2">
      <w:pPr>
        <w:spacing w:before="240" w:line="240" w:lineRule="atLeast"/>
        <w:ind w:left="4248"/>
        <w:rPr>
          <w:b/>
          <w:strike w:val="0"/>
          <w:color w:val="auto"/>
          <w:sz w:val="20"/>
        </w:rPr>
      </w:pPr>
      <w:r>
        <w:rPr>
          <w:strike w:val="0"/>
          <w:color w:val="auto"/>
          <w:sz w:val="20"/>
        </w:rPr>
        <w:t xml:space="preserve">   </w:t>
      </w:r>
      <w:r w:rsidR="0008630A" w:rsidRPr="00D737A2">
        <w:rPr>
          <w:b/>
          <w:strike w:val="0"/>
          <w:color w:val="auto"/>
          <w:sz w:val="20"/>
        </w:rPr>
        <w:t>X.</w:t>
      </w:r>
    </w:p>
    <w:p w:rsidR="0008630A" w:rsidRDefault="0008630A">
      <w:pPr>
        <w:pStyle w:val="Smlouva2"/>
        <w:rPr>
          <w:sz w:val="20"/>
          <w:szCs w:val="24"/>
        </w:rPr>
      </w:pPr>
      <w:r>
        <w:rPr>
          <w:sz w:val="20"/>
          <w:szCs w:val="24"/>
        </w:rPr>
        <w:t>Závěrečná ujednání</w:t>
      </w:r>
    </w:p>
    <w:p w:rsidR="0008630A" w:rsidRDefault="0008630A" w:rsidP="00A84237">
      <w:pPr>
        <w:pStyle w:val="Smlouva-eslo"/>
        <w:numPr>
          <w:ilvl w:val="0"/>
          <w:numId w:val="7"/>
        </w:numPr>
        <w:tabs>
          <w:tab w:val="left" w:pos="360"/>
        </w:tabs>
        <w:ind w:left="357" w:hanging="357"/>
        <w:rPr>
          <w:sz w:val="20"/>
          <w:szCs w:val="24"/>
        </w:rPr>
      </w:pPr>
      <w:r>
        <w:rPr>
          <w:sz w:val="20"/>
          <w:szCs w:val="24"/>
        </w:rPr>
        <w:t>Změnit nebo doplnit tuto smlouvu mohou smluvní strany pouze formou písemných dodatků.</w:t>
      </w:r>
    </w:p>
    <w:p w:rsidR="0008630A" w:rsidRDefault="0008630A" w:rsidP="00A84237">
      <w:pPr>
        <w:pStyle w:val="Smlouva-eslo"/>
        <w:numPr>
          <w:ilvl w:val="0"/>
          <w:numId w:val="7"/>
        </w:numPr>
        <w:tabs>
          <w:tab w:val="left" w:pos="360"/>
        </w:tabs>
        <w:ind w:left="357" w:hanging="357"/>
        <w:rPr>
          <w:sz w:val="20"/>
          <w:szCs w:val="24"/>
        </w:rPr>
      </w:pPr>
      <w:r>
        <w:rPr>
          <w:sz w:val="20"/>
          <w:szCs w:val="24"/>
        </w:rPr>
        <w:t>Smluvní vztah lze ukončit písemnou dohodou smluvních stran.</w:t>
      </w:r>
    </w:p>
    <w:p w:rsidR="0008630A" w:rsidRDefault="0008630A" w:rsidP="00A84237">
      <w:pPr>
        <w:pStyle w:val="Smlouva-eslo"/>
        <w:numPr>
          <w:ilvl w:val="0"/>
          <w:numId w:val="7"/>
        </w:numPr>
        <w:tabs>
          <w:tab w:val="left" w:pos="360"/>
        </w:tabs>
        <w:spacing w:before="60"/>
        <w:ind w:left="357" w:hanging="357"/>
        <w:rPr>
          <w:sz w:val="20"/>
          <w:szCs w:val="24"/>
        </w:rPr>
      </w:pPr>
      <w:r>
        <w:rPr>
          <w:sz w:val="20"/>
          <w:szCs w:val="24"/>
        </w:rPr>
        <w:t>Smluvní strany shodně prohlašují, že si tuto smlouvu před jejím podpisem přečetly, že byla uzavřena po vzájemném projednání podle jejich pravé a svobodné vůle určitě, vážně a srozumitelně, nikoliv v tísni nebo za nápadně nevýhodných podmínek a její autentičnost stvrzují svými podpisy.</w:t>
      </w:r>
    </w:p>
    <w:p w:rsidR="0008630A" w:rsidRDefault="0008630A" w:rsidP="00A84237">
      <w:pPr>
        <w:pStyle w:val="Smlouva-eslo"/>
        <w:numPr>
          <w:ilvl w:val="0"/>
          <w:numId w:val="7"/>
        </w:numPr>
        <w:tabs>
          <w:tab w:val="left" w:pos="360"/>
        </w:tabs>
        <w:spacing w:before="60"/>
        <w:ind w:left="357" w:hanging="357"/>
        <w:rPr>
          <w:sz w:val="20"/>
          <w:szCs w:val="24"/>
        </w:rPr>
      </w:pPr>
      <w:r>
        <w:rPr>
          <w:sz w:val="20"/>
          <w:szCs w:val="24"/>
        </w:rPr>
        <w:t xml:space="preserve">Tato smlouva je vyhotovena ve </w:t>
      </w:r>
      <w:r w:rsidR="006960FD">
        <w:rPr>
          <w:sz w:val="20"/>
          <w:szCs w:val="24"/>
        </w:rPr>
        <w:t>dvou</w:t>
      </w:r>
      <w:r>
        <w:rPr>
          <w:sz w:val="20"/>
          <w:szCs w:val="24"/>
        </w:rPr>
        <w:t xml:space="preserve"> stejnopisech, podepsaných oprávněnými zástupci smluvních stran, přičemž </w:t>
      </w:r>
      <w:r w:rsidR="00CD3D0D">
        <w:rPr>
          <w:sz w:val="20"/>
          <w:szCs w:val="24"/>
        </w:rPr>
        <w:t>prodávající</w:t>
      </w:r>
      <w:r w:rsidR="006960FD">
        <w:rPr>
          <w:sz w:val="20"/>
          <w:szCs w:val="24"/>
        </w:rPr>
        <w:t xml:space="preserve"> i kupující</w:t>
      </w:r>
      <w:r w:rsidR="00CD3D0D">
        <w:rPr>
          <w:sz w:val="20"/>
          <w:szCs w:val="24"/>
        </w:rPr>
        <w:t xml:space="preserve"> </w:t>
      </w:r>
      <w:r>
        <w:rPr>
          <w:sz w:val="20"/>
          <w:szCs w:val="24"/>
        </w:rPr>
        <w:t>obdrží jedno</w:t>
      </w:r>
      <w:r w:rsidR="00CD3D0D">
        <w:rPr>
          <w:sz w:val="20"/>
          <w:szCs w:val="24"/>
        </w:rPr>
        <w:t xml:space="preserve"> vy</w:t>
      </w:r>
      <w:r w:rsidR="006960FD">
        <w:rPr>
          <w:sz w:val="20"/>
          <w:szCs w:val="24"/>
        </w:rPr>
        <w:t>hotovení.</w:t>
      </w:r>
    </w:p>
    <w:p w:rsidR="0008630A" w:rsidRDefault="0008630A" w:rsidP="00A84237">
      <w:pPr>
        <w:pStyle w:val="Smlouva-slo"/>
        <w:numPr>
          <w:ilvl w:val="0"/>
          <w:numId w:val="7"/>
        </w:numPr>
        <w:spacing w:before="60"/>
        <w:ind w:left="357" w:hanging="357"/>
        <w:rPr>
          <w:sz w:val="20"/>
        </w:rPr>
      </w:pPr>
      <w:r>
        <w:rPr>
          <w:sz w:val="20"/>
        </w:rPr>
        <w:t>Tato smlouva nabývá platnosti dnem podpisu obou smluvních strana.</w:t>
      </w:r>
    </w:p>
    <w:p w:rsidR="00AE190B" w:rsidRDefault="00AE190B">
      <w:pPr>
        <w:spacing w:before="120"/>
        <w:ind w:left="425" w:hanging="425"/>
        <w:jc w:val="both"/>
        <w:rPr>
          <w:strike w:val="0"/>
          <w:snapToGrid w:val="0"/>
          <w:color w:val="auto"/>
          <w:sz w:val="20"/>
        </w:rPr>
      </w:pPr>
    </w:p>
    <w:p w:rsidR="00BD3D95" w:rsidRDefault="00BD3D95">
      <w:pPr>
        <w:spacing w:before="120"/>
        <w:ind w:left="425" w:hanging="425"/>
        <w:jc w:val="both"/>
        <w:rPr>
          <w:strike w:val="0"/>
          <w:snapToGrid w:val="0"/>
          <w:color w:val="auto"/>
          <w:sz w:val="20"/>
        </w:rPr>
      </w:pPr>
    </w:p>
    <w:p w:rsidR="00BD3D95" w:rsidRDefault="00BD3D95">
      <w:pPr>
        <w:spacing w:before="120"/>
        <w:ind w:left="425" w:hanging="425"/>
        <w:jc w:val="both"/>
        <w:rPr>
          <w:strike w:val="0"/>
          <w:snapToGrid w:val="0"/>
          <w:color w:val="auto"/>
          <w:sz w:val="20"/>
        </w:rPr>
      </w:pPr>
    </w:p>
    <w:p w:rsidR="00BD3D95" w:rsidRDefault="00BD3D95">
      <w:pPr>
        <w:spacing w:before="120"/>
        <w:ind w:left="425" w:hanging="425"/>
        <w:jc w:val="both"/>
        <w:rPr>
          <w:strike w:val="0"/>
          <w:snapToGrid w:val="0"/>
          <w:color w:val="auto"/>
          <w:sz w:val="20"/>
        </w:rPr>
      </w:pPr>
      <w:bookmarkStart w:id="0" w:name="_GoBack"/>
      <w:bookmarkEnd w:id="0"/>
    </w:p>
    <w:p w:rsidR="006960FD" w:rsidRDefault="00AE190B" w:rsidP="0069767D">
      <w:pPr>
        <w:spacing w:before="120"/>
        <w:ind w:left="425" w:hanging="425"/>
        <w:jc w:val="both"/>
        <w:rPr>
          <w:strike w:val="0"/>
          <w:snapToGrid w:val="0"/>
          <w:color w:val="auto"/>
          <w:sz w:val="20"/>
        </w:rPr>
      </w:pPr>
      <w:r>
        <w:rPr>
          <w:strike w:val="0"/>
          <w:snapToGrid w:val="0"/>
          <w:color w:val="auto"/>
          <w:sz w:val="20"/>
        </w:rPr>
        <w:lastRenderedPageBreak/>
        <w:t>V</w:t>
      </w:r>
      <w:r w:rsidR="00E051CB">
        <w:rPr>
          <w:strike w:val="0"/>
          <w:snapToGrid w:val="0"/>
          <w:color w:val="auto"/>
          <w:sz w:val="20"/>
        </w:rPr>
        <w:t xml:space="preserve"> Přerově </w:t>
      </w:r>
      <w:r w:rsidR="006E66E1">
        <w:rPr>
          <w:strike w:val="0"/>
          <w:snapToGrid w:val="0"/>
          <w:color w:val="auto"/>
          <w:sz w:val="20"/>
        </w:rPr>
        <w:t xml:space="preserve">dne </w:t>
      </w:r>
      <w:proofErr w:type="gramStart"/>
      <w:r w:rsidR="006E66E1">
        <w:rPr>
          <w:strike w:val="0"/>
          <w:snapToGrid w:val="0"/>
          <w:color w:val="auto"/>
          <w:sz w:val="20"/>
        </w:rPr>
        <w:t>7.3.2017</w:t>
      </w:r>
      <w:proofErr w:type="gramEnd"/>
      <w:r w:rsidR="006E66E1">
        <w:rPr>
          <w:strike w:val="0"/>
          <w:snapToGrid w:val="0"/>
          <w:color w:val="auto"/>
          <w:sz w:val="20"/>
        </w:rPr>
        <w:tab/>
      </w:r>
      <w:r w:rsidR="006E66E1">
        <w:rPr>
          <w:strike w:val="0"/>
          <w:snapToGrid w:val="0"/>
          <w:color w:val="auto"/>
          <w:sz w:val="20"/>
        </w:rPr>
        <w:tab/>
      </w:r>
      <w:r w:rsidR="006E66E1">
        <w:rPr>
          <w:strike w:val="0"/>
          <w:snapToGrid w:val="0"/>
          <w:color w:val="auto"/>
          <w:sz w:val="20"/>
        </w:rPr>
        <w:tab/>
      </w:r>
      <w:r w:rsidR="006E66E1">
        <w:rPr>
          <w:strike w:val="0"/>
          <w:snapToGrid w:val="0"/>
          <w:color w:val="auto"/>
          <w:sz w:val="20"/>
        </w:rPr>
        <w:tab/>
      </w:r>
      <w:r w:rsidR="006E66E1">
        <w:rPr>
          <w:strike w:val="0"/>
          <w:snapToGrid w:val="0"/>
          <w:color w:val="auto"/>
          <w:sz w:val="20"/>
        </w:rPr>
        <w:tab/>
        <w:t>V Přerově dne 10.3.2017</w:t>
      </w:r>
    </w:p>
    <w:p w:rsidR="0008630A" w:rsidRDefault="0008630A">
      <w:pPr>
        <w:spacing w:before="120"/>
        <w:ind w:left="425" w:hanging="425"/>
        <w:jc w:val="both"/>
        <w:rPr>
          <w:strike w:val="0"/>
          <w:snapToGrid w:val="0"/>
          <w:color w:val="auto"/>
          <w:sz w:val="20"/>
        </w:rPr>
      </w:pPr>
      <w:r>
        <w:rPr>
          <w:strike w:val="0"/>
          <w:snapToGrid w:val="0"/>
          <w:color w:val="auto"/>
          <w:sz w:val="20"/>
        </w:rPr>
        <w:t>Za prodávajícího:</w:t>
      </w:r>
      <w:r>
        <w:rPr>
          <w:strike w:val="0"/>
          <w:snapToGrid w:val="0"/>
          <w:color w:val="auto"/>
          <w:sz w:val="20"/>
        </w:rPr>
        <w:tab/>
      </w:r>
      <w:r>
        <w:rPr>
          <w:strike w:val="0"/>
          <w:snapToGrid w:val="0"/>
          <w:color w:val="auto"/>
          <w:sz w:val="20"/>
        </w:rPr>
        <w:tab/>
      </w:r>
      <w:r>
        <w:rPr>
          <w:strike w:val="0"/>
          <w:snapToGrid w:val="0"/>
          <w:color w:val="auto"/>
          <w:sz w:val="20"/>
        </w:rPr>
        <w:tab/>
      </w:r>
      <w:r>
        <w:rPr>
          <w:strike w:val="0"/>
          <w:snapToGrid w:val="0"/>
          <w:color w:val="auto"/>
          <w:sz w:val="20"/>
        </w:rPr>
        <w:tab/>
      </w:r>
      <w:r>
        <w:rPr>
          <w:strike w:val="0"/>
          <w:snapToGrid w:val="0"/>
          <w:color w:val="auto"/>
          <w:sz w:val="20"/>
        </w:rPr>
        <w:tab/>
        <w:t>Za kupujícího:</w:t>
      </w:r>
    </w:p>
    <w:p w:rsidR="0008630A" w:rsidRDefault="0008630A">
      <w:pPr>
        <w:tabs>
          <w:tab w:val="left" w:pos="4950"/>
          <w:tab w:val="left" w:pos="5100"/>
        </w:tabs>
        <w:ind w:left="426" w:hanging="426"/>
        <w:jc w:val="both"/>
        <w:rPr>
          <w:strike w:val="0"/>
          <w:snapToGrid w:val="0"/>
          <w:color w:val="auto"/>
          <w:sz w:val="20"/>
        </w:rPr>
      </w:pPr>
    </w:p>
    <w:p w:rsidR="005E0A84" w:rsidRDefault="005E0A84">
      <w:pPr>
        <w:tabs>
          <w:tab w:val="left" w:pos="4950"/>
          <w:tab w:val="left" w:pos="5100"/>
        </w:tabs>
        <w:ind w:left="426" w:hanging="426"/>
        <w:jc w:val="both"/>
        <w:rPr>
          <w:strike w:val="0"/>
          <w:snapToGrid w:val="0"/>
          <w:color w:val="auto"/>
          <w:sz w:val="20"/>
        </w:rPr>
      </w:pPr>
    </w:p>
    <w:p w:rsidR="00C834D5" w:rsidRDefault="00C834D5" w:rsidP="00C53D7E">
      <w:pPr>
        <w:tabs>
          <w:tab w:val="left" w:pos="4950"/>
          <w:tab w:val="left" w:pos="5100"/>
        </w:tabs>
        <w:jc w:val="both"/>
        <w:rPr>
          <w:strike w:val="0"/>
          <w:snapToGrid w:val="0"/>
          <w:color w:val="auto"/>
          <w:sz w:val="20"/>
        </w:rPr>
      </w:pPr>
    </w:p>
    <w:p w:rsidR="00C834D5" w:rsidRDefault="00C834D5" w:rsidP="00C53D7E">
      <w:pPr>
        <w:tabs>
          <w:tab w:val="left" w:pos="4950"/>
          <w:tab w:val="left" w:pos="5100"/>
        </w:tabs>
        <w:jc w:val="both"/>
        <w:rPr>
          <w:strike w:val="0"/>
          <w:snapToGrid w:val="0"/>
          <w:color w:val="auto"/>
          <w:sz w:val="20"/>
        </w:rPr>
      </w:pPr>
    </w:p>
    <w:p w:rsidR="005E0A84" w:rsidRDefault="005E0A84" w:rsidP="00C53D7E">
      <w:pPr>
        <w:tabs>
          <w:tab w:val="left" w:pos="4950"/>
          <w:tab w:val="left" w:pos="5100"/>
        </w:tabs>
        <w:jc w:val="both"/>
        <w:rPr>
          <w:strike w:val="0"/>
          <w:snapToGrid w:val="0"/>
          <w:color w:val="auto"/>
          <w:sz w:val="20"/>
        </w:rPr>
      </w:pPr>
    </w:p>
    <w:p w:rsidR="0008630A" w:rsidRDefault="0008630A">
      <w:pPr>
        <w:ind w:left="426" w:hanging="426"/>
        <w:jc w:val="both"/>
        <w:rPr>
          <w:strike w:val="0"/>
          <w:snapToGrid w:val="0"/>
          <w:color w:val="auto"/>
          <w:sz w:val="20"/>
        </w:rPr>
      </w:pPr>
      <w:r>
        <w:rPr>
          <w:strike w:val="0"/>
          <w:snapToGrid w:val="0"/>
          <w:color w:val="auto"/>
          <w:sz w:val="20"/>
        </w:rPr>
        <w:t>......................................................</w:t>
      </w:r>
      <w:r>
        <w:rPr>
          <w:strike w:val="0"/>
          <w:snapToGrid w:val="0"/>
          <w:color w:val="auto"/>
          <w:sz w:val="20"/>
        </w:rPr>
        <w:tab/>
      </w:r>
      <w:r>
        <w:rPr>
          <w:strike w:val="0"/>
          <w:snapToGrid w:val="0"/>
          <w:color w:val="auto"/>
          <w:sz w:val="20"/>
        </w:rPr>
        <w:tab/>
      </w:r>
      <w:r>
        <w:rPr>
          <w:strike w:val="0"/>
          <w:snapToGrid w:val="0"/>
          <w:color w:val="auto"/>
          <w:sz w:val="20"/>
        </w:rPr>
        <w:tab/>
        <w:t>.......................................................</w:t>
      </w:r>
    </w:p>
    <w:p w:rsidR="0008630A" w:rsidRDefault="0008630A" w:rsidP="00C834D5">
      <w:pPr>
        <w:rPr>
          <w:snapToGrid w:val="0"/>
        </w:rPr>
      </w:pPr>
      <w:r w:rsidRPr="00CD584B">
        <w:rPr>
          <w:strike w:val="0"/>
          <w:snapToGrid w:val="0"/>
          <w:color w:val="000000"/>
          <w:sz w:val="20"/>
          <w:szCs w:val="20"/>
        </w:rPr>
        <w:t xml:space="preserve">Daniš </w:t>
      </w:r>
      <w:proofErr w:type="spellStart"/>
      <w:r w:rsidRPr="00CD584B">
        <w:rPr>
          <w:strike w:val="0"/>
          <w:snapToGrid w:val="0"/>
          <w:color w:val="000000"/>
          <w:sz w:val="20"/>
          <w:szCs w:val="20"/>
        </w:rPr>
        <w:t>Davaz</w:t>
      </w:r>
      <w:proofErr w:type="spellEnd"/>
      <w:r w:rsidR="00573BA3">
        <w:rPr>
          <w:strike w:val="0"/>
          <w:snapToGrid w:val="0"/>
          <w:color w:val="000000"/>
          <w:sz w:val="20"/>
          <w:szCs w:val="20"/>
        </w:rPr>
        <w:t xml:space="preserve"> </w:t>
      </w:r>
      <w:r w:rsidRPr="00CD584B">
        <w:rPr>
          <w:strike w:val="0"/>
          <w:snapToGrid w:val="0"/>
          <w:color w:val="000000"/>
          <w:sz w:val="20"/>
          <w:szCs w:val="20"/>
        </w:rPr>
        <w:t>technik s.r.o.</w:t>
      </w:r>
      <w:r w:rsidRPr="00CD584B">
        <w:rPr>
          <w:strike w:val="0"/>
          <w:snapToGrid w:val="0"/>
          <w:color w:val="000000"/>
          <w:sz w:val="20"/>
          <w:szCs w:val="20"/>
        </w:rPr>
        <w:tab/>
      </w:r>
      <w:r w:rsidRPr="00CD584B">
        <w:rPr>
          <w:strike w:val="0"/>
          <w:snapToGrid w:val="0"/>
          <w:color w:val="000000"/>
          <w:sz w:val="20"/>
          <w:szCs w:val="20"/>
        </w:rPr>
        <w:tab/>
      </w:r>
      <w:r w:rsidR="00C834D5" w:rsidRPr="00CD584B">
        <w:rPr>
          <w:strike w:val="0"/>
          <w:snapToGrid w:val="0"/>
          <w:color w:val="000000"/>
          <w:sz w:val="20"/>
          <w:szCs w:val="20"/>
        </w:rPr>
        <w:tab/>
      </w:r>
      <w:r w:rsidR="00C834D5" w:rsidRPr="00CD584B">
        <w:rPr>
          <w:strike w:val="0"/>
          <w:snapToGrid w:val="0"/>
          <w:color w:val="000000"/>
          <w:sz w:val="20"/>
          <w:szCs w:val="20"/>
        </w:rPr>
        <w:tab/>
        <w:t>Vodovody a kanalizace Přerov, a.s.</w:t>
      </w:r>
      <w:r w:rsidR="00DB6147">
        <w:rPr>
          <w:snapToGrid w:val="0"/>
        </w:rPr>
        <w:t xml:space="preserve"> </w:t>
      </w:r>
    </w:p>
    <w:p w:rsidR="00C53D7E" w:rsidRPr="00C53D7E" w:rsidRDefault="006E66E1" w:rsidP="00C53D7E">
      <w:pPr>
        <w:pStyle w:val="Nadpis4"/>
        <w:spacing w:line="240" w:lineRule="atLeast"/>
        <w:rPr>
          <w:b w:val="0"/>
          <w:bCs w:val="0"/>
          <w:snapToGrid w:val="0"/>
          <w:color w:val="000000"/>
          <w:sz w:val="20"/>
          <w:szCs w:val="20"/>
        </w:rPr>
      </w:pPr>
      <w:r w:rsidRPr="006E66E1">
        <w:rPr>
          <w:b w:val="0"/>
          <w:bCs w:val="0"/>
          <w:snapToGrid w:val="0"/>
          <w:color w:val="000000"/>
          <w:sz w:val="20"/>
          <w:szCs w:val="20"/>
        </w:rPr>
        <w:t>Ing. Kamil Daniš- jednatel</w:t>
      </w:r>
      <w:r w:rsidR="00C53D7E" w:rsidRPr="006E66E1">
        <w:rPr>
          <w:b w:val="0"/>
          <w:bCs w:val="0"/>
          <w:snapToGrid w:val="0"/>
          <w:color w:val="000000"/>
          <w:sz w:val="20"/>
          <w:szCs w:val="2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C53D7E" w:rsidRPr="00C53D7E">
        <w:rPr>
          <w:b w:val="0"/>
          <w:bCs w:val="0"/>
          <w:snapToGrid w:val="0"/>
          <w:color w:val="000000"/>
          <w:sz w:val="20"/>
          <w:szCs w:val="20"/>
        </w:rPr>
        <w:t>Ing. Miroslav Dundálek</w:t>
      </w:r>
      <w:r w:rsidR="00C53D7E">
        <w:rPr>
          <w:b w:val="0"/>
          <w:bCs w:val="0"/>
          <w:snapToGrid w:val="0"/>
          <w:color w:val="000000"/>
          <w:sz w:val="20"/>
          <w:szCs w:val="20"/>
        </w:rPr>
        <w:t>, ředitel společnosti</w:t>
      </w:r>
    </w:p>
    <w:sectPr w:rsidR="00C53D7E" w:rsidRPr="00C53D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04" w:rsidRDefault="00905504">
      <w:r>
        <w:separator/>
      </w:r>
    </w:p>
  </w:endnote>
  <w:endnote w:type="continuationSeparator" w:id="0">
    <w:p w:rsidR="00905504" w:rsidRDefault="0090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04" w:rsidRDefault="00905504">
      <w:r>
        <w:separator/>
      </w:r>
    </w:p>
  </w:footnote>
  <w:footnote w:type="continuationSeparator" w:id="0">
    <w:p w:rsidR="00905504" w:rsidRDefault="0090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0A" w:rsidRDefault="0008630A">
    <w:pPr>
      <w:pStyle w:val="Zhlav"/>
      <w:jc w:val="right"/>
      <w:rPr>
        <w:strike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63DB"/>
    <w:multiLevelType w:val="multilevel"/>
    <w:tmpl w:val="3D46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24C50"/>
    <w:multiLevelType w:val="multilevel"/>
    <w:tmpl w:val="AA24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A6AA2"/>
    <w:multiLevelType w:val="singleLevel"/>
    <w:tmpl w:val="1BAA8AE8"/>
    <w:lvl w:ilvl="0">
      <w:start w:val="1"/>
      <w:numFmt w:val="decimal"/>
      <w:lvlText w:val="%1."/>
      <w:legacy w:legacy="1" w:legacySpace="120" w:legacyIndent="360"/>
      <w:lvlJc w:val="left"/>
      <w:rPr>
        <w:b w:val="0"/>
        <w:i w:val="0"/>
        <w:sz w:val="20"/>
        <w:szCs w:val="20"/>
      </w:rPr>
    </w:lvl>
  </w:abstractNum>
  <w:abstractNum w:abstractNumId="3" w15:restartNumberingAfterBreak="0">
    <w:nsid w:val="327D177F"/>
    <w:multiLevelType w:val="hybridMultilevel"/>
    <w:tmpl w:val="F2902DDA"/>
    <w:lvl w:ilvl="0" w:tplc="5F8C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A52E3"/>
    <w:multiLevelType w:val="multilevel"/>
    <w:tmpl w:val="E48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05B15"/>
    <w:multiLevelType w:val="hybridMultilevel"/>
    <w:tmpl w:val="773A469E"/>
    <w:lvl w:ilvl="0" w:tplc="A288D4C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3857F4"/>
    <w:multiLevelType w:val="hybridMultilevel"/>
    <w:tmpl w:val="888E5434"/>
    <w:lvl w:ilvl="0" w:tplc="93FCA42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8B67B7"/>
    <w:multiLevelType w:val="hybridMultilevel"/>
    <w:tmpl w:val="4ADE9B96"/>
    <w:lvl w:ilvl="0" w:tplc="B2306BA0"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72E87597"/>
    <w:multiLevelType w:val="multilevel"/>
    <w:tmpl w:val="C83C4B3E"/>
    <w:lvl w:ilvl="0">
      <w:start w:val="1"/>
      <w:numFmt w:val="decimal"/>
      <w:lvlText w:val="%1."/>
      <w:legacy w:legacy="1" w:legacySpace="120" w:legacyIndent="360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76F15370"/>
    <w:multiLevelType w:val="multilevel"/>
    <w:tmpl w:val="5798D6D0"/>
    <w:lvl w:ilvl="0">
      <w:start w:val="1"/>
      <w:numFmt w:val="decimal"/>
      <w:lvlText w:val="%1."/>
      <w:legacy w:legacy="1" w:legacySpace="120" w:legacyIndent="360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D2"/>
    <w:rsid w:val="000145DE"/>
    <w:rsid w:val="000524FB"/>
    <w:rsid w:val="0008630A"/>
    <w:rsid w:val="00095D85"/>
    <w:rsid w:val="000A30D2"/>
    <w:rsid w:val="00111BB1"/>
    <w:rsid w:val="00140498"/>
    <w:rsid w:val="00180763"/>
    <w:rsid w:val="001D226A"/>
    <w:rsid w:val="002177DD"/>
    <w:rsid w:val="00285D6A"/>
    <w:rsid w:val="0029456C"/>
    <w:rsid w:val="002C1887"/>
    <w:rsid w:val="002D5266"/>
    <w:rsid w:val="00316CC7"/>
    <w:rsid w:val="0033147C"/>
    <w:rsid w:val="0035216C"/>
    <w:rsid w:val="00353518"/>
    <w:rsid w:val="003A0126"/>
    <w:rsid w:val="003B22EC"/>
    <w:rsid w:val="004268AB"/>
    <w:rsid w:val="0042731B"/>
    <w:rsid w:val="004437B3"/>
    <w:rsid w:val="00450B2A"/>
    <w:rsid w:val="004639D3"/>
    <w:rsid w:val="004E43BC"/>
    <w:rsid w:val="004F74AA"/>
    <w:rsid w:val="00542E6F"/>
    <w:rsid w:val="00573BA3"/>
    <w:rsid w:val="005C1F5A"/>
    <w:rsid w:val="005C360A"/>
    <w:rsid w:val="005E0A84"/>
    <w:rsid w:val="005E327A"/>
    <w:rsid w:val="00614E31"/>
    <w:rsid w:val="006960FD"/>
    <w:rsid w:val="0069767D"/>
    <w:rsid w:val="006C60D2"/>
    <w:rsid w:val="006E66E1"/>
    <w:rsid w:val="006F383C"/>
    <w:rsid w:val="0070193B"/>
    <w:rsid w:val="007258EF"/>
    <w:rsid w:val="00725EC1"/>
    <w:rsid w:val="007C7C95"/>
    <w:rsid w:val="00864E96"/>
    <w:rsid w:val="00874928"/>
    <w:rsid w:val="008D2ACB"/>
    <w:rsid w:val="0090154B"/>
    <w:rsid w:val="00905504"/>
    <w:rsid w:val="00993D6E"/>
    <w:rsid w:val="009A2A16"/>
    <w:rsid w:val="00A01A24"/>
    <w:rsid w:val="00A262F2"/>
    <w:rsid w:val="00A673A2"/>
    <w:rsid w:val="00A84237"/>
    <w:rsid w:val="00AB1071"/>
    <w:rsid w:val="00AE190B"/>
    <w:rsid w:val="00B6727C"/>
    <w:rsid w:val="00BB450B"/>
    <w:rsid w:val="00BD3D95"/>
    <w:rsid w:val="00C53D7E"/>
    <w:rsid w:val="00C636DA"/>
    <w:rsid w:val="00C63A91"/>
    <w:rsid w:val="00C823CD"/>
    <w:rsid w:val="00C834D5"/>
    <w:rsid w:val="00CD3D0D"/>
    <w:rsid w:val="00CD584B"/>
    <w:rsid w:val="00D37B5D"/>
    <w:rsid w:val="00D737A2"/>
    <w:rsid w:val="00DA08EF"/>
    <w:rsid w:val="00DA1ED4"/>
    <w:rsid w:val="00DB6147"/>
    <w:rsid w:val="00E051CB"/>
    <w:rsid w:val="00E925AE"/>
    <w:rsid w:val="00F10ACA"/>
    <w:rsid w:val="00F21D2E"/>
    <w:rsid w:val="00F25564"/>
    <w:rsid w:val="00F7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C91C5"/>
  <w15:chartTrackingRefBased/>
  <w15:docId w15:val="{B36EA2F3-35B2-4EDE-97B3-C2B89156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trike/>
      <w:color w:val="3366FF"/>
      <w:sz w:val="24"/>
      <w:szCs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strike w:val="0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  <w:strike w:val="0"/>
      <w:color w:val="auto"/>
      <w:sz w:val="20"/>
      <w:szCs w:val="20"/>
    </w:rPr>
  </w:style>
  <w:style w:type="character" w:customStyle="1" w:styleId="platne1">
    <w:name w:val="platne1"/>
    <w:basedOn w:val="Standardnpsmoodstavce"/>
  </w:style>
  <w:style w:type="paragraph" w:styleId="Zkladntext2">
    <w:name w:val="Body Text 2"/>
    <w:basedOn w:val="Normln"/>
    <w:semiHidden/>
    <w:pPr>
      <w:spacing w:after="120" w:line="480" w:lineRule="auto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mlouva2">
    <w:name w:val="Smlouva2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trike w:val="0"/>
      <w:color w:val="auto"/>
      <w:szCs w:val="20"/>
    </w:rPr>
  </w:style>
  <w:style w:type="paragraph" w:customStyle="1" w:styleId="Eslovn">
    <w:name w:val="Eíslování"/>
    <w:basedOn w:val="Normln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trike w:val="0"/>
      <w:color w:val="auto"/>
      <w:szCs w:val="20"/>
    </w:rPr>
  </w:style>
  <w:style w:type="paragraph" w:customStyle="1" w:styleId="Smlouva-eslo">
    <w:name w:val="Smlouva-eíslo"/>
    <w:basedOn w:val="Normln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trike w:val="0"/>
      <w:color w:val="auto"/>
      <w:szCs w:val="20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strike w:val="0"/>
      <w:color w:val="auto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E43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4E43BC"/>
    <w:rPr>
      <w:strike/>
      <w:color w:val="3366F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TS a.s.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Petr Kubů Mgr.</dc:creator>
  <cp:keywords/>
  <cp:lastModifiedBy>Ing. Jaroslav Kulíšek</cp:lastModifiedBy>
  <cp:revision>135</cp:revision>
  <cp:lastPrinted>2015-06-26T07:13:00Z</cp:lastPrinted>
  <dcterms:created xsi:type="dcterms:W3CDTF">2017-03-07T05:54:00Z</dcterms:created>
  <dcterms:modified xsi:type="dcterms:W3CDTF">2017-03-13T10:06:00Z</dcterms:modified>
</cp:coreProperties>
</file>