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E2561" w14:textId="77777777" w:rsidR="0049069D" w:rsidRPr="00DF3772" w:rsidRDefault="0049069D" w:rsidP="00A70639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spacing w:line="200" w:lineRule="atLeast"/>
        <w:ind w:right="50"/>
        <w:jc w:val="center"/>
        <w:rPr>
          <w:rFonts w:asciiTheme="majorHAnsi" w:hAnsiTheme="majorHAnsi"/>
          <w:b/>
          <w:color w:val="FFFFFF" w:themeColor="background1"/>
          <w:sz w:val="21"/>
          <w:szCs w:val="21"/>
        </w:rPr>
      </w:pPr>
      <w:r w:rsidRPr="00DF3772">
        <w:rPr>
          <w:rFonts w:asciiTheme="majorHAnsi" w:hAnsiTheme="majorHAnsi"/>
          <w:b/>
          <w:color w:val="FFFFFF" w:themeColor="background1"/>
          <w:sz w:val="21"/>
          <w:szCs w:val="21"/>
        </w:rPr>
        <w:t>K U P N Í   S M L O U V</w:t>
      </w:r>
      <w:r w:rsidR="00257C2E" w:rsidRPr="00DF3772">
        <w:rPr>
          <w:rFonts w:asciiTheme="majorHAnsi" w:hAnsiTheme="majorHAnsi"/>
          <w:b/>
          <w:color w:val="FFFFFF" w:themeColor="background1"/>
          <w:sz w:val="21"/>
          <w:szCs w:val="21"/>
        </w:rPr>
        <w:t> </w:t>
      </w:r>
      <w:r w:rsidRPr="00DF3772">
        <w:rPr>
          <w:rFonts w:asciiTheme="majorHAnsi" w:hAnsiTheme="majorHAnsi"/>
          <w:b/>
          <w:color w:val="FFFFFF" w:themeColor="background1"/>
          <w:sz w:val="21"/>
          <w:szCs w:val="21"/>
        </w:rPr>
        <w:t>A</w:t>
      </w:r>
    </w:p>
    <w:p w14:paraId="17CCE4F1" w14:textId="291F72A6" w:rsidR="00B33A64" w:rsidRPr="00DF3772" w:rsidRDefault="00DF4BDB" w:rsidP="0049069D">
      <w:pPr>
        <w:pStyle w:val="Zkladntext3"/>
        <w:spacing w:line="200" w:lineRule="atLeast"/>
        <w:jc w:val="center"/>
        <w:rPr>
          <w:rFonts w:asciiTheme="majorHAnsi" w:hAnsiTheme="majorHAnsi"/>
          <w:b/>
          <w:sz w:val="21"/>
          <w:szCs w:val="21"/>
        </w:rPr>
      </w:pPr>
      <w:r w:rsidRPr="00DF3772">
        <w:rPr>
          <w:rFonts w:asciiTheme="majorHAnsi" w:hAnsiTheme="majorHAnsi"/>
          <w:b/>
          <w:sz w:val="21"/>
          <w:szCs w:val="21"/>
        </w:rPr>
        <w:t>číslo smlouvy</w:t>
      </w:r>
      <w:r w:rsidR="00853EB5">
        <w:rPr>
          <w:rFonts w:asciiTheme="majorHAnsi" w:hAnsiTheme="majorHAnsi"/>
          <w:b/>
          <w:sz w:val="21"/>
          <w:szCs w:val="21"/>
        </w:rPr>
        <w:t xml:space="preserve"> 5/6/1</w:t>
      </w:r>
    </w:p>
    <w:p w14:paraId="2A77A34E" w14:textId="77777777" w:rsidR="00DF4BDB" w:rsidRPr="00DF3772" w:rsidRDefault="00DF4BDB" w:rsidP="0049069D">
      <w:pPr>
        <w:pStyle w:val="Zkladntext3"/>
        <w:spacing w:line="200" w:lineRule="atLeast"/>
        <w:jc w:val="center"/>
        <w:rPr>
          <w:rFonts w:asciiTheme="majorHAnsi" w:hAnsiTheme="majorHAnsi"/>
          <w:b/>
          <w:sz w:val="21"/>
          <w:szCs w:val="21"/>
        </w:rPr>
      </w:pPr>
    </w:p>
    <w:p w14:paraId="00D2D7D2" w14:textId="77777777" w:rsidR="00B975FF" w:rsidRPr="00B975FF" w:rsidRDefault="00283D86" w:rsidP="00B975FF">
      <w:pPr>
        <w:pStyle w:val="Bezmezer"/>
        <w:numPr>
          <w:ilvl w:val="0"/>
          <w:numId w:val="43"/>
        </w:numPr>
        <w:ind w:hanging="1440"/>
        <w:rPr>
          <w:rFonts w:asciiTheme="majorHAnsi" w:hAnsiTheme="majorHAnsi"/>
          <w:b/>
          <w:bCs/>
          <w:sz w:val="21"/>
          <w:szCs w:val="21"/>
        </w:rPr>
      </w:pPr>
      <w:r w:rsidRPr="00283D86">
        <w:rPr>
          <w:rFonts w:asciiTheme="majorHAnsi" w:hAnsiTheme="majorHAnsi"/>
          <w:b/>
          <w:bCs/>
          <w:sz w:val="21"/>
          <w:szCs w:val="21"/>
        </w:rPr>
        <w:t xml:space="preserve">Základní </w:t>
      </w:r>
      <w:r w:rsidR="00B975FF" w:rsidRPr="00B975FF">
        <w:rPr>
          <w:rFonts w:asciiTheme="majorHAnsi" w:hAnsiTheme="majorHAnsi"/>
          <w:b/>
          <w:bCs/>
          <w:sz w:val="21"/>
          <w:szCs w:val="21"/>
        </w:rPr>
        <w:t>škola Dr. Hrubého 2, Šternberk, příspěvková organizace</w:t>
      </w:r>
    </w:p>
    <w:p w14:paraId="33AE4A10" w14:textId="2B061FBF" w:rsidR="00B975FF" w:rsidRPr="00B975FF" w:rsidRDefault="00B975FF" w:rsidP="00B975FF">
      <w:pPr>
        <w:pStyle w:val="Bezmezer"/>
        <w:rPr>
          <w:rFonts w:asciiTheme="majorHAnsi" w:hAnsiTheme="majorHAnsi"/>
          <w:sz w:val="21"/>
          <w:szCs w:val="21"/>
        </w:rPr>
      </w:pPr>
      <w:r w:rsidRPr="00B975FF">
        <w:rPr>
          <w:rFonts w:asciiTheme="majorHAnsi" w:hAnsiTheme="majorHAnsi"/>
          <w:sz w:val="21"/>
          <w:szCs w:val="21"/>
        </w:rPr>
        <w:t xml:space="preserve">se sídlem: </w:t>
      </w:r>
      <w:r w:rsidRPr="00B975FF">
        <w:rPr>
          <w:rFonts w:asciiTheme="majorHAnsi" w:hAnsiTheme="majorHAnsi"/>
          <w:sz w:val="21"/>
          <w:szCs w:val="21"/>
        </w:rPr>
        <w:tab/>
        <w:t>Dr. Hrubého 319, 78501 Šternberk</w:t>
      </w:r>
      <w:r w:rsidRPr="00B975FF">
        <w:rPr>
          <w:rFonts w:asciiTheme="majorHAnsi" w:hAnsiTheme="majorHAnsi"/>
          <w:sz w:val="21"/>
          <w:szCs w:val="21"/>
        </w:rPr>
        <w:tab/>
      </w:r>
    </w:p>
    <w:p w14:paraId="405C1930" w14:textId="24FCBABB" w:rsidR="00B975FF" w:rsidRPr="00B975FF" w:rsidRDefault="00B975FF" w:rsidP="00B975FF">
      <w:pPr>
        <w:pStyle w:val="Bezmezer"/>
        <w:rPr>
          <w:rFonts w:asciiTheme="majorHAnsi" w:hAnsiTheme="majorHAnsi"/>
          <w:sz w:val="21"/>
          <w:szCs w:val="21"/>
        </w:rPr>
      </w:pPr>
      <w:r w:rsidRPr="00B975FF">
        <w:rPr>
          <w:rFonts w:asciiTheme="majorHAnsi" w:hAnsiTheme="majorHAnsi"/>
          <w:sz w:val="21"/>
          <w:szCs w:val="21"/>
        </w:rPr>
        <w:t xml:space="preserve">zastoupena: </w:t>
      </w:r>
      <w:r w:rsidRPr="00B975FF">
        <w:rPr>
          <w:rFonts w:asciiTheme="majorHAnsi" w:hAnsiTheme="majorHAnsi"/>
          <w:sz w:val="21"/>
          <w:szCs w:val="21"/>
        </w:rPr>
        <w:tab/>
        <w:t>Mgr. Lenkou Hlaváčkovou, ředitelkou</w:t>
      </w:r>
    </w:p>
    <w:p w14:paraId="283F0F75" w14:textId="0E945155" w:rsidR="00B975FF" w:rsidRPr="00B975FF" w:rsidRDefault="00B975FF" w:rsidP="00B975FF">
      <w:pPr>
        <w:pStyle w:val="Bezmezer"/>
        <w:rPr>
          <w:rFonts w:asciiTheme="majorHAnsi" w:hAnsiTheme="majorHAnsi"/>
          <w:sz w:val="21"/>
          <w:szCs w:val="21"/>
        </w:rPr>
      </w:pPr>
      <w:r w:rsidRPr="00B975FF">
        <w:rPr>
          <w:rFonts w:asciiTheme="majorHAnsi" w:hAnsiTheme="majorHAnsi"/>
          <w:sz w:val="21"/>
          <w:szCs w:val="21"/>
        </w:rPr>
        <w:t>IČO:</w:t>
      </w:r>
      <w:r w:rsidRPr="00B975FF">
        <w:rPr>
          <w:rFonts w:asciiTheme="majorHAnsi" w:hAnsiTheme="majorHAnsi"/>
          <w:sz w:val="21"/>
          <w:szCs w:val="21"/>
        </w:rPr>
        <w:tab/>
      </w:r>
      <w:r w:rsidRPr="00B975FF">
        <w:rPr>
          <w:rFonts w:asciiTheme="majorHAnsi" w:hAnsiTheme="majorHAnsi"/>
          <w:sz w:val="21"/>
          <w:szCs w:val="21"/>
        </w:rPr>
        <w:tab/>
        <w:t>61989991</w:t>
      </w:r>
    </w:p>
    <w:p w14:paraId="7BE2DDA2" w14:textId="36FF9492" w:rsidR="00267756" w:rsidRPr="00B975FF" w:rsidRDefault="00B975FF" w:rsidP="00B975FF">
      <w:pPr>
        <w:pStyle w:val="Bezmezer"/>
        <w:rPr>
          <w:rFonts w:asciiTheme="majorHAnsi" w:hAnsiTheme="majorHAnsi"/>
          <w:sz w:val="21"/>
          <w:szCs w:val="21"/>
        </w:rPr>
      </w:pPr>
      <w:r w:rsidRPr="00B975FF">
        <w:rPr>
          <w:rFonts w:asciiTheme="majorHAnsi" w:hAnsiTheme="majorHAnsi"/>
          <w:sz w:val="21"/>
          <w:szCs w:val="21"/>
        </w:rPr>
        <w:t>DIČ:</w:t>
      </w:r>
      <w:r w:rsidRPr="00B975FF">
        <w:rPr>
          <w:rFonts w:asciiTheme="majorHAnsi" w:hAnsiTheme="majorHAnsi"/>
          <w:sz w:val="21"/>
          <w:szCs w:val="21"/>
        </w:rPr>
        <w:tab/>
      </w:r>
      <w:r w:rsidRPr="00B975FF">
        <w:rPr>
          <w:rFonts w:asciiTheme="majorHAnsi" w:hAnsiTheme="majorHAnsi"/>
          <w:sz w:val="21"/>
          <w:szCs w:val="21"/>
        </w:rPr>
        <w:tab/>
        <w:t>CZ61989991</w:t>
      </w:r>
      <w:r w:rsidR="00267756" w:rsidRPr="00B975FF">
        <w:rPr>
          <w:rFonts w:asciiTheme="majorHAnsi" w:hAnsiTheme="majorHAnsi"/>
          <w:sz w:val="21"/>
          <w:szCs w:val="21"/>
        </w:rPr>
        <w:t>(neplátce DPH)</w:t>
      </w:r>
    </w:p>
    <w:p w14:paraId="6422B3C1" w14:textId="77777777" w:rsidR="00B975FF" w:rsidRPr="00B975FF" w:rsidRDefault="00267756" w:rsidP="00B975FF">
      <w:pPr>
        <w:pStyle w:val="Bezmezer"/>
        <w:rPr>
          <w:rFonts w:asciiTheme="majorHAnsi" w:hAnsiTheme="majorHAnsi"/>
          <w:sz w:val="21"/>
          <w:szCs w:val="21"/>
        </w:rPr>
      </w:pPr>
      <w:r w:rsidRPr="00267756">
        <w:rPr>
          <w:rFonts w:asciiTheme="majorHAnsi" w:hAnsiTheme="majorHAnsi"/>
          <w:sz w:val="21"/>
          <w:szCs w:val="21"/>
        </w:rPr>
        <w:t>telefon:</w:t>
      </w:r>
      <w:r w:rsidRPr="00267756">
        <w:rPr>
          <w:rFonts w:asciiTheme="majorHAnsi" w:hAnsiTheme="majorHAnsi"/>
          <w:sz w:val="21"/>
          <w:szCs w:val="21"/>
        </w:rPr>
        <w:tab/>
      </w:r>
      <w:r w:rsidRPr="00267756">
        <w:rPr>
          <w:rFonts w:asciiTheme="majorHAnsi" w:hAnsiTheme="majorHAnsi"/>
          <w:sz w:val="21"/>
          <w:szCs w:val="21"/>
        </w:rPr>
        <w:tab/>
      </w:r>
      <w:r w:rsidR="00B975FF" w:rsidRPr="00B975FF">
        <w:rPr>
          <w:rFonts w:asciiTheme="majorHAnsi" w:hAnsiTheme="majorHAnsi"/>
          <w:sz w:val="21"/>
          <w:szCs w:val="21"/>
        </w:rPr>
        <w:t xml:space="preserve">+420 </w:t>
      </w:r>
      <w:r w:rsidR="00B975FF" w:rsidRPr="00853EB5">
        <w:rPr>
          <w:rFonts w:asciiTheme="majorHAnsi" w:hAnsiTheme="majorHAnsi"/>
          <w:sz w:val="21"/>
          <w:szCs w:val="21"/>
          <w:highlight w:val="black"/>
        </w:rPr>
        <w:t>585 094 030</w:t>
      </w:r>
    </w:p>
    <w:p w14:paraId="2256E070" w14:textId="02C1FF63" w:rsidR="00B975FF" w:rsidRPr="008D1423" w:rsidRDefault="00B975FF" w:rsidP="00B975FF">
      <w:pPr>
        <w:pStyle w:val="Bezmezer"/>
        <w:rPr>
          <w:rFonts w:asciiTheme="majorHAnsi" w:hAnsiTheme="majorHAnsi"/>
          <w:sz w:val="21"/>
          <w:szCs w:val="21"/>
        </w:rPr>
      </w:pPr>
      <w:r w:rsidRPr="00B975FF">
        <w:rPr>
          <w:rFonts w:asciiTheme="majorHAnsi" w:hAnsiTheme="majorHAnsi"/>
          <w:sz w:val="21"/>
          <w:szCs w:val="21"/>
        </w:rPr>
        <w:t>e-mail:</w:t>
      </w:r>
      <w:r w:rsidRPr="00B975FF">
        <w:rPr>
          <w:rFonts w:asciiTheme="majorHAnsi" w:hAnsiTheme="majorHAnsi"/>
          <w:sz w:val="21"/>
          <w:szCs w:val="21"/>
        </w:rPr>
        <w:tab/>
      </w:r>
      <w:r w:rsidRPr="00B975FF">
        <w:rPr>
          <w:rFonts w:asciiTheme="majorHAnsi" w:hAnsiTheme="majorHAnsi"/>
          <w:sz w:val="21"/>
          <w:szCs w:val="21"/>
        </w:rPr>
        <w:tab/>
      </w:r>
      <w:hyperlink r:id="rId8" w:history="1">
        <w:r w:rsidRPr="008D1423">
          <w:rPr>
            <w:rStyle w:val="Hypertextovodkaz"/>
            <w:rFonts w:asciiTheme="majorHAnsi" w:hAnsiTheme="majorHAnsi"/>
            <w:color w:val="auto"/>
            <w:sz w:val="21"/>
            <w:szCs w:val="21"/>
            <w:highlight w:val="black"/>
          </w:rPr>
          <w:t>sekretariat@zshrubeho.cz</w:t>
        </w:r>
      </w:hyperlink>
      <w:r w:rsidRPr="008D1423">
        <w:rPr>
          <w:rFonts w:asciiTheme="majorHAnsi" w:hAnsiTheme="majorHAnsi"/>
          <w:sz w:val="21"/>
          <w:szCs w:val="21"/>
          <w:u w:val="single"/>
        </w:rPr>
        <w:t xml:space="preserve"> </w:t>
      </w:r>
    </w:p>
    <w:p w14:paraId="79ECDCAF" w14:textId="676F3548" w:rsidR="00B975FF" w:rsidRPr="00B975FF" w:rsidRDefault="00B975FF" w:rsidP="00B975FF">
      <w:pPr>
        <w:pStyle w:val="Bezmezer"/>
        <w:rPr>
          <w:rFonts w:asciiTheme="majorHAnsi" w:hAnsiTheme="majorHAnsi"/>
          <w:sz w:val="21"/>
          <w:szCs w:val="21"/>
        </w:rPr>
      </w:pPr>
      <w:r w:rsidRPr="00B975FF">
        <w:rPr>
          <w:rFonts w:asciiTheme="majorHAnsi" w:hAnsiTheme="majorHAnsi"/>
          <w:sz w:val="21"/>
          <w:szCs w:val="21"/>
        </w:rPr>
        <w:t xml:space="preserve">č. účtu: </w:t>
      </w:r>
      <w:r w:rsidRPr="00B975FF"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 w:rsidRPr="00B975FF">
        <w:rPr>
          <w:rFonts w:asciiTheme="majorHAnsi" w:hAnsiTheme="majorHAnsi"/>
          <w:sz w:val="21"/>
          <w:szCs w:val="21"/>
        </w:rPr>
        <w:t>191213780287/0100</w:t>
      </w:r>
    </w:p>
    <w:p w14:paraId="03E085F2" w14:textId="0EDB2807" w:rsidR="0049069D" w:rsidRPr="00DF3772" w:rsidRDefault="00CA502F" w:rsidP="00B975FF">
      <w:pPr>
        <w:pStyle w:val="Bezmezer"/>
        <w:rPr>
          <w:rFonts w:asciiTheme="majorHAnsi" w:hAnsiTheme="majorHAnsi"/>
          <w:b/>
          <w:bCs/>
          <w:sz w:val="21"/>
          <w:szCs w:val="21"/>
        </w:rPr>
      </w:pPr>
      <w:r w:rsidRPr="00DF3772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49069D" w:rsidRPr="00DF3772">
        <w:rPr>
          <w:rFonts w:asciiTheme="majorHAnsi" w:hAnsiTheme="majorHAnsi"/>
          <w:b/>
          <w:bCs/>
          <w:sz w:val="21"/>
          <w:szCs w:val="21"/>
        </w:rPr>
        <w:t xml:space="preserve">(dále jen kupující) </w:t>
      </w:r>
    </w:p>
    <w:p w14:paraId="577F40F9" w14:textId="77777777" w:rsidR="0049069D" w:rsidRPr="00DF3772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 </w:t>
      </w:r>
    </w:p>
    <w:p w14:paraId="47EC62CE" w14:textId="77777777" w:rsidR="0049069D" w:rsidRPr="00DF3772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a</w:t>
      </w:r>
    </w:p>
    <w:p w14:paraId="52974437" w14:textId="77777777" w:rsidR="0049069D" w:rsidRPr="00DF3772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 </w:t>
      </w:r>
    </w:p>
    <w:p w14:paraId="1020C17C" w14:textId="25233112" w:rsidR="001140BC" w:rsidRPr="002A1E1F" w:rsidRDefault="00B279FA" w:rsidP="00CA502F">
      <w:pPr>
        <w:pStyle w:val="Nadpis1"/>
        <w:numPr>
          <w:ilvl w:val="0"/>
          <w:numId w:val="0"/>
        </w:numPr>
        <w:spacing w:before="40" w:after="40"/>
        <w:ind w:left="1418" w:hanging="1418"/>
        <w:rPr>
          <w:rFonts w:asciiTheme="majorHAnsi" w:hAnsiTheme="majorHAnsi"/>
          <w:b w:val="0"/>
          <w:sz w:val="21"/>
          <w:szCs w:val="21"/>
        </w:rPr>
      </w:pPr>
      <w:r w:rsidRPr="002B3537">
        <w:rPr>
          <w:rFonts w:asciiTheme="majorHAnsi" w:hAnsiTheme="majorHAnsi"/>
          <w:sz w:val="21"/>
          <w:szCs w:val="21"/>
        </w:rPr>
        <w:t>2.</w:t>
      </w:r>
      <w:r w:rsidRPr="002B3537">
        <w:rPr>
          <w:rFonts w:asciiTheme="majorHAnsi" w:hAnsiTheme="majorHAnsi"/>
          <w:sz w:val="21"/>
          <w:szCs w:val="21"/>
        </w:rPr>
        <w:tab/>
      </w:r>
      <w:r w:rsidR="005717D6" w:rsidRPr="002A1E1F">
        <w:rPr>
          <w:rFonts w:asciiTheme="majorHAnsi" w:hAnsiTheme="majorHAnsi"/>
          <w:sz w:val="21"/>
          <w:szCs w:val="21"/>
        </w:rPr>
        <w:fldChar w:fldCharType="begin">
          <w:ffData>
            <w:name w:val="Text2"/>
            <w:enabled/>
            <w:calcOnExit w:val="0"/>
            <w:textInput>
              <w:default w:val="DOPLNÍ ÚČASTNÍK"/>
            </w:textInput>
          </w:ffData>
        </w:fldChar>
      </w:r>
      <w:bookmarkStart w:id="0" w:name="Text2"/>
      <w:r w:rsidR="005717D6" w:rsidRPr="002A1E1F">
        <w:rPr>
          <w:rFonts w:asciiTheme="majorHAnsi" w:hAnsiTheme="majorHAnsi"/>
          <w:sz w:val="21"/>
          <w:szCs w:val="21"/>
        </w:rPr>
        <w:instrText xml:space="preserve"> FORMTEXT </w:instrText>
      </w:r>
      <w:r w:rsidR="005717D6" w:rsidRPr="002A1E1F">
        <w:rPr>
          <w:rFonts w:asciiTheme="majorHAnsi" w:hAnsiTheme="majorHAnsi"/>
          <w:sz w:val="21"/>
          <w:szCs w:val="21"/>
        </w:rPr>
      </w:r>
      <w:r w:rsidR="005717D6" w:rsidRPr="002A1E1F">
        <w:rPr>
          <w:rFonts w:asciiTheme="majorHAnsi" w:hAnsiTheme="majorHAnsi"/>
          <w:sz w:val="21"/>
          <w:szCs w:val="21"/>
        </w:rPr>
        <w:fldChar w:fldCharType="separate"/>
      </w:r>
      <w:r w:rsidR="00E32A85" w:rsidRPr="002A1E1F">
        <w:rPr>
          <w:rFonts w:asciiTheme="majorHAnsi" w:hAnsiTheme="majorHAnsi"/>
          <w:noProof/>
          <w:sz w:val="21"/>
          <w:szCs w:val="21"/>
        </w:rPr>
        <w:t>EDUKA CENTRUM s.r.o.</w:t>
      </w:r>
      <w:r w:rsidR="005717D6" w:rsidRPr="002A1E1F">
        <w:rPr>
          <w:rFonts w:asciiTheme="majorHAnsi" w:hAnsiTheme="majorHAnsi"/>
          <w:sz w:val="21"/>
          <w:szCs w:val="21"/>
        </w:rPr>
        <w:fldChar w:fldCharType="end"/>
      </w:r>
      <w:bookmarkEnd w:id="0"/>
      <w:r w:rsidR="001140BC" w:rsidRPr="002A1E1F">
        <w:rPr>
          <w:rFonts w:asciiTheme="majorHAnsi" w:hAnsiTheme="majorHAnsi"/>
          <w:sz w:val="21"/>
          <w:szCs w:val="21"/>
        </w:rPr>
        <w:tab/>
      </w:r>
    </w:p>
    <w:p w14:paraId="53AB5ACF" w14:textId="23E41707" w:rsidR="00CA502F" w:rsidRPr="002A1E1F" w:rsidRDefault="001140BC" w:rsidP="00CA502F">
      <w:pPr>
        <w:pStyle w:val="Normln3"/>
        <w:tabs>
          <w:tab w:val="left" w:pos="1418"/>
        </w:tabs>
        <w:spacing w:after="0" w:line="240" w:lineRule="auto"/>
        <w:ind w:left="567" w:hanging="567"/>
        <w:jc w:val="both"/>
        <w:rPr>
          <w:rFonts w:asciiTheme="majorHAnsi" w:hAnsiTheme="majorHAnsi" w:cs="Arial"/>
          <w:sz w:val="21"/>
          <w:szCs w:val="21"/>
        </w:rPr>
      </w:pPr>
      <w:r w:rsidRPr="002A1E1F">
        <w:rPr>
          <w:rFonts w:asciiTheme="majorHAnsi" w:hAnsiTheme="majorHAnsi" w:cs="Arial"/>
          <w:sz w:val="21"/>
          <w:szCs w:val="21"/>
        </w:rPr>
        <w:t>zapsána v</w:t>
      </w:r>
      <w:r w:rsidR="00E32A85" w:rsidRPr="002A1E1F">
        <w:rPr>
          <w:rFonts w:asciiTheme="majorHAnsi" w:hAnsiTheme="majorHAnsi" w:cs="Arial"/>
          <w:sz w:val="21"/>
          <w:szCs w:val="21"/>
        </w:rPr>
        <w:t> </w:t>
      </w:r>
      <w:r w:rsidR="005717D6" w:rsidRPr="002A1E1F">
        <w:rPr>
          <w:rFonts w:asciiTheme="majorHAnsi" w:hAnsiTheme="majorHAnsi" w:cs="Arial"/>
          <w:sz w:val="21"/>
          <w:szCs w:val="21"/>
        </w:rPr>
        <w:fldChar w:fldCharType="begin">
          <w:ffData>
            <w:name w:val="Text1"/>
            <w:enabled/>
            <w:calcOnExit w:val="0"/>
            <w:textInput>
              <w:default w:val="DOPLNÍ ÚČASTNÍK"/>
            </w:textInput>
          </w:ffData>
        </w:fldChar>
      </w:r>
      <w:bookmarkStart w:id="1" w:name="Text1"/>
      <w:r w:rsidR="005717D6" w:rsidRPr="002A1E1F">
        <w:rPr>
          <w:rFonts w:asciiTheme="majorHAnsi" w:hAnsiTheme="majorHAnsi" w:cs="Arial"/>
          <w:sz w:val="21"/>
          <w:szCs w:val="21"/>
        </w:rPr>
        <w:instrText xml:space="preserve"> FORMTEXT </w:instrText>
      </w:r>
      <w:r w:rsidR="005717D6" w:rsidRPr="002A1E1F">
        <w:rPr>
          <w:rFonts w:asciiTheme="majorHAnsi" w:hAnsiTheme="majorHAnsi" w:cs="Arial"/>
          <w:sz w:val="21"/>
          <w:szCs w:val="21"/>
        </w:rPr>
      </w:r>
      <w:r w:rsidR="005717D6" w:rsidRPr="002A1E1F">
        <w:rPr>
          <w:rFonts w:asciiTheme="majorHAnsi" w:hAnsiTheme="majorHAnsi" w:cs="Arial"/>
          <w:sz w:val="21"/>
          <w:szCs w:val="21"/>
        </w:rPr>
        <w:fldChar w:fldCharType="separate"/>
      </w:r>
      <w:r w:rsidR="00E32A85" w:rsidRPr="002A1E1F">
        <w:rPr>
          <w:rFonts w:asciiTheme="majorHAnsi" w:hAnsiTheme="majorHAnsi" w:cs="Arial"/>
          <w:sz w:val="21"/>
          <w:szCs w:val="21"/>
        </w:rPr>
        <w:t xml:space="preserve">           OR vedená u Krajského soudu v Ostravě spis.zn. C 44355</w:t>
      </w:r>
      <w:r w:rsidR="005717D6" w:rsidRPr="002A1E1F">
        <w:rPr>
          <w:rFonts w:asciiTheme="majorHAnsi" w:hAnsiTheme="majorHAnsi" w:cs="Arial"/>
          <w:sz w:val="21"/>
          <w:szCs w:val="21"/>
        </w:rPr>
        <w:fldChar w:fldCharType="end"/>
      </w:r>
      <w:bookmarkEnd w:id="1"/>
      <w:r w:rsidR="00CA502F" w:rsidRPr="002A1E1F">
        <w:rPr>
          <w:rFonts w:asciiTheme="majorHAnsi" w:hAnsiTheme="majorHAnsi" w:cs="Arial"/>
          <w:sz w:val="21"/>
          <w:szCs w:val="21"/>
        </w:rPr>
        <w:tab/>
      </w:r>
      <w:r w:rsidR="00CA502F" w:rsidRPr="002A1E1F">
        <w:rPr>
          <w:rFonts w:asciiTheme="majorHAnsi" w:hAnsiTheme="majorHAnsi" w:cs="Arial"/>
          <w:sz w:val="21"/>
          <w:szCs w:val="21"/>
        </w:rPr>
        <w:tab/>
      </w:r>
    </w:p>
    <w:p w14:paraId="6FC789D8" w14:textId="4248FED2" w:rsidR="000E00FE" w:rsidRPr="002A1E1F" w:rsidRDefault="001140BC" w:rsidP="005717D6">
      <w:pPr>
        <w:pStyle w:val="Normln3"/>
        <w:tabs>
          <w:tab w:val="num" w:pos="426"/>
          <w:tab w:val="left" w:pos="1418"/>
          <w:tab w:val="left" w:pos="2445"/>
        </w:tabs>
        <w:spacing w:after="0" w:line="240" w:lineRule="auto"/>
        <w:ind w:left="567" w:hanging="567"/>
        <w:jc w:val="both"/>
        <w:rPr>
          <w:rFonts w:asciiTheme="majorHAnsi" w:hAnsiTheme="majorHAnsi" w:cs="Arial"/>
          <w:sz w:val="21"/>
          <w:szCs w:val="21"/>
        </w:rPr>
      </w:pPr>
      <w:r w:rsidRPr="002A1E1F">
        <w:rPr>
          <w:rFonts w:asciiTheme="majorHAnsi" w:hAnsiTheme="majorHAnsi" w:cs="Arial"/>
          <w:sz w:val="21"/>
          <w:szCs w:val="21"/>
        </w:rPr>
        <w:t>se sídlem:</w:t>
      </w:r>
      <w:r w:rsidR="00CA502F" w:rsidRPr="002A1E1F">
        <w:rPr>
          <w:rFonts w:asciiTheme="majorHAnsi" w:hAnsiTheme="majorHAnsi" w:cs="Arial"/>
          <w:sz w:val="21"/>
          <w:szCs w:val="21"/>
        </w:rPr>
        <w:tab/>
      </w:r>
      <w:r w:rsidR="00B72B1D" w:rsidRPr="002A1E1F">
        <w:rPr>
          <w:rFonts w:asciiTheme="majorHAnsi" w:hAnsiTheme="majorHAnsi" w:cs="Arial"/>
          <w:sz w:val="21"/>
          <w:szCs w:val="21"/>
        </w:rPr>
        <w:fldChar w:fldCharType="begin">
          <w:ffData>
            <w:name w:val="Text3"/>
            <w:enabled/>
            <w:calcOnExit w:val="0"/>
            <w:textInput>
              <w:default w:val="DOPLNÍ ÚČASTNÍK"/>
            </w:textInput>
          </w:ffData>
        </w:fldChar>
      </w:r>
      <w:bookmarkStart w:id="2" w:name="Text3"/>
      <w:r w:rsidR="00B72B1D" w:rsidRPr="002A1E1F">
        <w:rPr>
          <w:rFonts w:asciiTheme="majorHAnsi" w:hAnsiTheme="majorHAnsi" w:cs="Arial"/>
          <w:sz w:val="21"/>
          <w:szCs w:val="21"/>
        </w:rPr>
        <w:instrText xml:space="preserve"> FORMTEXT </w:instrText>
      </w:r>
      <w:r w:rsidR="00B72B1D" w:rsidRPr="002A1E1F">
        <w:rPr>
          <w:rFonts w:asciiTheme="majorHAnsi" w:hAnsiTheme="majorHAnsi" w:cs="Arial"/>
          <w:sz w:val="21"/>
          <w:szCs w:val="21"/>
        </w:rPr>
      </w:r>
      <w:r w:rsidR="00B72B1D" w:rsidRPr="002A1E1F">
        <w:rPr>
          <w:rFonts w:asciiTheme="majorHAnsi" w:hAnsiTheme="majorHAnsi" w:cs="Arial"/>
          <w:sz w:val="21"/>
          <w:szCs w:val="21"/>
        </w:rPr>
        <w:fldChar w:fldCharType="separate"/>
      </w:r>
      <w:r w:rsidR="00E32A85" w:rsidRPr="002A1E1F">
        <w:rPr>
          <w:rFonts w:asciiTheme="majorHAnsi" w:hAnsiTheme="majorHAnsi" w:cs="Arial"/>
          <w:noProof/>
          <w:sz w:val="21"/>
          <w:szCs w:val="21"/>
        </w:rPr>
        <w:t>Bezručova 1166/14, 785 01 Šternberk</w:t>
      </w:r>
      <w:r w:rsidR="00B72B1D" w:rsidRPr="002A1E1F">
        <w:rPr>
          <w:rFonts w:asciiTheme="majorHAnsi" w:hAnsiTheme="majorHAnsi" w:cs="Arial"/>
          <w:sz w:val="21"/>
          <w:szCs w:val="21"/>
        </w:rPr>
        <w:fldChar w:fldCharType="end"/>
      </w:r>
      <w:bookmarkEnd w:id="2"/>
      <w:r w:rsidR="005717D6" w:rsidRPr="002A1E1F">
        <w:rPr>
          <w:rFonts w:asciiTheme="majorHAnsi" w:hAnsiTheme="majorHAnsi" w:cs="Arial"/>
          <w:sz w:val="21"/>
          <w:szCs w:val="21"/>
        </w:rPr>
        <w:tab/>
      </w:r>
    </w:p>
    <w:p w14:paraId="55000AB8" w14:textId="77777777" w:rsidR="001140BC" w:rsidRPr="002A1E1F" w:rsidRDefault="000E00FE" w:rsidP="00CA502F">
      <w:pPr>
        <w:pStyle w:val="Normln3"/>
        <w:tabs>
          <w:tab w:val="num" w:pos="426"/>
          <w:tab w:val="left" w:pos="1418"/>
          <w:tab w:val="left" w:pos="3119"/>
        </w:tabs>
        <w:spacing w:after="0" w:line="240" w:lineRule="auto"/>
        <w:ind w:left="567" w:hanging="567"/>
        <w:jc w:val="both"/>
        <w:rPr>
          <w:rFonts w:asciiTheme="majorHAnsi" w:hAnsiTheme="majorHAnsi" w:cs="Arial"/>
          <w:sz w:val="21"/>
          <w:szCs w:val="21"/>
        </w:rPr>
      </w:pPr>
      <w:r w:rsidRPr="002A1E1F">
        <w:rPr>
          <w:rFonts w:asciiTheme="majorHAnsi" w:hAnsiTheme="majorHAnsi" w:cs="Arial"/>
          <w:sz w:val="21"/>
          <w:szCs w:val="21"/>
        </w:rPr>
        <w:t>zastoupena:</w:t>
      </w:r>
      <w:r w:rsidRPr="002A1E1F">
        <w:rPr>
          <w:rFonts w:asciiTheme="majorHAnsi" w:hAnsiTheme="majorHAnsi" w:cs="Arial"/>
          <w:sz w:val="21"/>
          <w:szCs w:val="21"/>
        </w:rPr>
        <w:tab/>
      </w:r>
      <w:r w:rsidR="00B72B1D" w:rsidRPr="00A40DCF">
        <w:rPr>
          <w:rFonts w:asciiTheme="majorHAnsi" w:hAnsiTheme="majorHAnsi" w:cs="Arial"/>
          <w:sz w:val="21"/>
          <w:szCs w:val="21"/>
          <w:highlight w:val="black"/>
        </w:rPr>
        <w:fldChar w:fldCharType="begin">
          <w:ffData>
            <w:name w:val="Text4"/>
            <w:enabled/>
            <w:calcOnExit w:val="0"/>
            <w:textInput>
              <w:default w:val="DOPLNÍ ÚČASTNÍK"/>
            </w:textInput>
          </w:ffData>
        </w:fldChar>
      </w:r>
      <w:bookmarkStart w:id="3" w:name="Text4"/>
      <w:r w:rsidR="00B72B1D" w:rsidRPr="00A40DCF">
        <w:rPr>
          <w:rFonts w:asciiTheme="majorHAnsi" w:hAnsiTheme="majorHAnsi" w:cs="Arial"/>
          <w:sz w:val="21"/>
          <w:szCs w:val="21"/>
          <w:highlight w:val="black"/>
        </w:rPr>
        <w:instrText xml:space="preserve"> FORMTEXT </w:instrText>
      </w:r>
      <w:r w:rsidR="00B72B1D" w:rsidRPr="00A40DCF">
        <w:rPr>
          <w:rFonts w:asciiTheme="majorHAnsi" w:hAnsiTheme="majorHAnsi" w:cs="Arial"/>
          <w:sz w:val="21"/>
          <w:szCs w:val="21"/>
          <w:highlight w:val="black"/>
        </w:rPr>
      </w:r>
      <w:r w:rsidR="00B72B1D" w:rsidRPr="00A40DCF">
        <w:rPr>
          <w:rFonts w:asciiTheme="majorHAnsi" w:hAnsiTheme="majorHAnsi" w:cs="Arial"/>
          <w:sz w:val="21"/>
          <w:szCs w:val="21"/>
          <w:highlight w:val="black"/>
        </w:rPr>
        <w:fldChar w:fldCharType="separate"/>
      </w:r>
      <w:r w:rsidR="00E32A85" w:rsidRPr="00A40DCF">
        <w:rPr>
          <w:rFonts w:asciiTheme="majorHAnsi" w:hAnsiTheme="majorHAnsi" w:cs="Arial"/>
          <w:noProof/>
          <w:sz w:val="21"/>
          <w:szCs w:val="21"/>
          <w:highlight w:val="black"/>
        </w:rPr>
        <w:t>Ing. Jan Liška</w:t>
      </w:r>
      <w:r w:rsidR="00B72B1D" w:rsidRPr="00A40DCF">
        <w:rPr>
          <w:rFonts w:asciiTheme="majorHAnsi" w:hAnsiTheme="majorHAnsi" w:cs="Arial"/>
          <w:sz w:val="21"/>
          <w:szCs w:val="21"/>
          <w:highlight w:val="black"/>
        </w:rPr>
        <w:fldChar w:fldCharType="end"/>
      </w:r>
      <w:bookmarkEnd w:id="3"/>
      <w:r w:rsidR="001140BC" w:rsidRPr="002A1E1F">
        <w:rPr>
          <w:rFonts w:asciiTheme="majorHAnsi" w:hAnsiTheme="majorHAnsi" w:cs="Arial"/>
          <w:sz w:val="21"/>
          <w:szCs w:val="21"/>
        </w:rPr>
        <w:tab/>
      </w:r>
      <w:r w:rsidR="001140BC" w:rsidRPr="002A1E1F">
        <w:rPr>
          <w:rFonts w:asciiTheme="majorHAnsi" w:hAnsiTheme="majorHAnsi" w:cs="Arial"/>
          <w:sz w:val="21"/>
          <w:szCs w:val="21"/>
        </w:rPr>
        <w:tab/>
      </w:r>
      <w:r w:rsidR="001140BC" w:rsidRPr="002A1E1F">
        <w:rPr>
          <w:rFonts w:asciiTheme="majorHAnsi" w:hAnsiTheme="majorHAnsi" w:cs="Arial"/>
          <w:sz w:val="21"/>
          <w:szCs w:val="21"/>
        </w:rPr>
        <w:tab/>
      </w:r>
    </w:p>
    <w:p w14:paraId="7DA81A5E" w14:textId="72B1B88A" w:rsidR="001140BC" w:rsidRPr="002A1E1F" w:rsidRDefault="001140BC" w:rsidP="00CA502F">
      <w:pPr>
        <w:pStyle w:val="Normln3"/>
        <w:tabs>
          <w:tab w:val="left" w:pos="1418"/>
          <w:tab w:val="left" w:pos="3119"/>
        </w:tabs>
        <w:spacing w:after="0" w:line="240" w:lineRule="auto"/>
        <w:ind w:left="567" w:hanging="567"/>
        <w:jc w:val="left"/>
        <w:rPr>
          <w:rFonts w:asciiTheme="majorHAnsi" w:hAnsiTheme="majorHAnsi" w:cs="Arial"/>
          <w:sz w:val="21"/>
          <w:szCs w:val="21"/>
        </w:rPr>
      </w:pPr>
      <w:r w:rsidRPr="002A1E1F">
        <w:rPr>
          <w:rFonts w:asciiTheme="majorHAnsi" w:hAnsiTheme="majorHAnsi" w:cs="Arial"/>
          <w:sz w:val="21"/>
          <w:szCs w:val="21"/>
        </w:rPr>
        <w:t>IČ:</w:t>
      </w:r>
      <w:r w:rsidRPr="002A1E1F">
        <w:rPr>
          <w:rFonts w:asciiTheme="majorHAnsi" w:hAnsiTheme="majorHAnsi" w:cs="Arial"/>
          <w:sz w:val="21"/>
          <w:szCs w:val="21"/>
        </w:rPr>
        <w:tab/>
      </w:r>
      <w:r w:rsidRPr="002A1E1F">
        <w:rPr>
          <w:rFonts w:asciiTheme="majorHAnsi" w:hAnsiTheme="majorHAnsi" w:cs="Arial"/>
          <w:sz w:val="21"/>
          <w:szCs w:val="21"/>
        </w:rPr>
        <w:tab/>
      </w:r>
      <w:r w:rsidR="00B72B1D" w:rsidRPr="002A1E1F">
        <w:rPr>
          <w:rFonts w:asciiTheme="majorHAnsi" w:hAnsiTheme="majorHAnsi" w:cs="Arial"/>
          <w:sz w:val="21"/>
          <w:szCs w:val="21"/>
        </w:rPr>
        <w:fldChar w:fldCharType="begin">
          <w:ffData>
            <w:name w:val="Text5"/>
            <w:enabled/>
            <w:calcOnExit w:val="0"/>
            <w:textInput>
              <w:default w:val="DOPLNÍ ÚČASTNÍK"/>
            </w:textInput>
          </w:ffData>
        </w:fldChar>
      </w:r>
      <w:bookmarkStart w:id="4" w:name="Text5"/>
      <w:r w:rsidR="00B72B1D" w:rsidRPr="002A1E1F">
        <w:rPr>
          <w:rFonts w:asciiTheme="majorHAnsi" w:hAnsiTheme="majorHAnsi" w:cs="Arial"/>
          <w:sz w:val="21"/>
          <w:szCs w:val="21"/>
        </w:rPr>
        <w:instrText xml:space="preserve"> FORMTEXT </w:instrText>
      </w:r>
      <w:r w:rsidR="00B72B1D" w:rsidRPr="002A1E1F">
        <w:rPr>
          <w:rFonts w:asciiTheme="majorHAnsi" w:hAnsiTheme="majorHAnsi" w:cs="Arial"/>
          <w:sz w:val="21"/>
          <w:szCs w:val="21"/>
        </w:rPr>
      </w:r>
      <w:r w:rsidR="00B72B1D" w:rsidRPr="002A1E1F">
        <w:rPr>
          <w:rFonts w:asciiTheme="majorHAnsi" w:hAnsiTheme="majorHAnsi" w:cs="Arial"/>
          <w:sz w:val="21"/>
          <w:szCs w:val="21"/>
        </w:rPr>
        <w:fldChar w:fldCharType="separate"/>
      </w:r>
      <w:r w:rsidR="00E32A85" w:rsidRPr="002A1E1F">
        <w:rPr>
          <w:rFonts w:asciiTheme="majorHAnsi" w:hAnsiTheme="majorHAnsi" w:cs="Arial"/>
          <w:noProof/>
          <w:sz w:val="21"/>
          <w:szCs w:val="21"/>
        </w:rPr>
        <w:t>28607210</w:t>
      </w:r>
      <w:r w:rsidR="00B72B1D" w:rsidRPr="002A1E1F">
        <w:rPr>
          <w:rFonts w:asciiTheme="majorHAnsi" w:hAnsiTheme="majorHAnsi" w:cs="Arial"/>
          <w:sz w:val="21"/>
          <w:szCs w:val="21"/>
        </w:rPr>
        <w:fldChar w:fldCharType="end"/>
      </w:r>
      <w:bookmarkEnd w:id="4"/>
      <w:r w:rsidR="00CA502F" w:rsidRPr="002A1E1F">
        <w:rPr>
          <w:rFonts w:asciiTheme="majorHAnsi" w:hAnsiTheme="majorHAnsi" w:cs="Arial"/>
          <w:sz w:val="21"/>
          <w:szCs w:val="21"/>
        </w:rPr>
        <w:tab/>
      </w:r>
      <w:r w:rsidRPr="002A1E1F">
        <w:rPr>
          <w:rFonts w:asciiTheme="majorHAnsi" w:hAnsiTheme="majorHAnsi" w:cs="Arial"/>
          <w:sz w:val="21"/>
          <w:szCs w:val="21"/>
        </w:rPr>
        <w:tab/>
      </w:r>
      <w:r w:rsidRPr="002A1E1F">
        <w:rPr>
          <w:rFonts w:asciiTheme="majorHAnsi" w:hAnsiTheme="majorHAnsi" w:cs="Arial"/>
          <w:sz w:val="21"/>
          <w:szCs w:val="21"/>
        </w:rPr>
        <w:tab/>
      </w:r>
      <w:r w:rsidRPr="002A1E1F">
        <w:rPr>
          <w:rFonts w:asciiTheme="majorHAnsi" w:hAnsiTheme="majorHAnsi" w:cs="Arial"/>
          <w:sz w:val="21"/>
          <w:szCs w:val="21"/>
        </w:rPr>
        <w:tab/>
      </w:r>
      <w:r w:rsidRPr="002A1E1F">
        <w:rPr>
          <w:rFonts w:asciiTheme="majorHAnsi" w:hAnsiTheme="majorHAnsi" w:cs="Arial"/>
          <w:sz w:val="21"/>
          <w:szCs w:val="21"/>
        </w:rPr>
        <w:tab/>
      </w:r>
    </w:p>
    <w:p w14:paraId="35088D12" w14:textId="78E07534" w:rsidR="001140BC" w:rsidRPr="002A1E1F" w:rsidRDefault="001140BC" w:rsidP="00CA502F">
      <w:pPr>
        <w:pStyle w:val="NormlnIMP0"/>
        <w:tabs>
          <w:tab w:val="left" w:pos="1418"/>
          <w:tab w:val="left" w:pos="3119"/>
        </w:tabs>
        <w:spacing w:after="0" w:line="240" w:lineRule="auto"/>
        <w:ind w:left="567" w:hanging="567"/>
        <w:rPr>
          <w:rFonts w:asciiTheme="majorHAnsi" w:hAnsiTheme="majorHAnsi" w:cs="Arial"/>
          <w:sz w:val="21"/>
          <w:szCs w:val="21"/>
        </w:rPr>
      </w:pPr>
      <w:r w:rsidRPr="002A1E1F">
        <w:rPr>
          <w:rFonts w:asciiTheme="majorHAnsi" w:hAnsiTheme="majorHAnsi" w:cs="Arial"/>
          <w:sz w:val="21"/>
          <w:szCs w:val="21"/>
        </w:rPr>
        <w:t>DIČ:</w:t>
      </w:r>
      <w:r w:rsidRPr="002A1E1F">
        <w:rPr>
          <w:rFonts w:asciiTheme="majorHAnsi" w:hAnsiTheme="majorHAnsi" w:cs="Arial"/>
          <w:sz w:val="21"/>
          <w:szCs w:val="21"/>
        </w:rPr>
        <w:tab/>
      </w:r>
      <w:r w:rsidRPr="002A1E1F">
        <w:rPr>
          <w:rFonts w:asciiTheme="majorHAnsi" w:hAnsiTheme="majorHAnsi" w:cs="Arial"/>
          <w:sz w:val="21"/>
          <w:szCs w:val="21"/>
        </w:rPr>
        <w:tab/>
      </w:r>
      <w:r w:rsidR="00B72B1D" w:rsidRPr="002A1E1F">
        <w:rPr>
          <w:rFonts w:asciiTheme="majorHAnsi" w:hAnsiTheme="majorHAnsi" w:cs="Arial"/>
          <w:sz w:val="21"/>
          <w:szCs w:val="21"/>
        </w:rPr>
        <w:fldChar w:fldCharType="begin">
          <w:ffData>
            <w:name w:val="Text6"/>
            <w:enabled/>
            <w:calcOnExit w:val="0"/>
            <w:textInput>
              <w:default w:val="DOPLNÍ ÚČASTNÍK"/>
            </w:textInput>
          </w:ffData>
        </w:fldChar>
      </w:r>
      <w:bookmarkStart w:id="5" w:name="Text6"/>
      <w:r w:rsidR="00B72B1D" w:rsidRPr="002A1E1F">
        <w:rPr>
          <w:rFonts w:asciiTheme="majorHAnsi" w:hAnsiTheme="majorHAnsi" w:cs="Arial"/>
          <w:sz w:val="21"/>
          <w:szCs w:val="21"/>
        </w:rPr>
        <w:instrText xml:space="preserve"> FORMTEXT </w:instrText>
      </w:r>
      <w:r w:rsidR="00B72B1D" w:rsidRPr="002A1E1F">
        <w:rPr>
          <w:rFonts w:asciiTheme="majorHAnsi" w:hAnsiTheme="majorHAnsi" w:cs="Arial"/>
          <w:sz w:val="21"/>
          <w:szCs w:val="21"/>
        </w:rPr>
      </w:r>
      <w:r w:rsidR="00B72B1D" w:rsidRPr="002A1E1F">
        <w:rPr>
          <w:rFonts w:asciiTheme="majorHAnsi" w:hAnsiTheme="majorHAnsi" w:cs="Arial"/>
          <w:sz w:val="21"/>
          <w:szCs w:val="21"/>
        </w:rPr>
        <w:fldChar w:fldCharType="separate"/>
      </w:r>
      <w:r w:rsidR="00E32A85" w:rsidRPr="002A1E1F">
        <w:rPr>
          <w:rFonts w:asciiTheme="majorHAnsi" w:hAnsiTheme="majorHAnsi" w:cs="Arial"/>
          <w:noProof/>
          <w:sz w:val="21"/>
          <w:szCs w:val="21"/>
        </w:rPr>
        <w:t>CZ28607210</w:t>
      </w:r>
      <w:r w:rsidR="00B72B1D" w:rsidRPr="002A1E1F">
        <w:rPr>
          <w:rFonts w:asciiTheme="majorHAnsi" w:hAnsiTheme="majorHAnsi" w:cs="Arial"/>
          <w:sz w:val="21"/>
          <w:szCs w:val="21"/>
        </w:rPr>
        <w:fldChar w:fldCharType="end"/>
      </w:r>
      <w:bookmarkEnd w:id="5"/>
      <w:r w:rsidRPr="002A1E1F">
        <w:rPr>
          <w:rFonts w:asciiTheme="majorHAnsi" w:hAnsiTheme="majorHAnsi" w:cs="Arial"/>
          <w:sz w:val="21"/>
          <w:szCs w:val="21"/>
        </w:rPr>
        <w:tab/>
      </w:r>
      <w:r w:rsidR="002A1E1F">
        <w:rPr>
          <w:rFonts w:asciiTheme="majorHAnsi" w:hAnsiTheme="majorHAnsi" w:cs="Arial"/>
          <w:sz w:val="21"/>
          <w:szCs w:val="21"/>
        </w:rPr>
        <w:t>(plátce DPH)</w:t>
      </w:r>
    </w:p>
    <w:p w14:paraId="2418CE5F" w14:textId="37A6FBAD" w:rsidR="001140BC" w:rsidRPr="002A1E1F" w:rsidRDefault="001140BC" w:rsidP="00CA502F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hAnsiTheme="majorHAnsi" w:cs="Arial"/>
          <w:sz w:val="21"/>
          <w:szCs w:val="21"/>
        </w:rPr>
      </w:pPr>
      <w:r w:rsidRPr="002A1E1F">
        <w:rPr>
          <w:rFonts w:asciiTheme="majorHAnsi" w:hAnsiTheme="majorHAnsi" w:cs="Arial"/>
          <w:sz w:val="21"/>
          <w:szCs w:val="21"/>
        </w:rPr>
        <w:t>telefon:</w:t>
      </w:r>
      <w:r w:rsidRPr="002A1E1F">
        <w:rPr>
          <w:rFonts w:asciiTheme="majorHAnsi" w:hAnsiTheme="majorHAnsi" w:cs="Arial"/>
          <w:sz w:val="21"/>
          <w:szCs w:val="21"/>
        </w:rPr>
        <w:tab/>
      </w:r>
      <w:r w:rsidRPr="002A1E1F">
        <w:rPr>
          <w:rFonts w:asciiTheme="majorHAnsi" w:hAnsiTheme="majorHAnsi" w:cs="Arial"/>
          <w:sz w:val="21"/>
          <w:szCs w:val="21"/>
        </w:rPr>
        <w:tab/>
      </w:r>
      <w:r w:rsidR="00B72B1D" w:rsidRPr="00A40DCF">
        <w:rPr>
          <w:rFonts w:asciiTheme="majorHAnsi" w:hAnsiTheme="majorHAnsi" w:cs="Arial"/>
          <w:sz w:val="21"/>
          <w:szCs w:val="21"/>
          <w:highlight w:val="black"/>
        </w:rPr>
        <w:fldChar w:fldCharType="begin">
          <w:ffData>
            <w:name w:val="Text7"/>
            <w:enabled/>
            <w:calcOnExit w:val="0"/>
            <w:textInput>
              <w:default w:val="DOPLNÍ ÚČASTNÍK"/>
            </w:textInput>
          </w:ffData>
        </w:fldChar>
      </w:r>
      <w:bookmarkStart w:id="6" w:name="Text7"/>
      <w:r w:rsidR="00B72B1D" w:rsidRPr="00A40DCF">
        <w:rPr>
          <w:rFonts w:asciiTheme="majorHAnsi" w:hAnsiTheme="majorHAnsi" w:cs="Arial"/>
          <w:sz w:val="21"/>
          <w:szCs w:val="21"/>
          <w:highlight w:val="black"/>
        </w:rPr>
        <w:instrText xml:space="preserve"> FORMTEXT </w:instrText>
      </w:r>
      <w:r w:rsidR="00B72B1D" w:rsidRPr="00A40DCF">
        <w:rPr>
          <w:rFonts w:asciiTheme="majorHAnsi" w:hAnsiTheme="majorHAnsi" w:cs="Arial"/>
          <w:sz w:val="21"/>
          <w:szCs w:val="21"/>
          <w:highlight w:val="black"/>
        </w:rPr>
      </w:r>
      <w:r w:rsidR="00B72B1D" w:rsidRPr="00A40DCF">
        <w:rPr>
          <w:rFonts w:asciiTheme="majorHAnsi" w:hAnsiTheme="majorHAnsi" w:cs="Arial"/>
          <w:sz w:val="21"/>
          <w:szCs w:val="21"/>
          <w:highlight w:val="black"/>
        </w:rPr>
        <w:fldChar w:fldCharType="separate"/>
      </w:r>
      <w:r w:rsidR="00E32A85" w:rsidRPr="00A40DCF">
        <w:rPr>
          <w:rFonts w:asciiTheme="majorHAnsi" w:hAnsiTheme="majorHAnsi" w:cs="Arial"/>
          <w:noProof/>
          <w:sz w:val="21"/>
          <w:szCs w:val="21"/>
          <w:highlight w:val="black"/>
        </w:rPr>
        <w:t>724 493 468</w:t>
      </w:r>
      <w:r w:rsidR="00B72B1D" w:rsidRPr="00A40DCF">
        <w:rPr>
          <w:rFonts w:asciiTheme="majorHAnsi" w:hAnsiTheme="majorHAnsi" w:cs="Arial"/>
          <w:sz w:val="21"/>
          <w:szCs w:val="21"/>
          <w:highlight w:val="black"/>
        </w:rPr>
        <w:fldChar w:fldCharType="end"/>
      </w:r>
      <w:bookmarkEnd w:id="6"/>
      <w:r w:rsidRPr="002A1E1F">
        <w:rPr>
          <w:rFonts w:asciiTheme="majorHAnsi" w:hAnsiTheme="majorHAnsi" w:cs="Arial"/>
          <w:sz w:val="21"/>
          <w:szCs w:val="21"/>
        </w:rPr>
        <w:tab/>
      </w:r>
    </w:p>
    <w:p w14:paraId="66B1DC64" w14:textId="1BC3EF16" w:rsidR="001140BC" w:rsidRPr="002B3537" w:rsidRDefault="001140BC" w:rsidP="00CA502F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hAnsiTheme="majorHAnsi" w:cs="Arial"/>
          <w:sz w:val="21"/>
          <w:szCs w:val="21"/>
        </w:rPr>
      </w:pPr>
      <w:r w:rsidRPr="002A1E1F">
        <w:rPr>
          <w:rFonts w:asciiTheme="majorHAnsi" w:hAnsiTheme="majorHAnsi" w:cs="Arial"/>
          <w:sz w:val="21"/>
          <w:szCs w:val="21"/>
        </w:rPr>
        <w:t xml:space="preserve">e-mail: </w:t>
      </w:r>
      <w:r w:rsidRPr="002A1E1F">
        <w:rPr>
          <w:rFonts w:asciiTheme="majorHAnsi" w:hAnsiTheme="majorHAnsi" w:cs="Arial"/>
          <w:sz w:val="21"/>
          <w:szCs w:val="21"/>
        </w:rPr>
        <w:tab/>
      </w:r>
      <w:r w:rsidRPr="002A1E1F">
        <w:rPr>
          <w:rFonts w:asciiTheme="majorHAnsi" w:hAnsiTheme="majorHAnsi" w:cs="Arial"/>
          <w:sz w:val="21"/>
          <w:szCs w:val="21"/>
        </w:rPr>
        <w:tab/>
      </w:r>
      <w:r w:rsidR="00B72B1D" w:rsidRPr="00A40DCF">
        <w:rPr>
          <w:rFonts w:asciiTheme="majorHAnsi" w:hAnsiTheme="majorHAnsi" w:cs="Arial"/>
          <w:sz w:val="21"/>
          <w:szCs w:val="21"/>
          <w:highlight w:val="black"/>
        </w:rPr>
        <w:fldChar w:fldCharType="begin">
          <w:ffData>
            <w:name w:val="Text8"/>
            <w:enabled/>
            <w:calcOnExit w:val="0"/>
            <w:textInput>
              <w:default w:val="DOPLNÍ ÚČASTNÍK"/>
            </w:textInput>
          </w:ffData>
        </w:fldChar>
      </w:r>
      <w:bookmarkStart w:id="7" w:name="Text8"/>
      <w:r w:rsidR="00B72B1D" w:rsidRPr="00A40DCF">
        <w:rPr>
          <w:rFonts w:asciiTheme="majorHAnsi" w:hAnsiTheme="majorHAnsi" w:cs="Arial"/>
          <w:sz w:val="21"/>
          <w:szCs w:val="21"/>
          <w:highlight w:val="black"/>
        </w:rPr>
        <w:instrText xml:space="preserve"> FORMTEXT </w:instrText>
      </w:r>
      <w:r w:rsidR="00B72B1D" w:rsidRPr="00A40DCF">
        <w:rPr>
          <w:rFonts w:asciiTheme="majorHAnsi" w:hAnsiTheme="majorHAnsi" w:cs="Arial"/>
          <w:sz w:val="21"/>
          <w:szCs w:val="21"/>
          <w:highlight w:val="black"/>
        </w:rPr>
      </w:r>
      <w:r w:rsidR="00B72B1D" w:rsidRPr="00A40DCF">
        <w:rPr>
          <w:rFonts w:asciiTheme="majorHAnsi" w:hAnsiTheme="majorHAnsi" w:cs="Arial"/>
          <w:sz w:val="21"/>
          <w:szCs w:val="21"/>
          <w:highlight w:val="black"/>
        </w:rPr>
        <w:fldChar w:fldCharType="separate"/>
      </w:r>
      <w:r w:rsidR="00E32A85" w:rsidRPr="00A40DCF">
        <w:rPr>
          <w:rFonts w:asciiTheme="majorHAnsi" w:hAnsiTheme="majorHAnsi" w:cs="Arial"/>
          <w:noProof/>
          <w:sz w:val="21"/>
          <w:szCs w:val="21"/>
          <w:highlight w:val="black"/>
        </w:rPr>
        <w:t>liska@edukacentrum.cz</w:t>
      </w:r>
      <w:r w:rsidR="00B72B1D" w:rsidRPr="00A40DCF">
        <w:rPr>
          <w:rFonts w:asciiTheme="majorHAnsi" w:hAnsiTheme="majorHAnsi" w:cs="Arial"/>
          <w:sz w:val="21"/>
          <w:szCs w:val="21"/>
          <w:highlight w:val="black"/>
        </w:rPr>
        <w:fldChar w:fldCharType="end"/>
      </w:r>
      <w:bookmarkEnd w:id="7"/>
      <w:r w:rsidRPr="002B3537">
        <w:rPr>
          <w:rFonts w:asciiTheme="majorHAnsi" w:hAnsiTheme="majorHAnsi" w:cs="Arial"/>
          <w:sz w:val="21"/>
          <w:szCs w:val="21"/>
        </w:rPr>
        <w:tab/>
      </w:r>
    </w:p>
    <w:p w14:paraId="5060C5EA" w14:textId="2D626595" w:rsidR="001140BC" w:rsidRPr="002B3537" w:rsidRDefault="001140BC" w:rsidP="00CA502F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hAnsiTheme="majorHAnsi" w:cs="Arial"/>
          <w:sz w:val="21"/>
          <w:szCs w:val="21"/>
        </w:rPr>
      </w:pPr>
      <w:r w:rsidRPr="002B3537">
        <w:rPr>
          <w:rFonts w:asciiTheme="majorHAnsi" w:hAnsiTheme="majorHAnsi" w:cs="Arial"/>
          <w:sz w:val="21"/>
          <w:szCs w:val="21"/>
        </w:rPr>
        <w:t>č. účtu:</w:t>
      </w:r>
      <w:r w:rsidR="00DC35F4" w:rsidRPr="002B3537">
        <w:rPr>
          <w:rFonts w:asciiTheme="majorHAnsi" w:hAnsiTheme="majorHAnsi" w:cs="Arial"/>
          <w:sz w:val="21"/>
          <w:szCs w:val="21"/>
        </w:rPr>
        <w:tab/>
      </w:r>
      <w:r w:rsidR="00CA502F" w:rsidRPr="002B3537">
        <w:rPr>
          <w:rFonts w:asciiTheme="majorHAnsi" w:hAnsiTheme="majorHAnsi" w:cs="Arial"/>
          <w:sz w:val="21"/>
          <w:szCs w:val="21"/>
        </w:rPr>
        <w:tab/>
      </w:r>
      <w:r w:rsidR="00B72B1D" w:rsidRPr="002B3537">
        <w:rPr>
          <w:rFonts w:asciiTheme="majorHAnsi" w:hAnsiTheme="majorHAnsi" w:cs="Arial"/>
          <w:sz w:val="21"/>
          <w:szCs w:val="21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DOPLNÍ ÚČASTNÍK"/>
            </w:textInput>
          </w:ffData>
        </w:fldChar>
      </w:r>
      <w:bookmarkStart w:id="8" w:name="Text9"/>
      <w:r w:rsidR="00B72B1D" w:rsidRPr="002B3537">
        <w:rPr>
          <w:rFonts w:asciiTheme="majorHAnsi" w:hAnsiTheme="majorHAnsi" w:cs="Arial"/>
          <w:sz w:val="21"/>
          <w:szCs w:val="21"/>
          <w:highlight w:val="yellow"/>
        </w:rPr>
        <w:instrText xml:space="preserve"> FORMTEXT </w:instrText>
      </w:r>
      <w:r w:rsidR="00B72B1D" w:rsidRPr="002B3537">
        <w:rPr>
          <w:rFonts w:asciiTheme="majorHAnsi" w:hAnsiTheme="majorHAnsi" w:cs="Arial"/>
          <w:sz w:val="21"/>
          <w:szCs w:val="21"/>
          <w:highlight w:val="yellow"/>
        </w:rPr>
      </w:r>
      <w:r w:rsidR="00B72B1D" w:rsidRPr="002B3537">
        <w:rPr>
          <w:rFonts w:asciiTheme="majorHAnsi" w:hAnsiTheme="majorHAnsi" w:cs="Arial"/>
          <w:sz w:val="21"/>
          <w:szCs w:val="21"/>
          <w:highlight w:val="yellow"/>
        </w:rPr>
        <w:fldChar w:fldCharType="separate"/>
      </w:r>
      <w:r w:rsidR="00E32A85" w:rsidRPr="00E32A85">
        <w:rPr>
          <w:rFonts w:asciiTheme="majorHAnsi" w:hAnsiTheme="majorHAnsi" w:cs="Arial"/>
          <w:noProof/>
          <w:sz w:val="21"/>
          <w:szCs w:val="21"/>
        </w:rPr>
        <w:t>248784216/0300</w:t>
      </w:r>
      <w:r w:rsidR="00B72B1D" w:rsidRPr="002B3537">
        <w:rPr>
          <w:rFonts w:asciiTheme="majorHAnsi" w:hAnsiTheme="majorHAnsi" w:cs="Arial"/>
          <w:sz w:val="21"/>
          <w:szCs w:val="21"/>
          <w:highlight w:val="yellow"/>
        </w:rPr>
        <w:fldChar w:fldCharType="end"/>
      </w:r>
      <w:bookmarkEnd w:id="8"/>
      <w:r w:rsidRPr="002B3537">
        <w:rPr>
          <w:rFonts w:asciiTheme="majorHAnsi" w:hAnsiTheme="majorHAnsi" w:cs="Arial"/>
          <w:sz w:val="21"/>
          <w:szCs w:val="21"/>
        </w:rPr>
        <w:tab/>
      </w:r>
      <w:r w:rsidRPr="002B3537">
        <w:rPr>
          <w:rFonts w:asciiTheme="majorHAnsi" w:hAnsiTheme="majorHAnsi" w:cs="Arial"/>
          <w:sz w:val="21"/>
          <w:szCs w:val="21"/>
        </w:rPr>
        <w:tab/>
      </w:r>
    </w:p>
    <w:p w14:paraId="2B9576D4" w14:textId="77777777" w:rsidR="006A1966" w:rsidRPr="00DF3772" w:rsidRDefault="001140BC" w:rsidP="001140BC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DF3772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6A1966" w:rsidRPr="00DF3772">
        <w:rPr>
          <w:rFonts w:asciiTheme="majorHAnsi" w:hAnsiTheme="majorHAnsi"/>
          <w:b/>
          <w:bCs/>
          <w:sz w:val="21"/>
          <w:szCs w:val="21"/>
        </w:rPr>
        <w:t>(dále jen prodávající)</w:t>
      </w:r>
    </w:p>
    <w:p w14:paraId="1FFC6E2C" w14:textId="77777777" w:rsidR="00C27259" w:rsidRPr="00DF3772" w:rsidRDefault="00C27259" w:rsidP="006A1966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bCs/>
          <w:sz w:val="21"/>
          <w:szCs w:val="21"/>
        </w:rPr>
      </w:pPr>
    </w:p>
    <w:p w14:paraId="321B4894" w14:textId="77777777" w:rsidR="00BB3E37" w:rsidRPr="00DF3772" w:rsidRDefault="0049069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uzavřeli níže uvede</w:t>
      </w:r>
      <w:r w:rsidR="0085546A" w:rsidRPr="00DF3772">
        <w:rPr>
          <w:rFonts w:asciiTheme="majorHAnsi" w:hAnsiTheme="majorHAnsi"/>
          <w:sz w:val="21"/>
          <w:szCs w:val="21"/>
        </w:rPr>
        <w:t>ného dne podle ustanovení § 2079</w:t>
      </w:r>
      <w:r w:rsidR="008D1DE4" w:rsidRPr="00DF3772">
        <w:rPr>
          <w:rFonts w:asciiTheme="majorHAnsi" w:hAnsiTheme="majorHAnsi"/>
          <w:sz w:val="21"/>
          <w:szCs w:val="21"/>
        </w:rPr>
        <w:t xml:space="preserve"> a následujících Občanského </w:t>
      </w:r>
      <w:r w:rsidRPr="00DF3772">
        <w:rPr>
          <w:rFonts w:asciiTheme="majorHAnsi" w:hAnsiTheme="majorHAnsi"/>
          <w:sz w:val="21"/>
          <w:szCs w:val="21"/>
        </w:rPr>
        <w:t>zákoníku v platném znění (dále jen občanský zákoník) kupní smlouvu, která má tento obsah:</w:t>
      </w:r>
    </w:p>
    <w:p w14:paraId="5BBC3140" w14:textId="77777777" w:rsidR="000B7ACD" w:rsidRPr="00DF3772" w:rsidRDefault="000B7AC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</w:p>
    <w:p w14:paraId="5DBA5C22" w14:textId="77777777" w:rsidR="00861F25" w:rsidRPr="00DF3772" w:rsidRDefault="00861F25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</w:p>
    <w:p w14:paraId="516D762B" w14:textId="77777777" w:rsidR="00BB3E37" w:rsidRPr="00DF3772" w:rsidRDefault="00BF5035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I. Předmět a míst</w:t>
      </w:r>
      <w:r w:rsidR="0037446B" w:rsidRPr="00DF3772">
        <w:rPr>
          <w:rFonts w:asciiTheme="majorHAnsi" w:hAnsiTheme="majorHAnsi"/>
          <w:sz w:val="21"/>
          <w:szCs w:val="21"/>
        </w:rPr>
        <w:t>o</w:t>
      </w:r>
      <w:r w:rsidR="00BB3E37" w:rsidRPr="00DF3772">
        <w:rPr>
          <w:rFonts w:asciiTheme="majorHAnsi" w:hAnsiTheme="majorHAnsi"/>
          <w:sz w:val="21"/>
          <w:szCs w:val="21"/>
        </w:rPr>
        <w:t xml:space="preserve"> plnění</w:t>
      </w:r>
    </w:p>
    <w:p w14:paraId="7B3EDB58" w14:textId="5B0D7A38" w:rsidR="00610CC3" w:rsidRPr="00610CC3" w:rsidRDefault="00C11550" w:rsidP="00610CC3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Theme="majorHAnsi" w:hAnsiTheme="majorHAnsi" w:cstheme="minorHAnsi"/>
          <w:snapToGrid w:val="0"/>
          <w:sz w:val="21"/>
          <w:szCs w:val="21"/>
        </w:rPr>
      </w:pPr>
      <w:r w:rsidRPr="00610CC3">
        <w:rPr>
          <w:rFonts w:asciiTheme="majorHAnsi" w:hAnsiTheme="majorHAnsi" w:cs="Arial"/>
          <w:sz w:val="21"/>
          <w:szCs w:val="21"/>
        </w:rPr>
        <w:t xml:space="preserve">Předmětem </w:t>
      </w:r>
      <w:r w:rsidR="009E2497" w:rsidRPr="00610CC3">
        <w:rPr>
          <w:rFonts w:asciiTheme="majorHAnsi" w:hAnsiTheme="majorHAnsi" w:cs="Arial"/>
          <w:sz w:val="21"/>
          <w:szCs w:val="21"/>
        </w:rPr>
        <w:t xml:space="preserve">plnění kupní smlouvy je plnění </w:t>
      </w:r>
      <w:r w:rsidRPr="00610CC3">
        <w:rPr>
          <w:rFonts w:asciiTheme="majorHAnsi" w:hAnsiTheme="majorHAnsi" w:cs="Arial"/>
          <w:sz w:val="21"/>
          <w:szCs w:val="21"/>
        </w:rPr>
        <w:t>veřejné zakázky</w:t>
      </w:r>
      <w:r w:rsidR="009E2497" w:rsidRPr="00610CC3">
        <w:rPr>
          <w:rFonts w:asciiTheme="majorHAnsi" w:hAnsiTheme="majorHAnsi" w:cs="Arial"/>
          <w:sz w:val="21"/>
          <w:szCs w:val="21"/>
        </w:rPr>
        <w:t xml:space="preserve"> „</w:t>
      </w:r>
      <w:r w:rsidR="00610CC3" w:rsidRPr="00610CC3">
        <w:rPr>
          <w:rFonts w:asciiTheme="majorHAnsi" w:hAnsiTheme="majorHAnsi" w:cs="Arial"/>
          <w:b/>
          <w:sz w:val="21"/>
          <w:szCs w:val="21"/>
        </w:rPr>
        <w:t xml:space="preserve">UČEBNA CHEMIE – DODÁVKA </w:t>
      </w:r>
      <w:r w:rsidR="00012CB4">
        <w:rPr>
          <w:rFonts w:asciiTheme="majorHAnsi" w:hAnsiTheme="majorHAnsi" w:cs="Arial"/>
          <w:b/>
          <w:sz w:val="21"/>
          <w:szCs w:val="21"/>
        </w:rPr>
        <w:t>UČEBNÍCH POMŮCEK</w:t>
      </w:r>
      <w:r w:rsidR="009E2497" w:rsidRPr="00610CC3">
        <w:rPr>
          <w:rFonts w:asciiTheme="majorHAnsi" w:hAnsiTheme="majorHAnsi" w:cs="Arial"/>
          <w:sz w:val="21"/>
          <w:szCs w:val="21"/>
        </w:rPr>
        <w:t>“</w:t>
      </w:r>
      <w:bookmarkStart w:id="9" w:name="_Hlk510989554"/>
      <w:r w:rsidR="00610CC3">
        <w:rPr>
          <w:rFonts w:asciiTheme="majorHAnsi" w:hAnsiTheme="majorHAnsi" w:cs="Arial"/>
          <w:sz w:val="21"/>
          <w:szCs w:val="21"/>
        </w:rPr>
        <w:t xml:space="preserve">, jejímž předmětem je </w:t>
      </w:r>
      <w:r w:rsidR="00DE28A0" w:rsidRPr="00DE28A0">
        <w:rPr>
          <w:rFonts w:asciiTheme="majorHAnsi" w:hAnsiTheme="majorHAnsi" w:cs="Arial"/>
          <w:sz w:val="21"/>
          <w:szCs w:val="21"/>
        </w:rPr>
        <w:t>dodávka a montáž interaktivních pomůcek pro výuku (interaktivní panel, dataprojektor, sw, školní tabule, vizualizér aj.) a dodávka učebních pomůcek do odborné učebny chemie v budově základní školy</w:t>
      </w:r>
      <w:r w:rsidR="00610CC3">
        <w:rPr>
          <w:rFonts w:asciiTheme="majorHAnsi" w:hAnsiTheme="majorHAnsi" w:cs="Arial"/>
          <w:sz w:val="21"/>
          <w:szCs w:val="21"/>
        </w:rPr>
        <w:t xml:space="preserve"> – dále jen „předmět koupě“. </w:t>
      </w:r>
      <w:r w:rsidR="00610CC3" w:rsidRPr="00720AD9">
        <w:rPr>
          <w:rFonts w:asciiTheme="majorHAnsi" w:hAnsiTheme="majorHAnsi"/>
          <w:sz w:val="21"/>
          <w:szCs w:val="21"/>
        </w:rPr>
        <w:t xml:space="preserve">Bližší podrobnosti k předmětu plnění veřejné zakázky jsou popsány v technické specifikaci k položkovému rozpočtu, </w:t>
      </w:r>
      <w:r w:rsidR="00610CC3">
        <w:rPr>
          <w:rFonts w:asciiTheme="majorHAnsi" w:hAnsiTheme="majorHAnsi"/>
          <w:sz w:val="21"/>
          <w:szCs w:val="21"/>
        </w:rPr>
        <w:t>r</w:t>
      </w:r>
      <w:r w:rsidR="00610CC3" w:rsidRPr="00720AD9">
        <w:rPr>
          <w:rFonts w:asciiTheme="majorHAnsi" w:hAnsiTheme="majorHAnsi"/>
          <w:sz w:val="21"/>
          <w:szCs w:val="21"/>
        </w:rPr>
        <w:t xml:space="preserve">ozsah je uveden v položkovém rozpočtu. Obojí jsou přílohami této smlouvy. </w:t>
      </w:r>
    </w:p>
    <w:p w14:paraId="16D10B5D" w14:textId="5A56021A" w:rsidR="00DC35F4" w:rsidRPr="00610CC3" w:rsidRDefault="00060BB3" w:rsidP="00A35512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Theme="majorHAnsi" w:hAnsiTheme="majorHAnsi" w:cstheme="minorHAnsi"/>
          <w:snapToGrid w:val="0"/>
          <w:sz w:val="21"/>
          <w:szCs w:val="21"/>
        </w:rPr>
      </w:pPr>
      <w:r w:rsidRPr="00610CC3">
        <w:rPr>
          <w:rFonts w:asciiTheme="majorHAnsi" w:hAnsiTheme="majorHAnsi"/>
          <w:sz w:val="21"/>
          <w:szCs w:val="21"/>
        </w:rPr>
        <w:t xml:space="preserve">Místem plnění je: </w:t>
      </w:r>
      <w:bookmarkEnd w:id="9"/>
      <w:r w:rsidR="00115D47" w:rsidRPr="00115D47">
        <w:rPr>
          <w:rFonts w:asciiTheme="majorHAnsi" w:hAnsiTheme="majorHAnsi"/>
          <w:bCs/>
          <w:sz w:val="21"/>
          <w:szCs w:val="21"/>
        </w:rPr>
        <w:t>Základní škola Dr. Hrubého 2, Šternberk, příspěvková organizace na adrese: Dr. Hrubého 319, 78501 Šternberk</w:t>
      </w:r>
      <w:r w:rsidR="006566B1" w:rsidRPr="00610CC3">
        <w:rPr>
          <w:rFonts w:asciiTheme="majorHAnsi" w:hAnsiTheme="majorHAnsi"/>
          <w:bCs/>
          <w:sz w:val="21"/>
          <w:szCs w:val="21"/>
        </w:rPr>
        <w:t>.</w:t>
      </w:r>
    </w:p>
    <w:p w14:paraId="6CAD9B84" w14:textId="77777777" w:rsidR="00DC35F4" w:rsidRPr="00DF3772" w:rsidRDefault="005E7D8F" w:rsidP="00B93A06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Theme="majorHAnsi" w:hAnsiTheme="majorHAnsi" w:cstheme="minorHAnsi"/>
          <w:snapToGrid w:val="0"/>
          <w:sz w:val="21"/>
          <w:szCs w:val="21"/>
        </w:rPr>
      </w:pPr>
      <w:r w:rsidRPr="00DF3772">
        <w:rPr>
          <w:rFonts w:asciiTheme="majorHAnsi" w:hAnsiTheme="majorHAnsi" w:cs="Arial"/>
          <w:sz w:val="21"/>
          <w:szCs w:val="21"/>
        </w:rPr>
        <w:t>Prodávající</w:t>
      </w:r>
      <w:r w:rsidR="001140BC" w:rsidRPr="00DF3772">
        <w:rPr>
          <w:rFonts w:asciiTheme="majorHAnsi" w:hAnsiTheme="majorHAnsi" w:cs="Arial"/>
          <w:sz w:val="21"/>
          <w:szCs w:val="21"/>
        </w:rPr>
        <w:t xml:space="preserve"> prohlašuje, že je odborně způsobilý k zajištění předmětu plnění podle této smlouvy.</w:t>
      </w:r>
    </w:p>
    <w:p w14:paraId="5B3401A6" w14:textId="487EAF80" w:rsidR="00EB731B" w:rsidRPr="00DF3772" w:rsidRDefault="00EB731B" w:rsidP="00EB731B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Theme="majorHAnsi" w:hAnsiTheme="majorHAnsi" w:cstheme="minorHAnsi"/>
          <w:snapToGrid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Prodávající se zavazuje dodat</w:t>
      </w:r>
      <w:r w:rsidR="007E08D8">
        <w:rPr>
          <w:rFonts w:asciiTheme="majorHAnsi" w:hAnsiTheme="majorHAnsi"/>
          <w:sz w:val="21"/>
          <w:szCs w:val="21"/>
        </w:rPr>
        <w:t xml:space="preserve"> a </w:t>
      </w:r>
      <w:r w:rsidRPr="00DF3772">
        <w:rPr>
          <w:rFonts w:asciiTheme="majorHAnsi" w:hAnsiTheme="majorHAnsi"/>
          <w:sz w:val="21"/>
          <w:szCs w:val="21"/>
        </w:rPr>
        <w:t xml:space="preserve">provést </w:t>
      </w:r>
      <w:r w:rsidR="00E973C3">
        <w:rPr>
          <w:rFonts w:asciiTheme="majorHAnsi" w:hAnsiTheme="majorHAnsi"/>
          <w:sz w:val="21"/>
          <w:szCs w:val="21"/>
        </w:rPr>
        <w:t>montáž</w:t>
      </w:r>
      <w:r w:rsidRPr="00DF3772">
        <w:rPr>
          <w:rFonts w:asciiTheme="majorHAnsi" w:hAnsiTheme="majorHAnsi"/>
          <w:sz w:val="21"/>
          <w:szCs w:val="21"/>
        </w:rPr>
        <w:t xml:space="preserve"> uvedeného </w:t>
      </w:r>
      <w:r>
        <w:rPr>
          <w:rFonts w:asciiTheme="majorHAnsi" w:hAnsiTheme="majorHAnsi"/>
          <w:sz w:val="21"/>
          <w:szCs w:val="21"/>
        </w:rPr>
        <w:t>předmětu koupě</w:t>
      </w:r>
      <w:r w:rsidRPr="00DF3772">
        <w:rPr>
          <w:rFonts w:asciiTheme="majorHAnsi" w:hAnsiTheme="majorHAnsi"/>
          <w:sz w:val="21"/>
          <w:szCs w:val="21"/>
        </w:rPr>
        <w:t xml:space="preserve"> v místě plnění a převést na kupujícího vlastnické právo k tomuto předmětu koupě. </w:t>
      </w:r>
      <w:r w:rsidR="00DE28A0">
        <w:rPr>
          <w:rFonts w:asciiTheme="majorHAnsi" w:hAnsiTheme="majorHAnsi"/>
          <w:sz w:val="21"/>
          <w:szCs w:val="21"/>
        </w:rPr>
        <w:t xml:space="preserve">U dodávky software a jedná o převod práv k užívání. </w:t>
      </w:r>
      <w:r w:rsidRPr="00DF3772">
        <w:rPr>
          <w:rFonts w:asciiTheme="majorHAnsi" w:hAnsiTheme="majorHAnsi"/>
          <w:sz w:val="21"/>
          <w:szCs w:val="21"/>
        </w:rPr>
        <w:t xml:space="preserve">Kupující se zavazuje zaplatit prodávajícímu za dodávku koupě a jeho </w:t>
      </w:r>
      <w:r w:rsidR="00E973C3">
        <w:rPr>
          <w:rFonts w:asciiTheme="majorHAnsi" w:hAnsiTheme="majorHAnsi"/>
          <w:sz w:val="21"/>
          <w:szCs w:val="21"/>
        </w:rPr>
        <w:t>montáž</w:t>
      </w:r>
      <w:r w:rsidRPr="00DF3772">
        <w:rPr>
          <w:rFonts w:asciiTheme="majorHAnsi" w:hAnsiTheme="majorHAnsi"/>
          <w:sz w:val="21"/>
          <w:szCs w:val="21"/>
        </w:rPr>
        <w:t xml:space="preserve"> bez vad a nedodělků kupní cenu, a to na základě předávacího protokolu a soupisu dodávek.</w:t>
      </w:r>
    </w:p>
    <w:p w14:paraId="54BA8CA9" w14:textId="4B5DED12" w:rsidR="00DF3772" w:rsidRPr="00115D47" w:rsidRDefault="009B6601" w:rsidP="00336DF3">
      <w:pPr>
        <w:pStyle w:val="Zkladntext3"/>
        <w:numPr>
          <w:ilvl w:val="0"/>
          <w:numId w:val="31"/>
        </w:numPr>
        <w:tabs>
          <w:tab w:val="left" w:pos="2410"/>
        </w:tabs>
        <w:spacing w:after="80" w:line="240" w:lineRule="atLeast"/>
        <w:ind w:left="284" w:hanging="284"/>
        <w:jc w:val="both"/>
        <w:rPr>
          <w:rFonts w:asciiTheme="majorHAnsi" w:hAnsiTheme="majorHAnsi"/>
          <w:b/>
          <w:sz w:val="21"/>
          <w:szCs w:val="21"/>
        </w:rPr>
      </w:pPr>
      <w:r w:rsidRPr="00115D47">
        <w:rPr>
          <w:rFonts w:asciiTheme="majorHAnsi" w:hAnsiTheme="majorHAnsi" w:cstheme="minorHAnsi"/>
          <w:sz w:val="21"/>
          <w:szCs w:val="21"/>
        </w:rPr>
        <w:t xml:space="preserve">Projekt </w:t>
      </w:r>
      <w:r w:rsidR="00060BB3" w:rsidRPr="00115D47">
        <w:rPr>
          <w:rFonts w:asciiTheme="majorHAnsi" w:hAnsiTheme="majorHAnsi" w:cstheme="minorHAnsi"/>
          <w:sz w:val="21"/>
          <w:szCs w:val="21"/>
        </w:rPr>
        <w:t>je</w:t>
      </w:r>
      <w:r w:rsidRPr="00115D47">
        <w:rPr>
          <w:rFonts w:asciiTheme="majorHAnsi" w:hAnsiTheme="majorHAnsi" w:cstheme="minorHAnsi"/>
          <w:sz w:val="21"/>
          <w:szCs w:val="21"/>
        </w:rPr>
        <w:t xml:space="preserve"> spolufinancován z Integrovaného regionálního operačního programu</w:t>
      </w:r>
      <w:r w:rsidR="00115D47" w:rsidRPr="00115D47">
        <w:rPr>
          <w:rFonts w:asciiTheme="majorHAnsi" w:hAnsiTheme="majorHAnsi" w:cstheme="minorHAnsi"/>
          <w:sz w:val="21"/>
          <w:szCs w:val="21"/>
        </w:rPr>
        <w:t>.</w:t>
      </w:r>
    </w:p>
    <w:p w14:paraId="6D5CA620" w14:textId="77777777" w:rsidR="00115D47" w:rsidRPr="00115D47" w:rsidRDefault="00115D47" w:rsidP="00115D47">
      <w:pPr>
        <w:pStyle w:val="Zkladntext3"/>
        <w:tabs>
          <w:tab w:val="left" w:pos="2410"/>
        </w:tabs>
        <w:spacing w:after="80" w:line="240" w:lineRule="atLeast"/>
        <w:ind w:left="284"/>
        <w:jc w:val="both"/>
        <w:rPr>
          <w:rFonts w:asciiTheme="majorHAnsi" w:hAnsiTheme="majorHAnsi"/>
          <w:b/>
          <w:sz w:val="21"/>
          <w:szCs w:val="21"/>
        </w:rPr>
      </w:pPr>
    </w:p>
    <w:p w14:paraId="13B30557" w14:textId="77777777" w:rsidR="00BB3E37" w:rsidRPr="00DF3772" w:rsidRDefault="00DC678A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I</w:t>
      </w:r>
      <w:r w:rsidR="00BB3E37" w:rsidRPr="00DF3772">
        <w:rPr>
          <w:rFonts w:asciiTheme="majorHAnsi" w:hAnsiTheme="majorHAnsi"/>
          <w:sz w:val="21"/>
          <w:szCs w:val="21"/>
        </w:rPr>
        <w:t>I. Cena</w:t>
      </w:r>
    </w:p>
    <w:p w14:paraId="55E09B31" w14:textId="3D802217" w:rsidR="00D2353A" w:rsidRDefault="00D2353A" w:rsidP="00D2353A">
      <w:pPr>
        <w:pStyle w:val="Nadpis2"/>
        <w:numPr>
          <w:ilvl w:val="0"/>
          <w:numId w:val="32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8A2BC6">
        <w:rPr>
          <w:rFonts w:asciiTheme="majorHAnsi" w:hAnsiTheme="majorHAnsi" w:cs="Arial"/>
          <w:sz w:val="21"/>
          <w:szCs w:val="21"/>
        </w:rPr>
        <w:t xml:space="preserve">Smluvní strany se dohodly, že cena dodávky a </w:t>
      </w:r>
      <w:r w:rsidR="00E973C3">
        <w:rPr>
          <w:rFonts w:asciiTheme="majorHAnsi" w:hAnsiTheme="majorHAnsi" w:cs="Arial"/>
          <w:sz w:val="21"/>
          <w:szCs w:val="21"/>
        </w:rPr>
        <w:t>montáže</w:t>
      </w:r>
      <w:r w:rsidRPr="008A2BC6">
        <w:rPr>
          <w:rFonts w:asciiTheme="majorHAnsi" w:hAnsiTheme="majorHAnsi" w:cs="Arial"/>
          <w:sz w:val="21"/>
          <w:szCs w:val="21"/>
        </w:rPr>
        <w:t xml:space="preserve"> předmětu koupě dle čl. I. této smlouvy činí: </w:t>
      </w:r>
    </w:p>
    <w:p w14:paraId="77A8A91D" w14:textId="77777777" w:rsidR="00115D47" w:rsidRPr="00115D47" w:rsidRDefault="00115D47" w:rsidP="00115D47"/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FE373B" w:rsidRPr="002A1E1F" w14:paraId="4B0A3D7E" w14:textId="77777777" w:rsidTr="002A1E1F">
        <w:trPr>
          <w:trHeight w:val="249"/>
        </w:trPr>
        <w:tc>
          <w:tcPr>
            <w:tcW w:w="4411" w:type="dxa"/>
            <w:tcBorders>
              <w:bottom w:val="single" w:sz="4" w:space="0" w:color="auto"/>
            </w:tcBorders>
            <w:shd w:val="clear" w:color="auto" w:fill="auto"/>
          </w:tcPr>
          <w:p w14:paraId="24AE96AC" w14:textId="77777777" w:rsidR="00FE373B" w:rsidRPr="002A1E1F" w:rsidRDefault="00FE373B" w:rsidP="003D25D6">
            <w:pPr>
              <w:suppressAutoHyphens/>
              <w:spacing w:after="80" w:line="240" w:lineRule="atLeast"/>
              <w:rPr>
                <w:rFonts w:asciiTheme="majorHAnsi" w:hAnsiTheme="majorHAnsi" w:cs="Arial"/>
                <w:sz w:val="21"/>
                <w:szCs w:val="21"/>
              </w:rPr>
            </w:pPr>
            <w:r w:rsidRPr="002A1E1F">
              <w:rPr>
                <w:rFonts w:asciiTheme="majorHAnsi" w:hAnsiTheme="majorHAnsi" w:cs="Arial"/>
                <w:sz w:val="21"/>
                <w:szCs w:val="21"/>
              </w:rPr>
              <w:lastRenderedPageBreak/>
              <w:t>Cena bez DPH</w:t>
            </w:r>
          </w:p>
        </w:tc>
        <w:tc>
          <w:tcPr>
            <w:tcW w:w="4084" w:type="dxa"/>
            <w:tcBorders>
              <w:bottom w:val="single" w:sz="4" w:space="0" w:color="auto"/>
            </w:tcBorders>
            <w:shd w:val="clear" w:color="auto" w:fill="auto"/>
          </w:tcPr>
          <w:p w14:paraId="58D6FF3A" w14:textId="08FC3705" w:rsidR="00FE373B" w:rsidRPr="002A1E1F" w:rsidRDefault="00250AD3" w:rsidP="003D25D6">
            <w:pPr>
              <w:suppressAutoHyphens/>
              <w:spacing w:after="80" w:line="240" w:lineRule="atLeast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 w:rsidRPr="002A1E1F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D46999" w:rsidRPr="002A1E1F">
              <w:rPr>
                <w:rFonts w:asciiTheme="majorHAnsi" w:hAnsiTheme="majorHAnsi" w:cs="Arial"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default w:val="0,00"/>
                    <w:format w:val="# ##0,00"/>
                  </w:textInput>
                </w:ffData>
              </w:fldChar>
            </w:r>
            <w:bookmarkStart w:id="10" w:name="Text10"/>
            <w:r w:rsidR="00D46999" w:rsidRPr="002A1E1F">
              <w:rPr>
                <w:rFonts w:asciiTheme="majorHAnsi" w:hAnsiTheme="majorHAnsi" w:cs="Arial"/>
                <w:sz w:val="21"/>
                <w:szCs w:val="21"/>
              </w:rPr>
              <w:instrText xml:space="preserve"> FORMTEXT </w:instrText>
            </w:r>
            <w:r w:rsidR="00D46999" w:rsidRPr="002A1E1F">
              <w:rPr>
                <w:rFonts w:asciiTheme="majorHAnsi" w:hAnsiTheme="majorHAnsi" w:cs="Arial"/>
                <w:sz w:val="21"/>
                <w:szCs w:val="21"/>
              </w:rPr>
            </w:r>
            <w:r w:rsidR="00D46999" w:rsidRPr="002A1E1F">
              <w:rPr>
                <w:rFonts w:asciiTheme="majorHAnsi" w:hAnsiTheme="majorHAnsi" w:cs="Arial"/>
                <w:sz w:val="21"/>
                <w:szCs w:val="21"/>
              </w:rPr>
              <w:fldChar w:fldCharType="separate"/>
            </w:r>
            <w:r w:rsidR="002218F4" w:rsidRPr="002A1E1F">
              <w:rPr>
                <w:rFonts w:asciiTheme="majorHAnsi" w:hAnsiTheme="majorHAnsi" w:cs="Arial"/>
                <w:sz w:val="21"/>
                <w:szCs w:val="21"/>
              </w:rPr>
              <w:t>625 010,00</w:t>
            </w:r>
            <w:r w:rsidR="00D46999" w:rsidRPr="002A1E1F">
              <w:rPr>
                <w:rFonts w:asciiTheme="majorHAnsi" w:hAnsiTheme="majorHAnsi" w:cs="Arial"/>
                <w:sz w:val="21"/>
                <w:szCs w:val="21"/>
              </w:rPr>
              <w:fldChar w:fldCharType="end"/>
            </w:r>
            <w:bookmarkEnd w:id="10"/>
            <w:r w:rsidR="00391437" w:rsidRPr="002A1E1F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FE373B" w:rsidRPr="002A1E1F">
              <w:rPr>
                <w:rFonts w:asciiTheme="majorHAnsi" w:hAnsiTheme="majorHAnsi" w:cs="Arial"/>
                <w:sz w:val="21"/>
                <w:szCs w:val="21"/>
              </w:rPr>
              <w:t>Kč</w:t>
            </w:r>
          </w:p>
        </w:tc>
      </w:tr>
      <w:tr w:rsidR="00FE373B" w:rsidRPr="002A1E1F" w14:paraId="324A5354" w14:textId="77777777" w:rsidTr="002A1E1F">
        <w:trPr>
          <w:trHeight w:val="263"/>
        </w:trPr>
        <w:tc>
          <w:tcPr>
            <w:tcW w:w="4411" w:type="dxa"/>
            <w:tcBorders>
              <w:bottom w:val="single" w:sz="4" w:space="0" w:color="auto"/>
            </w:tcBorders>
            <w:shd w:val="clear" w:color="auto" w:fill="auto"/>
          </w:tcPr>
          <w:p w14:paraId="62E5FA6A" w14:textId="77777777" w:rsidR="00FE373B" w:rsidRPr="002A1E1F" w:rsidRDefault="00FE373B" w:rsidP="003D25D6">
            <w:pPr>
              <w:suppressAutoHyphens/>
              <w:spacing w:after="80" w:line="240" w:lineRule="atLeast"/>
              <w:rPr>
                <w:rFonts w:asciiTheme="majorHAnsi" w:hAnsiTheme="majorHAnsi" w:cs="Arial"/>
                <w:sz w:val="21"/>
                <w:szCs w:val="21"/>
              </w:rPr>
            </w:pPr>
            <w:r w:rsidRPr="002A1E1F">
              <w:rPr>
                <w:rFonts w:asciiTheme="majorHAnsi" w:hAnsiTheme="majorHAnsi" w:cs="Arial"/>
                <w:sz w:val="21"/>
                <w:szCs w:val="21"/>
              </w:rPr>
              <w:t xml:space="preserve">DPH 21 %            </w:t>
            </w:r>
          </w:p>
        </w:tc>
        <w:tc>
          <w:tcPr>
            <w:tcW w:w="4084" w:type="dxa"/>
            <w:tcBorders>
              <w:bottom w:val="single" w:sz="4" w:space="0" w:color="auto"/>
            </w:tcBorders>
            <w:shd w:val="clear" w:color="auto" w:fill="auto"/>
          </w:tcPr>
          <w:p w14:paraId="2BC4A713" w14:textId="4DD4D133" w:rsidR="00FE373B" w:rsidRPr="002A1E1F" w:rsidRDefault="00D46999" w:rsidP="002218F4">
            <w:pPr>
              <w:suppressAutoHyphens/>
              <w:spacing w:after="80" w:line="240" w:lineRule="atLeast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 w:rsidRPr="002A1E1F">
              <w:rPr>
                <w:rFonts w:asciiTheme="majorHAnsi" w:hAnsiTheme="majorHAnsi" w:cs="Arial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default w:val="0,00"/>
                    <w:format w:val="# ##0,00"/>
                  </w:textInput>
                </w:ffData>
              </w:fldChar>
            </w:r>
            <w:bookmarkStart w:id="11" w:name="Text11"/>
            <w:r w:rsidRPr="002A1E1F">
              <w:rPr>
                <w:rFonts w:asciiTheme="majorHAnsi" w:hAnsiTheme="majorHAnsi" w:cs="Arial"/>
                <w:sz w:val="21"/>
                <w:szCs w:val="21"/>
              </w:rPr>
              <w:instrText xml:space="preserve"> FORMTEXT </w:instrText>
            </w:r>
            <w:r w:rsidRPr="002A1E1F">
              <w:rPr>
                <w:rFonts w:asciiTheme="majorHAnsi" w:hAnsiTheme="majorHAnsi" w:cs="Arial"/>
                <w:sz w:val="21"/>
                <w:szCs w:val="21"/>
              </w:rPr>
            </w:r>
            <w:r w:rsidRPr="002A1E1F">
              <w:rPr>
                <w:rFonts w:asciiTheme="majorHAnsi" w:hAnsiTheme="majorHAnsi" w:cs="Arial"/>
                <w:sz w:val="21"/>
                <w:szCs w:val="21"/>
              </w:rPr>
              <w:fldChar w:fldCharType="separate"/>
            </w:r>
            <w:r w:rsidR="002218F4" w:rsidRPr="002A1E1F">
              <w:rPr>
                <w:rFonts w:asciiTheme="majorHAnsi" w:hAnsiTheme="majorHAnsi" w:cs="Arial"/>
                <w:sz w:val="21"/>
                <w:szCs w:val="21"/>
              </w:rPr>
              <w:t>131 252,10</w:t>
            </w:r>
            <w:r w:rsidRPr="002A1E1F">
              <w:rPr>
                <w:rFonts w:asciiTheme="majorHAnsi" w:hAnsiTheme="majorHAnsi" w:cs="Arial"/>
                <w:sz w:val="21"/>
                <w:szCs w:val="21"/>
              </w:rPr>
              <w:fldChar w:fldCharType="end"/>
            </w:r>
            <w:bookmarkEnd w:id="11"/>
            <w:r w:rsidRPr="002A1E1F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FE373B" w:rsidRPr="002A1E1F">
              <w:rPr>
                <w:rFonts w:asciiTheme="majorHAnsi" w:hAnsiTheme="majorHAnsi" w:cs="Arial"/>
                <w:sz w:val="21"/>
                <w:szCs w:val="21"/>
              </w:rPr>
              <w:t>Kč</w:t>
            </w:r>
          </w:p>
        </w:tc>
      </w:tr>
      <w:tr w:rsidR="00FE373B" w:rsidRPr="00DF3772" w14:paraId="4C07F420" w14:textId="77777777" w:rsidTr="002A1E1F">
        <w:trPr>
          <w:trHeight w:val="263"/>
        </w:trPr>
        <w:tc>
          <w:tcPr>
            <w:tcW w:w="4411" w:type="dxa"/>
            <w:shd w:val="clear" w:color="auto" w:fill="auto"/>
          </w:tcPr>
          <w:p w14:paraId="686B85AB" w14:textId="77777777" w:rsidR="00FE373B" w:rsidRPr="002A1E1F" w:rsidRDefault="00FE373B" w:rsidP="003D25D6">
            <w:pPr>
              <w:suppressAutoHyphens/>
              <w:spacing w:after="80" w:line="240" w:lineRule="atLeast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2A1E1F">
              <w:rPr>
                <w:rFonts w:asciiTheme="majorHAnsi" w:hAnsiTheme="majorHAnsi" w:cs="Arial"/>
                <w:b/>
                <w:sz w:val="21"/>
                <w:szCs w:val="21"/>
              </w:rPr>
              <w:t>Cena vč. DPH</w:t>
            </w:r>
          </w:p>
        </w:tc>
        <w:tc>
          <w:tcPr>
            <w:tcW w:w="4084" w:type="dxa"/>
            <w:shd w:val="clear" w:color="auto" w:fill="auto"/>
          </w:tcPr>
          <w:p w14:paraId="7FF3EE3F" w14:textId="2912D7BD" w:rsidR="00FE373B" w:rsidRPr="00D46999" w:rsidRDefault="00D46999" w:rsidP="003D25D6">
            <w:pPr>
              <w:suppressAutoHyphens/>
              <w:spacing w:after="80" w:line="240" w:lineRule="atLeast"/>
              <w:jc w:val="right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2A1E1F">
              <w:rPr>
                <w:rFonts w:asciiTheme="majorHAnsi" w:hAnsiTheme="majorHAnsi" w:cs="Arial"/>
                <w:b/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default w:val="0,00"/>
                    <w:format w:val="# ##0,00"/>
                  </w:textInput>
                </w:ffData>
              </w:fldChar>
            </w:r>
            <w:bookmarkStart w:id="12" w:name="Text12"/>
            <w:r w:rsidRPr="002A1E1F">
              <w:rPr>
                <w:rFonts w:asciiTheme="majorHAnsi" w:hAnsiTheme="majorHAnsi" w:cs="Arial"/>
                <w:b/>
                <w:sz w:val="21"/>
                <w:szCs w:val="21"/>
              </w:rPr>
              <w:instrText xml:space="preserve"> FORMTEXT </w:instrText>
            </w:r>
            <w:r w:rsidRPr="002A1E1F">
              <w:rPr>
                <w:rFonts w:asciiTheme="majorHAnsi" w:hAnsiTheme="majorHAnsi" w:cs="Arial"/>
                <w:b/>
                <w:sz w:val="21"/>
                <w:szCs w:val="21"/>
              </w:rPr>
            </w:r>
            <w:r w:rsidRPr="002A1E1F">
              <w:rPr>
                <w:rFonts w:asciiTheme="majorHAnsi" w:hAnsiTheme="majorHAnsi" w:cs="Arial"/>
                <w:b/>
                <w:sz w:val="21"/>
                <w:szCs w:val="21"/>
              </w:rPr>
              <w:fldChar w:fldCharType="separate"/>
            </w:r>
            <w:r w:rsidR="002218F4" w:rsidRPr="002A1E1F">
              <w:rPr>
                <w:rFonts w:asciiTheme="majorHAnsi" w:hAnsiTheme="majorHAnsi" w:cs="Arial"/>
                <w:b/>
                <w:sz w:val="21"/>
                <w:szCs w:val="21"/>
              </w:rPr>
              <w:t>756 262,10</w:t>
            </w:r>
            <w:r w:rsidRPr="002A1E1F">
              <w:rPr>
                <w:rFonts w:asciiTheme="majorHAnsi" w:hAnsiTheme="majorHAnsi" w:cs="Arial"/>
                <w:b/>
                <w:sz w:val="21"/>
                <w:szCs w:val="21"/>
              </w:rPr>
              <w:fldChar w:fldCharType="end"/>
            </w:r>
            <w:bookmarkEnd w:id="12"/>
            <w:r w:rsidRPr="002A1E1F">
              <w:rPr>
                <w:rFonts w:asciiTheme="majorHAnsi" w:hAnsiTheme="majorHAnsi" w:cs="Arial"/>
                <w:b/>
                <w:sz w:val="21"/>
                <w:szCs w:val="21"/>
              </w:rPr>
              <w:t xml:space="preserve"> </w:t>
            </w:r>
            <w:r w:rsidR="00FE373B" w:rsidRPr="002A1E1F">
              <w:rPr>
                <w:rFonts w:asciiTheme="majorHAnsi" w:hAnsiTheme="majorHAnsi" w:cs="Arial"/>
                <w:b/>
                <w:sz w:val="21"/>
                <w:szCs w:val="21"/>
              </w:rPr>
              <w:t>Kč</w:t>
            </w:r>
          </w:p>
        </w:tc>
      </w:tr>
    </w:tbl>
    <w:p w14:paraId="682D5899" w14:textId="41181D0D" w:rsidR="00DF0F5E" w:rsidRPr="00DF3772" w:rsidRDefault="002A1E1F" w:rsidP="00DF0F5E">
      <w:pPr>
        <w:spacing w:after="80" w:line="240" w:lineRule="atLeast"/>
        <w:jc w:val="both"/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tab/>
        <w:t>Prodávající je plátce DPH.</w:t>
      </w:r>
    </w:p>
    <w:p w14:paraId="2EACD1C8" w14:textId="77777777" w:rsidR="00DF0F5E" w:rsidRPr="00DF3772" w:rsidRDefault="00FE373B" w:rsidP="004C7081">
      <w:pPr>
        <w:spacing w:after="80" w:line="240" w:lineRule="atLeast"/>
        <w:ind w:left="284"/>
        <w:jc w:val="both"/>
        <w:rPr>
          <w:rFonts w:asciiTheme="majorHAnsi" w:hAnsiTheme="majorHAnsi" w:cs="Arial"/>
          <w:sz w:val="21"/>
          <w:szCs w:val="21"/>
        </w:rPr>
      </w:pPr>
      <w:r w:rsidRPr="00DF3772">
        <w:rPr>
          <w:rFonts w:asciiTheme="majorHAnsi" w:hAnsiTheme="majorHAnsi" w:cs="Arial"/>
          <w:sz w:val="21"/>
          <w:szCs w:val="21"/>
        </w:rPr>
        <w:t xml:space="preserve">Předmět plnění této smlouvy nebude využíván ani částečně pro ekonomickou činnost, </w:t>
      </w:r>
      <w:r w:rsidR="005E7D8F" w:rsidRPr="00DF3772">
        <w:rPr>
          <w:rFonts w:asciiTheme="majorHAnsi" w:hAnsiTheme="majorHAnsi" w:cs="Arial"/>
          <w:sz w:val="21"/>
          <w:szCs w:val="21"/>
        </w:rPr>
        <w:t>kupující</w:t>
      </w:r>
      <w:r w:rsidR="00391437" w:rsidRPr="00DF3772">
        <w:rPr>
          <w:rFonts w:asciiTheme="majorHAnsi" w:hAnsiTheme="majorHAnsi" w:cs="Arial"/>
          <w:sz w:val="21"/>
          <w:szCs w:val="21"/>
        </w:rPr>
        <w:t xml:space="preserve"> jej pořizuje výlučně za účelem vzdělávání</w:t>
      </w:r>
      <w:r w:rsidRPr="00DF3772">
        <w:rPr>
          <w:rFonts w:asciiTheme="majorHAnsi" w:hAnsiTheme="majorHAnsi" w:cs="Arial"/>
          <w:sz w:val="21"/>
          <w:szCs w:val="21"/>
        </w:rPr>
        <w:t xml:space="preserve">. Pokud jsou poskytnuté montážní práce zařazené pod číselnými kódy 41- 43 klasifikace produkce CZ-CPA, </w:t>
      </w:r>
      <w:r w:rsidRPr="00DF3772">
        <w:rPr>
          <w:rFonts w:asciiTheme="majorHAnsi" w:hAnsiTheme="majorHAnsi" w:cs="Arial"/>
          <w:bCs/>
          <w:sz w:val="21"/>
          <w:szCs w:val="21"/>
        </w:rPr>
        <w:t>režim přenesení daňové povinnosti</w:t>
      </w:r>
      <w:r w:rsidRPr="00DF3772">
        <w:rPr>
          <w:rFonts w:asciiTheme="majorHAnsi" w:hAnsiTheme="majorHAnsi" w:cs="Arial"/>
          <w:sz w:val="21"/>
          <w:szCs w:val="21"/>
        </w:rPr>
        <w:t xml:space="preserve"> dle § 92e zákona č. 235/2004 Sb., o dani z přidané hodnoty, v platném znění, </w:t>
      </w:r>
      <w:r w:rsidRPr="00DF3772">
        <w:rPr>
          <w:rFonts w:asciiTheme="majorHAnsi" w:hAnsiTheme="majorHAnsi" w:cs="Arial"/>
          <w:bCs/>
          <w:sz w:val="21"/>
          <w:szCs w:val="21"/>
        </w:rPr>
        <w:t>nebude použit.</w:t>
      </w:r>
      <w:r w:rsidRPr="00DF3772">
        <w:rPr>
          <w:rFonts w:asciiTheme="majorHAnsi" w:hAnsiTheme="majorHAnsi" w:cs="Arial"/>
          <w:sz w:val="21"/>
          <w:szCs w:val="21"/>
        </w:rPr>
        <w:t xml:space="preserve"> </w:t>
      </w:r>
    </w:p>
    <w:p w14:paraId="36F8A439" w14:textId="77777777" w:rsidR="004C7081" w:rsidRPr="00DF3772" w:rsidRDefault="00516D39" w:rsidP="007C7DF6">
      <w:pPr>
        <w:pStyle w:val="Odstavecseseznamem"/>
        <w:numPr>
          <w:ilvl w:val="0"/>
          <w:numId w:val="32"/>
        </w:numPr>
        <w:spacing w:line="240" w:lineRule="atLeast"/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 xml:space="preserve">Položkový rozpočet </w:t>
      </w:r>
      <w:r w:rsidR="00D2353A">
        <w:rPr>
          <w:rFonts w:asciiTheme="majorHAnsi" w:hAnsiTheme="majorHAnsi"/>
          <w:sz w:val="21"/>
          <w:szCs w:val="21"/>
        </w:rPr>
        <w:t xml:space="preserve">předmětu koupě </w:t>
      </w:r>
      <w:r w:rsidRPr="00DF3772">
        <w:rPr>
          <w:rFonts w:asciiTheme="majorHAnsi" w:hAnsiTheme="majorHAnsi"/>
          <w:sz w:val="21"/>
          <w:szCs w:val="21"/>
        </w:rPr>
        <w:t>je uveden v příloze této smlouvy.</w:t>
      </w:r>
    </w:p>
    <w:p w14:paraId="7BC0EBE1" w14:textId="72B158B9" w:rsidR="00F8424B" w:rsidRPr="00ED4E0C" w:rsidRDefault="00F8424B" w:rsidP="00F8424B">
      <w:pPr>
        <w:pStyle w:val="Odstavecseseznamem"/>
        <w:numPr>
          <w:ilvl w:val="0"/>
          <w:numId w:val="32"/>
        </w:numPr>
        <w:spacing w:after="80" w:line="240" w:lineRule="atLeast"/>
        <w:ind w:left="284" w:hanging="284"/>
        <w:jc w:val="both"/>
        <w:rPr>
          <w:rFonts w:asciiTheme="majorHAnsi" w:hAnsiTheme="majorHAnsi" w:cs="Arial"/>
          <w:sz w:val="21"/>
          <w:szCs w:val="21"/>
        </w:rPr>
      </w:pPr>
      <w:r w:rsidRPr="00ED4E0C">
        <w:rPr>
          <w:rFonts w:asciiTheme="majorHAnsi" w:hAnsiTheme="majorHAnsi"/>
          <w:sz w:val="21"/>
          <w:szCs w:val="21"/>
        </w:rPr>
        <w:t xml:space="preserve">Cena je maximální a zahrnuje veškeré náklady, které prodávající vynaloží na dodávku, přepravu a </w:t>
      </w:r>
      <w:r w:rsidR="00E973C3">
        <w:rPr>
          <w:rFonts w:asciiTheme="majorHAnsi" w:hAnsiTheme="majorHAnsi"/>
          <w:sz w:val="21"/>
          <w:szCs w:val="21"/>
        </w:rPr>
        <w:t>montáž</w:t>
      </w:r>
      <w:r w:rsidRPr="00ED4E0C">
        <w:rPr>
          <w:rFonts w:asciiTheme="majorHAnsi" w:hAnsiTheme="majorHAnsi"/>
          <w:sz w:val="21"/>
          <w:szCs w:val="21"/>
        </w:rPr>
        <w:t xml:space="preserve"> předmětu koupě. </w:t>
      </w:r>
    </w:p>
    <w:p w14:paraId="33261A63" w14:textId="77777777" w:rsidR="00D2353A" w:rsidRPr="00ED4E0C" w:rsidRDefault="00D2353A" w:rsidP="00D2353A">
      <w:pPr>
        <w:pStyle w:val="Odstavecseseznamem"/>
        <w:numPr>
          <w:ilvl w:val="0"/>
          <w:numId w:val="32"/>
        </w:numPr>
        <w:spacing w:before="80" w:after="120" w:line="240" w:lineRule="atLeast"/>
        <w:ind w:left="284" w:hanging="284"/>
        <w:jc w:val="both"/>
        <w:rPr>
          <w:rFonts w:asciiTheme="majorHAnsi" w:hAnsiTheme="majorHAnsi" w:cs="Arial"/>
          <w:sz w:val="21"/>
          <w:szCs w:val="21"/>
        </w:rPr>
      </w:pPr>
      <w:r w:rsidRPr="00ED4E0C">
        <w:rPr>
          <w:rFonts w:asciiTheme="majorHAnsi" w:hAnsiTheme="majorHAnsi"/>
          <w:bCs/>
          <w:sz w:val="21"/>
          <w:szCs w:val="21"/>
        </w:rPr>
        <w:t>DPH bude účtováno podle zákona č.235/2004 Sb., o dani z přidané hodnoty, ve znění platném ke dni uskutečnění zdanitelného plnění podle této smlouvy.</w:t>
      </w:r>
      <w:r w:rsidRPr="00ED4E0C">
        <w:rPr>
          <w:rFonts w:asciiTheme="majorHAnsi" w:hAnsiTheme="majorHAnsi"/>
          <w:sz w:val="21"/>
          <w:szCs w:val="21"/>
        </w:rPr>
        <w:t xml:space="preserve"> </w:t>
      </w:r>
    </w:p>
    <w:p w14:paraId="57CF2759" w14:textId="77777777" w:rsidR="009F6963" w:rsidRPr="00DF3772" w:rsidRDefault="009F6963" w:rsidP="009F6963">
      <w:pPr>
        <w:pStyle w:val="slovn"/>
        <w:tabs>
          <w:tab w:val="clear" w:pos="45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</w:p>
    <w:p w14:paraId="412563F0" w14:textId="77777777" w:rsidR="00BB3E37" w:rsidRPr="00DF3772" w:rsidRDefault="00BB3E37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III. Podmínky plnění</w:t>
      </w:r>
    </w:p>
    <w:p w14:paraId="514E2285" w14:textId="72A0937B" w:rsidR="00AE1B48" w:rsidRPr="00E02864" w:rsidRDefault="00B52C08" w:rsidP="00AE1B48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Prodávají</w:t>
      </w:r>
      <w:r w:rsidR="00AE1B48" w:rsidRPr="00E02864">
        <w:rPr>
          <w:rFonts w:asciiTheme="majorHAnsi" w:hAnsiTheme="majorHAnsi"/>
          <w:sz w:val="21"/>
          <w:szCs w:val="21"/>
        </w:rPr>
        <w:t xml:space="preserve">cí je povinen neprodleně po uzavření této smlouvy na místě plnění ověřit, zda v rozpočtu specifikovaný předmět koupě je rozměrově možné umístit do určených místností, případně kupujícího upozornit </w:t>
      </w:r>
      <w:r w:rsidR="00AE1B48" w:rsidRPr="001560AD">
        <w:rPr>
          <w:rFonts w:asciiTheme="majorHAnsi" w:hAnsiTheme="majorHAnsi"/>
          <w:sz w:val="21"/>
          <w:szCs w:val="21"/>
        </w:rPr>
        <w:t>na odlišnosti a dohodnout se na změnách.</w:t>
      </w:r>
    </w:p>
    <w:p w14:paraId="587B03A1" w14:textId="6B56FE8D" w:rsidR="00B52C08" w:rsidRPr="00AE1B48" w:rsidRDefault="00AE1B48" w:rsidP="005C624E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AE1B48">
        <w:rPr>
          <w:rFonts w:asciiTheme="majorHAnsi" w:hAnsiTheme="majorHAnsi"/>
          <w:sz w:val="21"/>
          <w:szCs w:val="21"/>
        </w:rPr>
        <w:t>Prodávající</w:t>
      </w:r>
      <w:r w:rsidR="005A0273">
        <w:rPr>
          <w:rFonts w:asciiTheme="majorHAnsi" w:hAnsiTheme="majorHAnsi"/>
          <w:sz w:val="21"/>
          <w:szCs w:val="21"/>
        </w:rPr>
        <w:t xml:space="preserve"> </w:t>
      </w:r>
      <w:r w:rsidR="00B52C08" w:rsidRPr="00AE1B48">
        <w:rPr>
          <w:rFonts w:asciiTheme="majorHAnsi" w:hAnsiTheme="majorHAnsi"/>
          <w:sz w:val="21"/>
          <w:szCs w:val="21"/>
        </w:rPr>
        <w:t xml:space="preserve">je povinen dodat kupujícímu předmět koupě dle čl. I. bodu 1. smlouvy a provést jeho </w:t>
      </w:r>
      <w:r w:rsidR="005A0273">
        <w:rPr>
          <w:rFonts w:asciiTheme="majorHAnsi" w:hAnsiTheme="majorHAnsi"/>
          <w:sz w:val="21"/>
          <w:szCs w:val="21"/>
        </w:rPr>
        <w:t>montáž</w:t>
      </w:r>
      <w:r w:rsidR="00B52C08" w:rsidRPr="00AE1B48">
        <w:rPr>
          <w:rFonts w:asciiTheme="majorHAnsi" w:hAnsiTheme="majorHAnsi"/>
          <w:sz w:val="21"/>
          <w:szCs w:val="21"/>
        </w:rPr>
        <w:t xml:space="preserve"> bez vad a nedodělků v termínu stanoveném kupujícím v písemné výzvě. Tato výzva bude prodávajícímu doručena nejméně 20 pracovních dnů před stanoveným termínem </w:t>
      </w:r>
      <w:r w:rsidR="00115D47">
        <w:rPr>
          <w:rFonts w:asciiTheme="majorHAnsi" w:hAnsiTheme="majorHAnsi"/>
          <w:sz w:val="21"/>
          <w:szCs w:val="21"/>
        </w:rPr>
        <w:t xml:space="preserve">zahájení </w:t>
      </w:r>
      <w:r w:rsidR="00B52C08" w:rsidRPr="00AE1B48">
        <w:rPr>
          <w:rFonts w:asciiTheme="majorHAnsi" w:hAnsiTheme="majorHAnsi"/>
          <w:sz w:val="21"/>
          <w:szCs w:val="21"/>
        </w:rPr>
        <w:t xml:space="preserve">dodávky a </w:t>
      </w:r>
      <w:r w:rsidR="005A0273">
        <w:rPr>
          <w:rFonts w:asciiTheme="majorHAnsi" w:hAnsiTheme="majorHAnsi"/>
          <w:sz w:val="21"/>
          <w:szCs w:val="21"/>
        </w:rPr>
        <w:t>montáže</w:t>
      </w:r>
      <w:r w:rsidR="00B52C08" w:rsidRPr="00AE1B48">
        <w:rPr>
          <w:rFonts w:asciiTheme="majorHAnsi" w:hAnsiTheme="majorHAnsi"/>
          <w:b/>
          <w:sz w:val="21"/>
          <w:szCs w:val="21"/>
        </w:rPr>
        <w:t>.</w:t>
      </w:r>
    </w:p>
    <w:p w14:paraId="02470B30" w14:textId="0E7A5FA7" w:rsidR="00B93A06" w:rsidRPr="00DF3772" w:rsidRDefault="00A6166A" w:rsidP="000D7D01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noProof/>
          <w:sz w:val="21"/>
          <w:szCs w:val="21"/>
        </w:rPr>
        <w:t xml:space="preserve">Prodávající bere na vědomí, že dodávka </w:t>
      </w:r>
      <w:r w:rsidR="00D2353A">
        <w:rPr>
          <w:rFonts w:asciiTheme="majorHAnsi" w:hAnsiTheme="majorHAnsi"/>
          <w:noProof/>
          <w:sz w:val="21"/>
          <w:szCs w:val="21"/>
        </w:rPr>
        <w:t xml:space="preserve">předmětu koupě </w:t>
      </w:r>
      <w:r w:rsidRPr="00DF3772">
        <w:rPr>
          <w:rFonts w:asciiTheme="majorHAnsi" w:hAnsiTheme="majorHAnsi"/>
          <w:noProof/>
          <w:sz w:val="21"/>
          <w:szCs w:val="21"/>
        </w:rPr>
        <w:t xml:space="preserve">musí být dokončena a </w:t>
      </w:r>
      <w:r w:rsidR="00D2353A">
        <w:rPr>
          <w:rFonts w:asciiTheme="majorHAnsi" w:hAnsiTheme="majorHAnsi"/>
          <w:noProof/>
          <w:sz w:val="21"/>
          <w:szCs w:val="21"/>
        </w:rPr>
        <w:t xml:space="preserve">kupujícímu </w:t>
      </w:r>
      <w:r w:rsidRPr="003519AE">
        <w:rPr>
          <w:rFonts w:asciiTheme="majorHAnsi" w:hAnsiTheme="majorHAnsi"/>
          <w:noProof/>
          <w:sz w:val="21"/>
          <w:szCs w:val="21"/>
        </w:rPr>
        <w:t xml:space="preserve">předána nejpozději do </w:t>
      </w:r>
      <w:r w:rsidR="00115D47">
        <w:rPr>
          <w:rFonts w:asciiTheme="majorHAnsi" w:hAnsiTheme="majorHAnsi"/>
          <w:b/>
          <w:noProof/>
          <w:sz w:val="21"/>
          <w:szCs w:val="21"/>
        </w:rPr>
        <w:t>30</w:t>
      </w:r>
      <w:r w:rsidR="00CF73B4" w:rsidRPr="003519AE">
        <w:rPr>
          <w:rFonts w:asciiTheme="majorHAnsi" w:hAnsiTheme="majorHAnsi"/>
          <w:b/>
          <w:bCs/>
          <w:sz w:val="21"/>
          <w:szCs w:val="21"/>
        </w:rPr>
        <w:t xml:space="preserve">. </w:t>
      </w:r>
      <w:r w:rsidR="00115D47">
        <w:rPr>
          <w:rFonts w:asciiTheme="majorHAnsi" w:hAnsiTheme="majorHAnsi"/>
          <w:b/>
          <w:bCs/>
          <w:sz w:val="21"/>
          <w:szCs w:val="21"/>
        </w:rPr>
        <w:t>6</w:t>
      </w:r>
      <w:r w:rsidR="002E46F4" w:rsidRPr="003519AE">
        <w:rPr>
          <w:rFonts w:asciiTheme="majorHAnsi" w:hAnsiTheme="majorHAnsi"/>
          <w:b/>
          <w:bCs/>
          <w:sz w:val="21"/>
          <w:szCs w:val="21"/>
        </w:rPr>
        <w:t>. 20</w:t>
      </w:r>
      <w:r w:rsidR="0017468C">
        <w:rPr>
          <w:rFonts w:asciiTheme="majorHAnsi" w:hAnsiTheme="majorHAnsi"/>
          <w:b/>
          <w:bCs/>
          <w:sz w:val="21"/>
          <w:szCs w:val="21"/>
        </w:rPr>
        <w:t>2</w:t>
      </w:r>
      <w:r w:rsidR="00115D47">
        <w:rPr>
          <w:rFonts w:asciiTheme="majorHAnsi" w:hAnsiTheme="majorHAnsi"/>
          <w:b/>
          <w:bCs/>
          <w:sz w:val="21"/>
          <w:szCs w:val="21"/>
        </w:rPr>
        <w:t>2</w:t>
      </w:r>
      <w:r w:rsidR="00CB3C13">
        <w:rPr>
          <w:rFonts w:asciiTheme="majorHAnsi" w:hAnsiTheme="majorHAnsi"/>
          <w:b/>
          <w:bCs/>
          <w:sz w:val="21"/>
          <w:szCs w:val="21"/>
        </w:rPr>
        <w:t>.</w:t>
      </w:r>
    </w:p>
    <w:p w14:paraId="7A84DFCA" w14:textId="77777777" w:rsidR="00D2353A" w:rsidRPr="001560AD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color w:val="000000"/>
          <w:sz w:val="21"/>
          <w:szCs w:val="21"/>
        </w:rPr>
      </w:pPr>
      <w:r w:rsidRPr="001560AD">
        <w:rPr>
          <w:rFonts w:asciiTheme="majorHAnsi" w:hAnsiTheme="majorHAnsi"/>
          <w:sz w:val="21"/>
          <w:szCs w:val="21"/>
        </w:rPr>
        <w:t>Pro předání a převzetí předmětu koupě bude prodávajícím připraven předávací protokol, který bude potvrzen zástupci obou smluvních stran.</w:t>
      </w:r>
    </w:p>
    <w:p w14:paraId="568A40CB" w14:textId="77777777" w:rsidR="00D2353A" w:rsidRPr="001560AD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color w:val="000000"/>
          <w:sz w:val="21"/>
          <w:szCs w:val="21"/>
        </w:rPr>
      </w:pPr>
      <w:r w:rsidRPr="001560AD">
        <w:rPr>
          <w:rFonts w:asciiTheme="majorHAnsi" w:hAnsiTheme="majorHAnsi" w:cs="Arial"/>
          <w:color w:val="000000"/>
          <w:sz w:val="21"/>
          <w:szCs w:val="21"/>
        </w:rPr>
        <w:t>Zjistí-li kupující, že předmět koupě vykazuje vady či nedodělky, sdělí tuto skutečnost písemně prodávajícímu v den předání a převzetí a své stanovisko odůvodní (tím nejsou dotčena práva kupujícího z vad předmětu koupě, které kupující při předběžném seznámení se s předmětem koupě neodhalil nebo které vyjdou najevo dodatečně). Prodávající se zavazuje k odstranění takto zjištěné vady či nedodělku bez zbytečného odkladu, nejpozději však do pěti pracovních dnů ode dne předání a převzetí v případě, pokud kupující předmět koupě s vadou či nedodělkem převezme. Prodávající je oprávněn opětovně vyzvat kupujícího k převzetí předmětu koupě až poté, co vytčené vady, nedodělky i jiné nedostatky předmětu koupě odstraní.</w:t>
      </w:r>
    </w:p>
    <w:p w14:paraId="10E4989F" w14:textId="77777777" w:rsidR="000D7D01" w:rsidRPr="002F15A2" w:rsidRDefault="00D2353A" w:rsidP="009933A3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b/>
          <w:sz w:val="21"/>
          <w:szCs w:val="21"/>
        </w:rPr>
      </w:pPr>
      <w:r w:rsidRPr="002F15A2">
        <w:rPr>
          <w:rFonts w:asciiTheme="majorHAnsi" w:hAnsiTheme="majorHAnsi"/>
          <w:sz w:val="21"/>
          <w:szCs w:val="21"/>
        </w:rPr>
        <w:t xml:space="preserve">Datum </w:t>
      </w:r>
      <w:r w:rsidRPr="002F15A2">
        <w:rPr>
          <w:rFonts w:asciiTheme="majorHAnsi" w:hAnsiTheme="majorHAnsi"/>
          <w:iCs/>
          <w:sz w:val="21"/>
          <w:szCs w:val="21"/>
        </w:rPr>
        <w:t>předání a převzetí předmětu koupě bude datem zdanitelného plnění.</w:t>
      </w:r>
    </w:p>
    <w:p w14:paraId="2CBFBC51" w14:textId="4942F21B" w:rsidR="002F15A2" w:rsidRDefault="002F15A2" w:rsidP="002F15A2">
      <w:pPr>
        <w:pStyle w:val="Zkladntext3"/>
        <w:ind w:left="284"/>
        <w:jc w:val="both"/>
        <w:rPr>
          <w:rFonts w:asciiTheme="majorHAnsi" w:hAnsiTheme="majorHAnsi"/>
          <w:b/>
          <w:sz w:val="21"/>
          <w:szCs w:val="21"/>
        </w:rPr>
      </w:pPr>
    </w:p>
    <w:p w14:paraId="7016E0C7" w14:textId="77777777" w:rsidR="003B1C6F" w:rsidRPr="00DF3772" w:rsidRDefault="003B1C6F" w:rsidP="003B1C6F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 xml:space="preserve">IV. </w:t>
      </w:r>
      <w:r>
        <w:rPr>
          <w:rFonts w:asciiTheme="majorHAnsi" w:hAnsiTheme="majorHAnsi"/>
          <w:sz w:val="21"/>
          <w:szCs w:val="21"/>
        </w:rPr>
        <w:t>Vyšší moc</w:t>
      </w:r>
    </w:p>
    <w:p w14:paraId="38BA35B8" w14:textId="77777777" w:rsidR="003B1C6F" w:rsidRDefault="003B1C6F" w:rsidP="003B1C6F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473A">
        <w:rPr>
          <w:rFonts w:asciiTheme="majorHAnsi" w:hAnsiTheme="majorHAnsi" w:cs="Arial"/>
          <w:sz w:val="21"/>
          <w:szCs w:val="21"/>
        </w:rPr>
        <w:t>Smluvní strany se zprošťují veškeré odpovědnosti za nesplnění sv</w:t>
      </w:r>
      <w:r>
        <w:rPr>
          <w:rFonts w:asciiTheme="majorHAnsi" w:hAnsiTheme="majorHAnsi" w:cs="Arial"/>
          <w:sz w:val="21"/>
          <w:szCs w:val="21"/>
        </w:rPr>
        <w:t>ý</w:t>
      </w:r>
      <w:r w:rsidRPr="0075473A">
        <w:rPr>
          <w:rFonts w:asciiTheme="majorHAnsi" w:hAnsiTheme="majorHAnsi" w:cs="Arial"/>
          <w:sz w:val="21"/>
          <w:szCs w:val="21"/>
        </w:rPr>
        <w:t>ch povinností z této Smlouvy po dobu trvání vyšší moci do té míry, pokud po nich nebylo možné požadovat, aby neplnění sv</w:t>
      </w:r>
      <w:r>
        <w:rPr>
          <w:rFonts w:asciiTheme="majorHAnsi" w:hAnsiTheme="majorHAnsi" w:cs="Arial"/>
          <w:sz w:val="21"/>
          <w:szCs w:val="21"/>
        </w:rPr>
        <w:t>ý</w:t>
      </w:r>
      <w:r w:rsidRPr="0075473A">
        <w:rPr>
          <w:rFonts w:asciiTheme="majorHAnsi" w:hAnsiTheme="majorHAnsi" w:cs="Arial"/>
          <w:sz w:val="21"/>
          <w:szCs w:val="21"/>
        </w:rPr>
        <w:t>ch povinností z této Smlouvy v důsledku vyšší moci předešly.</w:t>
      </w:r>
      <w:r w:rsidRPr="00E02864">
        <w:rPr>
          <w:rFonts w:asciiTheme="majorHAnsi" w:hAnsiTheme="majorHAnsi"/>
          <w:sz w:val="21"/>
          <w:szCs w:val="21"/>
        </w:rPr>
        <w:t xml:space="preserve"> </w:t>
      </w:r>
    </w:p>
    <w:p w14:paraId="5AAB9E65" w14:textId="5FE86FA0" w:rsidR="003B1C6F" w:rsidRPr="00571B57" w:rsidRDefault="003B1C6F" w:rsidP="003B1C6F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571B57">
        <w:rPr>
          <w:rFonts w:asciiTheme="majorHAnsi" w:hAnsiTheme="majorHAnsi" w:cs="Arial"/>
          <w:sz w:val="21"/>
          <w:szCs w:val="21"/>
        </w:rPr>
        <w:t xml:space="preserve">Za vyšší moc je pro účely této Smlouvy považována každá událost nezávislá na vůli Smluvních stran, která znemožňuje plnění smluvních závazků a kterou nebylo možno předvídat v době vzniku této Smlouvy. Za vyšší moc se z hlediska této Smlouvy považuje zejména přírodní katastrofa, </w:t>
      </w:r>
      <w:r>
        <w:rPr>
          <w:rFonts w:asciiTheme="majorHAnsi" w:hAnsiTheme="majorHAnsi" w:cs="Arial"/>
          <w:sz w:val="21"/>
          <w:szCs w:val="21"/>
        </w:rPr>
        <w:t xml:space="preserve">pandemie, </w:t>
      </w:r>
      <w:r w:rsidRPr="00571B57">
        <w:rPr>
          <w:rFonts w:asciiTheme="majorHAnsi" w:hAnsiTheme="majorHAnsi" w:cs="Arial"/>
          <w:sz w:val="21"/>
          <w:szCs w:val="21"/>
        </w:rPr>
        <w:t>požár, v</w:t>
      </w:r>
      <w:r>
        <w:rPr>
          <w:rFonts w:asciiTheme="majorHAnsi" w:hAnsiTheme="majorHAnsi" w:cs="Arial"/>
          <w:sz w:val="21"/>
          <w:szCs w:val="21"/>
        </w:rPr>
        <w:t>ý</w:t>
      </w:r>
      <w:r w:rsidRPr="00571B57">
        <w:rPr>
          <w:rFonts w:asciiTheme="majorHAnsi" w:hAnsiTheme="majorHAnsi" w:cs="Arial"/>
          <w:sz w:val="21"/>
          <w:szCs w:val="21"/>
        </w:rPr>
        <w:t>buch, silné vichřice, zemětřesení, záplavy, válka, stávka nebo jiné události, které jsou mimo jakoukoliv kontrolu Smluvních stran.</w:t>
      </w:r>
    </w:p>
    <w:p w14:paraId="04E87EA2" w14:textId="77777777" w:rsidR="003B1C6F" w:rsidRPr="00571B57" w:rsidRDefault="003B1C6F" w:rsidP="003B1C6F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571B57">
        <w:rPr>
          <w:rFonts w:asciiTheme="majorHAnsi" w:hAnsiTheme="majorHAnsi" w:cs="Arial"/>
          <w:sz w:val="21"/>
          <w:szCs w:val="21"/>
        </w:rPr>
        <w:t xml:space="preserve">Po dobu trvání vyšší moci se plnění závazků podle této Smlouvy pozastavuje do doby odstranění následků vyšší moci. </w:t>
      </w:r>
    </w:p>
    <w:p w14:paraId="7F7CF8A8" w14:textId="77777777" w:rsidR="008D1423" w:rsidRDefault="008D1423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</w:p>
    <w:p w14:paraId="52A83DE0" w14:textId="3F3F6E73" w:rsidR="00BB3E37" w:rsidRPr="00DF3772" w:rsidRDefault="00BB3E37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lastRenderedPageBreak/>
        <w:t>V. Platební podmínky</w:t>
      </w:r>
    </w:p>
    <w:p w14:paraId="1B5A9B09" w14:textId="77777777" w:rsidR="00A60941" w:rsidRPr="00E02864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Prodávající je oprávněn vystavit daňový doklad, příp. daňové doklady (dále jen „faktura“) na kupní cenu </w:t>
      </w:r>
      <w:r w:rsidRPr="00E02864">
        <w:rPr>
          <w:rFonts w:asciiTheme="majorHAnsi" w:hAnsiTheme="majorHAnsi"/>
          <w:sz w:val="21"/>
          <w:szCs w:val="21"/>
        </w:rPr>
        <w:t>v den předání a převzetí zboží bez vad a nedodělků kupujícímu se splatností 30 dnů ode dne jeho doručení kupujícímu na adresu kupujícího</w:t>
      </w:r>
      <w:r w:rsidR="00646CF9">
        <w:rPr>
          <w:rFonts w:asciiTheme="majorHAnsi" w:hAnsiTheme="majorHAnsi"/>
          <w:sz w:val="21"/>
          <w:szCs w:val="21"/>
        </w:rPr>
        <w:t>.</w:t>
      </w:r>
      <w:r w:rsidRPr="00E02864">
        <w:rPr>
          <w:rFonts w:asciiTheme="majorHAnsi" w:hAnsiTheme="majorHAnsi"/>
          <w:sz w:val="21"/>
          <w:szCs w:val="21"/>
        </w:rPr>
        <w:t xml:space="preserve"> </w:t>
      </w:r>
    </w:p>
    <w:p w14:paraId="7DFA67E1" w14:textId="77777777" w:rsidR="00A60941" w:rsidRPr="00E02864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Faktury prodávajícího musí mít náležitosti daňového dokladu dle příslušných právních předpisů. Dále musí faktura obsahovat číslo smlouvy kupujícího. Součástí faktury bude příloha – soupis dodávek oceněný podle položkového rozpočtu odsouhlasený kupujícím ve dvou vyhotoveních.</w:t>
      </w:r>
    </w:p>
    <w:p w14:paraId="0A702B1D" w14:textId="77777777" w:rsidR="00A60941" w:rsidRPr="00E02864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F</w:t>
      </w:r>
      <w:r w:rsidRPr="00E02864">
        <w:rPr>
          <w:rFonts w:asciiTheme="majorHAnsi" w:hAnsiTheme="majorHAnsi"/>
          <w:noProof/>
          <w:sz w:val="21"/>
          <w:szCs w:val="21"/>
        </w:rPr>
        <w:t>aktura musí  dále obsahovat přesný název a registrační číslo projektu. Kupující přesný název a registrační číslo projektu sdělí prodávajícímu nejpozději s výzvou k zahájení dodávky.</w:t>
      </w:r>
    </w:p>
    <w:p w14:paraId="0C329B21" w14:textId="77777777" w:rsidR="00A60941" w:rsidRPr="00E02864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Nebude–li faktura obsahovat některou ze stanovených náležitostí, nebo bude chybně vyúčtována cena, je kupující oprávněn takovou vadnou fakturu před uplynutím doby splatnosti vrátit prodávajícímu k provedení opravy. Prodávající provede opravu vystavením nové faktury s novou dobou splatnosti nebo vystavením opravného daňového dokladu. V takovém případě není kupující v prodlení s placením faktury. Nová doba splatnosti poběží znovu ode dne doručení nově vyhotovené faktury nebo opravného daňového dokladu kupujícímu.</w:t>
      </w:r>
    </w:p>
    <w:p w14:paraId="0C75FF2F" w14:textId="77777777" w:rsidR="00F9632C" w:rsidRPr="00DF3772" w:rsidRDefault="00F9632C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</w:p>
    <w:p w14:paraId="25CB5869" w14:textId="2C75686E" w:rsidR="00BB3E37" w:rsidRPr="00DF3772" w:rsidRDefault="00BB3E37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V</w:t>
      </w:r>
      <w:r w:rsidR="003B1C6F">
        <w:rPr>
          <w:rFonts w:asciiTheme="majorHAnsi" w:hAnsiTheme="majorHAnsi"/>
          <w:sz w:val="21"/>
          <w:szCs w:val="21"/>
        </w:rPr>
        <w:t>I</w:t>
      </w:r>
      <w:r w:rsidRPr="00DF3772">
        <w:rPr>
          <w:rFonts w:asciiTheme="majorHAnsi" w:hAnsiTheme="majorHAnsi"/>
          <w:sz w:val="21"/>
          <w:szCs w:val="21"/>
        </w:rPr>
        <w:t>. Záruční podmínky</w:t>
      </w:r>
    </w:p>
    <w:p w14:paraId="6AD53A39" w14:textId="77777777" w:rsidR="00E33A11" w:rsidRPr="00E02864" w:rsidRDefault="00E33A11" w:rsidP="00E33A11">
      <w:pPr>
        <w:pStyle w:val="Zkladntext3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 xml:space="preserve">Prodávající poskytuje na </w:t>
      </w:r>
      <w:r>
        <w:rPr>
          <w:rFonts w:asciiTheme="majorHAnsi" w:hAnsiTheme="majorHAnsi"/>
          <w:sz w:val="21"/>
          <w:szCs w:val="21"/>
        </w:rPr>
        <w:t>předmět koupě</w:t>
      </w:r>
      <w:r w:rsidRPr="00DF3772">
        <w:rPr>
          <w:rFonts w:asciiTheme="majorHAnsi" w:hAnsiTheme="majorHAnsi"/>
          <w:sz w:val="21"/>
          <w:szCs w:val="21"/>
        </w:rPr>
        <w:t xml:space="preserve"> záruku v délce </w:t>
      </w:r>
      <w:r>
        <w:rPr>
          <w:rFonts w:asciiTheme="majorHAnsi" w:hAnsiTheme="majorHAnsi"/>
          <w:sz w:val="21"/>
          <w:szCs w:val="21"/>
        </w:rPr>
        <w:t>24</w:t>
      </w:r>
      <w:r w:rsidRPr="00DF3772">
        <w:rPr>
          <w:rFonts w:asciiTheme="majorHAnsi" w:hAnsiTheme="majorHAnsi"/>
          <w:sz w:val="21"/>
          <w:szCs w:val="21"/>
        </w:rPr>
        <w:t xml:space="preserve"> měsíců ode dne předání </w:t>
      </w:r>
      <w:r>
        <w:rPr>
          <w:rFonts w:asciiTheme="majorHAnsi" w:hAnsiTheme="majorHAnsi"/>
          <w:sz w:val="21"/>
          <w:szCs w:val="21"/>
        </w:rPr>
        <w:t>předmětu koupě</w:t>
      </w:r>
      <w:r w:rsidRPr="00DF3772">
        <w:rPr>
          <w:rFonts w:asciiTheme="majorHAnsi" w:hAnsiTheme="majorHAnsi"/>
          <w:sz w:val="21"/>
          <w:szCs w:val="21"/>
        </w:rPr>
        <w:t xml:space="preserve"> v místě plnění. </w:t>
      </w:r>
      <w:r w:rsidRPr="00D619DE">
        <w:rPr>
          <w:rFonts w:asciiTheme="majorHAnsi" w:hAnsiTheme="majorHAnsi"/>
          <w:sz w:val="21"/>
          <w:szCs w:val="21"/>
        </w:rPr>
        <w:t xml:space="preserve">Poskytuje-li výrobce na zboží záruku delší než </w:t>
      </w:r>
      <w:r>
        <w:rPr>
          <w:rFonts w:asciiTheme="majorHAnsi" w:hAnsiTheme="majorHAnsi"/>
          <w:sz w:val="21"/>
          <w:szCs w:val="21"/>
        </w:rPr>
        <w:t>24</w:t>
      </w:r>
      <w:r w:rsidRPr="00D619DE">
        <w:rPr>
          <w:rFonts w:asciiTheme="majorHAnsi" w:hAnsiTheme="majorHAnsi"/>
          <w:sz w:val="21"/>
          <w:szCs w:val="21"/>
        </w:rPr>
        <w:t xml:space="preserve"> měsíců, uplatní se na zboží záruka poskytnuta výrobcem, která běží rovněž ode dne převzetí zboží kupujícím</w:t>
      </w:r>
      <w:r>
        <w:rPr>
          <w:rFonts w:asciiTheme="majorHAnsi" w:hAnsiTheme="majorHAnsi"/>
          <w:sz w:val="21"/>
          <w:szCs w:val="21"/>
        </w:rPr>
        <w:t>.</w:t>
      </w:r>
      <w:r w:rsidRPr="00D619DE">
        <w:rPr>
          <w:rFonts w:asciiTheme="majorHAnsi" w:hAnsiTheme="majorHAnsi"/>
          <w:sz w:val="21"/>
          <w:szCs w:val="21"/>
        </w:rPr>
        <w:t xml:space="preserve"> </w:t>
      </w:r>
      <w:r w:rsidRPr="00DF3772">
        <w:rPr>
          <w:rFonts w:asciiTheme="majorHAnsi" w:hAnsiTheme="majorHAnsi"/>
          <w:sz w:val="21"/>
          <w:szCs w:val="21"/>
        </w:rPr>
        <w:t xml:space="preserve">Výše uvedené záruky </w:t>
      </w:r>
      <w:r w:rsidRPr="00E02864">
        <w:rPr>
          <w:rFonts w:asciiTheme="majorHAnsi" w:hAnsiTheme="majorHAnsi"/>
          <w:sz w:val="21"/>
          <w:szCs w:val="21"/>
        </w:rPr>
        <w:t>platí za předpokladu dodržení stanovených pravidel provozu a údržby.</w:t>
      </w:r>
      <w:r>
        <w:rPr>
          <w:rFonts w:asciiTheme="majorHAnsi" w:hAnsiTheme="majorHAnsi"/>
          <w:sz w:val="21"/>
          <w:szCs w:val="21"/>
        </w:rPr>
        <w:t xml:space="preserve"> </w:t>
      </w:r>
      <w:r w:rsidRPr="00E02864">
        <w:rPr>
          <w:rFonts w:asciiTheme="majorHAnsi" w:hAnsiTheme="majorHAnsi" w:cs="Arial"/>
          <w:color w:val="000000"/>
          <w:sz w:val="21"/>
          <w:szCs w:val="21"/>
        </w:rPr>
        <w:t>Případnou reklamovanou vadu předmětu koupě je prodávající povinen odstranit nejpozději do pěti pracovních dnů ode dne, kdy mu kupující danou vadu písemně oznámí, nebude-li následně mezi smluvními stranami dohodnuto jinak.</w:t>
      </w:r>
    </w:p>
    <w:p w14:paraId="252DC6EC" w14:textId="77777777" w:rsidR="00F9632C" w:rsidRPr="00DF3772" w:rsidRDefault="00F9632C" w:rsidP="00A60941">
      <w:pPr>
        <w:pStyle w:val="Zkladntext3"/>
        <w:jc w:val="both"/>
        <w:rPr>
          <w:rFonts w:asciiTheme="majorHAnsi" w:hAnsiTheme="majorHAnsi"/>
          <w:sz w:val="21"/>
          <w:szCs w:val="21"/>
        </w:rPr>
      </w:pPr>
    </w:p>
    <w:p w14:paraId="6835129D" w14:textId="2F341E1A" w:rsidR="006622D7" w:rsidRPr="00DF3772" w:rsidRDefault="006622D7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V</w:t>
      </w:r>
      <w:r w:rsidR="003B1C6F">
        <w:rPr>
          <w:rFonts w:asciiTheme="majorHAnsi" w:hAnsiTheme="majorHAnsi"/>
          <w:sz w:val="21"/>
          <w:szCs w:val="21"/>
        </w:rPr>
        <w:t>I</w:t>
      </w:r>
      <w:r w:rsidRPr="00DF3772">
        <w:rPr>
          <w:rFonts w:asciiTheme="majorHAnsi" w:hAnsiTheme="majorHAnsi"/>
          <w:sz w:val="21"/>
          <w:szCs w:val="21"/>
        </w:rPr>
        <w:t>I. Smluvní pokuta</w:t>
      </w:r>
    </w:p>
    <w:p w14:paraId="57180ACB" w14:textId="2EDC629E" w:rsidR="00A60941" w:rsidRPr="00E02864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 xml:space="preserve">Kupující má právo požadovat smluvní pokutu při nedodržení termínu dodávky a </w:t>
      </w:r>
      <w:r w:rsidR="00E973C3">
        <w:rPr>
          <w:rFonts w:asciiTheme="majorHAnsi" w:hAnsiTheme="majorHAnsi"/>
          <w:sz w:val="21"/>
          <w:szCs w:val="21"/>
        </w:rPr>
        <w:t>montáže</w:t>
      </w:r>
      <w:r w:rsidRPr="00E02864">
        <w:rPr>
          <w:rFonts w:asciiTheme="majorHAnsi" w:hAnsiTheme="majorHAnsi"/>
          <w:sz w:val="21"/>
          <w:szCs w:val="21"/>
        </w:rPr>
        <w:t xml:space="preserve"> dle čl</w:t>
      </w:r>
      <w:r w:rsidR="00377663">
        <w:rPr>
          <w:rFonts w:asciiTheme="majorHAnsi" w:hAnsiTheme="majorHAnsi"/>
          <w:sz w:val="21"/>
          <w:szCs w:val="21"/>
        </w:rPr>
        <w:t xml:space="preserve">.  III. této smlouvy ve výši </w:t>
      </w:r>
      <w:proofErr w:type="gramStart"/>
      <w:r w:rsidR="00377663">
        <w:rPr>
          <w:rFonts w:asciiTheme="majorHAnsi" w:hAnsiTheme="majorHAnsi"/>
          <w:sz w:val="21"/>
          <w:szCs w:val="21"/>
        </w:rPr>
        <w:t>0,</w:t>
      </w:r>
      <w:r w:rsidR="0092481B">
        <w:rPr>
          <w:rFonts w:asciiTheme="majorHAnsi" w:hAnsiTheme="majorHAnsi"/>
          <w:sz w:val="21"/>
          <w:szCs w:val="21"/>
        </w:rPr>
        <w:t>1</w:t>
      </w:r>
      <w:r w:rsidRPr="00E02864">
        <w:rPr>
          <w:rFonts w:asciiTheme="majorHAnsi" w:hAnsiTheme="majorHAnsi"/>
          <w:sz w:val="21"/>
          <w:szCs w:val="21"/>
        </w:rPr>
        <w:t>%</w:t>
      </w:r>
      <w:proofErr w:type="gramEnd"/>
      <w:r w:rsidRPr="00E02864">
        <w:rPr>
          <w:rFonts w:asciiTheme="majorHAnsi" w:hAnsiTheme="majorHAnsi"/>
          <w:sz w:val="21"/>
          <w:szCs w:val="21"/>
        </w:rPr>
        <w:t xml:space="preserve"> z celkové ceny dle čl. II. této smlouvy za každý den prodlení a prodávající je povinen požadovanou smluvní pokutu uhradit.</w:t>
      </w:r>
    </w:p>
    <w:p w14:paraId="5062EDF4" w14:textId="7D7392A0" w:rsidR="00A60941" w:rsidRPr="001560AD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 w:cs="Arial"/>
          <w:sz w:val="21"/>
          <w:szCs w:val="21"/>
        </w:rPr>
      </w:pPr>
      <w:r w:rsidRPr="001560AD">
        <w:rPr>
          <w:rFonts w:asciiTheme="majorHAnsi" w:hAnsiTheme="majorHAnsi"/>
          <w:sz w:val="21"/>
          <w:szCs w:val="21"/>
        </w:rPr>
        <w:t>Prodávající má právo požadovat smluvní pokutu při nedodržení termínu splatnosti dle č</w:t>
      </w:r>
      <w:r w:rsidR="00377663">
        <w:rPr>
          <w:rFonts w:asciiTheme="majorHAnsi" w:hAnsiTheme="majorHAnsi"/>
          <w:sz w:val="21"/>
          <w:szCs w:val="21"/>
        </w:rPr>
        <w:t xml:space="preserve">l.  V. této smlouvy ve výši </w:t>
      </w:r>
      <w:proofErr w:type="gramStart"/>
      <w:r w:rsidR="00377663">
        <w:rPr>
          <w:rFonts w:asciiTheme="majorHAnsi" w:hAnsiTheme="majorHAnsi"/>
          <w:sz w:val="21"/>
          <w:szCs w:val="21"/>
        </w:rPr>
        <w:t>0,</w:t>
      </w:r>
      <w:r w:rsidR="0092481B">
        <w:rPr>
          <w:rFonts w:asciiTheme="majorHAnsi" w:hAnsiTheme="majorHAnsi"/>
          <w:sz w:val="21"/>
          <w:szCs w:val="21"/>
        </w:rPr>
        <w:t>1</w:t>
      </w:r>
      <w:r w:rsidRPr="001560AD">
        <w:rPr>
          <w:rFonts w:asciiTheme="majorHAnsi" w:hAnsiTheme="majorHAnsi"/>
          <w:sz w:val="21"/>
          <w:szCs w:val="21"/>
        </w:rPr>
        <w:t>%</w:t>
      </w:r>
      <w:proofErr w:type="gramEnd"/>
      <w:r w:rsidRPr="001560AD">
        <w:rPr>
          <w:rFonts w:asciiTheme="majorHAnsi" w:hAnsiTheme="majorHAnsi"/>
          <w:sz w:val="21"/>
          <w:szCs w:val="21"/>
        </w:rPr>
        <w:t xml:space="preserve"> z celkové ceny dle čl.  II. této smlouvy za každý den prodlení a kupující je povinen požadovanou smluvní pokutu uhradit.</w:t>
      </w:r>
    </w:p>
    <w:p w14:paraId="7E4F8C2B" w14:textId="77777777" w:rsidR="00A60941" w:rsidRPr="001560AD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1560AD">
        <w:rPr>
          <w:rFonts w:asciiTheme="majorHAnsi" w:hAnsiTheme="majorHAnsi" w:cs="Arial"/>
          <w:sz w:val="21"/>
          <w:szCs w:val="21"/>
        </w:rPr>
        <w:t xml:space="preserve">V případě prodlení prodávajícího s odstraněním vady nebo nedodělku předmětu koupě řádně a včas je prodávající povinen zaplatit kupujícímu smluvní pokutu ve výši </w:t>
      </w:r>
      <w:r w:rsidR="00377663">
        <w:rPr>
          <w:rFonts w:asciiTheme="majorHAnsi" w:hAnsiTheme="majorHAnsi" w:cs="Arial"/>
          <w:bCs/>
          <w:sz w:val="21"/>
          <w:szCs w:val="21"/>
        </w:rPr>
        <w:t>1</w:t>
      </w:r>
      <w:r w:rsidRPr="001560AD">
        <w:rPr>
          <w:rFonts w:asciiTheme="majorHAnsi" w:hAnsiTheme="majorHAnsi" w:cs="Arial"/>
          <w:bCs/>
          <w:sz w:val="21"/>
          <w:szCs w:val="21"/>
        </w:rPr>
        <w:t>.000,00</w:t>
      </w:r>
      <w:r w:rsidRPr="001560AD">
        <w:rPr>
          <w:rFonts w:asciiTheme="majorHAnsi" w:hAnsiTheme="majorHAnsi" w:cs="Arial"/>
          <w:b/>
          <w:bCs/>
          <w:sz w:val="21"/>
          <w:szCs w:val="21"/>
        </w:rPr>
        <w:t xml:space="preserve"> </w:t>
      </w:r>
      <w:r w:rsidRPr="001560AD">
        <w:rPr>
          <w:rFonts w:asciiTheme="majorHAnsi" w:hAnsiTheme="majorHAnsi" w:cs="Arial"/>
          <w:sz w:val="21"/>
          <w:szCs w:val="21"/>
        </w:rPr>
        <w:t xml:space="preserve">Kč </w:t>
      </w:r>
      <w:r w:rsidRPr="001560AD">
        <w:rPr>
          <w:rFonts w:asciiTheme="majorHAnsi" w:hAnsiTheme="majorHAnsi" w:cs="Arial"/>
          <w:color w:val="000000"/>
          <w:sz w:val="21"/>
          <w:szCs w:val="21"/>
        </w:rPr>
        <w:t>za každou vadu, u níž je prodávající v prodlení a</w:t>
      </w:r>
      <w:r w:rsidRPr="001560AD">
        <w:rPr>
          <w:rFonts w:asciiTheme="majorHAnsi" w:hAnsiTheme="majorHAnsi" w:cs="Arial"/>
          <w:sz w:val="21"/>
          <w:szCs w:val="21"/>
        </w:rPr>
        <w:t xml:space="preserve"> za každý den prodlení.</w:t>
      </w:r>
    </w:p>
    <w:p w14:paraId="4CC1485A" w14:textId="77777777" w:rsidR="00A60941" w:rsidRPr="001560AD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1560AD">
        <w:rPr>
          <w:rFonts w:asciiTheme="majorHAnsi" w:hAnsiTheme="majorHAnsi" w:cs="Arial"/>
          <w:sz w:val="21"/>
          <w:szCs w:val="21"/>
        </w:rPr>
        <w:t>Žádné ujednání o smluvní pokutě obsažené v této smlouvě se nedotýká nároku kupujícího požadovat v plné výši náhradu škody způsobené porušením povinnosti prodávajícího, na kterou se vztahuje smluvní pokuta.</w:t>
      </w:r>
    </w:p>
    <w:p w14:paraId="2E0192EB" w14:textId="77777777" w:rsidR="00BB3E37" w:rsidRPr="00A60941" w:rsidRDefault="00727A16" w:rsidP="00A60941">
      <w:pPr>
        <w:pStyle w:val="Odstavecseseznamem"/>
        <w:numPr>
          <w:ilvl w:val="0"/>
          <w:numId w:val="37"/>
        </w:numPr>
        <w:overflowPunct/>
        <w:ind w:left="284" w:hanging="284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Smluvní pokuty</w:t>
      </w:r>
      <w:r w:rsidR="00A60941" w:rsidRPr="001560AD">
        <w:rPr>
          <w:rFonts w:asciiTheme="majorHAnsi" w:hAnsiTheme="majorHAnsi"/>
          <w:sz w:val="21"/>
          <w:szCs w:val="21"/>
        </w:rPr>
        <w:t xml:space="preserve"> jsou splatné do </w:t>
      </w:r>
      <w:proofErr w:type="gramStart"/>
      <w:r w:rsidR="00A60941" w:rsidRPr="001560AD">
        <w:rPr>
          <w:rFonts w:asciiTheme="majorHAnsi" w:hAnsiTheme="majorHAnsi"/>
          <w:sz w:val="21"/>
          <w:szCs w:val="21"/>
        </w:rPr>
        <w:t>21-ti</w:t>
      </w:r>
      <w:proofErr w:type="gramEnd"/>
      <w:r w:rsidR="00A60941" w:rsidRPr="001560AD">
        <w:rPr>
          <w:rFonts w:asciiTheme="majorHAnsi" w:hAnsiTheme="majorHAnsi"/>
          <w:sz w:val="21"/>
          <w:szCs w:val="21"/>
        </w:rPr>
        <w:t xml:space="preserve"> dnů ode dne vyúčtování.</w:t>
      </w:r>
      <w:r w:rsidR="009F6963" w:rsidRPr="00A60941">
        <w:rPr>
          <w:rFonts w:asciiTheme="majorHAnsi" w:hAnsiTheme="majorHAnsi"/>
          <w:sz w:val="21"/>
          <w:szCs w:val="21"/>
        </w:rPr>
        <w:tab/>
      </w:r>
      <w:r w:rsidR="009F6963" w:rsidRPr="00A60941">
        <w:rPr>
          <w:rFonts w:asciiTheme="majorHAnsi" w:hAnsiTheme="majorHAnsi"/>
          <w:sz w:val="21"/>
          <w:szCs w:val="21"/>
        </w:rPr>
        <w:tab/>
      </w:r>
    </w:p>
    <w:p w14:paraId="0D6DFC45" w14:textId="77777777" w:rsidR="00DF4BDB" w:rsidRPr="00DF3772" w:rsidRDefault="00DF4BDB" w:rsidP="000D7D01">
      <w:pPr>
        <w:pStyle w:val="Zkladntext20"/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</w:p>
    <w:p w14:paraId="4F738DB3" w14:textId="77777777" w:rsidR="00BB3E37" w:rsidRPr="00DF3772" w:rsidRDefault="006622D7" w:rsidP="000D7D01">
      <w:pPr>
        <w:pStyle w:val="Zkladntext20"/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  <w:r w:rsidRPr="00DF3772">
        <w:rPr>
          <w:rFonts w:asciiTheme="majorHAnsi" w:hAnsiTheme="majorHAnsi"/>
          <w:b/>
          <w:sz w:val="21"/>
          <w:szCs w:val="21"/>
        </w:rPr>
        <w:t>VII. Další ujednání</w:t>
      </w:r>
    </w:p>
    <w:p w14:paraId="1F0FF36E" w14:textId="77777777" w:rsidR="00A60941" w:rsidRPr="00E02864" w:rsidRDefault="00A60941" w:rsidP="00A60941">
      <w:pPr>
        <w:pStyle w:val="Zkladntext3"/>
        <w:numPr>
          <w:ilvl w:val="0"/>
          <w:numId w:val="38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Vlastnické právo k předmětu koupě</w:t>
      </w:r>
      <w:r>
        <w:rPr>
          <w:rFonts w:asciiTheme="majorHAnsi" w:hAnsiTheme="majorHAnsi"/>
          <w:sz w:val="21"/>
          <w:szCs w:val="21"/>
        </w:rPr>
        <w:t xml:space="preserve"> </w:t>
      </w:r>
      <w:r w:rsidRPr="00E02864">
        <w:rPr>
          <w:rFonts w:asciiTheme="majorHAnsi" w:hAnsiTheme="majorHAnsi"/>
          <w:sz w:val="21"/>
          <w:szCs w:val="21"/>
        </w:rPr>
        <w:t xml:space="preserve">zboží přechází na kupujícího jeho převzetím. Tímto dnem přechází na kupujícího odpovědnost ze vzniku škod na předmětu koupě. </w:t>
      </w:r>
    </w:p>
    <w:p w14:paraId="41FA8FEA" w14:textId="77777777" w:rsidR="00A60941" w:rsidRPr="00E02864" w:rsidRDefault="00A60941" w:rsidP="00A60941">
      <w:pPr>
        <w:pStyle w:val="Zkladntext3"/>
        <w:numPr>
          <w:ilvl w:val="0"/>
          <w:numId w:val="38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Prodlení s termínem plnění o více než 5 dnů je podstatným porušením smlouvy a může být důvodem k odstoupení od smlouvy, pokud se smluvní strany nedohodnou jinak.</w:t>
      </w:r>
    </w:p>
    <w:p w14:paraId="446FCC63" w14:textId="55CCF364" w:rsidR="00A60941" w:rsidRDefault="00A60941" w:rsidP="00A60941">
      <w:pPr>
        <w:pStyle w:val="Zkladntext20"/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</w:p>
    <w:p w14:paraId="32A2397E" w14:textId="77777777" w:rsidR="003B1C6F" w:rsidRPr="00E02864" w:rsidRDefault="003B1C6F" w:rsidP="00A60941">
      <w:pPr>
        <w:pStyle w:val="Zkladntext20"/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</w:p>
    <w:p w14:paraId="1000DDA4" w14:textId="77777777" w:rsidR="00A60941" w:rsidRPr="00E02864" w:rsidRDefault="00A60941" w:rsidP="00A60941">
      <w:pPr>
        <w:pStyle w:val="Zkladntext20"/>
        <w:tabs>
          <w:tab w:val="left" w:pos="2730"/>
          <w:tab w:val="center" w:pos="4510"/>
        </w:tabs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  <w:r w:rsidRPr="00E02864">
        <w:rPr>
          <w:rFonts w:asciiTheme="majorHAnsi" w:hAnsiTheme="majorHAnsi"/>
          <w:b/>
          <w:sz w:val="21"/>
          <w:szCs w:val="21"/>
        </w:rPr>
        <w:t>VIII. Závěrečná ustanovení</w:t>
      </w:r>
    </w:p>
    <w:p w14:paraId="0C4390BB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lastRenderedPageBreak/>
        <w:t xml:space="preserve">Prodávající prohlašuje, že v rámci zadávacího řízení uvedl v nabídce veškeré informace a předložil doklady, které odpovídají skutečnosti a měly nebo mohly mít vliv na výsledek zadávacího řízení. Porušení této povinnosti je považováno za podstatné porušení této smlouvy a kupující může od této smlouvy odstoupit. </w:t>
      </w:r>
    </w:p>
    <w:p w14:paraId="17141999" w14:textId="315754C4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/>
          <w:noProof/>
          <w:sz w:val="21"/>
          <w:szCs w:val="21"/>
        </w:rPr>
        <w:t>Prodávající je povinen uchovávat veškerou dokumentaci související s realizací projektu včetně účetních dokladů minimálně do konce roku 20</w:t>
      </w:r>
      <w:r w:rsidR="00CF2BC9">
        <w:rPr>
          <w:rFonts w:asciiTheme="majorHAnsi" w:hAnsiTheme="majorHAnsi"/>
          <w:noProof/>
          <w:sz w:val="21"/>
          <w:szCs w:val="21"/>
        </w:rPr>
        <w:t>3</w:t>
      </w:r>
      <w:r w:rsidR="00E33A11">
        <w:rPr>
          <w:rFonts w:asciiTheme="majorHAnsi" w:hAnsiTheme="majorHAnsi"/>
          <w:noProof/>
          <w:sz w:val="21"/>
          <w:szCs w:val="21"/>
        </w:rPr>
        <w:t>1</w:t>
      </w:r>
      <w:r w:rsidRPr="00E02864">
        <w:rPr>
          <w:rFonts w:asciiTheme="majorHAnsi" w:hAnsiTheme="majorHAnsi"/>
          <w:noProof/>
          <w:sz w:val="21"/>
          <w:szCs w:val="21"/>
        </w:rPr>
        <w:t xml:space="preserve">. Pokud je v českých právních předpisech stanovena lhůta delší, musí prodávající  použít tuto delší lhútu.  Prodávající </w:t>
      </w:r>
      <w:r w:rsidRPr="00E02864">
        <w:rPr>
          <w:rFonts w:asciiTheme="majorHAnsi" w:hAnsiTheme="majorHAnsi" w:cs="Arial"/>
          <w:sz w:val="21"/>
          <w:szCs w:val="21"/>
        </w:rPr>
        <w:t xml:space="preserve"> je povinen minimálně do konce roku 20</w:t>
      </w:r>
      <w:r w:rsidR="00CF2BC9">
        <w:rPr>
          <w:rFonts w:asciiTheme="majorHAnsi" w:hAnsiTheme="majorHAnsi" w:cs="Arial"/>
          <w:sz w:val="21"/>
          <w:szCs w:val="21"/>
        </w:rPr>
        <w:t>3</w:t>
      </w:r>
      <w:r w:rsidR="00E33A11">
        <w:rPr>
          <w:rFonts w:asciiTheme="majorHAnsi" w:hAnsiTheme="majorHAnsi" w:cs="Arial"/>
          <w:sz w:val="21"/>
          <w:szCs w:val="21"/>
        </w:rPr>
        <w:t>1</w:t>
      </w:r>
      <w:r w:rsidRPr="00E02864">
        <w:rPr>
          <w:rFonts w:asciiTheme="majorHAnsi" w:hAnsiTheme="majorHAnsi" w:cs="Arial"/>
          <w:sz w:val="21"/>
          <w:szCs w:val="21"/>
        </w:rPr>
        <w:t xml:space="preserve">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 předmětu této kupní smlouvy  a poskytnout jim při provádění kontroly součinnost.</w:t>
      </w:r>
    </w:p>
    <w:p w14:paraId="38084537" w14:textId="733AADAF" w:rsidR="00F67C26" w:rsidRDefault="00A60941" w:rsidP="007A718D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F67C26">
        <w:rPr>
          <w:rFonts w:asciiTheme="majorHAnsi" w:hAnsiTheme="majorHAnsi" w:cs="Arial"/>
          <w:sz w:val="21"/>
          <w:szCs w:val="21"/>
        </w:rPr>
        <w:t>Právní vztahy touto smlouvou neupravené se řídí zákonem č. 89/2012 Sb., občanským zákoníkem, v platném znění.</w:t>
      </w:r>
    </w:p>
    <w:p w14:paraId="5D42CDB2" w14:textId="3B022421" w:rsidR="00A60941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Smluvní strany souhlasí s uveřejněním v registru smluv dle zákona č. 340/2015 Sb., o registru smluv, v platném znění. Smluvní strany souhlasí s tím, že v registru smluv bude zveřejněn celý rozsah smlouvy, a to na dobu neurčitou. </w:t>
      </w:r>
      <w:r w:rsidR="004A79DC">
        <w:rPr>
          <w:rFonts w:asciiTheme="majorHAnsi" w:hAnsiTheme="majorHAnsi" w:cs="Arial"/>
          <w:sz w:val="21"/>
          <w:szCs w:val="21"/>
        </w:rPr>
        <w:t xml:space="preserve"> Smlouvu </w:t>
      </w:r>
      <w:r w:rsidR="00D366AB">
        <w:rPr>
          <w:rFonts w:asciiTheme="majorHAnsi" w:hAnsiTheme="majorHAnsi" w:cs="Arial"/>
          <w:sz w:val="21"/>
          <w:szCs w:val="21"/>
        </w:rPr>
        <w:t>do registru smluv odešle</w:t>
      </w:r>
      <w:r w:rsidR="004A79DC">
        <w:rPr>
          <w:rFonts w:asciiTheme="majorHAnsi" w:hAnsiTheme="majorHAnsi" w:cs="Arial"/>
          <w:sz w:val="21"/>
          <w:szCs w:val="21"/>
        </w:rPr>
        <w:t xml:space="preserve"> kupující.</w:t>
      </w:r>
    </w:p>
    <w:p w14:paraId="5C30DCD4" w14:textId="17A4AC82" w:rsidR="00F67C26" w:rsidRPr="00F67C26" w:rsidRDefault="00F67C26" w:rsidP="00F67C26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Smluvní strany </w:t>
      </w:r>
      <w:r>
        <w:rPr>
          <w:rFonts w:asciiTheme="majorHAnsi" w:hAnsiTheme="majorHAnsi" w:cs="Arial"/>
          <w:sz w:val="21"/>
          <w:szCs w:val="21"/>
        </w:rPr>
        <w:t>se dohodly, že p</w:t>
      </w:r>
      <w:r w:rsidRPr="00F67C26">
        <w:rPr>
          <w:rFonts w:asciiTheme="majorHAnsi" w:hAnsiTheme="majorHAnsi" w:cs="Arial"/>
          <w:sz w:val="21"/>
          <w:szCs w:val="21"/>
        </w:rPr>
        <w:t>latnosti nabude smlouva dnem podpisu a účinnosti nabude smlouva dnem zveřejnění smlouvy v registru smluv nebo dnem doručení oznámení zadavatele dodavateli o přidělení finančních prostředků na financování této veřejné zakázky z dotace IROP, podle toho, která skutečnost nastane později. V případě, že oznámení zadavatele nebude dodavateli doručeno do 31. 12. 2021, pozbude smlouva k 31. 12. 2021 platnosti.</w:t>
      </w:r>
    </w:p>
    <w:p w14:paraId="66DA1E85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Změnit nebo doplnit tuto smlouvu mohou smluvní strany jen po vzájemné dohodě, a to formou písemných dodatků. </w:t>
      </w:r>
    </w:p>
    <w:p w14:paraId="58D1D3FE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Kupující a prodávající jsou oprávněni odstoupit od této smlouvy v případech stanovených v občanském zákoníku a v případech uvedených v této smlouvě. </w:t>
      </w:r>
    </w:p>
    <w:p w14:paraId="04BEA4E6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Smluvní strany prohlašují, že si tuto smlouvu před jejím podpisem přečetly a že byla uzavřena podle jejich pravé a svobodné vůle, což stvrzují svými podpisy. Smlouva je vyhotovena v</w:t>
      </w:r>
      <w:r w:rsidR="00CF3C1F">
        <w:rPr>
          <w:rFonts w:asciiTheme="majorHAnsi" w:hAnsiTheme="majorHAnsi" w:cs="Arial"/>
          <w:sz w:val="21"/>
          <w:szCs w:val="21"/>
        </w:rPr>
        <w:t>e</w:t>
      </w:r>
      <w:r w:rsidRPr="00E02864">
        <w:rPr>
          <w:rFonts w:asciiTheme="majorHAnsi" w:hAnsiTheme="majorHAnsi" w:cs="Arial"/>
          <w:sz w:val="21"/>
          <w:szCs w:val="21"/>
        </w:rPr>
        <w:t> </w:t>
      </w:r>
      <w:r w:rsidR="00CF3C1F">
        <w:rPr>
          <w:rFonts w:asciiTheme="majorHAnsi" w:hAnsiTheme="majorHAnsi" w:cs="Arial"/>
          <w:sz w:val="21"/>
          <w:szCs w:val="21"/>
        </w:rPr>
        <w:t>3</w:t>
      </w:r>
      <w:r w:rsidRPr="00E02864">
        <w:rPr>
          <w:rFonts w:asciiTheme="majorHAnsi" w:hAnsiTheme="majorHAnsi" w:cs="Arial"/>
          <w:sz w:val="21"/>
          <w:szCs w:val="21"/>
        </w:rPr>
        <w:t xml:space="preserve"> stejnopisech, přičemž kupující obdrží </w:t>
      </w:r>
      <w:r w:rsidR="00CF3C1F">
        <w:rPr>
          <w:rFonts w:asciiTheme="majorHAnsi" w:hAnsiTheme="majorHAnsi" w:cs="Arial"/>
          <w:sz w:val="21"/>
          <w:szCs w:val="21"/>
        </w:rPr>
        <w:t>2</w:t>
      </w:r>
      <w:r w:rsidRPr="00E02864">
        <w:rPr>
          <w:rFonts w:asciiTheme="majorHAnsi" w:hAnsiTheme="majorHAnsi" w:cs="Arial"/>
          <w:sz w:val="21"/>
          <w:szCs w:val="21"/>
        </w:rPr>
        <w:t xml:space="preserve"> vyhotovení a prodávající 1 vyhotovení.</w:t>
      </w:r>
    </w:p>
    <w:p w14:paraId="20C8B511" w14:textId="77777777" w:rsidR="00A60941" w:rsidRPr="00E02864" w:rsidRDefault="00A60941" w:rsidP="00A60941">
      <w:pPr>
        <w:pStyle w:val="Odstavecseseznamem"/>
        <w:numPr>
          <w:ilvl w:val="0"/>
          <w:numId w:val="41"/>
        </w:numPr>
        <w:ind w:left="284" w:hanging="426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Přílohu smlouvy a její nedílnou součást tvoří:</w:t>
      </w:r>
    </w:p>
    <w:p w14:paraId="4ED718C7" w14:textId="77777777" w:rsidR="00A60941" w:rsidRPr="00E02864" w:rsidRDefault="00A60941" w:rsidP="00A60941">
      <w:pPr>
        <w:pStyle w:val="Bezmezer"/>
        <w:numPr>
          <w:ilvl w:val="0"/>
          <w:numId w:val="42"/>
        </w:numPr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Položkový rozpočet</w:t>
      </w:r>
    </w:p>
    <w:p w14:paraId="34B38D4F" w14:textId="77777777" w:rsidR="003B1C6F" w:rsidRPr="00A60941" w:rsidRDefault="003B1C6F" w:rsidP="003B1C6F">
      <w:pPr>
        <w:pStyle w:val="Bezmezer"/>
        <w:numPr>
          <w:ilvl w:val="0"/>
          <w:numId w:val="42"/>
        </w:numPr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Technická specifikace k položkovému rozpočtu</w:t>
      </w:r>
    </w:p>
    <w:p w14:paraId="2CDE6EB3" w14:textId="77777777" w:rsidR="00C31E06" w:rsidRPr="00DF3772" w:rsidRDefault="00C31E06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p w14:paraId="6C498BC9" w14:textId="77777777" w:rsidR="00C31E06" w:rsidRPr="00DF3772" w:rsidRDefault="00C31E06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p w14:paraId="5C849827" w14:textId="77777777" w:rsidR="00EC1C4E" w:rsidRPr="00DF3772" w:rsidRDefault="00EC1C4E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4297"/>
      </w:tblGrid>
      <w:tr w:rsidR="00EC1C4E" w:rsidRPr="00D05833" w14:paraId="26C34E13" w14:textId="77777777" w:rsidTr="00903F67">
        <w:tc>
          <w:tcPr>
            <w:tcW w:w="4405" w:type="dxa"/>
          </w:tcPr>
          <w:p w14:paraId="65CDED01" w14:textId="22FE257B" w:rsidR="00EC1C4E" w:rsidRPr="00D05833" w:rsidRDefault="002F15A2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05833">
              <w:rPr>
                <w:rFonts w:ascii="Cambria" w:hAnsi="Cambria"/>
                <w:sz w:val="21"/>
                <w:szCs w:val="21"/>
              </w:rPr>
              <w:t>V</w:t>
            </w:r>
            <w:r w:rsidR="0031478C" w:rsidRPr="00D05833">
              <w:rPr>
                <w:rFonts w:ascii="Cambria" w:hAnsi="Cambria"/>
                <w:sz w:val="21"/>
                <w:szCs w:val="21"/>
              </w:rPr>
              <w:t>e Šternberku</w:t>
            </w:r>
            <w:r w:rsidR="00CF2BC9" w:rsidRPr="00D05833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D05833">
              <w:rPr>
                <w:rFonts w:ascii="Cambria" w:hAnsi="Cambria"/>
                <w:sz w:val="21"/>
                <w:szCs w:val="21"/>
              </w:rPr>
              <w:t>dne:</w:t>
            </w:r>
          </w:p>
        </w:tc>
        <w:tc>
          <w:tcPr>
            <w:tcW w:w="4405" w:type="dxa"/>
          </w:tcPr>
          <w:p w14:paraId="280A1B3A" w14:textId="77777777" w:rsidR="00EC1C4E" w:rsidRPr="00D05833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EC1C4E" w:rsidRPr="00D05833" w14:paraId="342D851D" w14:textId="77777777" w:rsidTr="00903F67">
        <w:tc>
          <w:tcPr>
            <w:tcW w:w="4405" w:type="dxa"/>
          </w:tcPr>
          <w:p w14:paraId="2D96E5C0" w14:textId="77777777" w:rsidR="00EC1C4E" w:rsidRPr="00D05833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05833">
              <w:rPr>
                <w:rFonts w:asciiTheme="majorHAnsi" w:hAnsiTheme="majorHAnsi"/>
                <w:sz w:val="21"/>
                <w:szCs w:val="21"/>
              </w:rPr>
              <w:t>Kupující:</w:t>
            </w:r>
          </w:p>
        </w:tc>
        <w:tc>
          <w:tcPr>
            <w:tcW w:w="4405" w:type="dxa"/>
          </w:tcPr>
          <w:p w14:paraId="10F8CF18" w14:textId="77777777" w:rsidR="00EC1C4E" w:rsidRPr="00D05833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05833">
              <w:rPr>
                <w:rFonts w:asciiTheme="majorHAnsi" w:hAnsiTheme="majorHAnsi"/>
                <w:sz w:val="21"/>
                <w:szCs w:val="21"/>
              </w:rPr>
              <w:t>Prodávající:</w:t>
            </w:r>
          </w:p>
        </w:tc>
      </w:tr>
      <w:tr w:rsidR="00EC1C4E" w:rsidRPr="00D05833" w14:paraId="50D105BD" w14:textId="77777777" w:rsidTr="00903F67">
        <w:tc>
          <w:tcPr>
            <w:tcW w:w="4405" w:type="dxa"/>
          </w:tcPr>
          <w:p w14:paraId="5158889E" w14:textId="77777777" w:rsidR="00EC1C4E" w:rsidRPr="00D05833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4C7E027E" w14:textId="77777777" w:rsidR="00CF2BC9" w:rsidRPr="00D05833" w:rsidRDefault="00CF2BC9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19328799" w14:textId="77777777" w:rsidR="00CF2BC9" w:rsidRPr="00D05833" w:rsidRDefault="00CF2BC9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4288BAAB" w14:textId="77777777" w:rsidR="00CF2BC9" w:rsidRPr="00D05833" w:rsidRDefault="00CF2BC9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126E13E8" w14:textId="77777777" w:rsidR="00EC1C4E" w:rsidRPr="00D05833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23FE6055" w14:textId="77777777" w:rsidR="00861F25" w:rsidRPr="00D05833" w:rsidRDefault="00861F25" w:rsidP="00861F25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  <w:r w:rsidRPr="00D05833">
              <w:rPr>
                <w:rFonts w:asciiTheme="majorHAnsi" w:hAnsiTheme="majorHAnsi" w:cs="Arial"/>
                <w:sz w:val="21"/>
                <w:szCs w:val="21"/>
              </w:rPr>
              <w:t>…………………………………………</w:t>
            </w:r>
          </w:p>
          <w:p w14:paraId="70C2676E" w14:textId="3412A69E" w:rsidR="00E81706" w:rsidRPr="00D05833" w:rsidRDefault="004E7E4F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05833">
              <w:rPr>
                <w:rFonts w:ascii="Cambria" w:hAnsi="Cambria" w:cs="Arial"/>
                <w:sz w:val="21"/>
                <w:szCs w:val="21"/>
              </w:rPr>
              <w:t xml:space="preserve">Mgr. </w:t>
            </w:r>
            <w:r w:rsidR="0031478C" w:rsidRPr="00D05833">
              <w:rPr>
                <w:rFonts w:ascii="Cambria" w:hAnsi="Cambria" w:cs="Arial"/>
                <w:sz w:val="21"/>
                <w:szCs w:val="21"/>
              </w:rPr>
              <w:t>Lenka Hlaváčková</w:t>
            </w:r>
            <w:r w:rsidRPr="00D05833">
              <w:rPr>
                <w:rFonts w:ascii="Cambria" w:hAnsi="Cambria" w:cs="Arial"/>
                <w:sz w:val="21"/>
                <w:szCs w:val="21"/>
              </w:rPr>
              <w:t>, ředitel</w:t>
            </w:r>
            <w:r w:rsidR="0031478C" w:rsidRPr="00D05833">
              <w:rPr>
                <w:rFonts w:ascii="Cambria" w:hAnsi="Cambria" w:cs="Arial"/>
                <w:sz w:val="21"/>
                <w:szCs w:val="21"/>
              </w:rPr>
              <w:t>ka</w:t>
            </w:r>
          </w:p>
        </w:tc>
        <w:tc>
          <w:tcPr>
            <w:tcW w:w="4405" w:type="dxa"/>
          </w:tcPr>
          <w:p w14:paraId="6D06DCE5" w14:textId="77777777" w:rsidR="00EC1C4E" w:rsidRPr="00D05833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3B5539CC" w14:textId="77777777" w:rsidR="00EC1C4E" w:rsidRPr="00D05833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4F9723A5" w14:textId="77777777" w:rsidR="00CF2BC9" w:rsidRPr="00D05833" w:rsidRDefault="00CF2BC9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743F574A" w14:textId="77777777" w:rsidR="00CF2BC9" w:rsidRPr="00D05833" w:rsidRDefault="00CF2BC9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3D04B6BB" w14:textId="77777777" w:rsidR="00CF2BC9" w:rsidRPr="00D05833" w:rsidRDefault="00CF2BC9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78E2FFB8" w14:textId="77777777" w:rsidR="00EC1C4E" w:rsidRPr="00D05833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  <w:r w:rsidRPr="00D05833">
              <w:rPr>
                <w:rFonts w:asciiTheme="majorHAnsi" w:hAnsiTheme="majorHAnsi" w:cs="Arial"/>
                <w:sz w:val="21"/>
                <w:szCs w:val="21"/>
              </w:rPr>
              <w:t>…………………………………………</w:t>
            </w:r>
          </w:p>
          <w:p w14:paraId="3779233D" w14:textId="0582AEBC" w:rsidR="007536B5" w:rsidRPr="00D05833" w:rsidRDefault="007536B5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  <w:r w:rsidRPr="008D1423">
              <w:rPr>
                <w:rFonts w:asciiTheme="majorHAnsi" w:hAnsiTheme="majorHAnsi" w:cs="Arial"/>
                <w:sz w:val="21"/>
                <w:szCs w:val="21"/>
                <w:highlight w:val="black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bookmarkStart w:id="13" w:name="Text13"/>
            <w:r w:rsidRPr="008D1423">
              <w:rPr>
                <w:rFonts w:asciiTheme="majorHAnsi" w:hAnsiTheme="majorHAnsi" w:cs="Arial"/>
                <w:sz w:val="21"/>
                <w:szCs w:val="21"/>
                <w:highlight w:val="black"/>
              </w:rPr>
              <w:instrText xml:space="preserve"> FORMTEXT </w:instrText>
            </w:r>
            <w:r w:rsidRPr="008D1423">
              <w:rPr>
                <w:rFonts w:asciiTheme="majorHAnsi" w:hAnsiTheme="majorHAnsi" w:cs="Arial"/>
                <w:sz w:val="21"/>
                <w:szCs w:val="21"/>
                <w:highlight w:val="black"/>
              </w:rPr>
            </w:r>
            <w:r w:rsidRPr="008D1423">
              <w:rPr>
                <w:rFonts w:asciiTheme="majorHAnsi" w:hAnsiTheme="majorHAnsi" w:cs="Arial"/>
                <w:sz w:val="21"/>
                <w:szCs w:val="21"/>
                <w:highlight w:val="black"/>
              </w:rPr>
              <w:fldChar w:fldCharType="separate"/>
            </w:r>
            <w:r w:rsidR="00E32A85" w:rsidRPr="008D1423">
              <w:rPr>
                <w:rFonts w:asciiTheme="majorHAnsi" w:hAnsiTheme="majorHAnsi" w:cs="Arial"/>
                <w:sz w:val="21"/>
                <w:szCs w:val="21"/>
                <w:highlight w:val="black"/>
              </w:rPr>
              <w:t>Ing. Jan Liška, jednatel společnosti</w:t>
            </w:r>
            <w:r w:rsidRPr="008D1423">
              <w:rPr>
                <w:rFonts w:asciiTheme="majorHAnsi" w:hAnsiTheme="majorHAnsi" w:cs="Arial"/>
                <w:sz w:val="21"/>
                <w:szCs w:val="21"/>
                <w:highlight w:val="black"/>
              </w:rPr>
              <w:fldChar w:fldCharType="end"/>
            </w:r>
            <w:bookmarkStart w:id="14" w:name="_GoBack"/>
            <w:bookmarkEnd w:id="13"/>
            <w:bookmarkEnd w:id="14"/>
          </w:p>
          <w:p w14:paraId="3D49BC7E" w14:textId="77777777" w:rsidR="00861F25" w:rsidRPr="00D05833" w:rsidRDefault="00861F25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05833">
              <w:rPr>
                <w:rFonts w:asciiTheme="majorHAnsi" w:hAnsiTheme="majorHAnsi" w:cs="Arial"/>
                <w:color w:val="FF0000"/>
                <w:sz w:val="21"/>
                <w:szCs w:val="21"/>
              </w:rPr>
              <w:tab/>
            </w:r>
          </w:p>
        </w:tc>
      </w:tr>
    </w:tbl>
    <w:p w14:paraId="7DD606F0" w14:textId="77777777" w:rsidR="00EC1C4E" w:rsidRPr="00DF3772" w:rsidRDefault="00EC1C4E" w:rsidP="00F1496C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</w:p>
    <w:p w14:paraId="16D518E1" w14:textId="77777777" w:rsidR="00EC1C4E" w:rsidRPr="00DF3772" w:rsidRDefault="00EC1C4E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p w14:paraId="0828349A" w14:textId="77777777" w:rsidR="00EC1C4E" w:rsidRPr="00DF3772" w:rsidRDefault="00EC1C4E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sectPr w:rsidR="00EC1C4E" w:rsidRPr="00DF3772" w:rsidSect="00F0177B">
      <w:footerReference w:type="even" r:id="rId9"/>
      <w:footerReference w:type="default" r:id="rId10"/>
      <w:footerReference w:type="first" r:id="rId11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0" w:h="16832" w:code="9"/>
      <w:pgMar w:top="1418" w:right="1440" w:bottom="1418" w:left="1440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2B319" w14:textId="77777777" w:rsidR="008E0FFA" w:rsidRDefault="008E0FFA">
      <w:r>
        <w:separator/>
      </w:r>
    </w:p>
  </w:endnote>
  <w:endnote w:type="continuationSeparator" w:id="0">
    <w:p w14:paraId="3A5B36CE" w14:textId="77777777" w:rsidR="008E0FFA" w:rsidRDefault="008E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F5432" w14:textId="77777777" w:rsidR="00B279FA" w:rsidRDefault="00EA6DB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1618123" wp14:editId="14A3C7EE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50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5E8A0" w14:textId="2C7B0495" w:rsidR="00B279FA" w:rsidRPr="00651A69" w:rsidRDefault="00A93897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B279FA"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181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" stroked="f" strokeweight="0">
              <v:textbox style="layout-flow:vertical;mso-layout-flow-alt:bottom-to-top;mso-fit-shape-to-text:t" inset="0,0,0,0">
                <w:txbxContent>
                  <w:p w14:paraId="26B5E8A0" w14:textId="2C7B0495" w:rsidR="00B279FA" w:rsidRPr="00651A69" w:rsidRDefault="00A93897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B279FA" w:rsidRPr="00651A69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2E0EF" w14:textId="77777777" w:rsidR="00861F25" w:rsidRDefault="00861F25" w:rsidP="005A57AB">
    <w:pPr>
      <w:pStyle w:val="Zpat"/>
      <w:jc w:val="center"/>
    </w:pPr>
  </w:p>
  <w:p w14:paraId="480BF409" w14:textId="77777777" w:rsidR="00B279FA" w:rsidRPr="00861F25" w:rsidRDefault="00EA6DB9" w:rsidP="00861F25">
    <w:pPr>
      <w:pStyle w:val="Zpat"/>
      <w:jc w:val="right"/>
      <w:rPr>
        <w:rFonts w:asciiTheme="majorHAnsi" w:hAnsiTheme="majorHAnsi"/>
      </w:rPr>
    </w:pPr>
    <w:r w:rsidRPr="00861F25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39A003" wp14:editId="3FBC86C3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66370" cy="1257300"/>
              <wp:effectExtent l="0" t="0" r="508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E652E" w14:textId="77777777" w:rsidR="00B279FA" w:rsidRPr="000438CB" w:rsidRDefault="00B279FA" w:rsidP="000438CB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9A0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4.35pt;width:13.1pt;height:9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" stroked="f" strokeweight="0">
              <v:textbox style="layout-flow:vertical;mso-layout-flow-alt:bottom-to-top;mso-fit-shape-to-text:t" inset="0,0,0,0">
                <w:txbxContent>
                  <w:p w14:paraId="37EE652E" w14:textId="77777777" w:rsidR="00B279FA" w:rsidRPr="000438CB" w:rsidRDefault="00B279FA" w:rsidP="000438CB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B279FA" w:rsidRPr="00861F25">
      <w:rPr>
        <w:rFonts w:asciiTheme="majorHAnsi" w:hAnsiTheme="majorHAnsi"/>
      </w:rPr>
      <w:t xml:space="preserve">Strana </w:t>
    </w:r>
    <w:r w:rsidR="00BD7D58" w:rsidRPr="00861F25">
      <w:rPr>
        <w:rFonts w:asciiTheme="majorHAnsi" w:hAnsiTheme="majorHAnsi"/>
      </w:rPr>
      <w:fldChar w:fldCharType="begin"/>
    </w:r>
    <w:r w:rsidR="00BD7D58" w:rsidRPr="00861F25">
      <w:rPr>
        <w:rFonts w:asciiTheme="majorHAnsi" w:hAnsiTheme="majorHAnsi"/>
      </w:rPr>
      <w:instrText xml:space="preserve"> PAGE </w:instrText>
    </w:r>
    <w:r w:rsidR="00BD7D58" w:rsidRPr="00861F25">
      <w:rPr>
        <w:rFonts w:asciiTheme="majorHAnsi" w:hAnsiTheme="majorHAnsi"/>
      </w:rPr>
      <w:fldChar w:fldCharType="separate"/>
    </w:r>
    <w:r w:rsidR="008A3F09" w:rsidRPr="00861F25">
      <w:rPr>
        <w:rFonts w:asciiTheme="majorHAnsi" w:hAnsiTheme="majorHAnsi"/>
        <w:noProof/>
      </w:rPr>
      <w:t>4</w:t>
    </w:r>
    <w:r w:rsidR="00BD7D58" w:rsidRPr="00861F25">
      <w:rPr>
        <w:rFonts w:asciiTheme="majorHAnsi" w:hAnsiTheme="majorHAnsi"/>
        <w:noProof/>
      </w:rPr>
      <w:fldChar w:fldCharType="end"/>
    </w:r>
    <w:r w:rsidR="00B279FA" w:rsidRPr="00861F25">
      <w:rPr>
        <w:rFonts w:asciiTheme="majorHAnsi" w:hAnsiTheme="majorHAnsi"/>
      </w:rPr>
      <w:t xml:space="preserve"> (celkem </w:t>
    </w:r>
    <w:r w:rsidR="001A39CC" w:rsidRPr="00861F25">
      <w:rPr>
        <w:rFonts w:asciiTheme="majorHAnsi" w:hAnsiTheme="majorHAnsi"/>
      </w:rPr>
      <w:fldChar w:fldCharType="begin"/>
    </w:r>
    <w:r w:rsidR="001A39CC" w:rsidRPr="00861F25">
      <w:rPr>
        <w:rFonts w:asciiTheme="majorHAnsi" w:hAnsiTheme="majorHAnsi"/>
      </w:rPr>
      <w:instrText xml:space="preserve"> NUMPAGES </w:instrText>
    </w:r>
    <w:r w:rsidR="001A39CC" w:rsidRPr="00861F25">
      <w:rPr>
        <w:rFonts w:asciiTheme="majorHAnsi" w:hAnsiTheme="majorHAnsi"/>
      </w:rPr>
      <w:fldChar w:fldCharType="separate"/>
    </w:r>
    <w:r w:rsidR="008A3F09" w:rsidRPr="00861F25">
      <w:rPr>
        <w:rFonts w:asciiTheme="majorHAnsi" w:hAnsiTheme="majorHAnsi"/>
        <w:noProof/>
      </w:rPr>
      <w:t>5</w:t>
    </w:r>
    <w:r w:rsidR="001A39CC" w:rsidRPr="00861F25">
      <w:rPr>
        <w:rFonts w:asciiTheme="majorHAnsi" w:hAnsiTheme="majorHAnsi"/>
        <w:noProof/>
      </w:rPr>
      <w:fldChar w:fldCharType="end"/>
    </w:r>
    <w:r w:rsidR="00B279FA" w:rsidRPr="00861F25">
      <w:rPr>
        <w:rFonts w:asciiTheme="majorHAnsi" w:hAnsiTheme="majorHAnsi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57E62" w14:textId="77777777" w:rsidR="00A70639" w:rsidRDefault="00A70639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E8AB391" wp14:editId="6A179B83">
          <wp:simplePos x="0" y="0"/>
          <wp:positionH relativeFrom="column">
            <wp:posOffset>1441069</wp:posOffset>
          </wp:positionH>
          <wp:positionV relativeFrom="paragraph">
            <wp:posOffset>-272517</wp:posOffset>
          </wp:positionV>
          <wp:extent cx="2962275" cy="487680"/>
          <wp:effectExtent l="0" t="0" r="0" b="0"/>
          <wp:wrapTight wrapText="bothSides">
            <wp:wrapPolygon edited="0">
              <wp:start x="0" y="0"/>
              <wp:lineTo x="0" y="20813"/>
              <wp:lineTo x="21484" y="20813"/>
              <wp:lineTo x="21484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ROP_CZ_RO_C_C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3F7F8" w14:textId="77777777" w:rsidR="008E0FFA" w:rsidRDefault="008E0FFA">
      <w:r>
        <w:separator/>
      </w:r>
    </w:p>
  </w:footnote>
  <w:footnote w:type="continuationSeparator" w:id="0">
    <w:p w14:paraId="6A9479D3" w14:textId="77777777" w:rsidR="008E0FFA" w:rsidRDefault="008E0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5178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809"/>
    <w:multiLevelType w:val="hybridMultilevel"/>
    <w:tmpl w:val="3FB42C7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455559"/>
    <w:multiLevelType w:val="hybridMultilevel"/>
    <w:tmpl w:val="E0083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5050D"/>
    <w:multiLevelType w:val="hybridMultilevel"/>
    <w:tmpl w:val="05004CE4"/>
    <w:lvl w:ilvl="0" w:tplc="235E2464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D6199E"/>
    <w:multiLevelType w:val="hybridMultilevel"/>
    <w:tmpl w:val="76923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83DC8"/>
    <w:multiLevelType w:val="hybridMultilevel"/>
    <w:tmpl w:val="A192F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81513"/>
    <w:multiLevelType w:val="hybridMultilevel"/>
    <w:tmpl w:val="5C44F84A"/>
    <w:lvl w:ilvl="0" w:tplc="2230CBCE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365BA"/>
    <w:multiLevelType w:val="hybridMultilevel"/>
    <w:tmpl w:val="056C4990"/>
    <w:lvl w:ilvl="0" w:tplc="6E9A9E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BC62C44"/>
    <w:multiLevelType w:val="hybridMultilevel"/>
    <w:tmpl w:val="4B22CC4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F676C60"/>
    <w:multiLevelType w:val="hybridMultilevel"/>
    <w:tmpl w:val="DEFCFC10"/>
    <w:lvl w:ilvl="0" w:tplc="BF107E98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C85369"/>
    <w:multiLevelType w:val="hybridMultilevel"/>
    <w:tmpl w:val="63B69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8C5D17"/>
    <w:multiLevelType w:val="hybridMultilevel"/>
    <w:tmpl w:val="F7DEB9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403B93"/>
    <w:multiLevelType w:val="hybridMultilevel"/>
    <w:tmpl w:val="82602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119FB"/>
    <w:multiLevelType w:val="hybridMultilevel"/>
    <w:tmpl w:val="E5B62C0C"/>
    <w:lvl w:ilvl="0" w:tplc="489CE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84851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4CF2AAF"/>
    <w:multiLevelType w:val="hybridMultilevel"/>
    <w:tmpl w:val="8BEA2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0A7655"/>
    <w:multiLevelType w:val="hybridMultilevel"/>
    <w:tmpl w:val="61C4F9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E0968E">
      <w:start w:val="2"/>
      <w:numFmt w:val="bullet"/>
      <w:lvlText w:val="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2B311E8"/>
    <w:multiLevelType w:val="multilevel"/>
    <w:tmpl w:val="24563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2" w:hanging="49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4BF65AC3"/>
    <w:multiLevelType w:val="hybridMultilevel"/>
    <w:tmpl w:val="AA3660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F606F2"/>
    <w:multiLevelType w:val="hybridMultilevel"/>
    <w:tmpl w:val="F2A2D95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059A7"/>
    <w:multiLevelType w:val="hybridMultilevel"/>
    <w:tmpl w:val="29DE76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E21F66"/>
    <w:multiLevelType w:val="hybridMultilevel"/>
    <w:tmpl w:val="CF64D0E4"/>
    <w:lvl w:ilvl="0" w:tplc="99D8A0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03F61"/>
    <w:multiLevelType w:val="hybridMultilevel"/>
    <w:tmpl w:val="1778BB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979EB"/>
    <w:multiLevelType w:val="hybridMultilevel"/>
    <w:tmpl w:val="926846F8"/>
    <w:lvl w:ilvl="0" w:tplc="F3FE08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11C64"/>
    <w:multiLevelType w:val="hybridMultilevel"/>
    <w:tmpl w:val="2B1A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14366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C02CE"/>
    <w:multiLevelType w:val="hybridMultilevel"/>
    <w:tmpl w:val="437EC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CE0E30"/>
    <w:multiLevelType w:val="hybridMultilevel"/>
    <w:tmpl w:val="D076E9D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46F13"/>
    <w:multiLevelType w:val="hybridMultilevel"/>
    <w:tmpl w:val="C644BF28"/>
    <w:lvl w:ilvl="0" w:tplc="F6F4A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F008E"/>
    <w:multiLevelType w:val="hybridMultilevel"/>
    <w:tmpl w:val="C04CA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BF029D"/>
    <w:multiLevelType w:val="hybridMultilevel"/>
    <w:tmpl w:val="BFE43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113ED"/>
    <w:multiLevelType w:val="hybridMultilevel"/>
    <w:tmpl w:val="4B682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211E0"/>
    <w:multiLevelType w:val="hybridMultilevel"/>
    <w:tmpl w:val="11184074"/>
    <w:lvl w:ilvl="0" w:tplc="CCF6A4E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02104DB"/>
    <w:multiLevelType w:val="hybridMultilevel"/>
    <w:tmpl w:val="5B3C68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B0FB3"/>
    <w:multiLevelType w:val="hybridMultilevel"/>
    <w:tmpl w:val="1292E05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4EC4294"/>
    <w:multiLevelType w:val="hybridMultilevel"/>
    <w:tmpl w:val="F4585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84C29"/>
    <w:multiLevelType w:val="singleLevel"/>
    <w:tmpl w:val="B53EC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9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7DE057DD"/>
    <w:multiLevelType w:val="hybridMultilevel"/>
    <w:tmpl w:val="73EED5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1"/>
  </w:num>
  <w:num w:numId="3">
    <w:abstractNumId w:val="12"/>
  </w:num>
  <w:num w:numId="4">
    <w:abstractNumId w:val="2"/>
  </w:num>
  <w:num w:numId="5">
    <w:abstractNumId w:val="16"/>
  </w:num>
  <w:num w:numId="6">
    <w:abstractNumId w:val="20"/>
  </w:num>
  <w:num w:numId="7">
    <w:abstractNumId w:val="34"/>
  </w:num>
  <w:num w:numId="8">
    <w:abstractNumId w:val="21"/>
  </w:num>
  <w:num w:numId="9">
    <w:abstractNumId w:val="19"/>
  </w:num>
  <w:num w:numId="10">
    <w:abstractNumId w:val="31"/>
  </w:num>
  <w:num w:numId="11">
    <w:abstractNumId w:val="13"/>
  </w:num>
  <w:num w:numId="12">
    <w:abstractNumId w:val="8"/>
  </w:num>
  <w:num w:numId="13">
    <w:abstractNumId w:val="5"/>
  </w:num>
  <w:num w:numId="14">
    <w:abstractNumId w:val="38"/>
  </w:num>
  <w:num w:numId="15">
    <w:abstractNumId w:val="17"/>
  </w:num>
  <w:num w:numId="16">
    <w:abstractNumId w:val="39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8"/>
  </w:num>
  <w:num w:numId="20">
    <w:abstractNumId w:val="8"/>
    <w:lvlOverride w:ilvl="0">
      <w:startOverride w:val="1"/>
    </w:lvlOverride>
    <w:lvlOverride w:ilvl="1">
      <w:startOverride w:val="7"/>
    </w:lvlOverride>
  </w:num>
  <w:num w:numId="2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5"/>
  </w:num>
  <w:num w:numId="24">
    <w:abstractNumId w:val="29"/>
  </w:num>
  <w:num w:numId="25">
    <w:abstractNumId w:val="24"/>
  </w:num>
  <w:num w:numId="26">
    <w:abstractNumId w:val="14"/>
  </w:num>
  <w:num w:numId="27">
    <w:abstractNumId w:val="25"/>
  </w:num>
  <w:num w:numId="28">
    <w:abstractNumId w:val="22"/>
  </w:num>
  <w:num w:numId="29">
    <w:abstractNumId w:val="7"/>
  </w:num>
  <w:num w:numId="30">
    <w:abstractNumId w:val="37"/>
  </w:num>
  <w:num w:numId="31">
    <w:abstractNumId w:val="3"/>
  </w:num>
  <w:num w:numId="32">
    <w:abstractNumId w:val="4"/>
  </w:num>
  <w:num w:numId="33">
    <w:abstractNumId w:val="30"/>
  </w:num>
  <w:num w:numId="34">
    <w:abstractNumId w:val="23"/>
  </w:num>
  <w:num w:numId="35">
    <w:abstractNumId w:val="33"/>
  </w:num>
  <w:num w:numId="36">
    <w:abstractNumId w:val="0"/>
  </w:num>
  <w:num w:numId="37">
    <w:abstractNumId w:val="26"/>
  </w:num>
  <w:num w:numId="38">
    <w:abstractNumId w:val="32"/>
  </w:num>
  <w:num w:numId="39">
    <w:abstractNumId w:val="36"/>
  </w:num>
  <w:num w:numId="40">
    <w:abstractNumId w:val="1"/>
  </w:num>
  <w:num w:numId="41">
    <w:abstractNumId w:val="9"/>
  </w:num>
  <w:num w:numId="42">
    <w:abstractNumId w:val="15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8A"/>
    <w:rsid w:val="00003B8C"/>
    <w:rsid w:val="0000531B"/>
    <w:rsid w:val="00012CB4"/>
    <w:rsid w:val="000438CB"/>
    <w:rsid w:val="00050F0C"/>
    <w:rsid w:val="00051555"/>
    <w:rsid w:val="000558CE"/>
    <w:rsid w:val="00060275"/>
    <w:rsid w:val="00060A4B"/>
    <w:rsid w:val="00060BB3"/>
    <w:rsid w:val="00064680"/>
    <w:rsid w:val="000668F0"/>
    <w:rsid w:val="000716E1"/>
    <w:rsid w:val="00082826"/>
    <w:rsid w:val="00090EBA"/>
    <w:rsid w:val="00091DEC"/>
    <w:rsid w:val="00097305"/>
    <w:rsid w:val="000A400A"/>
    <w:rsid w:val="000A5B8E"/>
    <w:rsid w:val="000B51B2"/>
    <w:rsid w:val="000B7ACD"/>
    <w:rsid w:val="000C390A"/>
    <w:rsid w:val="000D1102"/>
    <w:rsid w:val="000D4920"/>
    <w:rsid w:val="000D5284"/>
    <w:rsid w:val="000D6C9F"/>
    <w:rsid w:val="000D7D01"/>
    <w:rsid w:val="000E00FE"/>
    <w:rsid w:val="000E1ED2"/>
    <w:rsid w:val="000E1EDB"/>
    <w:rsid w:val="000E2966"/>
    <w:rsid w:val="000E47BA"/>
    <w:rsid w:val="000E56CD"/>
    <w:rsid w:val="000E685E"/>
    <w:rsid w:val="000F1A1E"/>
    <w:rsid w:val="00101962"/>
    <w:rsid w:val="00103137"/>
    <w:rsid w:val="00112948"/>
    <w:rsid w:val="001140BC"/>
    <w:rsid w:val="00115D47"/>
    <w:rsid w:val="00120570"/>
    <w:rsid w:val="00127FFC"/>
    <w:rsid w:val="00130869"/>
    <w:rsid w:val="00131874"/>
    <w:rsid w:val="00133B58"/>
    <w:rsid w:val="00134D39"/>
    <w:rsid w:val="00134F82"/>
    <w:rsid w:val="0013612F"/>
    <w:rsid w:val="0014095C"/>
    <w:rsid w:val="0014598B"/>
    <w:rsid w:val="00145A37"/>
    <w:rsid w:val="00146CFE"/>
    <w:rsid w:val="00147FD2"/>
    <w:rsid w:val="0015026C"/>
    <w:rsid w:val="00151CC2"/>
    <w:rsid w:val="00153050"/>
    <w:rsid w:val="001542ED"/>
    <w:rsid w:val="00160E5B"/>
    <w:rsid w:val="00161F02"/>
    <w:rsid w:val="00165180"/>
    <w:rsid w:val="0017468C"/>
    <w:rsid w:val="00180D6A"/>
    <w:rsid w:val="00184744"/>
    <w:rsid w:val="001851B0"/>
    <w:rsid w:val="001870C9"/>
    <w:rsid w:val="0019094A"/>
    <w:rsid w:val="00191E91"/>
    <w:rsid w:val="001A16CD"/>
    <w:rsid w:val="001A39CC"/>
    <w:rsid w:val="001A47A4"/>
    <w:rsid w:val="001B7964"/>
    <w:rsid w:val="001C35A2"/>
    <w:rsid w:val="001C4485"/>
    <w:rsid w:val="001C4AB3"/>
    <w:rsid w:val="001C61AC"/>
    <w:rsid w:val="001E12C4"/>
    <w:rsid w:val="001E638A"/>
    <w:rsid w:val="001F14A2"/>
    <w:rsid w:val="001F3F21"/>
    <w:rsid w:val="001F4A92"/>
    <w:rsid w:val="001F7272"/>
    <w:rsid w:val="002019D5"/>
    <w:rsid w:val="00210CE4"/>
    <w:rsid w:val="002115A1"/>
    <w:rsid w:val="00211609"/>
    <w:rsid w:val="002124EB"/>
    <w:rsid w:val="00217A1C"/>
    <w:rsid w:val="002215DE"/>
    <w:rsid w:val="002218F4"/>
    <w:rsid w:val="00227FED"/>
    <w:rsid w:val="00232BDD"/>
    <w:rsid w:val="00233D73"/>
    <w:rsid w:val="0023658A"/>
    <w:rsid w:val="002369F1"/>
    <w:rsid w:val="00245A1C"/>
    <w:rsid w:val="00250AD3"/>
    <w:rsid w:val="00250C7E"/>
    <w:rsid w:val="002511ED"/>
    <w:rsid w:val="00256D7E"/>
    <w:rsid w:val="002575DC"/>
    <w:rsid w:val="00257C2E"/>
    <w:rsid w:val="002603BE"/>
    <w:rsid w:val="0026700D"/>
    <w:rsid w:val="00267756"/>
    <w:rsid w:val="00274BE8"/>
    <w:rsid w:val="002751CD"/>
    <w:rsid w:val="00277AD2"/>
    <w:rsid w:val="00283D86"/>
    <w:rsid w:val="00284F27"/>
    <w:rsid w:val="00296883"/>
    <w:rsid w:val="00296FDD"/>
    <w:rsid w:val="002A1E1F"/>
    <w:rsid w:val="002A74CB"/>
    <w:rsid w:val="002B0690"/>
    <w:rsid w:val="002B3537"/>
    <w:rsid w:val="002B4DBB"/>
    <w:rsid w:val="002C1B69"/>
    <w:rsid w:val="002C634F"/>
    <w:rsid w:val="002C7B9F"/>
    <w:rsid w:val="002D1EFE"/>
    <w:rsid w:val="002D34A0"/>
    <w:rsid w:val="002D5A78"/>
    <w:rsid w:val="002D7B59"/>
    <w:rsid w:val="002E1932"/>
    <w:rsid w:val="002E28FE"/>
    <w:rsid w:val="002E46F4"/>
    <w:rsid w:val="002F15A2"/>
    <w:rsid w:val="002F1E7C"/>
    <w:rsid w:val="002F2BD0"/>
    <w:rsid w:val="00301365"/>
    <w:rsid w:val="00304163"/>
    <w:rsid w:val="00306100"/>
    <w:rsid w:val="00307162"/>
    <w:rsid w:val="0031478C"/>
    <w:rsid w:val="00324CE7"/>
    <w:rsid w:val="003266FB"/>
    <w:rsid w:val="0033334D"/>
    <w:rsid w:val="0033634A"/>
    <w:rsid w:val="0033793E"/>
    <w:rsid w:val="00343D1C"/>
    <w:rsid w:val="003519AE"/>
    <w:rsid w:val="00361E32"/>
    <w:rsid w:val="00373E60"/>
    <w:rsid w:val="0037446B"/>
    <w:rsid w:val="00377663"/>
    <w:rsid w:val="00381884"/>
    <w:rsid w:val="00381F21"/>
    <w:rsid w:val="0039094F"/>
    <w:rsid w:val="00391437"/>
    <w:rsid w:val="00397957"/>
    <w:rsid w:val="003A6A9B"/>
    <w:rsid w:val="003B1C6F"/>
    <w:rsid w:val="003B283B"/>
    <w:rsid w:val="003B367D"/>
    <w:rsid w:val="003C2DA8"/>
    <w:rsid w:val="003C4A38"/>
    <w:rsid w:val="003C7FB0"/>
    <w:rsid w:val="003D0909"/>
    <w:rsid w:val="003D5205"/>
    <w:rsid w:val="003E2CA1"/>
    <w:rsid w:val="003E5145"/>
    <w:rsid w:val="003E6A92"/>
    <w:rsid w:val="003F396C"/>
    <w:rsid w:val="003F4FC2"/>
    <w:rsid w:val="00401E31"/>
    <w:rsid w:val="004031D0"/>
    <w:rsid w:val="004039CB"/>
    <w:rsid w:val="00404DFC"/>
    <w:rsid w:val="00406DE5"/>
    <w:rsid w:val="00416602"/>
    <w:rsid w:val="00416A18"/>
    <w:rsid w:val="00426905"/>
    <w:rsid w:val="00432B6A"/>
    <w:rsid w:val="00434ECE"/>
    <w:rsid w:val="00434FD0"/>
    <w:rsid w:val="00436F57"/>
    <w:rsid w:val="00440574"/>
    <w:rsid w:val="00451BBC"/>
    <w:rsid w:val="00452049"/>
    <w:rsid w:val="00460F51"/>
    <w:rsid w:val="00462B44"/>
    <w:rsid w:val="00464A32"/>
    <w:rsid w:val="0047004A"/>
    <w:rsid w:val="0049069D"/>
    <w:rsid w:val="00492AC4"/>
    <w:rsid w:val="00495E71"/>
    <w:rsid w:val="004964F8"/>
    <w:rsid w:val="004966EE"/>
    <w:rsid w:val="00496C1D"/>
    <w:rsid w:val="004A2B5E"/>
    <w:rsid w:val="004A33E8"/>
    <w:rsid w:val="004A4A9C"/>
    <w:rsid w:val="004A79DC"/>
    <w:rsid w:val="004B44D8"/>
    <w:rsid w:val="004B5CAB"/>
    <w:rsid w:val="004C0A3B"/>
    <w:rsid w:val="004C7081"/>
    <w:rsid w:val="004D1D5D"/>
    <w:rsid w:val="004D52F5"/>
    <w:rsid w:val="004D67FE"/>
    <w:rsid w:val="004E09BD"/>
    <w:rsid w:val="004E0FB4"/>
    <w:rsid w:val="004E20C8"/>
    <w:rsid w:val="004E4343"/>
    <w:rsid w:val="004E7E4F"/>
    <w:rsid w:val="004F10E2"/>
    <w:rsid w:val="004F6F54"/>
    <w:rsid w:val="005007E5"/>
    <w:rsid w:val="005068B9"/>
    <w:rsid w:val="005111A7"/>
    <w:rsid w:val="00511983"/>
    <w:rsid w:val="0051278A"/>
    <w:rsid w:val="00513B04"/>
    <w:rsid w:val="00514B7E"/>
    <w:rsid w:val="00515FB6"/>
    <w:rsid w:val="00516D39"/>
    <w:rsid w:val="0052305C"/>
    <w:rsid w:val="00523D5E"/>
    <w:rsid w:val="00524F97"/>
    <w:rsid w:val="00525097"/>
    <w:rsid w:val="00540C3C"/>
    <w:rsid w:val="00550105"/>
    <w:rsid w:val="00556F67"/>
    <w:rsid w:val="0056452B"/>
    <w:rsid w:val="00566C83"/>
    <w:rsid w:val="00567FAA"/>
    <w:rsid w:val="005717D6"/>
    <w:rsid w:val="00571D98"/>
    <w:rsid w:val="0057343C"/>
    <w:rsid w:val="00585232"/>
    <w:rsid w:val="00586007"/>
    <w:rsid w:val="005926DB"/>
    <w:rsid w:val="005A0273"/>
    <w:rsid w:val="005A111B"/>
    <w:rsid w:val="005A3C5A"/>
    <w:rsid w:val="005A57AB"/>
    <w:rsid w:val="005A58A1"/>
    <w:rsid w:val="005B4128"/>
    <w:rsid w:val="005C4B0C"/>
    <w:rsid w:val="005D3BC3"/>
    <w:rsid w:val="005D424D"/>
    <w:rsid w:val="005E021A"/>
    <w:rsid w:val="005E2A5D"/>
    <w:rsid w:val="005E2D77"/>
    <w:rsid w:val="005E4C63"/>
    <w:rsid w:val="005E7D8F"/>
    <w:rsid w:val="005F6AF1"/>
    <w:rsid w:val="00610CC3"/>
    <w:rsid w:val="0061145D"/>
    <w:rsid w:val="00614B00"/>
    <w:rsid w:val="00617249"/>
    <w:rsid w:val="00620CEA"/>
    <w:rsid w:val="006344E8"/>
    <w:rsid w:val="00637AA2"/>
    <w:rsid w:val="00640AE3"/>
    <w:rsid w:val="00646CF9"/>
    <w:rsid w:val="006523DB"/>
    <w:rsid w:val="006531F9"/>
    <w:rsid w:val="0065414E"/>
    <w:rsid w:val="006566B1"/>
    <w:rsid w:val="0065783B"/>
    <w:rsid w:val="006622D7"/>
    <w:rsid w:val="006723DC"/>
    <w:rsid w:val="00672F02"/>
    <w:rsid w:val="0067437B"/>
    <w:rsid w:val="0068164C"/>
    <w:rsid w:val="00686D2E"/>
    <w:rsid w:val="00694ECC"/>
    <w:rsid w:val="006A1966"/>
    <w:rsid w:val="006A6278"/>
    <w:rsid w:val="006D0C62"/>
    <w:rsid w:val="006D11EA"/>
    <w:rsid w:val="006D14BF"/>
    <w:rsid w:val="006D5D10"/>
    <w:rsid w:val="006E0D01"/>
    <w:rsid w:val="006E21BD"/>
    <w:rsid w:val="006E3335"/>
    <w:rsid w:val="006E5B24"/>
    <w:rsid w:val="006E6183"/>
    <w:rsid w:val="006F1F93"/>
    <w:rsid w:val="00703E2D"/>
    <w:rsid w:val="00707222"/>
    <w:rsid w:val="007220D1"/>
    <w:rsid w:val="00722DB1"/>
    <w:rsid w:val="00727A16"/>
    <w:rsid w:val="00731C4F"/>
    <w:rsid w:val="00732765"/>
    <w:rsid w:val="007453E7"/>
    <w:rsid w:val="0074614D"/>
    <w:rsid w:val="007466B4"/>
    <w:rsid w:val="007535B4"/>
    <w:rsid w:val="007536B5"/>
    <w:rsid w:val="00753BE3"/>
    <w:rsid w:val="007653DC"/>
    <w:rsid w:val="0077104F"/>
    <w:rsid w:val="00771D8D"/>
    <w:rsid w:val="0077400A"/>
    <w:rsid w:val="00774870"/>
    <w:rsid w:val="00782A15"/>
    <w:rsid w:val="00783518"/>
    <w:rsid w:val="0079518D"/>
    <w:rsid w:val="00796232"/>
    <w:rsid w:val="007A3223"/>
    <w:rsid w:val="007A41B4"/>
    <w:rsid w:val="007A5AE8"/>
    <w:rsid w:val="007A7211"/>
    <w:rsid w:val="007B0C2A"/>
    <w:rsid w:val="007B38F0"/>
    <w:rsid w:val="007B3B0E"/>
    <w:rsid w:val="007B577F"/>
    <w:rsid w:val="007B637C"/>
    <w:rsid w:val="007B6D12"/>
    <w:rsid w:val="007B76E7"/>
    <w:rsid w:val="007C109A"/>
    <w:rsid w:val="007C4501"/>
    <w:rsid w:val="007C7DF6"/>
    <w:rsid w:val="007D07B3"/>
    <w:rsid w:val="007D7FDE"/>
    <w:rsid w:val="007E0628"/>
    <w:rsid w:val="007E08D8"/>
    <w:rsid w:val="007E0C43"/>
    <w:rsid w:val="007E427A"/>
    <w:rsid w:val="007E4F70"/>
    <w:rsid w:val="007E663C"/>
    <w:rsid w:val="007F36F2"/>
    <w:rsid w:val="00812B30"/>
    <w:rsid w:val="008249A6"/>
    <w:rsid w:val="008376A1"/>
    <w:rsid w:val="00837FB9"/>
    <w:rsid w:val="008423ED"/>
    <w:rsid w:val="0084335F"/>
    <w:rsid w:val="00843AF4"/>
    <w:rsid w:val="00843B7E"/>
    <w:rsid w:val="0084453C"/>
    <w:rsid w:val="008448EF"/>
    <w:rsid w:val="008453DB"/>
    <w:rsid w:val="00850675"/>
    <w:rsid w:val="00850F6B"/>
    <w:rsid w:val="008512BA"/>
    <w:rsid w:val="00851BCC"/>
    <w:rsid w:val="00853EB5"/>
    <w:rsid w:val="0085546A"/>
    <w:rsid w:val="008576A1"/>
    <w:rsid w:val="008616C5"/>
    <w:rsid w:val="00861F25"/>
    <w:rsid w:val="008622A9"/>
    <w:rsid w:val="00866D17"/>
    <w:rsid w:val="0088022E"/>
    <w:rsid w:val="00881BBC"/>
    <w:rsid w:val="00881E45"/>
    <w:rsid w:val="00885476"/>
    <w:rsid w:val="00886240"/>
    <w:rsid w:val="00890368"/>
    <w:rsid w:val="00895238"/>
    <w:rsid w:val="008977F3"/>
    <w:rsid w:val="008A05C1"/>
    <w:rsid w:val="008A3F09"/>
    <w:rsid w:val="008A4490"/>
    <w:rsid w:val="008C5A09"/>
    <w:rsid w:val="008C68D3"/>
    <w:rsid w:val="008D1423"/>
    <w:rsid w:val="008D1DE4"/>
    <w:rsid w:val="008D5423"/>
    <w:rsid w:val="008D70D9"/>
    <w:rsid w:val="008E0FFA"/>
    <w:rsid w:val="008F5114"/>
    <w:rsid w:val="008F7BD6"/>
    <w:rsid w:val="00901AF3"/>
    <w:rsid w:val="00902A32"/>
    <w:rsid w:val="00902B1E"/>
    <w:rsid w:val="00903F67"/>
    <w:rsid w:val="00904D9A"/>
    <w:rsid w:val="00910A67"/>
    <w:rsid w:val="009170FD"/>
    <w:rsid w:val="009214E2"/>
    <w:rsid w:val="00923B46"/>
    <w:rsid w:val="00924257"/>
    <w:rsid w:val="0092481B"/>
    <w:rsid w:val="0092642F"/>
    <w:rsid w:val="0093571B"/>
    <w:rsid w:val="00937ECE"/>
    <w:rsid w:val="00941DB3"/>
    <w:rsid w:val="00954085"/>
    <w:rsid w:val="0095729D"/>
    <w:rsid w:val="00961DA1"/>
    <w:rsid w:val="00962F52"/>
    <w:rsid w:val="009720B5"/>
    <w:rsid w:val="00980453"/>
    <w:rsid w:val="009814D7"/>
    <w:rsid w:val="0098167D"/>
    <w:rsid w:val="0098566E"/>
    <w:rsid w:val="009869B0"/>
    <w:rsid w:val="00993324"/>
    <w:rsid w:val="00993D4E"/>
    <w:rsid w:val="00996744"/>
    <w:rsid w:val="00997802"/>
    <w:rsid w:val="009A0A54"/>
    <w:rsid w:val="009A60C2"/>
    <w:rsid w:val="009A7A00"/>
    <w:rsid w:val="009B5412"/>
    <w:rsid w:val="009B6601"/>
    <w:rsid w:val="009C140F"/>
    <w:rsid w:val="009D586D"/>
    <w:rsid w:val="009D5B08"/>
    <w:rsid w:val="009D7B24"/>
    <w:rsid w:val="009E2497"/>
    <w:rsid w:val="009E307A"/>
    <w:rsid w:val="009E4053"/>
    <w:rsid w:val="009E5679"/>
    <w:rsid w:val="009F4160"/>
    <w:rsid w:val="009F6963"/>
    <w:rsid w:val="009F7C76"/>
    <w:rsid w:val="00A10069"/>
    <w:rsid w:val="00A105E2"/>
    <w:rsid w:val="00A11FC3"/>
    <w:rsid w:val="00A1237B"/>
    <w:rsid w:val="00A15495"/>
    <w:rsid w:val="00A21803"/>
    <w:rsid w:val="00A25A2F"/>
    <w:rsid w:val="00A27FD7"/>
    <w:rsid w:val="00A343CA"/>
    <w:rsid w:val="00A37748"/>
    <w:rsid w:val="00A40DCF"/>
    <w:rsid w:val="00A41C37"/>
    <w:rsid w:val="00A4321A"/>
    <w:rsid w:val="00A45DF6"/>
    <w:rsid w:val="00A47CAF"/>
    <w:rsid w:val="00A52B6F"/>
    <w:rsid w:val="00A60941"/>
    <w:rsid w:val="00A6166A"/>
    <w:rsid w:val="00A65AA8"/>
    <w:rsid w:val="00A65F2A"/>
    <w:rsid w:val="00A678A6"/>
    <w:rsid w:val="00A7058A"/>
    <w:rsid w:val="00A70639"/>
    <w:rsid w:val="00A73F60"/>
    <w:rsid w:val="00A744B7"/>
    <w:rsid w:val="00A77592"/>
    <w:rsid w:val="00A808D6"/>
    <w:rsid w:val="00A83A37"/>
    <w:rsid w:val="00A90243"/>
    <w:rsid w:val="00A93897"/>
    <w:rsid w:val="00A939A4"/>
    <w:rsid w:val="00AA7B60"/>
    <w:rsid w:val="00AB18D4"/>
    <w:rsid w:val="00AB1E74"/>
    <w:rsid w:val="00AB606A"/>
    <w:rsid w:val="00AD5E4A"/>
    <w:rsid w:val="00AD7356"/>
    <w:rsid w:val="00AE1B48"/>
    <w:rsid w:val="00AF2824"/>
    <w:rsid w:val="00AF35BE"/>
    <w:rsid w:val="00B02919"/>
    <w:rsid w:val="00B05691"/>
    <w:rsid w:val="00B06BD8"/>
    <w:rsid w:val="00B13F82"/>
    <w:rsid w:val="00B165DB"/>
    <w:rsid w:val="00B21A3A"/>
    <w:rsid w:val="00B23116"/>
    <w:rsid w:val="00B23B1A"/>
    <w:rsid w:val="00B25C31"/>
    <w:rsid w:val="00B279FA"/>
    <w:rsid w:val="00B33A64"/>
    <w:rsid w:val="00B3460A"/>
    <w:rsid w:val="00B36832"/>
    <w:rsid w:val="00B3683E"/>
    <w:rsid w:val="00B40640"/>
    <w:rsid w:val="00B52C08"/>
    <w:rsid w:val="00B56CF3"/>
    <w:rsid w:val="00B60A9B"/>
    <w:rsid w:val="00B619D8"/>
    <w:rsid w:val="00B72B1D"/>
    <w:rsid w:val="00B75ED9"/>
    <w:rsid w:val="00B9270C"/>
    <w:rsid w:val="00B92A6A"/>
    <w:rsid w:val="00B93A06"/>
    <w:rsid w:val="00B975FF"/>
    <w:rsid w:val="00BA2A02"/>
    <w:rsid w:val="00BA3DB6"/>
    <w:rsid w:val="00BB0168"/>
    <w:rsid w:val="00BB1E14"/>
    <w:rsid w:val="00BB3E37"/>
    <w:rsid w:val="00BC34A0"/>
    <w:rsid w:val="00BD1121"/>
    <w:rsid w:val="00BD13AB"/>
    <w:rsid w:val="00BD152A"/>
    <w:rsid w:val="00BD56F6"/>
    <w:rsid w:val="00BD7139"/>
    <w:rsid w:val="00BD7D58"/>
    <w:rsid w:val="00BE02C7"/>
    <w:rsid w:val="00BE1D08"/>
    <w:rsid w:val="00BE432B"/>
    <w:rsid w:val="00BE453B"/>
    <w:rsid w:val="00BE6250"/>
    <w:rsid w:val="00BF142D"/>
    <w:rsid w:val="00BF2061"/>
    <w:rsid w:val="00BF2779"/>
    <w:rsid w:val="00BF3E85"/>
    <w:rsid w:val="00BF5035"/>
    <w:rsid w:val="00C01082"/>
    <w:rsid w:val="00C03F66"/>
    <w:rsid w:val="00C07782"/>
    <w:rsid w:val="00C10811"/>
    <w:rsid w:val="00C11550"/>
    <w:rsid w:val="00C11C60"/>
    <w:rsid w:val="00C13393"/>
    <w:rsid w:val="00C172E4"/>
    <w:rsid w:val="00C27259"/>
    <w:rsid w:val="00C300FA"/>
    <w:rsid w:val="00C31E06"/>
    <w:rsid w:val="00C51349"/>
    <w:rsid w:val="00C52404"/>
    <w:rsid w:val="00C52E8B"/>
    <w:rsid w:val="00C5343A"/>
    <w:rsid w:val="00C61EF7"/>
    <w:rsid w:val="00C61F12"/>
    <w:rsid w:val="00C74564"/>
    <w:rsid w:val="00C8603A"/>
    <w:rsid w:val="00C9285C"/>
    <w:rsid w:val="00C94527"/>
    <w:rsid w:val="00C9509F"/>
    <w:rsid w:val="00CA502F"/>
    <w:rsid w:val="00CA7F9E"/>
    <w:rsid w:val="00CB051E"/>
    <w:rsid w:val="00CB3AF9"/>
    <w:rsid w:val="00CB3C13"/>
    <w:rsid w:val="00CB4D21"/>
    <w:rsid w:val="00CC0E4C"/>
    <w:rsid w:val="00CC3C35"/>
    <w:rsid w:val="00CC3D66"/>
    <w:rsid w:val="00CD10C5"/>
    <w:rsid w:val="00CE1F37"/>
    <w:rsid w:val="00CE509C"/>
    <w:rsid w:val="00CE6EF1"/>
    <w:rsid w:val="00CE76F7"/>
    <w:rsid w:val="00CF0738"/>
    <w:rsid w:val="00CF2BC9"/>
    <w:rsid w:val="00CF3C1F"/>
    <w:rsid w:val="00CF4FDB"/>
    <w:rsid w:val="00CF73B4"/>
    <w:rsid w:val="00CF759B"/>
    <w:rsid w:val="00D00AD4"/>
    <w:rsid w:val="00D04367"/>
    <w:rsid w:val="00D05338"/>
    <w:rsid w:val="00D05833"/>
    <w:rsid w:val="00D05D4C"/>
    <w:rsid w:val="00D17D2F"/>
    <w:rsid w:val="00D22C6F"/>
    <w:rsid w:val="00D2353A"/>
    <w:rsid w:val="00D267BD"/>
    <w:rsid w:val="00D366AB"/>
    <w:rsid w:val="00D45334"/>
    <w:rsid w:val="00D46999"/>
    <w:rsid w:val="00D52F71"/>
    <w:rsid w:val="00D638CB"/>
    <w:rsid w:val="00D63AA2"/>
    <w:rsid w:val="00D65958"/>
    <w:rsid w:val="00D72D54"/>
    <w:rsid w:val="00D76481"/>
    <w:rsid w:val="00D767B6"/>
    <w:rsid w:val="00D8391C"/>
    <w:rsid w:val="00D85F2D"/>
    <w:rsid w:val="00D91E0A"/>
    <w:rsid w:val="00D92097"/>
    <w:rsid w:val="00D97C9D"/>
    <w:rsid w:val="00DA0401"/>
    <w:rsid w:val="00DA18FC"/>
    <w:rsid w:val="00DA7DB2"/>
    <w:rsid w:val="00DB5C0C"/>
    <w:rsid w:val="00DC1730"/>
    <w:rsid w:val="00DC35F4"/>
    <w:rsid w:val="00DC5769"/>
    <w:rsid w:val="00DC5C3E"/>
    <w:rsid w:val="00DC678A"/>
    <w:rsid w:val="00DD11B4"/>
    <w:rsid w:val="00DD5921"/>
    <w:rsid w:val="00DD78D5"/>
    <w:rsid w:val="00DE28A0"/>
    <w:rsid w:val="00DE75BE"/>
    <w:rsid w:val="00DF0F5E"/>
    <w:rsid w:val="00DF3772"/>
    <w:rsid w:val="00DF4BDB"/>
    <w:rsid w:val="00DF508E"/>
    <w:rsid w:val="00DF7993"/>
    <w:rsid w:val="00E001C1"/>
    <w:rsid w:val="00E10A56"/>
    <w:rsid w:val="00E20BAD"/>
    <w:rsid w:val="00E236ED"/>
    <w:rsid w:val="00E27494"/>
    <w:rsid w:val="00E32A85"/>
    <w:rsid w:val="00E33A11"/>
    <w:rsid w:val="00E408FA"/>
    <w:rsid w:val="00E42888"/>
    <w:rsid w:val="00E43F7B"/>
    <w:rsid w:val="00E509E8"/>
    <w:rsid w:val="00E5583C"/>
    <w:rsid w:val="00E62DD7"/>
    <w:rsid w:val="00E653EC"/>
    <w:rsid w:val="00E746C0"/>
    <w:rsid w:val="00E77A9C"/>
    <w:rsid w:val="00E81706"/>
    <w:rsid w:val="00E9033D"/>
    <w:rsid w:val="00E93D69"/>
    <w:rsid w:val="00E973C3"/>
    <w:rsid w:val="00EA01F3"/>
    <w:rsid w:val="00EA057D"/>
    <w:rsid w:val="00EA28E0"/>
    <w:rsid w:val="00EA319A"/>
    <w:rsid w:val="00EA6DB9"/>
    <w:rsid w:val="00EB2C91"/>
    <w:rsid w:val="00EB731B"/>
    <w:rsid w:val="00EC1C4E"/>
    <w:rsid w:val="00EC2CD1"/>
    <w:rsid w:val="00EC5F55"/>
    <w:rsid w:val="00EC657E"/>
    <w:rsid w:val="00EC6F37"/>
    <w:rsid w:val="00ED03B5"/>
    <w:rsid w:val="00ED3070"/>
    <w:rsid w:val="00ED7BF5"/>
    <w:rsid w:val="00EE1C92"/>
    <w:rsid w:val="00EE3259"/>
    <w:rsid w:val="00EE4944"/>
    <w:rsid w:val="00F00481"/>
    <w:rsid w:val="00F0177B"/>
    <w:rsid w:val="00F019A8"/>
    <w:rsid w:val="00F10A84"/>
    <w:rsid w:val="00F1496C"/>
    <w:rsid w:val="00F15980"/>
    <w:rsid w:val="00F164C7"/>
    <w:rsid w:val="00F17E5E"/>
    <w:rsid w:val="00F204B5"/>
    <w:rsid w:val="00F25A10"/>
    <w:rsid w:val="00F3589E"/>
    <w:rsid w:val="00F41EDD"/>
    <w:rsid w:val="00F56270"/>
    <w:rsid w:val="00F56C19"/>
    <w:rsid w:val="00F57ECC"/>
    <w:rsid w:val="00F64FC0"/>
    <w:rsid w:val="00F67C26"/>
    <w:rsid w:val="00F71BF3"/>
    <w:rsid w:val="00F72BF8"/>
    <w:rsid w:val="00F7410F"/>
    <w:rsid w:val="00F80575"/>
    <w:rsid w:val="00F817B9"/>
    <w:rsid w:val="00F82E06"/>
    <w:rsid w:val="00F8424B"/>
    <w:rsid w:val="00F907FB"/>
    <w:rsid w:val="00F92706"/>
    <w:rsid w:val="00F92C66"/>
    <w:rsid w:val="00F9632C"/>
    <w:rsid w:val="00FA23C2"/>
    <w:rsid w:val="00FA31D1"/>
    <w:rsid w:val="00FA5700"/>
    <w:rsid w:val="00FA6EC8"/>
    <w:rsid w:val="00FB177E"/>
    <w:rsid w:val="00FC35F4"/>
    <w:rsid w:val="00FC470F"/>
    <w:rsid w:val="00FC750D"/>
    <w:rsid w:val="00FD22DA"/>
    <w:rsid w:val="00FE183E"/>
    <w:rsid w:val="00FE373B"/>
    <w:rsid w:val="00FE5768"/>
    <w:rsid w:val="00FF0FFC"/>
    <w:rsid w:val="00FF7B84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DDAB3C"/>
  <w15:docId w15:val="{774FA9B1-D8CF-E544-A9C9-EA671947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27259"/>
    <w:pPr>
      <w:keepNext/>
      <w:numPr>
        <w:numId w:val="12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27259"/>
    <w:pPr>
      <w:widowControl w:val="0"/>
      <w:numPr>
        <w:ilvl w:val="1"/>
        <w:numId w:val="12"/>
      </w:numPr>
      <w:tabs>
        <w:tab w:val="clear" w:pos="576"/>
        <w:tab w:val="num" w:pos="860"/>
      </w:tabs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C27259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27259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27259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27259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27259"/>
    <w:pPr>
      <w:numPr>
        <w:ilvl w:val="6"/>
        <w:numId w:val="1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27259"/>
    <w:pPr>
      <w:numPr>
        <w:ilvl w:val="7"/>
        <w:numId w:val="1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C27259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pPr>
      <w:suppressAutoHyphens/>
      <w:spacing w:line="230" w:lineRule="auto"/>
    </w:pPr>
  </w:style>
  <w:style w:type="paragraph" w:customStyle="1" w:styleId="NormlnIMP0">
    <w:name w:val="Normální_IMP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rsid w:val="00D22C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2C6F"/>
    <w:pPr>
      <w:tabs>
        <w:tab w:val="center" w:pos="4536"/>
        <w:tab w:val="right" w:pos="9072"/>
      </w:tabs>
    </w:pPr>
  </w:style>
  <w:style w:type="paragraph" w:styleId="Zkladntext3">
    <w:name w:val="Body Text"/>
    <w:basedOn w:val="Normln"/>
    <w:rsid w:val="0049069D"/>
    <w:pPr>
      <w:widowControl w:val="0"/>
      <w:suppressAutoHyphens/>
    </w:pPr>
    <w:rPr>
      <w:rFonts w:eastAsia="Lucida Sans Unicode"/>
      <w:sz w:val="24"/>
      <w:szCs w:val="24"/>
    </w:rPr>
  </w:style>
  <w:style w:type="table" w:styleId="Mkatabulky">
    <w:name w:val="Table Grid"/>
    <w:basedOn w:val="Normlntabulka"/>
    <w:rsid w:val="00DD11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27259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C27259"/>
    <w:rPr>
      <w:rFonts w:ascii="Times New Roman" w:hAnsi="Times New Roman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C27259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27259"/>
    <w:rPr>
      <w:rFonts w:ascii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C27259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C27259"/>
    <w:rPr>
      <w:rFonts w:ascii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C27259"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27259"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7259"/>
    <w:rPr>
      <w:rFonts w:cs="Arial"/>
      <w:sz w:val="22"/>
      <w:szCs w:val="22"/>
    </w:rPr>
  </w:style>
  <w:style w:type="paragraph" w:customStyle="1" w:styleId="Normln3">
    <w:name w:val="Normální~~~~~~"/>
    <w:basedOn w:val="Normln"/>
    <w:rsid w:val="00C27259"/>
    <w:pPr>
      <w:widowControl w:val="0"/>
      <w:spacing w:line="288" w:lineRule="auto"/>
      <w:jc w:val="center"/>
    </w:pPr>
    <w:rPr>
      <w:sz w:val="24"/>
    </w:rPr>
  </w:style>
  <w:style w:type="paragraph" w:styleId="Zkladntext20">
    <w:name w:val="Body Text 2"/>
    <w:basedOn w:val="Normln"/>
    <w:link w:val="Zkladntext2Char"/>
    <w:rsid w:val="00BB3E3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0"/>
    <w:rsid w:val="00BB3E37"/>
    <w:rPr>
      <w:rFonts w:ascii="Times New Roman" w:hAnsi="Times New Roman"/>
    </w:rPr>
  </w:style>
  <w:style w:type="paragraph" w:styleId="Podnadpis">
    <w:name w:val="Subtitle"/>
    <w:basedOn w:val="Normln"/>
    <w:link w:val="PodnadpisChar"/>
    <w:qFormat/>
    <w:rsid w:val="00BB3E37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BB3E37"/>
    <w:rPr>
      <w:rFonts w:ascii="Times New Roman" w:hAnsi="Times New Roman"/>
      <w:b/>
      <w:sz w:val="24"/>
    </w:rPr>
  </w:style>
  <w:style w:type="paragraph" w:customStyle="1" w:styleId="slovn">
    <w:name w:val="Číslování"/>
    <w:basedOn w:val="Normln"/>
    <w:rsid w:val="00B279FA"/>
    <w:pPr>
      <w:tabs>
        <w:tab w:val="num" w:pos="454"/>
      </w:tabs>
      <w:spacing w:after="0"/>
      <w:ind w:left="454" w:hanging="454"/>
    </w:pPr>
  </w:style>
  <w:style w:type="paragraph" w:customStyle="1" w:styleId="Zkladntext21">
    <w:name w:val="Základní text 21"/>
    <w:basedOn w:val="Normln"/>
    <w:rsid w:val="00B279FA"/>
    <w:pPr>
      <w:widowControl w:val="0"/>
      <w:suppressAutoHyphens/>
      <w:spacing w:after="0"/>
      <w:jc w:val="both"/>
    </w:pPr>
    <w:rPr>
      <w:i/>
      <w:sz w:val="22"/>
      <w:lang w:eastAsia="ar-SA"/>
    </w:rPr>
  </w:style>
  <w:style w:type="paragraph" w:styleId="Textbubliny">
    <w:name w:val="Balloon Text"/>
    <w:basedOn w:val="Normln"/>
    <w:link w:val="TextbublinyChar"/>
    <w:rsid w:val="00BD7D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D7D5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6D0C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D0C62"/>
  </w:style>
  <w:style w:type="character" w:customStyle="1" w:styleId="TextkomenteChar">
    <w:name w:val="Text komentáře Char"/>
    <w:basedOn w:val="Standardnpsmoodstavce"/>
    <w:link w:val="Textkomente"/>
    <w:uiPriority w:val="99"/>
    <w:rsid w:val="006D0C6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6D0C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D0C62"/>
    <w:rPr>
      <w:rFonts w:ascii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1140BC"/>
    <w:rPr>
      <w:color w:val="0000FF" w:themeColor="hyperlink"/>
      <w:u w:val="single"/>
    </w:rPr>
  </w:style>
  <w:style w:type="paragraph" w:customStyle="1" w:styleId="Normln4">
    <w:name w:val="Normální~~~~"/>
    <w:basedOn w:val="Normln"/>
    <w:rsid w:val="001140BC"/>
    <w:pPr>
      <w:widowControl w:val="0"/>
      <w:spacing w:after="0" w:line="276" w:lineRule="auto"/>
    </w:pPr>
    <w:rPr>
      <w:sz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524F97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8167D"/>
    <w:rPr>
      <w:color w:val="808080"/>
    </w:rPr>
  </w:style>
  <w:style w:type="paragraph" w:styleId="Revize">
    <w:name w:val="Revision"/>
    <w:hidden/>
    <w:uiPriority w:val="99"/>
    <w:semiHidden/>
    <w:rsid w:val="007220D1"/>
    <w:pPr>
      <w:spacing w:after="0"/>
    </w:pPr>
    <w:rPr>
      <w:rFonts w:ascii="Times New Roman" w:hAnsi="Times New Roman"/>
    </w:rPr>
  </w:style>
  <w:style w:type="paragraph" w:styleId="Bezmezer">
    <w:name w:val="No Spacing"/>
    <w:uiPriority w:val="1"/>
    <w:qFormat/>
    <w:rsid w:val="00CA502F"/>
    <w:pPr>
      <w:spacing w:after="0"/>
    </w:pPr>
    <w:rPr>
      <w:rFonts w:ascii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2C1B69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rsid w:val="00D2353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hrubeh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277D3-DB33-4C37-8EB9-2AC90C58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1684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kovacik</dc:creator>
  <cp:lastModifiedBy>Manová Pavlína</cp:lastModifiedBy>
  <cp:revision>4</cp:revision>
  <cp:lastPrinted>2021-05-19T11:15:00Z</cp:lastPrinted>
  <dcterms:created xsi:type="dcterms:W3CDTF">2021-06-09T07:55:00Z</dcterms:created>
  <dcterms:modified xsi:type="dcterms:W3CDTF">2021-06-11T10:14:00Z</dcterms:modified>
</cp:coreProperties>
</file>