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C1087" w14:textId="532CE63C" w:rsidR="00622D49" w:rsidRDefault="00622D49" w:rsidP="00622D49">
      <w:pPr>
        <w:rPr>
          <w:rFonts w:ascii="UnitPro" w:hAnsi="UnitPro" w:cs="UnitPro"/>
        </w:rPr>
      </w:pPr>
      <w:r>
        <w:rPr>
          <w:rFonts w:ascii="UnitPro" w:hAnsi="UnitPro" w:cs="UnitPro"/>
        </w:rPr>
        <w:t>Příloha č.</w:t>
      </w:r>
      <w:r w:rsidR="008E2F93">
        <w:rPr>
          <w:rFonts w:ascii="UnitPro" w:hAnsi="UnitPro" w:cs="UnitPro"/>
        </w:rPr>
        <w:t>1</w:t>
      </w:r>
      <w:r>
        <w:rPr>
          <w:rFonts w:ascii="UnitPro" w:hAnsi="UnitPro" w:cs="UnitPro"/>
        </w:rPr>
        <w:t xml:space="preserve"> – ZA</w:t>
      </w:r>
      <w:r w:rsidR="008E2F93">
        <w:rPr>
          <w:rFonts w:ascii="UnitPro" w:hAnsi="UnitPro" w:cs="UnitPro"/>
        </w:rPr>
        <w:t xml:space="preserve">K </w:t>
      </w:r>
      <w:r>
        <w:rPr>
          <w:rFonts w:ascii="UnitPro" w:hAnsi="UnitPro" w:cs="UnitPro"/>
        </w:rPr>
        <w:t>21-0092</w:t>
      </w:r>
      <w:r w:rsidR="008E2F93">
        <w:rPr>
          <w:rFonts w:ascii="UnitPro" w:hAnsi="UnitPro" w:cs="UnitPro"/>
        </w:rPr>
        <w:t>.2</w:t>
      </w:r>
    </w:p>
    <w:p w14:paraId="6642D83A" w14:textId="00E2B2A5" w:rsidR="001564DE" w:rsidRPr="0023777F" w:rsidRDefault="00D14CDD" w:rsidP="003E25D0">
      <w:pPr>
        <w:pStyle w:val="Nadpis1"/>
        <w:jc w:val="center"/>
        <w:rPr>
          <w:rFonts w:ascii="UnitPro" w:hAnsi="UnitPro" w:cs="UnitPro"/>
        </w:rPr>
      </w:pPr>
      <w:r w:rsidRPr="0023777F">
        <w:rPr>
          <w:rFonts w:ascii="UnitPro" w:hAnsi="UnitPro" w:cs="UnitPro"/>
        </w:rPr>
        <w:t>Vize</w:t>
      </w:r>
      <w:r w:rsidR="003E25D0">
        <w:rPr>
          <w:rFonts w:ascii="UnitPro" w:hAnsi="UnitPro" w:cs="UnitPro"/>
        </w:rPr>
        <w:t xml:space="preserve"> webové </w:t>
      </w:r>
      <w:proofErr w:type="gramStart"/>
      <w:r w:rsidR="003E25D0">
        <w:rPr>
          <w:rFonts w:ascii="UnitPro" w:hAnsi="UnitPro" w:cs="UnitPro"/>
        </w:rPr>
        <w:t>stránky  Vltavská</w:t>
      </w:r>
      <w:proofErr w:type="gramEnd"/>
      <w:r w:rsidR="003E25D0">
        <w:rPr>
          <w:rFonts w:ascii="UnitPro" w:hAnsi="UnitPro" w:cs="UnitPro"/>
        </w:rPr>
        <w:t xml:space="preserve"> filharmonie</w:t>
      </w:r>
    </w:p>
    <w:p w14:paraId="2D6E089B" w14:textId="77777777" w:rsidR="0023777F" w:rsidRPr="0023777F" w:rsidRDefault="0023777F">
      <w:pPr>
        <w:rPr>
          <w:rFonts w:ascii="UnitPro" w:hAnsi="UnitPro" w:cs="UnitPro"/>
        </w:rPr>
      </w:pPr>
    </w:p>
    <w:p w14:paraId="714CEC7C" w14:textId="77777777" w:rsidR="00D14CDD" w:rsidRPr="0023777F" w:rsidRDefault="00D14CDD">
      <w:pPr>
        <w:rPr>
          <w:rFonts w:ascii="UnitPro" w:hAnsi="UnitPro" w:cs="UnitPro"/>
        </w:rPr>
      </w:pPr>
      <w:r w:rsidRPr="0023777F">
        <w:rPr>
          <w:rFonts w:ascii="UnitPro" w:hAnsi="UnitPro" w:cs="UnitPro"/>
        </w:rPr>
        <w:t>Vltavská filharmonie je aktuálně jedním z největších projektů Prahy.</w:t>
      </w:r>
      <w:r w:rsidR="00BC3505">
        <w:rPr>
          <w:rFonts w:ascii="UnitPro" w:hAnsi="UnitPro" w:cs="UnitPro"/>
        </w:rPr>
        <w:t xml:space="preserve"> Jedná se o dlouhodobý projekt, který </w:t>
      </w:r>
      <w:r w:rsidR="00BA6AE3">
        <w:rPr>
          <w:rFonts w:ascii="UnitPro" w:hAnsi="UnitPro" w:cs="UnitPro"/>
        </w:rPr>
        <w:t>ve výsledku výrazně obohatí naší metropoli nejen v kulturním směru</w:t>
      </w:r>
      <w:r w:rsidR="00BC3505">
        <w:rPr>
          <w:rFonts w:ascii="UnitPro" w:hAnsi="UnitPro" w:cs="UnitPro"/>
        </w:rPr>
        <w:t xml:space="preserve">. Vzhledem k rozsahu a důležitosti tohoto projektu je nutné mít webovou stránku, která bude fungovat jako </w:t>
      </w:r>
      <w:r w:rsidR="006101B6">
        <w:rPr>
          <w:rFonts w:ascii="UnitPro" w:hAnsi="UnitPro" w:cs="UnitPro"/>
        </w:rPr>
        <w:t xml:space="preserve">informační nástroj pro české </w:t>
      </w:r>
      <w:r w:rsidR="00BC3505">
        <w:rPr>
          <w:rFonts w:ascii="UnitPro" w:hAnsi="UnitPro" w:cs="UnitPro"/>
        </w:rPr>
        <w:t>i zahran</w:t>
      </w:r>
      <w:r w:rsidR="006101B6">
        <w:rPr>
          <w:rFonts w:ascii="UnitPro" w:hAnsi="UnitPro" w:cs="UnitPro"/>
        </w:rPr>
        <w:t>ičí návštěvníky</w:t>
      </w:r>
      <w:r w:rsidR="00BC3505">
        <w:rPr>
          <w:rFonts w:ascii="UnitPro" w:hAnsi="UnitPro" w:cs="UnitPro"/>
        </w:rPr>
        <w:t xml:space="preserve">. Z tohoto důvodu bude mít český web mutaci v anglickém jazyce. Projekt se nyní nachází ve zlomovém bodě – před vyhlášením architektonické soutěže na podobu budovy Vltavské filharmonie. Je tedy nezbytné webovou stránku strukturovat tak, aby zde případní účastníci </w:t>
      </w:r>
      <w:r w:rsidR="00DC015F">
        <w:rPr>
          <w:rFonts w:ascii="UnitPro" w:hAnsi="UnitPro" w:cs="UnitPro"/>
        </w:rPr>
        <w:t>soutěže (</w:t>
      </w:r>
      <w:r w:rsidR="00BC3505">
        <w:rPr>
          <w:rFonts w:ascii="UnitPro" w:hAnsi="UnitPro" w:cs="UnitPro"/>
        </w:rPr>
        <w:t>z celého světa</w:t>
      </w:r>
      <w:r w:rsidR="00DC015F">
        <w:rPr>
          <w:rFonts w:ascii="UnitPro" w:hAnsi="UnitPro" w:cs="UnitPro"/>
        </w:rPr>
        <w:t>)</w:t>
      </w:r>
      <w:r w:rsidR="00BC3505">
        <w:rPr>
          <w:rFonts w:ascii="UnitPro" w:hAnsi="UnitPro" w:cs="UnitPro"/>
        </w:rPr>
        <w:t xml:space="preserve"> jednoduše</w:t>
      </w:r>
      <w:r w:rsidR="0068029F">
        <w:rPr>
          <w:rFonts w:ascii="UnitPro" w:hAnsi="UnitPro" w:cs="UnitPro"/>
        </w:rPr>
        <w:t xml:space="preserve"> našli veškeré potřebné informace.</w:t>
      </w:r>
    </w:p>
    <w:p w14:paraId="2F194A82" w14:textId="77777777" w:rsidR="00D14CDD" w:rsidRPr="0023777F" w:rsidRDefault="00D14CDD">
      <w:pPr>
        <w:rPr>
          <w:rFonts w:ascii="UnitPro" w:hAnsi="UnitPro" w:cs="UnitPro"/>
        </w:rPr>
      </w:pPr>
      <w:r w:rsidRPr="0023777F">
        <w:rPr>
          <w:rFonts w:ascii="UnitPro" w:hAnsi="UnitPro" w:cs="UnitPro"/>
        </w:rPr>
        <w:t xml:space="preserve">Stránka </w:t>
      </w:r>
      <w:r w:rsidR="00BC3505">
        <w:rPr>
          <w:rFonts w:ascii="UnitPro" w:hAnsi="UnitPro" w:cs="UnitPro"/>
        </w:rPr>
        <w:t xml:space="preserve">ovšem </w:t>
      </w:r>
      <w:r w:rsidRPr="0023777F">
        <w:rPr>
          <w:rFonts w:ascii="UnitPro" w:hAnsi="UnitPro" w:cs="UnitPro"/>
        </w:rPr>
        <w:t>nebude pouhým nástrojem k rozšíření informace o architektonické soutěži, ale bude sloužit i poté jako zdroj aktuálních informací o Vltavské filharmonii a dalším vývoji projektu. Vzhledem k důležitosti a rozsahu celého projektu bude webová stránka sloužit po celou dobu projektu až po výstavbu samotné budovy filharmonie. Jedná se tedy o dlouhodobý komunikační nástroj, který pomůže zvýšit povědomí o takto zásadním projektu Prahy.</w:t>
      </w:r>
    </w:p>
    <w:p w14:paraId="784C21A2" w14:textId="77777777" w:rsidR="00941FA9" w:rsidRPr="0023777F" w:rsidRDefault="00941FA9">
      <w:pPr>
        <w:rPr>
          <w:rFonts w:ascii="UnitPro" w:hAnsi="UnitPro" w:cs="UnitPro"/>
        </w:rPr>
      </w:pPr>
    </w:p>
    <w:p w14:paraId="1BB33DD6" w14:textId="77777777" w:rsidR="00E017B7" w:rsidRDefault="00E017B7" w:rsidP="0023777F">
      <w:pPr>
        <w:pStyle w:val="Nadpis2"/>
        <w:rPr>
          <w:rFonts w:ascii="UnitPro" w:hAnsi="UnitPro" w:cs="UnitPro"/>
        </w:rPr>
      </w:pPr>
      <w:r>
        <w:rPr>
          <w:rFonts w:ascii="UnitPro" w:hAnsi="UnitPro" w:cs="UnitPro"/>
        </w:rPr>
        <w:t>Domény</w:t>
      </w:r>
    </w:p>
    <w:p w14:paraId="4658097E" w14:textId="0D476BFC" w:rsidR="00E017B7" w:rsidRDefault="00E017B7" w:rsidP="00E017B7">
      <w:pPr>
        <w:pStyle w:val="Odstavecseseznamem"/>
        <w:numPr>
          <w:ilvl w:val="0"/>
          <w:numId w:val="9"/>
        </w:numPr>
        <w:rPr>
          <w:rFonts w:ascii="UnitPro" w:hAnsi="UnitPro" w:cs="UnitPro"/>
        </w:rPr>
      </w:pPr>
      <w:r w:rsidRPr="00E017B7">
        <w:rPr>
          <w:rFonts w:ascii="UnitPro" w:hAnsi="UnitPro" w:cs="UnitPro"/>
        </w:rPr>
        <w:t xml:space="preserve">Česká verze – </w:t>
      </w:r>
      <w:proofErr w:type="spellStart"/>
      <w:r w:rsidR="00181CE6" w:rsidRPr="00181CE6">
        <w:rPr>
          <w:rFonts w:ascii="UnitPro" w:hAnsi="UnitPro" w:cs="UnitPro"/>
        </w:rPr>
        <w:t>xxxxxxxxxx</w:t>
      </w:r>
      <w:proofErr w:type="spellEnd"/>
    </w:p>
    <w:p w14:paraId="3A70FCF1" w14:textId="77D9A1EF" w:rsidR="00143DFE" w:rsidRPr="00143DFE" w:rsidRDefault="00E017B7" w:rsidP="00E017B7">
      <w:pPr>
        <w:pStyle w:val="Odstavecseseznamem"/>
        <w:numPr>
          <w:ilvl w:val="0"/>
          <w:numId w:val="9"/>
        </w:numPr>
        <w:rPr>
          <w:rFonts w:ascii="UnitPro" w:hAnsi="UnitPro" w:cs="UnitPro"/>
        </w:rPr>
      </w:pPr>
      <w:r w:rsidRPr="00E017B7">
        <w:rPr>
          <w:rFonts w:ascii="UnitPro" w:hAnsi="UnitPro" w:cs="UnitPro"/>
        </w:rPr>
        <w:t>Anglická verze</w:t>
      </w:r>
      <w:r>
        <w:rPr>
          <w:rFonts w:ascii="UnitPro" w:hAnsi="UnitPro" w:cs="UnitPro"/>
        </w:rPr>
        <w:t xml:space="preserve"> </w:t>
      </w:r>
      <w:r w:rsidR="00143DFE">
        <w:rPr>
          <w:rFonts w:ascii="UnitPro" w:hAnsi="UnitPro" w:cs="UnitPro"/>
        </w:rPr>
        <w:t>–</w:t>
      </w:r>
      <w:r>
        <w:t xml:space="preserve"> </w:t>
      </w:r>
      <w:proofErr w:type="spellStart"/>
      <w:r w:rsidR="00181CE6" w:rsidRPr="00181CE6">
        <w:rPr>
          <w:rFonts w:ascii="UnitPro" w:hAnsi="UnitPro" w:cs="UnitPro"/>
        </w:rPr>
        <w:t>xxxxx</w:t>
      </w:r>
      <w:bookmarkStart w:id="0" w:name="_GoBack"/>
      <w:bookmarkEnd w:id="0"/>
      <w:r w:rsidR="00181CE6" w:rsidRPr="00181CE6">
        <w:rPr>
          <w:rFonts w:ascii="UnitPro" w:hAnsi="UnitPro" w:cs="UnitPro"/>
        </w:rPr>
        <w:t>xxxx</w:t>
      </w:r>
      <w:proofErr w:type="spellEnd"/>
    </w:p>
    <w:p w14:paraId="1BA47F0C" w14:textId="77777777" w:rsidR="00E017B7" w:rsidRPr="00E017B7" w:rsidRDefault="00E017B7" w:rsidP="00143DFE">
      <w:pPr>
        <w:pStyle w:val="Odstavecseseznamem"/>
        <w:rPr>
          <w:rFonts w:ascii="UnitPro" w:hAnsi="UnitPro" w:cs="UnitPro"/>
        </w:rPr>
      </w:pPr>
    </w:p>
    <w:p w14:paraId="10AAAC81" w14:textId="77777777" w:rsidR="00941FA9" w:rsidRPr="0023777F" w:rsidRDefault="00941FA9" w:rsidP="0023777F">
      <w:pPr>
        <w:pStyle w:val="Nadpis2"/>
        <w:rPr>
          <w:rFonts w:ascii="UnitPro" w:hAnsi="UnitPro" w:cs="UnitPro"/>
        </w:rPr>
      </w:pPr>
      <w:r w:rsidRPr="0023777F">
        <w:rPr>
          <w:rFonts w:ascii="UnitPro" w:hAnsi="UnitPro" w:cs="UnitPro"/>
        </w:rPr>
        <w:t>Cílové skupiny</w:t>
      </w:r>
    </w:p>
    <w:p w14:paraId="7EA88CBA" w14:textId="3DB79ACD" w:rsidR="00941FA9" w:rsidRDefault="00941FA9" w:rsidP="00941FA9">
      <w:pPr>
        <w:pStyle w:val="Odstavecseseznamem"/>
        <w:numPr>
          <w:ilvl w:val="0"/>
          <w:numId w:val="1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Chci se přihlásit do architektonické soutěže</w:t>
      </w:r>
    </w:p>
    <w:p w14:paraId="47BA7AA5" w14:textId="5E8BBF68" w:rsidR="00297B4B" w:rsidRPr="0023777F" w:rsidRDefault="00297B4B" w:rsidP="00941FA9">
      <w:pPr>
        <w:pStyle w:val="Odstavecseseznamem"/>
        <w:numPr>
          <w:ilvl w:val="0"/>
          <w:numId w:val="1"/>
        </w:numPr>
        <w:rPr>
          <w:rFonts w:ascii="UnitPro" w:hAnsi="UnitPro" w:cs="UnitPro"/>
        </w:rPr>
      </w:pPr>
      <w:r>
        <w:rPr>
          <w:rFonts w:ascii="UnitPro" w:hAnsi="UnitPro" w:cs="UnitPro"/>
        </w:rPr>
        <w:t xml:space="preserve">Zajímám se o hudební dění </w:t>
      </w:r>
    </w:p>
    <w:p w14:paraId="232BC0CB" w14:textId="5A5F467C" w:rsidR="00941FA9" w:rsidRPr="0023777F" w:rsidRDefault="00941FA9" w:rsidP="00941FA9">
      <w:pPr>
        <w:pStyle w:val="Odstavecseseznamem"/>
        <w:numPr>
          <w:ilvl w:val="0"/>
          <w:numId w:val="1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 xml:space="preserve">Zajímám se </w:t>
      </w:r>
      <w:r w:rsidR="00D84956" w:rsidRPr="0023777F">
        <w:rPr>
          <w:rFonts w:ascii="UnitPro" w:hAnsi="UnitPro" w:cs="UnitPro"/>
        </w:rPr>
        <w:t>o dění v Praze</w:t>
      </w:r>
      <w:r w:rsidR="00124770">
        <w:rPr>
          <w:rFonts w:ascii="UnitPro" w:hAnsi="UnitPro" w:cs="UnitPro"/>
        </w:rPr>
        <w:t xml:space="preserve"> a/ nebo kultuře v ČR</w:t>
      </w:r>
    </w:p>
    <w:p w14:paraId="60900416" w14:textId="21F8D85E" w:rsidR="00D84956" w:rsidRPr="0023777F" w:rsidRDefault="00D84956" w:rsidP="00941FA9">
      <w:pPr>
        <w:pStyle w:val="Odstavecseseznamem"/>
        <w:numPr>
          <w:ilvl w:val="0"/>
          <w:numId w:val="1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Odborn</w:t>
      </w:r>
      <w:r w:rsidR="00124770">
        <w:rPr>
          <w:rFonts w:ascii="UnitPro" w:hAnsi="UnitPro" w:cs="UnitPro"/>
        </w:rPr>
        <w:t xml:space="preserve">íci na poli architektury a </w:t>
      </w:r>
      <w:r w:rsidRPr="0023777F">
        <w:rPr>
          <w:rFonts w:ascii="UnitPro" w:hAnsi="UnitPro" w:cs="UnitPro"/>
        </w:rPr>
        <w:t>hudby</w:t>
      </w:r>
    </w:p>
    <w:p w14:paraId="767267D5" w14:textId="7EEA94C9" w:rsidR="00D84956" w:rsidRPr="00124770" w:rsidRDefault="00161EAA" w:rsidP="00124770">
      <w:pPr>
        <w:pStyle w:val="Odstavecseseznamem"/>
        <w:numPr>
          <w:ilvl w:val="0"/>
          <w:numId w:val="1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Zahraniční publikum</w:t>
      </w:r>
      <w:r w:rsidR="00E60B55" w:rsidRPr="0023777F">
        <w:rPr>
          <w:rFonts w:ascii="UnitPro" w:hAnsi="UnitPro" w:cs="UnitPro"/>
        </w:rPr>
        <w:br/>
        <w:t>- převážně odborníci z oblasti architektury</w:t>
      </w:r>
      <w:r w:rsidR="00892C82">
        <w:rPr>
          <w:rFonts w:ascii="UnitPro" w:hAnsi="UnitPro" w:cs="UnitPro"/>
        </w:rPr>
        <w:t xml:space="preserve"> a hudby</w:t>
      </w:r>
      <w:r w:rsidR="00E60B55" w:rsidRPr="0023777F">
        <w:rPr>
          <w:rFonts w:ascii="UnitPro" w:hAnsi="UnitPro" w:cs="UnitPro"/>
        </w:rPr>
        <w:br/>
        <w:t>- možní účastníci architektonické soutěže</w:t>
      </w:r>
    </w:p>
    <w:p w14:paraId="1E06437A" w14:textId="77777777" w:rsidR="004B1C28" w:rsidRPr="0023777F" w:rsidRDefault="004B1C28" w:rsidP="0023777F">
      <w:pPr>
        <w:pStyle w:val="Nadpis2"/>
        <w:rPr>
          <w:rFonts w:ascii="UnitPro" w:hAnsi="UnitPro" w:cs="UnitPro"/>
        </w:rPr>
      </w:pPr>
      <w:r w:rsidRPr="0023777F">
        <w:rPr>
          <w:rFonts w:ascii="UnitPro" w:hAnsi="UnitPro" w:cs="UnitPro"/>
        </w:rPr>
        <w:t>Cíle webu</w:t>
      </w:r>
    </w:p>
    <w:p w14:paraId="715764C7" w14:textId="42EE1395" w:rsidR="004B1C28" w:rsidRPr="0023777F" w:rsidRDefault="004B1C28" w:rsidP="004B1C28">
      <w:pPr>
        <w:pStyle w:val="Odstavecseseznamem"/>
        <w:numPr>
          <w:ilvl w:val="0"/>
          <w:numId w:val="2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Propagace projektu Vltavská filharmonie</w:t>
      </w:r>
      <w:r w:rsidR="00124770">
        <w:rPr>
          <w:rFonts w:ascii="UnitPro" w:hAnsi="UnitPro" w:cs="UnitPro"/>
        </w:rPr>
        <w:t xml:space="preserve"> + otevřená komunikace projektu</w:t>
      </w:r>
    </w:p>
    <w:p w14:paraId="40C20EBE" w14:textId="77777777" w:rsidR="00DB329F" w:rsidRDefault="00DB329F" w:rsidP="004B1C28">
      <w:pPr>
        <w:pStyle w:val="Odstavecseseznamem"/>
        <w:numPr>
          <w:ilvl w:val="0"/>
          <w:numId w:val="2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 xml:space="preserve">Lepší dostupnost a prezentace informací pro tuzemské i zahraniční </w:t>
      </w:r>
      <w:r w:rsidR="00E35E2E">
        <w:rPr>
          <w:rFonts w:ascii="UnitPro" w:hAnsi="UnitPro" w:cs="UnitPro"/>
        </w:rPr>
        <w:t>návštěvníky</w:t>
      </w:r>
    </w:p>
    <w:p w14:paraId="6FBC70F4" w14:textId="787E75E7" w:rsidR="00935257" w:rsidRDefault="00935257" w:rsidP="004B1C28">
      <w:pPr>
        <w:pStyle w:val="Odstavecseseznamem"/>
        <w:numPr>
          <w:ilvl w:val="0"/>
          <w:numId w:val="2"/>
        </w:numPr>
        <w:rPr>
          <w:rFonts w:ascii="UnitPro" w:hAnsi="UnitPro" w:cs="UnitPro"/>
        </w:rPr>
      </w:pPr>
      <w:r>
        <w:rPr>
          <w:rFonts w:ascii="UnitPro" w:hAnsi="UnitPro" w:cs="UnitPro"/>
        </w:rPr>
        <w:t xml:space="preserve">„Deníček“, ve kterém lze sledovat postupný vývoj </w:t>
      </w:r>
      <w:r w:rsidR="00124770">
        <w:rPr>
          <w:rFonts w:ascii="UnitPro" w:hAnsi="UnitPro" w:cs="UnitPro"/>
        </w:rPr>
        <w:t xml:space="preserve">a aktuality </w:t>
      </w:r>
      <w:r>
        <w:rPr>
          <w:rFonts w:ascii="UnitPro" w:hAnsi="UnitPro" w:cs="UnitPro"/>
        </w:rPr>
        <w:t>projektu</w:t>
      </w:r>
    </w:p>
    <w:p w14:paraId="2B4629FE" w14:textId="77777777" w:rsidR="007211AD" w:rsidRPr="0023777F" w:rsidRDefault="007211AD" w:rsidP="004B1C28">
      <w:pPr>
        <w:pStyle w:val="Odstavecseseznamem"/>
        <w:numPr>
          <w:ilvl w:val="0"/>
          <w:numId w:val="2"/>
        </w:numPr>
        <w:rPr>
          <w:rFonts w:ascii="UnitPro" w:hAnsi="UnitPro" w:cs="UnitPro"/>
        </w:rPr>
      </w:pPr>
      <w:r>
        <w:rPr>
          <w:rFonts w:ascii="UnitPro" w:hAnsi="UnitPro" w:cs="UnitPro"/>
        </w:rPr>
        <w:t>Reprezentativní vzhled hodný velikosti a důležitosti projektu</w:t>
      </w:r>
      <w:r w:rsidR="00472D32">
        <w:rPr>
          <w:rFonts w:ascii="UnitPro" w:hAnsi="UnitPro" w:cs="UnitPro"/>
        </w:rPr>
        <w:t xml:space="preserve"> (reference na konferencích, prezentacích atd.)</w:t>
      </w:r>
    </w:p>
    <w:p w14:paraId="3DC5B7BC" w14:textId="77777777" w:rsidR="00014337" w:rsidRDefault="00735B62" w:rsidP="00735B62">
      <w:pPr>
        <w:rPr>
          <w:rFonts w:ascii="UnitPro" w:hAnsi="UnitPro" w:cs="UnitPro"/>
        </w:rPr>
      </w:pPr>
      <w:r w:rsidRPr="0023777F">
        <w:rPr>
          <w:rFonts w:ascii="UnitPro" w:hAnsi="UnitPro" w:cs="UnitPro"/>
        </w:rPr>
        <w:t>Chceme</w:t>
      </w:r>
      <w:r w:rsidR="00211B13">
        <w:rPr>
          <w:rFonts w:ascii="UnitPro" w:hAnsi="UnitPro" w:cs="UnitPro"/>
        </w:rPr>
        <w:t>,</w:t>
      </w:r>
      <w:r w:rsidRPr="0023777F">
        <w:rPr>
          <w:rFonts w:ascii="UnitPro" w:hAnsi="UnitPro" w:cs="UnitPro"/>
        </w:rPr>
        <w:t xml:space="preserve"> aby návštěvník z webové stránky po</w:t>
      </w:r>
      <w:r w:rsidR="005B278B">
        <w:rPr>
          <w:rFonts w:ascii="UnitPro" w:hAnsi="UnitPro" w:cs="UnitPro"/>
        </w:rPr>
        <w:t>chopil genezi celého projektu</w:t>
      </w:r>
      <w:r w:rsidR="002B01BB">
        <w:rPr>
          <w:rFonts w:ascii="UnitPro" w:hAnsi="UnitPro" w:cs="UnitPro"/>
        </w:rPr>
        <w:t>,</w:t>
      </w:r>
      <w:r w:rsidR="005B278B">
        <w:rPr>
          <w:rFonts w:ascii="UnitPro" w:hAnsi="UnitPro" w:cs="UnitPro"/>
        </w:rPr>
        <w:t xml:space="preserve"> a </w:t>
      </w:r>
      <w:r w:rsidR="002B01BB">
        <w:rPr>
          <w:rFonts w:ascii="UnitPro" w:hAnsi="UnitPro" w:cs="UnitPro"/>
        </w:rPr>
        <w:t xml:space="preserve">také </w:t>
      </w:r>
      <w:r w:rsidR="00515D98">
        <w:rPr>
          <w:rFonts w:ascii="UnitPro" w:hAnsi="UnitPro" w:cs="UnitPro"/>
        </w:rPr>
        <w:t>aby se zde dozvěděl, nejaktuálnější</w:t>
      </w:r>
      <w:r w:rsidR="002B01BB">
        <w:rPr>
          <w:rFonts w:ascii="UnitPro" w:hAnsi="UnitPro" w:cs="UnitPro"/>
        </w:rPr>
        <w:t xml:space="preserve"> </w:t>
      </w:r>
      <w:r w:rsidR="00515D98">
        <w:rPr>
          <w:rFonts w:ascii="UnitPro" w:hAnsi="UnitPro" w:cs="UnitPro"/>
        </w:rPr>
        <w:t>informace.</w:t>
      </w:r>
    </w:p>
    <w:p w14:paraId="6526858E" w14:textId="77777777" w:rsidR="005B278B" w:rsidRPr="0023777F" w:rsidRDefault="005B278B" w:rsidP="00735B62">
      <w:pPr>
        <w:rPr>
          <w:rFonts w:ascii="UnitPro" w:hAnsi="UnitPro" w:cs="UnitPro"/>
        </w:rPr>
      </w:pPr>
    </w:p>
    <w:p w14:paraId="11DE85C2" w14:textId="77777777" w:rsidR="00014337" w:rsidRPr="0023777F" w:rsidRDefault="00014337" w:rsidP="0023777F">
      <w:pPr>
        <w:pStyle w:val="Nadpis3"/>
        <w:rPr>
          <w:rFonts w:ascii="UnitPro" w:hAnsi="UnitPro" w:cs="UnitPro"/>
        </w:rPr>
      </w:pPr>
      <w:r w:rsidRPr="0023777F">
        <w:rPr>
          <w:rFonts w:ascii="UnitPro" w:hAnsi="UnitPro" w:cs="UnitPro"/>
        </w:rPr>
        <w:t>Návštěvník webu jednoduše pochopí, že:</w:t>
      </w:r>
    </w:p>
    <w:p w14:paraId="20BE2FE8" w14:textId="3245459F" w:rsidR="004B1C28" w:rsidRPr="0023777F" w:rsidRDefault="00014337" w:rsidP="00014337">
      <w:pPr>
        <w:pStyle w:val="Odstavecseseznamem"/>
        <w:numPr>
          <w:ilvl w:val="0"/>
          <w:numId w:val="3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Vltavská filharmonie je velký projekt Prahy</w:t>
      </w:r>
      <w:r w:rsidR="00124770">
        <w:rPr>
          <w:rFonts w:ascii="UnitPro" w:hAnsi="UnitPro" w:cs="UnitPro"/>
        </w:rPr>
        <w:t xml:space="preserve"> s významem pro celou Českou republiku</w:t>
      </w:r>
    </w:p>
    <w:p w14:paraId="3B40953F" w14:textId="77777777" w:rsidR="00014337" w:rsidRPr="0023777F" w:rsidRDefault="00D213BB" w:rsidP="00014337">
      <w:pPr>
        <w:pStyle w:val="Odstavecseseznamem"/>
        <w:numPr>
          <w:ilvl w:val="0"/>
          <w:numId w:val="3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lastRenderedPageBreak/>
        <w:t xml:space="preserve">Vltavská filharmonie je </w:t>
      </w:r>
      <w:r w:rsidR="002F5FF5" w:rsidRPr="0023777F">
        <w:rPr>
          <w:rFonts w:ascii="UnitPro" w:hAnsi="UnitPro" w:cs="UnitPro"/>
        </w:rPr>
        <w:t>projekt dlouhodobý a s jeho realizací se počítá až za několik let</w:t>
      </w:r>
    </w:p>
    <w:p w14:paraId="37AA740B" w14:textId="3124957B" w:rsidR="00D213BB" w:rsidRPr="0023777F" w:rsidRDefault="00124770" w:rsidP="00014337">
      <w:pPr>
        <w:pStyle w:val="Odstavecseseznamem"/>
        <w:numPr>
          <w:ilvl w:val="0"/>
          <w:numId w:val="3"/>
        </w:numPr>
        <w:rPr>
          <w:rFonts w:ascii="UnitPro" w:hAnsi="UnitPro" w:cs="UnitPro"/>
        </w:rPr>
      </w:pPr>
      <w:r>
        <w:rPr>
          <w:rFonts w:ascii="UnitPro" w:hAnsi="UnitPro" w:cs="UnitPro"/>
        </w:rPr>
        <w:t xml:space="preserve">Vltavská filharmonie bude </w:t>
      </w:r>
      <w:r w:rsidR="00612774">
        <w:rPr>
          <w:rFonts w:ascii="UnitPro" w:hAnsi="UnitPro" w:cs="UnitPro"/>
        </w:rPr>
        <w:t xml:space="preserve">velkým </w:t>
      </w:r>
      <w:r w:rsidR="00D213BB" w:rsidRPr="0023777F">
        <w:rPr>
          <w:rFonts w:ascii="UnitPro" w:hAnsi="UnitPro" w:cs="UnitPro"/>
        </w:rPr>
        <w:t>přínosem</w:t>
      </w:r>
      <w:r>
        <w:rPr>
          <w:rFonts w:ascii="UnitPro" w:hAnsi="UnitPro" w:cs="UnitPro"/>
        </w:rPr>
        <w:t xml:space="preserve"> pro celou Českou republiku</w:t>
      </w:r>
    </w:p>
    <w:p w14:paraId="2132A1E4" w14:textId="78009C1D" w:rsidR="00D213BB" w:rsidRPr="0023777F" w:rsidRDefault="00D213BB" w:rsidP="00014337">
      <w:pPr>
        <w:pStyle w:val="Odstavecseseznamem"/>
        <w:numPr>
          <w:ilvl w:val="0"/>
          <w:numId w:val="3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 xml:space="preserve">Vltavská filharmonie </w:t>
      </w:r>
      <w:r w:rsidR="00124770">
        <w:rPr>
          <w:rFonts w:ascii="UnitPro" w:hAnsi="UnitPro" w:cs="UnitPro"/>
        </w:rPr>
        <w:t xml:space="preserve">bude motorem transformace </w:t>
      </w:r>
      <w:proofErr w:type="spellStart"/>
      <w:r w:rsidR="00124770">
        <w:rPr>
          <w:rFonts w:ascii="UnitPro" w:hAnsi="UnitPro" w:cs="UnitPro"/>
        </w:rPr>
        <w:t>brownfieldu</w:t>
      </w:r>
      <w:proofErr w:type="spellEnd"/>
      <w:r w:rsidR="00124770">
        <w:rPr>
          <w:rFonts w:ascii="UnitPro" w:hAnsi="UnitPro" w:cs="UnitPro"/>
        </w:rPr>
        <w:t xml:space="preserve"> Bubny-Zátory</w:t>
      </w:r>
      <w:r w:rsidR="00124770">
        <w:rPr>
          <w:rFonts w:ascii="UnitPro" w:hAnsi="UnitPro" w:cs="UnitPro"/>
        </w:rPr>
        <w:br/>
      </w:r>
    </w:p>
    <w:p w14:paraId="74DACC5E" w14:textId="79A18912" w:rsidR="00297B4B" w:rsidRPr="00124770" w:rsidRDefault="00C2741F" w:rsidP="00124770">
      <w:pPr>
        <w:pStyle w:val="Nadpis3"/>
        <w:rPr>
          <w:rFonts w:ascii="UnitPro" w:hAnsi="UnitPro" w:cs="UnitPro"/>
        </w:rPr>
      </w:pPr>
      <w:r w:rsidRPr="0023777F">
        <w:rPr>
          <w:rFonts w:ascii="UnitPro" w:hAnsi="UnitPro" w:cs="UnitPro"/>
        </w:rPr>
        <w:t>Proč bych měl jít na web Vltavské filharmonie?</w:t>
      </w:r>
      <w:r w:rsidR="00297B4B">
        <w:t xml:space="preserve">   </w:t>
      </w:r>
    </w:p>
    <w:p w14:paraId="010F6CBF" w14:textId="77777777" w:rsidR="00C2741F" w:rsidRPr="0023777F" w:rsidRDefault="00C2741F" w:rsidP="00C2741F">
      <w:pPr>
        <w:pStyle w:val="Odstavecseseznamem"/>
        <w:numPr>
          <w:ilvl w:val="0"/>
          <w:numId w:val="4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Protože mě zajímá, proč Praha budovu filharmonie potřebuje</w:t>
      </w:r>
    </w:p>
    <w:p w14:paraId="0033EEBA" w14:textId="575806F5" w:rsidR="00124770" w:rsidRDefault="00124770" w:rsidP="00C2741F">
      <w:pPr>
        <w:pStyle w:val="Odstavecseseznamem"/>
        <w:numPr>
          <w:ilvl w:val="0"/>
          <w:numId w:val="4"/>
        </w:numPr>
        <w:rPr>
          <w:rFonts w:ascii="UnitPro" w:hAnsi="UnitPro" w:cs="UnitPro"/>
        </w:rPr>
      </w:pPr>
      <w:r>
        <w:rPr>
          <w:rFonts w:ascii="UnitPro" w:hAnsi="UnitPro" w:cs="UnitPro"/>
        </w:rPr>
        <w:t>Protože mě zajímá hudba</w:t>
      </w:r>
    </w:p>
    <w:p w14:paraId="47CB7982" w14:textId="268CBCCE" w:rsidR="00C2741F" w:rsidRPr="0023777F" w:rsidRDefault="00C2741F" w:rsidP="00C2741F">
      <w:pPr>
        <w:pStyle w:val="Odstavecseseznamem"/>
        <w:numPr>
          <w:ilvl w:val="0"/>
          <w:numId w:val="4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Protože mě zajímá, jak se projekt vyvíjí</w:t>
      </w:r>
    </w:p>
    <w:p w14:paraId="64014AD0" w14:textId="77777777" w:rsidR="00C2741F" w:rsidRPr="0023777F" w:rsidRDefault="00C2741F" w:rsidP="00C2741F">
      <w:pPr>
        <w:pStyle w:val="Odstavecseseznamem"/>
        <w:numPr>
          <w:ilvl w:val="0"/>
          <w:numId w:val="4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Protože mě zajímá, kdo za projektem stojí</w:t>
      </w:r>
    </w:p>
    <w:p w14:paraId="20A00A05" w14:textId="0016D190" w:rsidR="00C2741F" w:rsidRPr="0023777F" w:rsidRDefault="00C2741F" w:rsidP="00C2741F">
      <w:pPr>
        <w:pStyle w:val="Odstavecseseznamem"/>
        <w:numPr>
          <w:ilvl w:val="0"/>
          <w:numId w:val="4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Protože mě zajímá, jak bude budova vypadat</w:t>
      </w:r>
      <w:r w:rsidR="00124770">
        <w:rPr>
          <w:rFonts w:ascii="UnitPro" w:hAnsi="UnitPro" w:cs="UnitPro"/>
        </w:rPr>
        <w:t xml:space="preserve">, kdo ji bude navrhovat, </w:t>
      </w:r>
      <w:r w:rsidRPr="0023777F">
        <w:rPr>
          <w:rFonts w:ascii="UnitPro" w:hAnsi="UnitPro" w:cs="UnitPro"/>
        </w:rPr>
        <w:t>kolik to bude stát</w:t>
      </w:r>
      <w:r w:rsidR="00124770">
        <w:rPr>
          <w:rFonts w:ascii="UnitPro" w:hAnsi="UnitPro" w:cs="UnitPro"/>
        </w:rPr>
        <w:t xml:space="preserve"> a jaký bude nabízet program</w:t>
      </w:r>
    </w:p>
    <w:p w14:paraId="36AD3058" w14:textId="77777777" w:rsidR="000C0B18" w:rsidRPr="0023777F" w:rsidRDefault="000C0B18" w:rsidP="00C2741F">
      <w:pPr>
        <w:rPr>
          <w:rFonts w:ascii="UnitPro" w:hAnsi="UnitPro" w:cs="UnitPro"/>
        </w:rPr>
      </w:pPr>
    </w:p>
    <w:p w14:paraId="2D24613C" w14:textId="77777777" w:rsidR="000C0B18" w:rsidRPr="0023777F" w:rsidRDefault="000C0B18" w:rsidP="0023777F">
      <w:pPr>
        <w:pStyle w:val="Nadpis2"/>
        <w:rPr>
          <w:rFonts w:ascii="UnitPro" w:hAnsi="UnitPro" w:cs="UnitPro"/>
        </w:rPr>
      </w:pPr>
      <w:r w:rsidRPr="0023777F">
        <w:rPr>
          <w:rFonts w:ascii="UnitPro" w:hAnsi="UnitPro" w:cs="UnitPro"/>
        </w:rPr>
        <w:t>Jakou roli web Vltavské filharmonie plnit nebude?</w:t>
      </w:r>
    </w:p>
    <w:p w14:paraId="67B2F64A" w14:textId="77777777" w:rsidR="000C0B18" w:rsidRPr="0023777F" w:rsidRDefault="00635FA3" w:rsidP="000C0B18">
      <w:pPr>
        <w:pStyle w:val="Odstavecseseznamem"/>
        <w:numPr>
          <w:ilvl w:val="0"/>
          <w:numId w:val="5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Nejde o ryze zpravodajský web</w:t>
      </w:r>
    </w:p>
    <w:p w14:paraId="579F5743" w14:textId="77777777" w:rsidR="00635FA3" w:rsidRDefault="00635FA3" w:rsidP="000C0B18">
      <w:pPr>
        <w:pStyle w:val="Odstavecseseznamem"/>
        <w:numPr>
          <w:ilvl w:val="0"/>
          <w:numId w:val="5"/>
        </w:numPr>
        <w:rPr>
          <w:rFonts w:ascii="UnitPro" w:hAnsi="UnitPro" w:cs="UnitPro"/>
        </w:rPr>
      </w:pPr>
      <w:r w:rsidRPr="0023777F">
        <w:rPr>
          <w:rFonts w:ascii="UnitPro" w:hAnsi="UnitPro" w:cs="UnitPro"/>
        </w:rPr>
        <w:t>Nesupluje účty sociálních sítí IPR</w:t>
      </w:r>
    </w:p>
    <w:p w14:paraId="16E39223" w14:textId="77777777" w:rsidR="00217CC3" w:rsidRPr="0023777F" w:rsidRDefault="00217CC3" w:rsidP="000C0B18">
      <w:pPr>
        <w:pStyle w:val="Odstavecseseznamem"/>
        <w:numPr>
          <w:ilvl w:val="0"/>
          <w:numId w:val="5"/>
        </w:numPr>
        <w:rPr>
          <w:rFonts w:ascii="UnitPro" w:hAnsi="UnitPro" w:cs="UnitPro"/>
        </w:rPr>
      </w:pPr>
      <w:r>
        <w:rPr>
          <w:rFonts w:ascii="UnitPro" w:hAnsi="UnitPro" w:cs="UnitPro"/>
        </w:rPr>
        <w:t>Nejedná se o web IPR, ale města Prahy</w:t>
      </w:r>
      <w:r>
        <w:rPr>
          <w:rFonts w:ascii="UnitPro" w:hAnsi="UnitPro" w:cs="UnitPro"/>
        </w:rPr>
        <w:br/>
        <w:t>- jednoduchý redakční systém, který lze předat dalším stranám při vývoji projektu</w:t>
      </w:r>
    </w:p>
    <w:p w14:paraId="08410455" w14:textId="77777777" w:rsidR="0023777F" w:rsidRPr="0023777F" w:rsidRDefault="0023777F" w:rsidP="0023777F">
      <w:pPr>
        <w:pStyle w:val="Nadpis2"/>
        <w:rPr>
          <w:rFonts w:ascii="UnitPro" w:hAnsi="UnitPro" w:cs="UnitPro"/>
        </w:rPr>
      </w:pPr>
      <w:r w:rsidRPr="0023777F">
        <w:rPr>
          <w:rFonts w:ascii="UnitPro" w:hAnsi="UnitPro" w:cs="UnitPro"/>
        </w:rPr>
        <w:t>Obsah webu</w:t>
      </w:r>
    </w:p>
    <w:p w14:paraId="414FEACC" w14:textId="77777777" w:rsidR="00351FAC" w:rsidRDefault="0023777F" w:rsidP="00351FAC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Aktuality</w:t>
      </w:r>
    </w:p>
    <w:p w14:paraId="31EF7D9C" w14:textId="3CF1D0FA" w:rsidR="00351FAC" w:rsidRDefault="0023777F" w:rsidP="0023777F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Proč Praha potřebuje budovu filharmonie</w:t>
      </w:r>
      <w:r w:rsidR="00124770">
        <w:rPr>
          <w:rFonts w:ascii="UnitPro" w:hAnsi="UnitPro" w:cs="UnitPro"/>
        </w:rPr>
        <w:t>/ vize projektu</w:t>
      </w:r>
    </w:p>
    <w:p w14:paraId="76F655B1" w14:textId="2E5D4E87" w:rsidR="00B462D8" w:rsidRPr="0060435C" w:rsidRDefault="00B462D8" w:rsidP="00B462D8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O projektu</w:t>
      </w:r>
    </w:p>
    <w:p w14:paraId="4BB299EB" w14:textId="77777777" w:rsidR="00351FAC" w:rsidRDefault="0023777F" w:rsidP="00351FAC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Harmonogram</w:t>
      </w:r>
    </w:p>
    <w:p w14:paraId="1DC7BAD1" w14:textId="77777777" w:rsidR="00351FAC" w:rsidRDefault="0023777F" w:rsidP="0023777F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Architektonická soutěž</w:t>
      </w:r>
    </w:p>
    <w:p w14:paraId="2339AB35" w14:textId="77777777" w:rsidR="00351FAC" w:rsidRDefault="0023777F" w:rsidP="0023777F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Participace</w:t>
      </w:r>
    </w:p>
    <w:p w14:paraId="7669D26A" w14:textId="77777777" w:rsidR="00351FAC" w:rsidRDefault="0023777F" w:rsidP="0023777F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Dokumenty ke stažení</w:t>
      </w:r>
    </w:p>
    <w:p w14:paraId="54BA1542" w14:textId="77777777" w:rsidR="00351FAC" w:rsidRDefault="0023777F" w:rsidP="00351FAC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Kontakt</w:t>
      </w:r>
    </w:p>
    <w:p w14:paraId="01CE5C6C" w14:textId="77777777" w:rsidR="0023777F" w:rsidRPr="00351FAC" w:rsidRDefault="0023777F" w:rsidP="00351FAC">
      <w:pPr>
        <w:pStyle w:val="Odstavecseseznamem"/>
        <w:numPr>
          <w:ilvl w:val="0"/>
          <w:numId w:val="8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 xml:space="preserve">Další informace </w:t>
      </w:r>
    </w:p>
    <w:p w14:paraId="64BC4DBC" w14:textId="77777777" w:rsidR="0023777F" w:rsidRPr="00351FAC" w:rsidRDefault="0023777F" w:rsidP="0023777F">
      <w:pPr>
        <w:pStyle w:val="Odstavecseseznamem"/>
        <w:numPr>
          <w:ilvl w:val="0"/>
          <w:numId w:val="6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Projektový tým</w:t>
      </w:r>
    </w:p>
    <w:p w14:paraId="26FF0F79" w14:textId="6A8C441E" w:rsidR="00095034" w:rsidRDefault="0023777F" w:rsidP="00095034">
      <w:pPr>
        <w:pStyle w:val="Odstavecseseznamem"/>
        <w:numPr>
          <w:ilvl w:val="0"/>
          <w:numId w:val="6"/>
        </w:numPr>
        <w:rPr>
          <w:rFonts w:ascii="UnitPro" w:hAnsi="UnitPro" w:cs="UnitPro"/>
        </w:rPr>
      </w:pPr>
      <w:r w:rsidRPr="00351FAC">
        <w:rPr>
          <w:rFonts w:ascii="UnitPro" w:hAnsi="UnitPro" w:cs="UnitPro"/>
        </w:rPr>
        <w:t>Podporují nás</w:t>
      </w:r>
    </w:p>
    <w:p w14:paraId="221E1CDA" w14:textId="63E2B682" w:rsidR="00B462D8" w:rsidRDefault="00B462D8" w:rsidP="00095034">
      <w:pPr>
        <w:pStyle w:val="Odstavecseseznamem"/>
        <w:numPr>
          <w:ilvl w:val="0"/>
          <w:numId w:val="6"/>
        </w:numPr>
        <w:rPr>
          <w:rFonts w:ascii="UnitPro" w:hAnsi="UnitPro" w:cs="UnitPro"/>
        </w:rPr>
      </w:pPr>
      <w:r>
        <w:rPr>
          <w:rFonts w:ascii="UnitPro" w:hAnsi="UnitPro" w:cs="UnitPro"/>
        </w:rPr>
        <w:t>Související projekty</w:t>
      </w:r>
    </w:p>
    <w:p w14:paraId="22016E33" w14:textId="77777777" w:rsidR="008D44E5" w:rsidRPr="008D44E5" w:rsidRDefault="008D44E5" w:rsidP="008D44E5">
      <w:pPr>
        <w:pStyle w:val="Odstavecseseznamem"/>
        <w:rPr>
          <w:rFonts w:ascii="UnitPro" w:hAnsi="UnitPro" w:cs="UnitPro"/>
        </w:rPr>
      </w:pPr>
    </w:p>
    <w:p w14:paraId="2BED5AD1" w14:textId="77777777" w:rsidR="00095034" w:rsidRDefault="00095034" w:rsidP="009468CB">
      <w:pPr>
        <w:pStyle w:val="Nadpis2"/>
        <w:rPr>
          <w:rFonts w:ascii="UnitPro" w:hAnsi="UnitPro" w:cs="UnitPro"/>
        </w:rPr>
      </w:pPr>
      <w:r w:rsidRPr="009468CB">
        <w:rPr>
          <w:rFonts w:ascii="UnitPro" w:hAnsi="UnitPro" w:cs="UnitPro"/>
        </w:rPr>
        <w:t>Nástroje</w:t>
      </w:r>
    </w:p>
    <w:p w14:paraId="4BC1D7EC" w14:textId="77777777" w:rsidR="003652BD" w:rsidRPr="00B542B0" w:rsidRDefault="003652BD" w:rsidP="003652BD">
      <w:pPr>
        <w:pStyle w:val="Odstavecseseznamem"/>
        <w:numPr>
          <w:ilvl w:val="0"/>
          <w:numId w:val="11"/>
        </w:numPr>
        <w:rPr>
          <w:rFonts w:ascii="UnitPro" w:hAnsi="UnitPro" w:cs="UnitPro"/>
        </w:rPr>
      </w:pPr>
      <w:proofErr w:type="spellStart"/>
      <w:r w:rsidRPr="00B542B0">
        <w:rPr>
          <w:rFonts w:ascii="UnitPro" w:hAnsi="UnitPro" w:cs="UnitPro"/>
        </w:rPr>
        <w:t>Linkbuilding</w:t>
      </w:r>
      <w:proofErr w:type="spellEnd"/>
      <w:r w:rsidRPr="00B542B0">
        <w:rPr>
          <w:rFonts w:ascii="UnitPro" w:hAnsi="UnitPro" w:cs="UnitPro"/>
        </w:rPr>
        <w:t xml:space="preserve">/ </w:t>
      </w:r>
      <w:proofErr w:type="spellStart"/>
      <w:r w:rsidRPr="00B542B0">
        <w:rPr>
          <w:rFonts w:ascii="UnitPro" w:hAnsi="UnitPro" w:cs="UnitPro"/>
        </w:rPr>
        <w:t>prolinkování</w:t>
      </w:r>
      <w:proofErr w:type="spellEnd"/>
      <w:r w:rsidRPr="00B542B0">
        <w:rPr>
          <w:rFonts w:ascii="UnitPro" w:hAnsi="UnitPro" w:cs="UnitPro"/>
        </w:rPr>
        <w:t xml:space="preserve"> z jiných relevantních webů (SEO)</w:t>
      </w:r>
    </w:p>
    <w:p w14:paraId="668543F6" w14:textId="77777777" w:rsidR="003652BD" w:rsidRPr="00B542B0" w:rsidRDefault="003652BD" w:rsidP="003652BD">
      <w:pPr>
        <w:pStyle w:val="Odstavecseseznamem"/>
        <w:numPr>
          <w:ilvl w:val="0"/>
          <w:numId w:val="11"/>
        </w:numPr>
        <w:rPr>
          <w:rFonts w:ascii="UnitPro" w:hAnsi="UnitPro" w:cs="UnitPro"/>
        </w:rPr>
      </w:pPr>
      <w:r w:rsidRPr="00B542B0">
        <w:rPr>
          <w:rFonts w:ascii="UnitPro" w:hAnsi="UnitPro" w:cs="UnitPro"/>
        </w:rPr>
        <w:t>Optimalizované SEO</w:t>
      </w:r>
    </w:p>
    <w:p w14:paraId="218D1C4B" w14:textId="77777777" w:rsidR="003652BD" w:rsidRPr="00B542B0" w:rsidRDefault="003652BD" w:rsidP="003652BD">
      <w:pPr>
        <w:pStyle w:val="Odstavecseseznamem"/>
        <w:numPr>
          <w:ilvl w:val="0"/>
          <w:numId w:val="11"/>
        </w:numPr>
        <w:rPr>
          <w:rFonts w:ascii="UnitPro" w:hAnsi="UnitPro" w:cs="UnitPro"/>
        </w:rPr>
      </w:pPr>
      <w:r w:rsidRPr="00B542B0">
        <w:rPr>
          <w:rFonts w:ascii="UnitPro" w:hAnsi="UnitPro" w:cs="UnitPro"/>
        </w:rPr>
        <w:t>Strojově čitelné dokumenty</w:t>
      </w:r>
    </w:p>
    <w:p w14:paraId="3D83409D" w14:textId="1862D225" w:rsidR="003652BD" w:rsidRPr="00B542B0" w:rsidRDefault="003652BD" w:rsidP="003652BD">
      <w:pPr>
        <w:pStyle w:val="Odstavecseseznamem"/>
        <w:numPr>
          <w:ilvl w:val="0"/>
          <w:numId w:val="11"/>
        </w:numPr>
        <w:rPr>
          <w:rFonts w:ascii="UnitPro" w:hAnsi="UnitPro" w:cs="UnitPro"/>
        </w:rPr>
      </w:pPr>
      <w:r w:rsidRPr="00B542B0">
        <w:rPr>
          <w:rFonts w:ascii="UnitPro" w:hAnsi="UnitPro" w:cs="UnitPro"/>
        </w:rPr>
        <w:t xml:space="preserve">Kompatibilita s mobily </w:t>
      </w:r>
      <w:r w:rsidR="00BE15EE">
        <w:rPr>
          <w:rFonts w:ascii="UnitPro" w:hAnsi="UnitPro" w:cs="UnitPro"/>
        </w:rPr>
        <w:t xml:space="preserve">a tablety </w:t>
      </w:r>
      <w:r w:rsidRPr="00B542B0">
        <w:rPr>
          <w:rFonts w:ascii="UnitPro" w:hAnsi="UnitPro" w:cs="UnitPro"/>
        </w:rPr>
        <w:t>(Apple + Android)</w:t>
      </w:r>
    </w:p>
    <w:p w14:paraId="6F5298EE" w14:textId="77777777" w:rsidR="00095034" w:rsidRPr="009468CB" w:rsidRDefault="00095034" w:rsidP="00095034">
      <w:pPr>
        <w:rPr>
          <w:rFonts w:ascii="UnitPro" w:hAnsi="UnitPro" w:cs="UnitPro"/>
        </w:rPr>
      </w:pPr>
    </w:p>
    <w:p w14:paraId="4EC1D0C1" w14:textId="77777777" w:rsidR="00095034" w:rsidRPr="009468CB" w:rsidRDefault="00095034" w:rsidP="009468CB">
      <w:pPr>
        <w:pStyle w:val="Nadpis2"/>
        <w:rPr>
          <w:rFonts w:ascii="UnitPro" w:hAnsi="UnitPro" w:cs="UnitPro"/>
        </w:rPr>
      </w:pPr>
      <w:r w:rsidRPr="009468CB">
        <w:rPr>
          <w:rFonts w:ascii="UnitPro" w:hAnsi="UnitPro" w:cs="UnitPro"/>
        </w:rPr>
        <w:t>Reference</w:t>
      </w:r>
    </w:p>
    <w:p w14:paraId="7C726456" w14:textId="6A354B7D" w:rsidR="00C175AC" w:rsidRDefault="00181CE6" w:rsidP="00095034">
      <w:pPr>
        <w:pStyle w:val="Odstavecseseznamem"/>
        <w:numPr>
          <w:ilvl w:val="0"/>
          <w:numId w:val="10"/>
        </w:numPr>
        <w:rPr>
          <w:rFonts w:ascii="UnitPro" w:hAnsi="UnitPro" w:cs="UnitPro"/>
        </w:rPr>
      </w:pPr>
      <w:proofErr w:type="spellStart"/>
      <w:r w:rsidRPr="00181CE6">
        <w:rPr>
          <w:rFonts w:ascii="UnitPro" w:hAnsi="UnitPro" w:cs="UnitPro"/>
        </w:rPr>
        <w:t>xxxxxxxxxxx</w:t>
      </w:r>
      <w:proofErr w:type="spellEnd"/>
    </w:p>
    <w:p w14:paraId="4B802A7B" w14:textId="594D160D" w:rsidR="007C3E21" w:rsidRPr="00C175AC" w:rsidRDefault="00181CE6" w:rsidP="00095034">
      <w:pPr>
        <w:pStyle w:val="Odstavecseseznamem"/>
        <w:numPr>
          <w:ilvl w:val="0"/>
          <w:numId w:val="10"/>
        </w:numPr>
        <w:rPr>
          <w:rFonts w:ascii="UnitPro" w:hAnsi="UnitPro" w:cs="UnitPro"/>
        </w:rPr>
      </w:pPr>
      <w:hyperlink r:id="rId5" w:history="1">
        <w:proofErr w:type="spellStart"/>
        <w:r>
          <w:rPr>
            <w:rStyle w:val="Hypertextovodkaz"/>
            <w:rFonts w:ascii="UnitPro" w:hAnsi="UnitPro" w:cs="UnitPro"/>
          </w:rPr>
          <w:t>xxxxxxxxx</w:t>
        </w:r>
        <w:proofErr w:type="spellEnd"/>
      </w:hyperlink>
    </w:p>
    <w:p w14:paraId="0EEA989D" w14:textId="77777777" w:rsidR="007C3E21" w:rsidRPr="00095034" w:rsidRDefault="007C3E21" w:rsidP="00095034">
      <w:pPr>
        <w:rPr>
          <w:rFonts w:ascii="UnitPro" w:hAnsi="UnitPro" w:cs="UnitPro"/>
        </w:rPr>
      </w:pPr>
    </w:p>
    <w:sectPr w:rsidR="007C3E21" w:rsidRPr="00095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F393" w16cex:dateUtc="2021-03-12T13:05:00Z"/>
  <w16cex:commentExtensible w16cex:durableId="23F5F3DB" w16cex:dateUtc="2021-03-12T13:06:00Z"/>
  <w16cex:commentExtensible w16cex:durableId="23F5F410" w16cex:dateUtc="2021-03-12T13:07:00Z"/>
  <w16cex:commentExtensible w16cex:durableId="23F5F45F" w16cex:dateUtc="2021-03-12T13:0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tPro">
    <w:panose1 w:val="020B0504030101020102"/>
    <w:charset w:val="00"/>
    <w:family w:val="swiss"/>
    <w:notTrueType/>
    <w:pitch w:val="variable"/>
    <w:sig w:usb0="A00002FF" w:usb1="5000207B" w:usb2="00000008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487F"/>
    <w:multiLevelType w:val="hybridMultilevel"/>
    <w:tmpl w:val="DADA8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AA5"/>
    <w:multiLevelType w:val="hybridMultilevel"/>
    <w:tmpl w:val="2E4EAD52"/>
    <w:lvl w:ilvl="0" w:tplc="7422C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D38FA"/>
    <w:multiLevelType w:val="hybridMultilevel"/>
    <w:tmpl w:val="FC2A9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E19AD"/>
    <w:multiLevelType w:val="hybridMultilevel"/>
    <w:tmpl w:val="95D48CB2"/>
    <w:lvl w:ilvl="0" w:tplc="6FFA63E6">
      <w:start w:val="1"/>
      <w:numFmt w:val="decimal"/>
      <w:lvlText w:val="%1."/>
      <w:lvlJc w:val="left"/>
      <w:pPr>
        <w:ind w:left="720" w:hanging="360"/>
      </w:pPr>
      <w:rPr>
        <w:rFonts w:ascii="UnitPro" w:hAnsi="UnitPro" w:cs="UnitPr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E244F"/>
    <w:multiLevelType w:val="hybridMultilevel"/>
    <w:tmpl w:val="22E4F1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B62DA"/>
    <w:multiLevelType w:val="hybridMultilevel"/>
    <w:tmpl w:val="1990E8BA"/>
    <w:lvl w:ilvl="0" w:tplc="6FFA63E6">
      <w:start w:val="1"/>
      <w:numFmt w:val="decimal"/>
      <w:lvlText w:val="%1."/>
      <w:lvlJc w:val="left"/>
      <w:pPr>
        <w:ind w:left="720" w:hanging="360"/>
      </w:pPr>
      <w:rPr>
        <w:rFonts w:ascii="UnitPro" w:hAnsi="UnitPro" w:cs="UnitPr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31252"/>
    <w:multiLevelType w:val="hybridMultilevel"/>
    <w:tmpl w:val="FA2AA9D4"/>
    <w:lvl w:ilvl="0" w:tplc="6FFA63E6">
      <w:start w:val="1"/>
      <w:numFmt w:val="decimal"/>
      <w:lvlText w:val="%1."/>
      <w:lvlJc w:val="left"/>
      <w:pPr>
        <w:ind w:left="720" w:hanging="360"/>
      </w:pPr>
      <w:rPr>
        <w:rFonts w:ascii="UnitPro" w:hAnsi="UnitPro" w:cs="UnitPro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C5876"/>
    <w:multiLevelType w:val="hybridMultilevel"/>
    <w:tmpl w:val="FC88A53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50174087"/>
    <w:multiLevelType w:val="hybridMultilevel"/>
    <w:tmpl w:val="73D67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20184"/>
    <w:multiLevelType w:val="hybridMultilevel"/>
    <w:tmpl w:val="A89A9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33476"/>
    <w:multiLevelType w:val="hybridMultilevel"/>
    <w:tmpl w:val="78DC14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805F0"/>
    <w:multiLevelType w:val="hybridMultilevel"/>
    <w:tmpl w:val="6056505E"/>
    <w:lvl w:ilvl="0" w:tplc="3F60C9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1"/>
  </w:num>
  <w:num w:numId="7">
    <w:abstractNumId w:val="5"/>
  </w:num>
  <w:num w:numId="8">
    <w:abstractNumId w:val="3"/>
  </w:num>
  <w:num w:numId="9">
    <w:abstractNumId w:val="10"/>
  </w:num>
  <w:num w:numId="10">
    <w:abstractNumId w:val="2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CDD"/>
    <w:rsid w:val="000142F5"/>
    <w:rsid w:val="00014337"/>
    <w:rsid w:val="00092533"/>
    <w:rsid w:val="00095034"/>
    <w:rsid w:val="000C0B18"/>
    <w:rsid w:val="001128F7"/>
    <w:rsid w:val="00124770"/>
    <w:rsid w:val="00143DFE"/>
    <w:rsid w:val="001564DE"/>
    <w:rsid w:val="00161EAA"/>
    <w:rsid w:val="00181CE6"/>
    <w:rsid w:val="00211B13"/>
    <w:rsid w:val="00217CC3"/>
    <w:rsid w:val="0023777F"/>
    <w:rsid w:val="00297B4B"/>
    <w:rsid w:val="002B01BB"/>
    <w:rsid w:val="002F5FF5"/>
    <w:rsid w:val="00331DCD"/>
    <w:rsid w:val="00351FAC"/>
    <w:rsid w:val="003652BD"/>
    <w:rsid w:val="003B32CC"/>
    <w:rsid w:val="003E25D0"/>
    <w:rsid w:val="00472D32"/>
    <w:rsid w:val="004B1C28"/>
    <w:rsid w:val="004C0BE5"/>
    <w:rsid w:val="004E0BC0"/>
    <w:rsid w:val="00515D98"/>
    <w:rsid w:val="005853B8"/>
    <w:rsid w:val="005B278B"/>
    <w:rsid w:val="0060435C"/>
    <w:rsid w:val="006049F7"/>
    <w:rsid w:val="006101B6"/>
    <w:rsid w:val="00612774"/>
    <w:rsid w:val="00622D49"/>
    <w:rsid w:val="00635FA3"/>
    <w:rsid w:val="0068029F"/>
    <w:rsid w:val="006C4A1A"/>
    <w:rsid w:val="007211AD"/>
    <w:rsid w:val="00735B62"/>
    <w:rsid w:val="007A347B"/>
    <w:rsid w:val="007C3E21"/>
    <w:rsid w:val="00892C82"/>
    <w:rsid w:val="008D44E5"/>
    <w:rsid w:val="008E2F93"/>
    <w:rsid w:val="00935257"/>
    <w:rsid w:val="00941FA9"/>
    <w:rsid w:val="00944B3A"/>
    <w:rsid w:val="009468CB"/>
    <w:rsid w:val="009907A1"/>
    <w:rsid w:val="00A822EE"/>
    <w:rsid w:val="00B434C5"/>
    <w:rsid w:val="00B462D8"/>
    <w:rsid w:val="00B542B0"/>
    <w:rsid w:val="00BA6AE3"/>
    <w:rsid w:val="00BC3505"/>
    <w:rsid w:val="00BE15EE"/>
    <w:rsid w:val="00C01D5F"/>
    <w:rsid w:val="00C175AC"/>
    <w:rsid w:val="00C2741F"/>
    <w:rsid w:val="00C84793"/>
    <w:rsid w:val="00CF0808"/>
    <w:rsid w:val="00D14CDD"/>
    <w:rsid w:val="00D213BB"/>
    <w:rsid w:val="00D84956"/>
    <w:rsid w:val="00D87C8A"/>
    <w:rsid w:val="00D94C9B"/>
    <w:rsid w:val="00DB329F"/>
    <w:rsid w:val="00DC015F"/>
    <w:rsid w:val="00E017B7"/>
    <w:rsid w:val="00E35E2E"/>
    <w:rsid w:val="00E60B55"/>
    <w:rsid w:val="00F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EE12C"/>
  <w15:chartTrackingRefBased/>
  <w15:docId w15:val="{E9E1432C-6674-4A3F-9045-5EA7CB46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37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377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377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1FA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2377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3777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377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017B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31DCD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944B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4B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4B3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B3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4B3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4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8/08/relationships/commentsExtensible" Target="commentsExtensible.xml"/><Relationship Id="rId5" Type="http://schemas.openxmlformats.org/officeDocument/2006/relationships/hyperlink" Target="https://cceamoba.cz/souteze/b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Zelingerová Kateřina Bc. (SVV/KOM)</dc:creator>
  <cp:keywords/>
  <dc:description/>
  <cp:lastModifiedBy>Fedina Martin Mgr. (SPR/VEZ)</cp:lastModifiedBy>
  <cp:revision>2</cp:revision>
  <cp:lastPrinted>2021-06-01T14:08:00Z</cp:lastPrinted>
  <dcterms:created xsi:type="dcterms:W3CDTF">2021-06-03T15:39:00Z</dcterms:created>
  <dcterms:modified xsi:type="dcterms:W3CDTF">2021-06-03T15:39:00Z</dcterms:modified>
</cp:coreProperties>
</file>