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85B6" w14:textId="77777777" w:rsidR="00807A7A" w:rsidRDefault="00567F3F">
      <w:pPr>
        <w:jc w:val="center"/>
        <w:rPr>
          <w:b/>
          <w:bCs/>
          <w:sz w:val="40"/>
          <w:szCs w:val="40"/>
        </w:rPr>
      </w:pPr>
      <w:r>
        <w:rPr>
          <w:b/>
          <w:bCs/>
          <w:sz w:val="40"/>
          <w:szCs w:val="40"/>
        </w:rPr>
        <w:t xml:space="preserve"> SMLOUVA O D</w:t>
      </w:r>
      <w:r>
        <w:rPr>
          <w:b/>
          <w:bCs/>
          <w:sz w:val="40"/>
          <w:szCs w:val="40"/>
        </w:rPr>
        <w:t>ÍLO</w:t>
      </w:r>
    </w:p>
    <w:p w14:paraId="127F7FA6" w14:textId="77777777" w:rsidR="00807A7A" w:rsidRDefault="00807A7A">
      <w:pPr>
        <w:jc w:val="center"/>
      </w:pPr>
    </w:p>
    <w:p w14:paraId="4050B655" w14:textId="77777777" w:rsidR="00807A7A" w:rsidRDefault="00567F3F">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21/030</w:t>
      </w:r>
    </w:p>
    <w:p w14:paraId="736FA91A" w14:textId="77777777" w:rsidR="00807A7A" w:rsidRDefault="00567F3F">
      <w:pPr>
        <w:pStyle w:val="Styl1"/>
        <w:jc w:val="center"/>
        <w:rPr>
          <w:rFonts w:ascii="Times New Roman" w:eastAsia="Times New Roman" w:hAnsi="Times New Roman" w:cs="Times New Roman"/>
        </w:rPr>
      </w:pPr>
      <w:r>
        <w:rPr>
          <w:rFonts w:ascii="Times New Roman" w:hAnsi="Times New Roman"/>
          <w:lang w:val="en-US"/>
        </w:rPr>
        <w:t>--------------------------------------------------------------------------</w:t>
      </w:r>
    </w:p>
    <w:p w14:paraId="1DB73C90" w14:textId="77777777" w:rsidR="00807A7A" w:rsidRDefault="00807A7A">
      <w:pPr>
        <w:pStyle w:val="Styl1"/>
        <w:ind w:right="43"/>
        <w:jc w:val="center"/>
        <w:rPr>
          <w:rFonts w:ascii="Times New Roman" w:eastAsia="Times New Roman" w:hAnsi="Times New Roman" w:cs="Times New Roman"/>
        </w:rPr>
      </w:pPr>
    </w:p>
    <w:p w14:paraId="199B2C5E" w14:textId="77777777" w:rsidR="00807A7A" w:rsidRDefault="00567F3F">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w:t>
      </w:r>
      <w:r>
        <w:rPr>
          <w:rFonts w:ascii="Times New Roman" w:hAnsi="Times New Roman"/>
          <w:b/>
          <w:bCs/>
        </w:rPr>
        <w:t>ž</w:t>
      </w:r>
      <w:r>
        <w:rPr>
          <w:rFonts w:ascii="Times New Roman" w:hAnsi="Times New Roman"/>
          <w:b/>
          <w:bCs/>
        </w:rPr>
        <w:t>by Boskovice, s.r.o.</w:t>
      </w:r>
    </w:p>
    <w:p w14:paraId="7101D3A2" w14:textId="77777777" w:rsidR="00807A7A" w:rsidRDefault="00567F3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se s</w:t>
      </w:r>
      <w:r>
        <w:rPr>
          <w:rFonts w:ascii="Times New Roman" w:hAnsi="Times New Roman"/>
        </w:rPr>
        <w:t>í</w:t>
      </w:r>
      <w:r>
        <w:rPr>
          <w:rFonts w:ascii="Times New Roman" w:hAnsi="Times New Roman"/>
        </w:rPr>
        <w:t>dlem: U l</w:t>
      </w:r>
      <w:r>
        <w:rPr>
          <w:rFonts w:ascii="Times New Roman" w:hAnsi="Times New Roman"/>
        </w:rPr>
        <w:t>á</w:t>
      </w:r>
      <w:r>
        <w:rPr>
          <w:rFonts w:ascii="Times New Roman" w:hAnsi="Times New Roman"/>
        </w:rPr>
        <w:t>zn</w:t>
      </w:r>
      <w:r>
        <w:rPr>
          <w:rFonts w:ascii="Times New Roman" w:hAnsi="Times New Roman"/>
        </w:rPr>
        <w:t xml:space="preserve">í </w:t>
      </w:r>
      <w:r>
        <w:rPr>
          <w:rFonts w:ascii="Times New Roman" w:hAnsi="Times New Roman"/>
        </w:rPr>
        <w:t>2063/3, 680 01  Boskovice</w:t>
      </w:r>
    </w:p>
    <w:p w14:paraId="6E20E49C" w14:textId="77777777" w:rsidR="00807A7A" w:rsidRDefault="00567F3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xml:space="preserve">: </w:t>
      </w:r>
      <w:proofErr w:type="spellStart"/>
      <w:r>
        <w:rPr>
          <w:rFonts w:ascii="Times New Roman" w:hAnsi="Times New Roman"/>
        </w:rPr>
        <w:t>Mgr.Milan</w:t>
      </w:r>
      <w:proofErr w:type="spellEnd"/>
      <w:r>
        <w:rPr>
          <w:rFonts w:ascii="Times New Roman" w:hAnsi="Times New Roman"/>
        </w:rPr>
        <w:t xml:space="preserve"> Strya</w:t>
      </w:r>
    </w:p>
    <w:p w14:paraId="7EEF3120" w14:textId="77777777" w:rsidR="00807A7A" w:rsidRDefault="00567F3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r>
      <w:r>
        <w:rPr>
          <w:rFonts w:ascii="Times New Roman" w:hAnsi="Times New Roman"/>
        </w:rPr>
        <w:t>I</w:t>
      </w:r>
      <w:r>
        <w:rPr>
          <w:rFonts w:ascii="Times New Roman" w:hAnsi="Times New Roman"/>
        </w:rPr>
        <w:t>Č</w:t>
      </w:r>
      <w:r>
        <w:rPr>
          <w:rFonts w:ascii="Times New Roman" w:hAnsi="Times New Roman"/>
        </w:rPr>
        <w:t>: 26944855</w:t>
      </w:r>
    </w:p>
    <w:p w14:paraId="393C8D97" w14:textId="77777777" w:rsidR="00807A7A" w:rsidRDefault="00567F3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w:t>
      </w:r>
      <w:r>
        <w:rPr>
          <w:rFonts w:ascii="Times New Roman" w:hAnsi="Times New Roman"/>
        </w:rPr>
        <w:t xml:space="preserve">: </w:t>
      </w:r>
      <w:r>
        <w:rPr>
          <w:rFonts w:ascii="Times New Roman" w:hAnsi="Times New Roman"/>
        </w:rPr>
        <w:t>CZ26944855</w:t>
      </w:r>
      <w:r>
        <w:rPr>
          <w:rFonts w:ascii="Times New Roman" w:eastAsia="Times New Roman" w:hAnsi="Times New Roman" w:cs="Times New Roman"/>
        </w:rPr>
        <w:tab/>
      </w:r>
    </w:p>
    <w:p w14:paraId="6310A229" w14:textId="77777777" w:rsidR="00807A7A" w:rsidRDefault="00567F3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Telefon:</w:t>
      </w:r>
      <w:r>
        <w:rPr>
          <w:rFonts w:ascii="Times New Roman" w:hAnsi="Times New Roman"/>
        </w:rPr>
        <w:t xml:space="preserve"> +420 606 902 523</w:t>
      </w:r>
    </w:p>
    <w:p w14:paraId="1029E39A" w14:textId="77777777" w:rsidR="00807A7A" w:rsidRDefault="00807A7A">
      <w:pPr>
        <w:pStyle w:val="Styl1"/>
        <w:jc w:val="center"/>
        <w:rPr>
          <w:rFonts w:ascii="Times New Roman" w:eastAsia="Times New Roman" w:hAnsi="Times New Roman" w:cs="Times New Roman"/>
          <w:sz w:val="16"/>
          <w:szCs w:val="16"/>
        </w:rPr>
      </w:pPr>
    </w:p>
    <w:p w14:paraId="320D4338" w14:textId="77777777" w:rsidR="00807A7A" w:rsidRDefault="00567F3F">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V&amp;V ELEKTRO</w:t>
      </w:r>
      <w:r>
        <w:rPr>
          <w:rFonts w:ascii="Times New Roman" w:hAnsi="Times New Roman"/>
          <w:b/>
          <w:bCs/>
        </w:rPr>
        <w:t>, s.r.o.</w:t>
      </w:r>
    </w:p>
    <w:p w14:paraId="41D87EA1" w14:textId="77777777" w:rsidR="00807A7A" w:rsidRDefault="00567F3F">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í</w:t>
      </w:r>
      <w:r>
        <w:rPr>
          <w:rFonts w:ascii="Times New Roman" w:hAnsi="Times New Roman"/>
        </w:rPr>
        <w:t xml:space="preserve">dlem: </w:t>
      </w:r>
      <w:proofErr w:type="spellStart"/>
      <w:r>
        <w:rPr>
          <w:rFonts w:ascii="Times New Roman" w:hAnsi="Times New Roman"/>
        </w:rPr>
        <w:t>L.Vojt</w:t>
      </w:r>
      <w:r>
        <w:rPr>
          <w:rFonts w:ascii="Times New Roman" w:hAnsi="Times New Roman"/>
        </w:rPr>
        <w:t>ě</w:t>
      </w:r>
      <w:r>
        <w:rPr>
          <w:rFonts w:ascii="Times New Roman" w:hAnsi="Times New Roman"/>
        </w:rPr>
        <w:t>cha</w:t>
      </w:r>
      <w:proofErr w:type="spellEnd"/>
      <w:r>
        <w:rPr>
          <w:rFonts w:ascii="Times New Roman" w:hAnsi="Times New Roman"/>
        </w:rPr>
        <w:t xml:space="preserve"> 76, Boskovice</w:t>
      </w:r>
    </w:p>
    <w:p w14:paraId="297EC4AD" w14:textId="77777777" w:rsidR="00807A7A" w:rsidRDefault="00567F3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Ing.Tom</w:t>
      </w:r>
      <w:r>
        <w:rPr>
          <w:rFonts w:ascii="Times New Roman" w:hAnsi="Times New Roman"/>
        </w:rPr>
        <w:t xml:space="preserve">áš </w:t>
      </w:r>
      <w:r>
        <w:rPr>
          <w:rFonts w:ascii="Times New Roman" w:hAnsi="Times New Roman"/>
        </w:rPr>
        <w:t>Va</w:t>
      </w:r>
      <w:r>
        <w:rPr>
          <w:rFonts w:ascii="Times New Roman" w:hAnsi="Times New Roman"/>
        </w:rPr>
        <w:t>š</w:t>
      </w:r>
      <w:r>
        <w:rPr>
          <w:rFonts w:ascii="Times New Roman" w:hAnsi="Times New Roman"/>
        </w:rPr>
        <w:t>ul</w:t>
      </w:r>
      <w:r>
        <w:rPr>
          <w:rFonts w:ascii="Times New Roman" w:hAnsi="Times New Roman"/>
        </w:rPr>
        <w:t>í</w:t>
      </w:r>
      <w:r>
        <w:rPr>
          <w:rFonts w:ascii="Times New Roman" w:hAnsi="Times New Roman"/>
        </w:rPr>
        <w:t>n</w:t>
      </w:r>
    </w:p>
    <w:p w14:paraId="7F4BE0AF" w14:textId="77777777" w:rsidR="00807A7A" w:rsidRDefault="00567F3F">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w:t>
      </w:r>
      <w:r>
        <w:rPr>
          <w:rFonts w:ascii="Times New Roman" w:hAnsi="Times New Roman"/>
        </w:rPr>
        <w:t>: 26312972</w:t>
      </w:r>
      <w:r>
        <w:rPr>
          <w:rFonts w:ascii="Times New Roman" w:eastAsia="Times New Roman" w:hAnsi="Times New Roman" w:cs="Times New Roman"/>
        </w:rPr>
        <w:tab/>
      </w:r>
    </w:p>
    <w:p w14:paraId="1CF7907D" w14:textId="77777777" w:rsidR="00807A7A" w:rsidRDefault="00567F3F">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w:t>
      </w:r>
      <w:r>
        <w:rPr>
          <w:rFonts w:ascii="Times New Roman" w:hAnsi="Times New Roman"/>
        </w:rPr>
        <w:t>Č</w:t>
      </w:r>
      <w:r>
        <w:rPr>
          <w:rFonts w:ascii="Times New Roman" w:hAnsi="Times New Roman"/>
        </w:rPr>
        <w:t>: CZ26312972</w:t>
      </w:r>
    </w:p>
    <w:p w14:paraId="606EC913" w14:textId="77777777" w:rsidR="00807A7A" w:rsidRDefault="00567F3F">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Telefon: +420</w:t>
      </w:r>
      <w:r>
        <w:rPr>
          <w:rFonts w:ascii="Times New Roman" w:hAnsi="Times New Roman"/>
        </w:rPr>
        <w:t> </w:t>
      </w:r>
      <w:r>
        <w:rPr>
          <w:rFonts w:ascii="Times New Roman" w:hAnsi="Times New Roman"/>
        </w:rPr>
        <w:t>603</w:t>
      </w:r>
      <w:r>
        <w:rPr>
          <w:rFonts w:ascii="Times New Roman" w:hAnsi="Times New Roman"/>
        </w:rPr>
        <w:t> </w:t>
      </w:r>
      <w:r>
        <w:rPr>
          <w:rFonts w:ascii="Times New Roman" w:hAnsi="Times New Roman"/>
        </w:rPr>
        <w:t>441 852</w:t>
      </w:r>
    </w:p>
    <w:p w14:paraId="1524CA8D" w14:textId="77777777" w:rsidR="00807A7A" w:rsidRDefault="00567F3F">
      <w:pPr>
        <w:pStyle w:val="Styl1"/>
        <w:tabs>
          <w:tab w:val="left" w:pos="1843"/>
        </w:tabs>
        <w:rPr>
          <w:rFonts w:ascii="Times New Roman" w:eastAsia="Times New Roman" w:hAnsi="Times New Roman" w:cs="Times New Roman"/>
          <w:b/>
          <w:bCs/>
        </w:rPr>
      </w:pPr>
      <w:r>
        <w:rPr>
          <w:rFonts w:ascii="Times New Roman" w:eastAsia="Times New Roman" w:hAnsi="Times New Roman" w:cs="Times New Roman"/>
          <w:b/>
          <w:bCs/>
        </w:rPr>
        <w:tab/>
      </w:r>
    </w:p>
    <w:p w14:paraId="3F7B453C" w14:textId="77777777" w:rsidR="00807A7A" w:rsidRDefault="00567F3F">
      <w:pPr>
        <w:pStyle w:val="Styl1"/>
        <w:jc w:val="center"/>
        <w:rPr>
          <w:rFonts w:ascii="Times New Roman" w:eastAsia="Times New Roman" w:hAnsi="Times New Roman" w:cs="Times New Roman"/>
          <w:b/>
          <w:bCs/>
        </w:rPr>
      </w:pPr>
      <w:r>
        <w:rPr>
          <w:rFonts w:ascii="Times New Roman" w:hAnsi="Times New Roman"/>
          <w:b/>
          <w:bCs/>
        </w:rPr>
        <w:t xml:space="preserve">I. </w:t>
      </w:r>
    </w:p>
    <w:p w14:paraId="771BE99B" w14:textId="77777777" w:rsidR="00807A7A" w:rsidRDefault="00567F3F">
      <w:pPr>
        <w:pStyle w:val="Styl1"/>
        <w:jc w:val="center"/>
        <w:rPr>
          <w:rFonts w:ascii="Times New Roman" w:eastAsia="Times New Roman" w:hAnsi="Times New Roman" w:cs="Times New Roman"/>
          <w:b/>
          <w:bCs/>
        </w:rPr>
      </w:pPr>
      <w:r>
        <w:rPr>
          <w:rFonts w:ascii="Times New Roman" w:hAnsi="Times New Roman"/>
          <w:b/>
          <w:bCs/>
        </w:rPr>
        <w:t>P</w:t>
      </w:r>
      <w:r>
        <w:rPr>
          <w:rFonts w:ascii="Times New Roman" w:hAnsi="Times New Roman"/>
          <w:b/>
          <w:bCs/>
        </w:rPr>
        <w:t>ř</w:t>
      </w:r>
      <w:r>
        <w:rPr>
          <w:rFonts w:ascii="Times New Roman" w:hAnsi="Times New Roman"/>
          <w:b/>
          <w:bCs/>
        </w:rPr>
        <w:t>edm</w:t>
      </w:r>
      <w:r>
        <w:rPr>
          <w:rFonts w:ascii="Times New Roman" w:hAnsi="Times New Roman"/>
          <w:b/>
          <w:bCs/>
        </w:rPr>
        <w:t>ě</w:t>
      </w:r>
      <w:r>
        <w:rPr>
          <w:rFonts w:ascii="Times New Roman" w:hAnsi="Times New Roman"/>
          <w:b/>
          <w:bCs/>
        </w:rPr>
        <w:t xml:space="preserve">t </w:t>
      </w:r>
      <w:r>
        <w:rPr>
          <w:rFonts w:ascii="Times New Roman" w:hAnsi="Times New Roman"/>
          <w:b/>
          <w:bCs/>
        </w:rPr>
        <w:t>smlouvy</w:t>
      </w:r>
    </w:p>
    <w:p w14:paraId="04DDE536" w14:textId="77777777" w:rsidR="00807A7A" w:rsidRDefault="00807A7A">
      <w:pPr>
        <w:pStyle w:val="Styl1"/>
        <w:rPr>
          <w:rFonts w:ascii="Times New Roman" w:eastAsia="Times New Roman" w:hAnsi="Times New Roman" w:cs="Times New Roman"/>
        </w:rPr>
      </w:pPr>
    </w:p>
    <w:p w14:paraId="4FAEEC82" w14:textId="77777777" w:rsidR="00807A7A" w:rsidRDefault="00567F3F">
      <w:pPr>
        <w:pStyle w:val="Styl1"/>
        <w:spacing w:after="240"/>
        <w:rPr>
          <w:rFonts w:ascii="Times New Roman" w:eastAsia="Times New Roman" w:hAnsi="Times New Roman" w:cs="Times New Roman"/>
        </w:rPr>
      </w:pPr>
      <w:r>
        <w:rPr>
          <w:rFonts w:ascii="Times New Roman" w:hAnsi="Times New Roman"/>
        </w:rPr>
        <w:t>1.1.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tem smlouvy je proveden</w:t>
      </w:r>
      <w:r>
        <w:rPr>
          <w:rFonts w:ascii="Times New Roman" w:hAnsi="Times New Roman"/>
        </w:rPr>
        <w:t xml:space="preserve">í </w:t>
      </w:r>
      <w:r>
        <w:rPr>
          <w:rFonts w:ascii="Times New Roman" w:hAnsi="Times New Roman"/>
        </w:rPr>
        <w:t>elektroinstalac</w:t>
      </w:r>
      <w:r>
        <w:rPr>
          <w:rFonts w:ascii="Times New Roman" w:hAnsi="Times New Roman"/>
        </w:rPr>
        <w:t xml:space="preserve">í </w:t>
      </w:r>
      <w:r>
        <w:rPr>
          <w:rFonts w:ascii="Times New Roman" w:hAnsi="Times New Roman"/>
        </w:rPr>
        <w:t>pro zak</w:t>
      </w:r>
      <w:r>
        <w:rPr>
          <w:rFonts w:ascii="Times New Roman" w:hAnsi="Times New Roman"/>
        </w:rPr>
        <w:t>á</w:t>
      </w:r>
      <w:r>
        <w:rPr>
          <w:rFonts w:ascii="Times New Roman" w:hAnsi="Times New Roman"/>
        </w:rPr>
        <w:t>zku pod n</w:t>
      </w:r>
      <w:r>
        <w:rPr>
          <w:rFonts w:ascii="Times New Roman" w:hAnsi="Times New Roman"/>
        </w:rPr>
        <w:t>á</w:t>
      </w:r>
      <w:r>
        <w:rPr>
          <w:rFonts w:ascii="Times New Roman" w:hAnsi="Times New Roman"/>
        </w:rPr>
        <w:t xml:space="preserve">zvem: </w:t>
      </w:r>
      <w:r>
        <w:rPr>
          <w:rFonts w:ascii="Times New Roman" w:hAnsi="Times New Roman"/>
        </w:rPr>
        <w:t>„</w:t>
      </w:r>
      <w:r>
        <w:rPr>
          <w:rFonts w:ascii="Times New Roman" w:hAnsi="Times New Roman"/>
        </w:rPr>
        <w:t>P</w:t>
      </w:r>
      <w:r>
        <w:rPr>
          <w:rFonts w:ascii="Times New Roman" w:hAnsi="Times New Roman"/>
        </w:rPr>
        <w:t>ř</w:t>
      </w:r>
      <w:r>
        <w:rPr>
          <w:rFonts w:ascii="Times New Roman" w:hAnsi="Times New Roman"/>
        </w:rPr>
        <w:t>epojen</w:t>
      </w:r>
      <w:r>
        <w:rPr>
          <w:rFonts w:ascii="Times New Roman" w:hAnsi="Times New Roman"/>
        </w:rPr>
        <w:t xml:space="preserve">í </w:t>
      </w:r>
      <w:r>
        <w:rPr>
          <w:rFonts w:ascii="Times New Roman" w:hAnsi="Times New Roman"/>
        </w:rPr>
        <w:t>p</w:t>
      </w:r>
      <w:r>
        <w:rPr>
          <w:rFonts w:ascii="Times New Roman" w:hAnsi="Times New Roman"/>
        </w:rPr>
        <w:t>ří</w:t>
      </w:r>
      <w:r>
        <w:rPr>
          <w:rFonts w:ascii="Times New Roman" w:hAnsi="Times New Roman"/>
        </w:rPr>
        <w:t>vod</w:t>
      </w:r>
      <w:r>
        <w:rPr>
          <w:rFonts w:ascii="Times New Roman" w:hAnsi="Times New Roman"/>
        </w:rPr>
        <w:t xml:space="preserve">ů </w:t>
      </w:r>
      <w:r>
        <w:rPr>
          <w:rFonts w:ascii="Times New Roman" w:hAnsi="Times New Roman"/>
        </w:rPr>
        <w:t>z TS Su</w:t>
      </w:r>
      <w:r>
        <w:rPr>
          <w:rFonts w:ascii="Times New Roman" w:hAnsi="Times New Roman"/>
        </w:rPr>
        <w:t>š</w:t>
      </w:r>
      <w:r>
        <w:rPr>
          <w:rFonts w:ascii="Times New Roman" w:hAnsi="Times New Roman"/>
        </w:rPr>
        <w:t>ilova - Z</w:t>
      </w:r>
      <w:r>
        <w:rPr>
          <w:rFonts w:ascii="Times New Roman" w:hAnsi="Times New Roman"/>
        </w:rPr>
        <w:t xml:space="preserve">Š </w:t>
      </w:r>
      <w:r>
        <w:rPr>
          <w:rFonts w:ascii="Times New Roman" w:hAnsi="Times New Roman"/>
        </w:rPr>
        <w:t>Su</w:t>
      </w:r>
      <w:r>
        <w:rPr>
          <w:rFonts w:ascii="Times New Roman" w:hAnsi="Times New Roman"/>
        </w:rPr>
        <w:t>š</w:t>
      </w:r>
      <w:r>
        <w:rPr>
          <w:rFonts w:ascii="Times New Roman" w:hAnsi="Times New Roman"/>
        </w:rPr>
        <w:t>ilova, Su</w:t>
      </w:r>
      <w:r>
        <w:rPr>
          <w:rFonts w:ascii="Times New Roman" w:hAnsi="Times New Roman"/>
        </w:rPr>
        <w:t>š</w:t>
      </w:r>
      <w:r>
        <w:rPr>
          <w:rFonts w:ascii="Times New Roman" w:hAnsi="Times New Roman"/>
        </w:rPr>
        <w:t>ilova 2129, Boskovice</w:t>
      </w:r>
      <w:r>
        <w:rPr>
          <w:rFonts w:ascii="Times New Roman" w:hAnsi="Times New Roman"/>
        </w:rPr>
        <w:t>”</w:t>
      </w:r>
      <w:r>
        <w:rPr>
          <w:rFonts w:ascii="Times New Roman" w:hAnsi="Times New Roman"/>
        </w:rPr>
        <w:t>.</w:t>
      </w:r>
    </w:p>
    <w:p w14:paraId="04B4114B" w14:textId="77777777" w:rsidR="00807A7A" w:rsidRDefault="00567F3F">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st svým jm</w:t>
      </w:r>
      <w:r>
        <w:rPr>
          <w:sz w:val="24"/>
          <w:szCs w:val="24"/>
          <w:lang w:val="fr-FR"/>
        </w:rPr>
        <w:t>é</w:t>
      </w:r>
      <w:r>
        <w:rPr>
          <w:sz w:val="24"/>
          <w:szCs w:val="24"/>
        </w:rPr>
        <w:t xml:space="preserve">nem a na vlastní </w:t>
      </w:r>
      <w:r>
        <w:rPr>
          <w:sz w:val="24"/>
          <w:szCs w:val="24"/>
        </w:rPr>
        <w:t>odpovědnost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0B082A77" w14:textId="77777777" w:rsidR="00807A7A" w:rsidRDefault="00567F3F">
      <w:pPr>
        <w:spacing w:after="240"/>
        <w:jc w:val="both"/>
        <w:rPr>
          <w:sz w:val="24"/>
          <w:szCs w:val="24"/>
        </w:rPr>
      </w:pPr>
      <w:r>
        <w:rPr>
          <w:sz w:val="24"/>
          <w:szCs w:val="24"/>
        </w:rPr>
        <w:t>1.3. Instalace silnoproudých rozvodů spočívá ve zhotovení díla dle požadavků objednatele. Ins</w:t>
      </w:r>
      <w:r>
        <w:rPr>
          <w:sz w:val="24"/>
          <w:szCs w:val="24"/>
        </w:rPr>
        <w:t>talace bude provedena dle požadavků současně platný</w:t>
      </w:r>
      <w:proofErr w:type="spellStart"/>
      <w:r>
        <w:rPr>
          <w:sz w:val="24"/>
          <w:szCs w:val="24"/>
          <w:lang w:val="de-DE"/>
        </w:rPr>
        <w:t>ch</w:t>
      </w:r>
      <w:proofErr w:type="spellEnd"/>
      <w:r>
        <w:rPr>
          <w:sz w:val="24"/>
          <w:szCs w:val="24"/>
          <w:lang w:val="de-DE"/>
        </w:rPr>
        <w:t xml:space="preserve"> </w:t>
      </w:r>
      <w:r>
        <w:rPr>
          <w:sz w:val="24"/>
          <w:szCs w:val="24"/>
        </w:rPr>
        <w:t xml:space="preserve">ČSN, zákonů a vyhlášek. </w:t>
      </w:r>
    </w:p>
    <w:p w14:paraId="5351BDE5" w14:textId="77777777" w:rsidR="00807A7A" w:rsidRDefault="00567F3F">
      <w:pPr>
        <w:spacing w:after="240"/>
        <w:jc w:val="both"/>
        <w:rPr>
          <w:sz w:val="24"/>
          <w:szCs w:val="24"/>
        </w:rPr>
      </w:pPr>
      <w:r>
        <w:rPr>
          <w:sz w:val="24"/>
          <w:szCs w:val="24"/>
        </w:rPr>
        <w:t>1.5.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01EEC98B" w14:textId="77777777" w:rsidR="00807A7A" w:rsidRDefault="00567F3F">
      <w:pPr>
        <w:keepNext/>
        <w:keepLines/>
        <w:jc w:val="center"/>
        <w:rPr>
          <w:b/>
          <w:bCs/>
          <w:sz w:val="24"/>
          <w:szCs w:val="24"/>
        </w:rPr>
      </w:pPr>
      <w:r>
        <w:rPr>
          <w:b/>
          <w:bCs/>
          <w:sz w:val="24"/>
          <w:szCs w:val="24"/>
        </w:rPr>
        <w:t>II.</w:t>
      </w:r>
    </w:p>
    <w:p w14:paraId="40B69AAF" w14:textId="77777777" w:rsidR="00807A7A" w:rsidRDefault="00567F3F">
      <w:pPr>
        <w:keepNext/>
        <w:keepLines/>
        <w:spacing w:before="60"/>
        <w:jc w:val="center"/>
        <w:rPr>
          <w:b/>
          <w:bCs/>
          <w:sz w:val="24"/>
          <w:szCs w:val="24"/>
        </w:rPr>
      </w:pPr>
      <w:r>
        <w:rPr>
          <w:b/>
          <w:bCs/>
          <w:sz w:val="24"/>
          <w:szCs w:val="24"/>
          <w:lang w:val="it-IT"/>
        </w:rPr>
        <w:t xml:space="preserve"> Cena d</w:t>
      </w:r>
      <w:r>
        <w:rPr>
          <w:b/>
          <w:bCs/>
          <w:sz w:val="24"/>
          <w:szCs w:val="24"/>
        </w:rPr>
        <w:t>íla</w:t>
      </w:r>
    </w:p>
    <w:p w14:paraId="38590677" w14:textId="77777777" w:rsidR="00807A7A" w:rsidRDefault="00807A7A">
      <w:pPr>
        <w:keepNext/>
        <w:keepLines/>
        <w:jc w:val="center"/>
        <w:rPr>
          <w:sz w:val="24"/>
          <w:szCs w:val="24"/>
        </w:rPr>
      </w:pPr>
    </w:p>
    <w:p w14:paraId="4A59DA5F" w14:textId="77777777" w:rsidR="00807A7A" w:rsidRDefault="00567F3F">
      <w:pPr>
        <w:keepNext/>
        <w:keepLines/>
        <w:jc w:val="both"/>
        <w:rPr>
          <w:sz w:val="24"/>
          <w:szCs w:val="24"/>
        </w:rPr>
      </w:pPr>
      <w:r>
        <w:rPr>
          <w:sz w:val="24"/>
          <w:szCs w:val="24"/>
        </w:rPr>
        <w:t>2.1. Objednatel a zhotovitel se doho</w:t>
      </w:r>
      <w:r>
        <w:rPr>
          <w:sz w:val="24"/>
          <w:szCs w:val="24"/>
        </w:rPr>
        <w:t xml:space="preserve">dli, že celková </w:t>
      </w:r>
      <w:r>
        <w:rPr>
          <w:sz w:val="24"/>
          <w:szCs w:val="24"/>
          <w:lang w:val="it-IT"/>
        </w:rPr>
        <w:t>cena p</w:t>
      </w:r>
      <w:r>
        <w:rPr>
          <w:sz w:val="24"/>
          <w:szCs w:val="24"/>
        </w:rPr>
        <w:t>ředmětu díla dle čl.I. smlouvy činí částka dle dohody po předložení odsouhlasených položkový</w:t>
      </w:r>
      <w:proofErr w:type="spellStart"/>
      <w:r>
        <w:rPr>
          <w:sz w:val="24"/>
          <w:szCs w:val="24"/>
          <w:lang w:val="de-DE"/>
        </w:rPr>
        <w:t>ch</w:t>
      </w:r>
      <w:proofErr w:type="spellEnd"/>
      <w:r>
        <w:rPr>
          <w:sz w:val="24"/>
          <w:szCs w:val="24"/>
          <w:lang w:val="de-DE"/>
        </w:rPr>
        <w:t xml:space="preserve"> v</w:t>
      </w:r>
      <w:r>
        <w:rPr>
          <w:sz w:val="24"/>
          <w:szCs w:val="24"/>
        </w:rPr>
        <w:t>ýměr.</w:t>
      </w:r>
    </w:p>
    <w:p w14:paraId="741B51DD" w14:textId="77777777" w:rsidR="00807A7A" w:rsidRDefault="00807A7A">
      <w:pPr>
        <w:keepNext/>
        <w:keepLines/>
        <w:jc w:val="both"/>
        <w:rPr>
          <w:sz w:val="24"/>
          <w:szCs w:val="24"/>
        </w:rPr>
      </w:pPr>
    </w:p>
    <w:p w14:paraId="572085F1" w14:textId="77777777" w:rsidR="00807A7A" w:rsidRDefault="00567F3F">
      <w:pPr>
        <w:keepNext/>
        <w:keepLines/>
        <w:jc w:val="both"/>
        <w:rPr>
          <w:b/>
          <w:bCs/>
          <w:sz w:val="24"/>
          <w:szCs w:val="24"/>
        </w:rPr>
      </w:pPr>
      <w:r>
        <w:rPr>
          <w:b/>
          <w:bCs/>
          <w:sz w:val="24"/>
          <w:szCs w:val="24"/>
        </w:rPr>
        <w:t xml:space="preserve">Odsouhlasená </w:t>
      </w:r>
      <w:r>
        <w:rPr>
          <w:b/>
          <w:bCs/>
          <w:sz w:val="24"/>
          <w:szCs w:val="24"/>
          <w:lang w:val="it-IT"/>
        </w:rPr>
        <w:t xml:space="preserve">cena </w:t>
      </w:r>
      <w:r>
        <w:rPr>
          <w:b/>
          <w:bCs/>
          <w:sz w:val="24"/>
          <w:szCs w:val="24"/>
        </w:rPr>
        <w:t>činí 79.380,16 Kč bez DPH.</w:t>
      </w:r>
    </w:p>
    <w:p w14:paraId="15BF55BB" w14:textId="77777777" w:rsidR="00807A7A" w:rsidRDefault="00807A7A">
      <w:pPr>
        <w:jc w:val="both"/>
        <w:rPr>
          <w:sz w:val="24"/>
          <w:szCs w:val="24"/>
        </w:rPr>
      </w:pPr>
    </w:p>
    <w:p w14:paraId="68489EFA" w14:textId="77777777" w:rsidR="00807A7A" w:rsidRDefault="00567F3F">
      <w:pPr>
        <w:jc w:val="both"/>
        <w:rPr>
          <w:sz w:val="24"/>
          <w:szCs w:val="24"/>
        </w:rPr>
      </w:pPr>
      <w:r>
        <w:rPr>
          <w:sz w:val="24"/>
          <w:szCs w:val="24"/>
        </w:rPr>
        <w:t>2.2. Zhotovitel je povinen respektovat rozhodnutí objednatele o snížení rozsahu prací</w:t>
      </w:r>
      <w:r>
        <w:rPr>
          <w:sz w:val="24"/>
          <w:szCs w:val="24"/>
        </w:rPr>
        <w:t>. V takov</w:t>
      </w:r>
      <w:r>
        <w:rPr>
          <w:sz w:val="24"/>
          <w:szCs w:val="24"/>
          <w:lang w:val="fr-FR"/>
        </w:rPr>
        <w:t>é</w:t>
      </w:r>
      <w:r>
        <w:rPr>
          <w:sz w:val="24"/>
          <w:szCs w:val="24"/>
        </w:rPr>
        <w:t>m případě se snižuje cena díla o cenu prací</w:t>
      </w:r>
      <w:r>
        <w:rPr>
          <w:sz w:val="24"/>
          <w:szCs w:val="24"/>
          <w:lang w:val="en-US"/>
        </w:rPr>
        <w:t xml:space="preserve">, </w:t>
      </w:r>
      <w:proofErr w:type="spellStart"/>
      <w:r>
        <w:rPr>
          <w:sz w:val="24"/>
          <w:szCs w:val="24"/>
          <w:lang w:val="en-US"/>
        </w:rPr>
        <w:t>materi</w:t>
      </w:r>
      <w:proofErr w:type="spellEnd"/>
      <w:r>
        <w:rPr>
          <w:sz w:val="24"/>
          <w:szCs w:val="24"/>
        </w:rPr>
        <w:t>álů, výrobků apod., kter</w:t>
      </w:r>
      <w:r>
        <w:rPr>
          <w:sz w:val="24"/>
          <w:szCs w:val="24"/>
          <w:lang w:val="fr-FR"/>
        </w:rPr>
        <w:t xml:space="preserve">é </w:t>
      </w:r>
      <w:r>
        <w:rPr>
          <w:sz w:val="24"/>
          <w:szCs w:val="24"/>
        </w:rPr>
        <w:t>na základě tohoto rozhodnutí objednatele nebudou provedeny či dodány. Toto rozhodnutí je objednatel povinen sdělit zhotoviteli písemně před zahájením prací, o kter</w:t>
      </w:r>
      <w:r>
        <w:rPr>
          <w:sz w:val="24"/>
          <w:szCs w:val="24"/>
          <w:lang w:val="fr-FR"/>
        </w:rPr>
        <w:t xml:space="preserve">é </w:t>
      </w:r>
      <w:r>
        <w:rPr>
          <w:sz w:val="24"/>
          <w:szCs w:val="24"/>
        </w:rPr>
        <w:t xml:space="preserve">se </w:t>
      </w:r>
      <w:r>
        <w:rPr>
          <w:sz w:val="24"/>
          <w:szCs w:val="24"/>
        </w:rPr>
        <w:t>předmě</w:t>
      </w:r>
      <w:r>
        <w:rPr>
          <w:sz w:val="24"/>
          <w:szCs w:val="24"/>
          <w:lang w:val="fr-FR"/>
        </w:rPr>
        <w:t>t d</w:t>
      </w:r>
      <w:r>
        <w:rPr>
          <w:sz w:val="24"/>
          <w:szCs w:val="24"/>
        </w:rPr>
        <w:t>íla snižuje.</w:t>
      </w:r>
    </w:p>
    <w:p w14:paraId="4507D7ED" w14:textId="77777777" w:rsidR="00807A7A" w:rsidRDefault="00807A7A">
      <w:pPr>
        <w:jc w:val="both"/>
        <w:rPr>
          <w:sz w:val="24"/>
          <w:szCs w:val="24"/>
        </w:rPr>
      </w:pPr>
    </w:p>
    <w:p w14:paraId="58F389A5" w14:textId="77777777" w:rsidR="00807A7A" w:rsidRDefault="00567F3F">
      <w:pPr>
        <w:jc w:val="both"/>
        <w:rPr>
          <w:sz w:val="24"/>
          <w:szCs w:val="24"/>
        </w:rPr>
      </w:pPr>
      <w:r>
        <w:rPr>
          <w:sz w:val="24"/>
          <w:szCs w:val="24"/>
        </w:rPr>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jejichž potřeba vznikla v průběhu plnění smlouvy a kter</w:t>
      </w:r>
      <w:r>
        <w:rPr>
          <w:sz w:val="24"/>
          <w:szCs w:val="24"/>
          <w:lang w:val="fr-FR"/>
        </w:rPr>
        <w:t xml:space="preserve">é </w:t>
      </w:r>
      <w:r>
        <w:rPr>
          <w:sz w:val="24"/>
          <w:szCs w:val="24"/>
        </w:rPr>
        <w:t>rozšiřují rozsah stavby, včetně rozsahu finančního plnění sjednan</w:t>
      </w:r>
      <w:r>
        <w:rPr>
          <w:sz w:val="24"/>
          <w:szCs w:val="24"/>
          <w:lang w:val="fr-FR"/>
        </w:rPr>
        <w:t>é</w:t>
      </w:r>
      <w:r>
        <w:rPr>
          <w:sz w:val="24"/>
          <w:szCs w:val="24"/>
        </w:rPr>
        <w:t>h</w:t>
      </w:r>
      <w:r>
        <w:rPr>
          <w:sz w:val="24"/>
          <w:szCs w:val="24"/>
        </w:rPr>
        <w:t>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nemohl př</w:t>
      </w:r>
      <w:r>
        <w:rPr>
          <w:sz w:val="24"/>
          <w:szCs w:val="24"/>
          <w:lang w:val="da-DK"/>
        </w:rPr>
        <w:t>edv</w:t>
      </w:r>
      <w:r>
        <w:rPr>
          <w:sz w:val="24"/>
          <w:szCs w:val="24"/>
        </w:rPr>
        <w:t>ídat a mají vliv na cen</w:t>
      </w:r>
      <w:r>
        <w:rPr>
          <w:sz w:val="24"/>
          <w:szCs w:val="24"/>
        </w:rPr>
        <w:t>u díla), nebo práce zjištěn</w:t>
      </w:r>
      <w:r>
        <w:rPr>
          <w:sz w:val="24"/>
          <w:szCs w:val="24"/>
          <w:lang w:val="fr-FR"/>
        </w:rPr>
        <w:t xml:space="preserve">é </w:t>
      </w:r>
      <w:r>
        <w:rPr>
          <w:sz w:val="24"/>
          <w:szCs w:val="24"/>
        </w:rPr>
        <w:t>při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musí být ze strany objednatele odsouhlaseny, jinak nebudou objednatelem uhrazeny. Potřebu víceprací musí zhotovitel oznámit objednateli.</w:t>
      </w:r>
      <w:r>
        <w:rPr>
          <w:sz w:val="24"/>
          <w:szCs w:val="24"/>
        </w:rPr>
        <w:t xml:space="preserve">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w:t>
      </w:r>
      <w:r>
        <w:rPr>
          <w:sz w:val="24"/>
          <w:szCs w:val="24"/>
        </w:rPr>
        <w:t>ch) formou z</w:t>
      </w:r>
      <w:r>
        <w:rPr>
          <w:sz w:val="24"/>
          <w:szCs w:val="24"/>
        </w:rPr>
        <w:t>ápisu do stavební</w:t>
      </w:r>
      <w:r>
        <w:rPr>
          <w:sz w:val="24"/>
          <w:szCs w:val="24"/>
        </w:rPr>
        <w:t>ho den</w:t>
      </w:r>
      <w:r>
        <w:rPr>
          <w:sz w:val="24"/>
          <w:szCs w:val="24"/>
        </w:rPr>
        <w:t>íku. Ví</w:t>
      </w:r>
      <w:r>
        <w:rPr>
          <w:sz w:val="24"/>
          <w:szCs w:val="24"/>
          <w:lang w:val="it-IT"/>
        </w:rPr>
        <w:t>cepr</w:t>
      </w:r>
      <w:r>
        <w:rPr>
          <w:sz w:val="24"/>
          <w:szCs w:val="24"/>
        </w:rPr>
        <w:t>áce, kter</w:t>
      </w:r>
      <w:r>
        <w:rPr>
          <w:sz w:val="24"/>
          <w:szCs w:val="24"/>
          <w:lang w:val="fr-FR"/>
        </w:rPr>
        <w:t xml:space="preserve">é </w:t>
      </w:r>
      <w:r>
        <w:rPr>
          <w:sz w:val="24"/>
          <w:szCs w:val="24"/>
        </w:rPr>
        <w:t>překročí cenu díla dle t</w:t>
      </w:r>
      <w:r>
        <w:rPr>
          <w:sz w:val="24"/>
          <w:szCs w:val="24"/>
          <w:lang w:val="fr-FR"/>
        </w:rPr>
        <w:t>é</w:t>
      </w:r>
      <w:r>
        <w:rPr>
          <w:sz w:val="24"/>
          <w:szCs w:val="24"/>
        </w:rPr>
        <w:t xml:space="preserve">to </w:t>
      </w:r>
      <w:r>
        <w:rPr>
          <w:sz w:val="24"/>
          <w:szCs w:val="24"/>
        </w:rPr>
        <w:t>smlouvy, lze provádět pouze na podkladě uzavřen</w:t>
      </w:r>
      <w:r>
        <w:rPr>
          <w:sz w:val="24"/>
          <w:szCs w:val="24"/>
          <w:lang w:val="fr-FR"/>
        </w:rPr>
        <w:t>é</w:t>
      </w:r>
      <w:r>
        <w:rPr>
          <w:sz w:val="24"/>
          <w:szCs w:val="24"/>
        </w:rPr>
        <w:t>ho dodatku ke smlouvě.</w:t>
      </w:r>
    </w:p>
    <w:p w14:paraId="11F46406" w14:textId="77777777" w:rsidR="00807A7A" w:rsidRDefault="00807A7A">
      <w:pPr>
        <w:jc w:val="both"/>
        <w:rPr>
          <w:sz w:val="24"/>
          <w:szCs w:val="24"/>
        </w:rPr>
      </w:pPr>
    </w:p>
    <w:p w14:paraId="67ADEEED" w14:textId="77777777" w:rsidR="00807A7A" w:rsidRDefault="00567F3F">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proofErr w:type="spellStart"/>
      <w:r>
        <w:rPr>
          <w:sz w:val="24"/>
          <w:szCs w:val="24"/>
          <w:lang w:val="de-DE"/>
        </w:rPr>
        <w:t>kazu</w:t>
      </w:r>
      <w:proofErr w:type="spellEnd"/>
      <w:r>
        <w:rPr>
          <w:sz w:val="24"/>
          <w:szCs w:val="24"/>
          <w:lang w:val="de-DE"/>
        </w:rPr>
        <w:t xml:space="preserve"> v</w:t>
      </w:r>
      <w:r>
        <w:rPr>
          <w:sz w:val="24"/>
          <w:szCs w:val="24"/>
        </w:rPr>
        <w:t>ýměr; v případě, že 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w:t>
      </w:r>
      <w:r>
        <w:rPr>
          <w:sz w:val="24"/>
          <w:szCs w:val="24"/>
        </w:rPr>
        <w:t>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w:t>
      </w:r>
      <w:r>
        <w:rPr>
          <w:sz w:val="24"/>
          <w:szCs w:val="24"/>
          <w:lang w:val="fr-FR"/>
        </w:rPr>
        <w:t>t</w:t>
      </w:r>
      <w:r>
        <w:rPr>
          <w:sz w:val="24"/>
          <w:szCs w:val="24"/>
        </w:rPr>
        <w:t>ávány.</w:t>
      </w:r>
    </w:p>
    <w:p w14:paraId="16B3F582" w14:textId="77777777" w:rsidR="00807A7A" w:rsidRDefault="00807A7A">
      <w:pPr>
        <w:jc w:val="both"/>
        <w:rPr>
          <w:sz w:val="24"/>
          <w:szCs w:val="24"/>
        </w:rPr>
      </w:pPr>
    </w:p>
    <w:p w14:paraId="10DE35ED" w14:textId="77777777" w:rsidR="00807A7A" w:rsidRDefault="00567F3F">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proofErr w:type="spellStart"/>
      <w:r>
        <w:rPr>
          <w:sz w:val="24"/>
          <w:szCs w:val="24"/>
          <w:lang w:val="en-US"/>
        </w:rPr>
        <w:t>ch</w:t>
      </w:r>
      <w:proofErr w:type="spellEnd"/>
      <w:r>
        <w:rPr>
          <w:sz w:val="24"/>
          <w:szCs w:val="24"/>
          <w:lang w:val="en-US"/>
        </w:rPr>
        <w:t xml:space="preserve"> term</w:t>
      </w:r>
      <w:r>
        <w:rPr>
          <w:sz w:val="24"/>
          <w:szCs w:val="24"/>
        </w:rPr>
        <w:t>ínů.</w:t>
      </w:r>
    </w:p>
    <w:p w14:paraId="37C77354" w14:textId="77777777" w:rsidR="00807A7A" w:rsidRDefault="00807A7A">
      <w:pPr>
        <w:keepNext/>
        <w:keepLines/>
        <w:jc w:val="both"/>
        <w:rPr>
          <w:b/>
          <w:bCs/>
          <w:sz w:val="24"/>
          <w:szCs w:val="24"/>
        </w:rPr>
      </w:pPr>
    </w:p>
    <w:p w14:paraId="79A03A20" w14:textId="77777777" w:rsidR="00807A7A" w:rsidRDefault="00567F3F">
      <w:pPr>
        <w:jc w:val="center"/>
        <w:rPr>
          <w:b/>
          <w:bCs/>
          <w:sz w:val="24"/>
          <w:szCs w:val="24"/>
        </w:rPr>
      </w:pPr>
      <w:r>
        <w:rPr>
          <w:b/>
          <w:bCs/>
          <w:sz w:val="24"/>
          <w:szCs w:val="24"/>
        </w:rPr>
        <w:t>III.</w:t>
      </w:r>
    </w:p>
    <w:p w14:paraId="12E2CAF3" w14:textId="77777777" w:rsidR="00807A7A" w:rsidRDefault="00567F3F">
      <w:pPr>
        <w:tabs>
          <w:tab w:val="left" w:pos="1701"/>
          <w:tab w:val="left" w:pos="3402"/>
          <w:tab w:val="left" w:pos="4253"/>
        </w:tabs>
        <w:spacing w:before="60" w:after="120"/>
        <w:jc w:val="center"/>
        <w:rPr>
          <w:b/>
          <w:bCs/>
          <w:sz w:val="24"/>
          <w:szCs w:val="24"/>
        </w:rPr>
      </w:pPr>
      <w:proofErr w:type="spellStart"/>
      <w:r>
        <w:rPr>
          <w:b/>
          <w:bCs/>
          <w:sz w:val="24"/>
          <w:szCs w:val="24"/>
          <w:lang w:val="en-US"/>
        </w:rPr>
        <w:t>Placen</w:t>
      </w:r>
      <w:proofErr w:type="spellEnd"/>
      <w:r>
        <w:rPr>
          <w:b/>
          <w:bCs/>
          <w:sz w:val="24"/>
          <w:szCs w:val="24"/>
        </w:rPr>
        <w:t>í a platební podmínky</w:t>
      </w:r>
    </w:p>
    <w:p w14:paraId="2190805B" w14:textId="77777777" w:rsidR="00807A7A" w:rsidRDefault="00807A7A">
      <w:pPr>
        <w:tabs>
          <w:tab w:val="left" w:pos="1701"/>
          <w:tab w:val="left" w:pos="3402"/>
          <w:tab w:val="left" w:pos="4253"/>
        </w:tabs>
        <w:jc w:val="center"/>
      </w:pPr>
    </w:p>
    <w:p w14:paraId="3F98DFC0" w14:textId="77777777" w:rsidR="00807A7A" w:rsidRDefault="00567F3F">
      <w:pPr>
        <w:tabs>
          <w:tab w:val="left" w:pos="426"/>
        </w:tabs>
        <w:suppressAutoHyphens/>
        <w:spacing w:after="240"/>
        <w:jc w:val="both"/>
        <w:rPr>
          <w:sz w:val="24"/>
          <w:szCs w:val="24"/>
        </w:rPr>
      </w:pPr>
      <w:r>
        <w:rPr>
          <w:sz w:val="24"/>
          <w:szCs w:val="24"/>
        </w:rPr>
        <w:t>3.1</w:t>
      </w:r>
      <w:r>
        <w:rPr>
          <w:sz w:val="24"/>
          <w:szCs w:val="24"/>
        </w:rPr>
        <w:tab/>
        <w:t>Zálohov</w:t>
      </w:r>
      <w:r>
        <w:rPr>
          <w:sz w:val="24"/>
          <w:szCs w:val="24"/>
          <w:lang w:val="fr-FR"/>
        </w:rPr>
        <w:t xml:space="preserve">é </w:t>
      </w:r>
      <w:r>
        <w:rPr>
          <w:sz w:val="24"/>
          <w:szCs w:val="24"/>
        </w:rPr>
        <w:t xml:space="preserve">platby se </w:t>
      </w:r>
      <w:r>
        <w:rPr>
          <w:sz w:val="24"/>
          <w:szCs w:val="24"/>
        </w:rPr>
        <w:t>nesjednávají.</w:t>
      </w:r>
    </w:p>
    <w:p w14:paraId="66CCA788" w14:textId="77777777" w:rsidR="00807A7A" w:rsidRDefault="00567F3F">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w:t>
      </w:r>
      <w:r>
        <w:rPr>
          <w:sz w:val="24"/>
          <w:szCs w:val="24"/>
        </w:rPr>
        <w:t xml:space="preserve">no fakturou po </w:t>
      </w:r>
      <w:r>
        <w:rPr>
          <w:sz w:val="24"/>
          <w:szCs w:val="24"/>
        </w:rPr>
        <w:t>úspěšn</w:t>
      </w:r>
      <w:r>
        <w:rPr>
          <w:sz w:val="24"/>
          <w:szCs w:val="24"/>
          <w:lang w:val="fr-FR"/>
        </w:rPr>
        <w:t>é</w:t>
      </w:r>
      <w:r>
        <w:rPr>
          <w:sz w:val="24"/>
          <w:szCs w:val="24"/>
        </w:rPr>
        <w:t>m předání a převzetí dokončen</w:t>
      </w:r>
      <w:r>
        <w:rPr>
          <w:sz w:val="24"/>
          <w:szCs w:val="24"/>
          <w:lang w:val="fr-FR"/>
        </w:rPr>
        <w:t>é</w:t>
      </w:r>
      <w:r>
        <w:rPr>
          <w:sz w:val="24"/>
          <w:szCs w:val="24"/>
        </w:rPr>
        <w:t>ho d</w:t>
      </w:r>
      <w:r>
        <w:rPr>
          <w:sz w:val="24"/>
          <w:szCs w:val="24"/>
        </w:rPr>
        <w:t>íla a odstranění všech vad a nedodělků, kter</w:t>
      </w:r>
      <w:r>
        <w:rPr>
          <w:sz w:val="24"/>
          <w:szCs w:val="24"/>
          <w:lang w:val="fr-FR"/>
        </w:rPr>
        <w:t xml:space="preserve">é </w:t>
      </w:r>
      <w:r>
        <w:rPr>
          <w:sz w:val="24"/>
          <w:szCs w:val="24"/>
        </w:rPr>
        <w:t>jsou uvedeny v protokolu o předání a převzetí díla.</w:t>
      </w:r>
    </w:p>
    <w:p w14:paraId="544403FE" w14:textId="77777777" w:rsidR="00807A7A" w:rsidRDefault="00567F3F">
      <w:pPr>
        <w:tabs>
          <w:tab w:val="left" w:pos="426"/>
        </w:tabs>
        <w:suppressAutoHyphens/>
        <w:spacing w:after="240"/>
        <w:jc w:val="both"/>
        <w:rPr>
          <w:sz w:val="24"/>
          <w:szCs w:val="24"/>
        </w:rPr>
      </w:pPr>
      <w:r>
        <w:rPr>
          <w:sz w:val="24"/>
          <w:szCs w:val="24"/>
        </w:rPr>
        <w:t>3.3</w:t>
      </w:r>
      <w:r>
        <w:rPr>
          <w:sz w:val="24"/>
          <w:szCs w:val="24"/>
        </w:rPr>
        <w:tab/>
        <w:t xml:space="preserve">Splatnost </w:t>
      </w:r>
      <w:r>
        <w:rPr>
          <w:sz w:val="24"/>
          <w:szCs w:val="24"/>
        </w:rPr>
        <w:t xml:space="preserve">faktury je stanovena dohodou smluvních stran do 10-ti dnů od doručení faktury objednateli. Dnem úhrady se rozumí </w:t>
      </w:r>
      <w:r>
        <w:rPr>
          <w:sz w:val="24"/>
          <w:szCs w:val="24"/>
          <w:lang w:val="de-DE"/>
        </w:rPr>
        <w:t xml:space="preserve">den </w:t>
      </w:r>
      <w:proofErr w:type="spellStart"/>
      <w:r>
        <w:rPr>
          <w:sz w:val="24"/>
          <w:szCs w:val="24"/>
          <w:lang w:val="de-DE"/>
        </w:rPr>
        <w:t>odeps</w:t>
      </w:r>
      <w:proofErr w:type="spellEnd"/>
      <w:r>
        <w:rPr>
          <w:sz w:val="24"/>
          <w:szCs w:val="24"/>
        </w:rPr>
        <w:t>ání fakturované částky z účtu objednatele.</w:t>
      </w:r>
    </w:p>
    <w:p w14:paraId="5059FD37" w14:textId="77777777" w:rsidR="00807A7A" w:rsidRDefault="00567F3F">
      <w:pPr>
        <w:tabs>
          <w:tab w:val="left" w:pos="426"/>
        </w:tabs>
        <w:suppressAutoHyphens/>
        <w:spacing w:after="240"/>
        <w:jc w:val="both"/>
        <w:rPr>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obsahovat nálež</w:t>
      </w:r>
      <w:r>
        <w:rPr>
          <w:sz w:val="24"/>
          <w:szCs w:val="24"/>
          <w:lang w:val="it-IT"/>
        </w:rPr>
        <w:t>itosti da</w:t>
      </w:r>
      <w:r>
        <w:rPr>
          <w:sz w:val="24"/>
          <w:szCs w:val="24"/>
        </w:rPr>
        <w:t>ňov</w:t>
      </w:r>
      <w:r>
        <w:rPr>
          <w:sz w:val="24"/>
          <w:szCs w:val="24"/>
          <w:lang w:val="fr-FR"/>
        </w:rPr>
        <w:t>é</w:t>
      </w:r>
      <w:r>
        <w:rPr>
          <w:sz w:val="24"/>
          <w:szCs w:val="24"/>
        </w:rPr>
        <w:t>ho</w:t>
      </w:r>
      <w:r>
        <w:rPr>
          <w:sz w:val="24"/>
          <w:szCs w:val="24"/>
        </w:rPr>
        <w:t xml:space="preserve">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to smlouvy a bude doruč</w:t>
      </w:r>
      <w:r>
        <w:rPr>
          <w:sz w:val="24"/>
          <w:szCs w:val="24"/>
        </w:rPr>
        <w:t>ena do s</w:t>
      </w:r>
      <w:r>
        <w:rPr>
          <w:sz w:val="24"/>
          <w:szCs w:val="24"/>
        </w:rPr>
        <w:t xml:space="preserve">ídla objednatele nebo na písemně sdělenou adresu pro doručování </w:t>
      </w:r>
      <w:r>
        <w:rPr>
          <w:sz w:val="24"/>
          <w:szCs w:val="24"/>
          <w:lang w:val="it-IT"/>
        </w:rPr>
        <w:t>(po</w:t>
      </w:r>
      <w:r>
        <w:rPr>
          <w:sz w:val="24"/>
          <w:szCs w:val="24"/>
        </w:rPr>
        <w:t xml:space="preserve">štou nebo osobně). </w:t>
      </w:r>
    </w:p>
    <w:p w14:paraId="27540DEF" w14:textId="77777777" w:rsidR="00807A7A" w:rsidRDefault="00807A7A">
      <w:pPr>
        <w:jc w:val="center"/>
        <w:rPr>
          <w:b/>
          <w:bCs/>
          <w:sz w:val="24"/>
          <w:szCs w:val="24"/>
        </w:rPr>
      </w:pPr>
    </w:p>
    <w:p w14:paraId="5EA75354" w14:textId="77777777" w:rsidR="00807A7A" w:rsidRDefault="00567F3F">
      <w:pPr>
        <w:keepNext/>
        <w:keepLines/>
        <w:jc w:val="center"/>
        <w:rPr>
          <w:b/>
          <w:bCs/>
          <w:sz w:val="24"/>
          <w:szCs w:val="24"/>
        </w:rPr>
      </w:pPr>
      <w:r>
        <w:rPr>
          <w:b/>
          <w:bCs/>
          <w:sz w:val="24"/>
          <w:szCs w:val="24"/>
        </w:rPr>
        <w:t>IV.</w:t>
      </w:r>
    </w:p>
    <w:p w14:paraId="54349E9F" w14:textId="77777777" w:rsidR="00807A7A" w:rsidRDefault="00567F3F">
      <w:pPr>
        <w:keepNext/>
        <w:keepLines/>
        <w:spacing w:before="60"/>
        <w:jc w:val="center"/>
        <w:rPr>
          <w:b/>
          <w:bCs/>
          <w:sz w:val="24"/>
          <w:szCs w:val="24"/>
        </w:rPr>
      </w:pPr>
      <w:r>
        <w:rPr>
          <w:b/>
          <w:bCs/>
          <w:sz w:val="24"/>
          <w:szCs w:val="24"/>
        </w:rPr>
        <w:t xml:space="preserve"> Doba plnění</w:t>
      </w:r>
      <w:r>
        <w:rPr>
          <w:sz w:val="24"/>
          <w:szCs w:val="24"/>
        </w:rPr>
        <w:t>.</w:t>
      </w:r>
    </w:p>
    <w:p w14:paraId="01B62331" w14:textId="77777777" w:rsidR="00807A7A" w:rsidRDefault="00567F3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4370B1B8" w14:textId="77777777" w:rsidR="00807A7A" w:rsidRDefault="00567F3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staveniště:</w:t>
      </w:r>
      <w:r>
        <w:rPr>
          <w:sz w:val="24"/>
          <w:szCs w:val="24"/>
        </w:rPr>
        <w:tab/>
      </w:r>
      <w:r>
        <w:rPr>
          <w:sz w:val="24"/>
          <w:szCs w:val="24"/>
        </w:rPr>
        <w:tab/>
        <w:t>do 5-ti pracovníc</w:t>
      </w:r>
      <w:r>
        <w:rPr>
          <w:sz w:val="24"/>
          <w:szCs w:val="24"/>
        </w:rPr>
        <w:t>h dnů od podpisu smlouvy</w:t>
      </w:r>
    </w:p>
    <w:p w14:paraId="555EAC0C" w14:textId="77777777" w:rsidR="00807A7A" w:rsidRDefault="00567F3F">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proofErr w:type="spellStart"/>
      <w:r>
        <w:rPr>
          <w:sz w:val="24"/>
          <w:szCs w:val="24"/>
          <w:lang w:val="de-DE"/>
        </w:rPr>
        <w:t>Zah</w:t>
      </w:r>
      <w:proofErr w:type="spellEnd"/>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20.5.2021</w:t>
      </w:r>
    </w:p>
    <w:p w14:paraId="2BFB2ECA" w14:textId="77777777" w:rsidR="00807A7A" w:rsidRDefault="00567F3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15.6.2021</w:t>
      </w:r>
    </w:p>
    <w:p w14:paraId="5E3EBA79" w14:textId="77777777" w:rsidR="00807A7A" w:rsidRDefault="00807A7A">
      <w:pPr>
        <w:jc w:val="both"/>
        <w:rPr>
          <w:sz w:val="24"/>
          <w:szCs w:val="24"/>
        </w:rPr>
      </w:pPr>
    </w:p>
    <w:p w14:paraId="27848B8D" w14:textId="77777777" w:rsidR="00807A7A" w:rsidRDefault="00567F3F">
      <w:pPr>
        <w:jc w:val="both"/>
        <w:rPr>
          <w:sz w:val="24"/>
          <w:szCs w:val="24"/>
        </w:rPr>
      </w:pPr>
      <w:r>
        <w:rPr>
          <w:sz w:val="24"/>
          <w:szCs w:val="24"/>
        </w:rPr>
        <w:lastRenderedPageBreak/>
        <w:t xml:space="preserve">4.2. Objednatel zajistí </w:t>
      </w:r>
      <w:r>
        <w:rPr>
          <w:sz w:val="24"/>
          <w:szCs w:val="24"/>
          <w:lang w:val="nl-NL"/>
        </w:rPr>
        <w:t>koordinaci p</w:t>
      </w:r>
      <w:r>
        <w:rPr>
          <w:sz w:val="24"/>
          <w:szCs w:val="24"/>
        </w:rPr>
        <w:t>řípadný</w:t>
      </w:r>
      <w:r>
        <w:rPr>
          <w:sz w:val="24"/>
          <w:szCs w:val="24"/>
          <w:lang w:val="fr-FR"/>
        </w:rPr>
        <w:t>ch souvisej</w:t>
      </w:r>
      <w:r>
        <w:rPr>
          <w:sz w:val="24"/>
          <w:szCs w:val="24"/>
        </w:rPr>
        <w:t>ících prací třetích</w:t>
      </w:r>
      <w:r>
        <w:rPr>
          <w:sz w:val="24"/>
          <w:szCs w:val="24"/>
        </w:rPr>
        <w:t xml:space="preserve"> subjektů, aby neomezily průběh prací zhotovitele. </w:t>
      </w:r>
    </w:p>
    <w:p w14:paraId="22EA60AA" w14:textId="77777777" w:rsidR="00807A7A" w:rsidRDefault="00807A7A">
      <w:pPr>
        <w:spacing w:line="240" w:lineRule="exact"/>
        <w:jc w:val="both"/>
        <w:rPr>
          <w:sz w:val="24"/>
          <w:szCs w:val="24"/>
        </w:rPr>
      </w:pPr>
    </w:p>
    <w:p w14:paraId="148B1554" w14:textId="77777777" w:rsidR="00807A7A" w:rsidRDefault="00567F3F">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w:t>
      </w:r>
      <w:r>
        <w:rPr>
          <w:sz w:val="24"/>
          <w:szCs w:val="24"/>
        </w:rPr>
        <w:t>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spolupůsobení </w:t>
      </w:r>
      <w:proofErr w:type="spellStart"/>
      <w:r>
        <w:rPr>
          <w:sz w:val="24"/>
          <w:szCs w:val="24"/>
          <w:lang w:val="de-DE"/>
        </w:rPr>
        <w:t>nen</w:t>
      </w:r>
      <w:proofErr w:type="spellEnd"/>
      <w:r>
        <w:rPr>
          <w:sz w:val="24"/>
          <w:szCs w:val="24"/>
        </w:rPr>
        <w:t>í zhotovitel v pr</w:t>
      </w:r>
      <w:r>
        <w:rPr>
          <w:sz w:val="24"/>
          <w:szCs w:val="24"/>
        </w:rPr>
        <w:t>odlení se splněním závazku.</w:t>
      </w:r>
    </w:p>
    <w:p w14:paraId="36BDFA81" w14:textId="77777777" w:rsidR="00807A7A" w:rsidRDefault="00807A7A">
      <w:pPr>
        <w:jc w:val="both"/>
        <w:rPr>
          <w:sz w:val="24"/>
          <w:szCs w:val="24"/>
        </w:rPr>
      </w:pPr>
    </w:p>
    <w:p w14:paraId="313FE92D" w14:textId="77777777" w:rsidR="00807A7A" w:rsidRDefault="00567F3F">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ínu zahájení stavebních prací dle č</w:t>
      </w:r>
      <w:r>
        <w:rPr>
          <w:sz w:val="24"/>
          <w:szCs w:val="24"/>
        </w:rPr>
        <w:t>l. 4.1 o v</w:t>
      </w:r>
      <w:r>
        <w:rPr>
          <w:sz w:val="24"/>
          <w:szCs w:val="24"/>
        </w:rPr>
        <w:t xml:space="preserve">íce než 5 pracovních dnů z důvodů </w:t>
      </w:r>
      <w:r>
        <w:rPr>
          <w:sz w:val="24"/>
          <w:szCs w:val="24"/>
          <w:lang w:val="it-IT"/>
        </w:rPr>
        <w:t>na stran</w:t>
      </w:r>
      <w:r>
        <w:rPr>
          <w:sz w:val="24"/>
          <w:szCs w:val="24"/>
        </w:rPr>
        <w:t>ě objednatele, se termín dokončení dí</w:t>
      </w:r>
      <w:r>
        <w:rPr>
          <w:sz w:val="24"/>
          <w:szCs w:val="24"/>
          <w:lang w:val="fr-FR"/>
        </w:rPr>
        <w:t>la posouv</w:t>
      </w:r>
      <w:r>
        <w:rPr>
          <w:sz w:val="24"/>
          <w:szCs w:val="24"/>
        </w:rPr>
        <w:t>á o takový časový úsek,</w:t>
      </w:r>
      <w:r>
        <w:rPr>
          <w:sz w:val="24"/>
          <w:szCs w:val="24"/>
        </w:rPr>
        <w:t xml:space="preserve"> který odpovídá době uplynul</w:t>
      </w:r>
      <w:r>
        <w:rPr>
          <w:sz w:val="24"/>
          <w:szCs w:val="24"/>
          <w:lang w:val="fr-FR"/>
        </w:rPr>
        <w:t xml:space="preserve">é </w:t>
      </w:r>
      <w:r>
        <w:rPr>
          <w:sz w:val="24"/>
          <w:szCs w:val="24"/>
        </w:rPr>
        <w:t>od původní</w:t>
      </w:r>
      <w:proofErr w:type="spellStart"/>
      <w:r>
        <w:rPr>
          <w:sz w:val="24"/>
          <w:szCs w:val="24"/>
          <w:lang w:val="en-US"/>
        </w:rPr>
        <w:t>ch</w:t>
      </w:r>
      <w:proofErr w:type="spellEnd"/>
      <w:r>
        <w:rPr>
          <w:sz w:val="24"/>
          <w:szCs w:val="24"/>
          <w:lang w:val="en-US"/>
        </w:rPr>
        <w:t xml:space="preserve"> term</w:t>
      </w:r>
      <w:r>
        <w:rPr>
          <w:sz w:val="24"/>
          <w:szCs w:val="24"/>
        </w:rPr>
        <w:t>ínů zvýšen</w:t>
      </w:r>
      <w:r>
        <w:rPr>
          <w:sz w:val="24"/>
          <w:szCs w:val="24"/>
          <w:lang w:val="fr-FR"/>
        </w:rPr>
        <w:t xml:space="preserve">é </w:t>
      </w:r>
      <w:r>
        <w:rPr>
          <w:sz w:val="24"/>
          <w:szCs w:val="24"/>
        </w:rPr>
        <w:t>o 5 pracovních dnů.</w:t>
      </w:r>
    </w:p>
    <w:p w14:paraId="7BE133AB" w14:textId="77777777" w:rsidR="00807A7A" w:rsidRDefault="00807A7A">
      <w:pPr>
        <w:jc w:val="center"/>
        <w:rPr>
          <w:sz w:val="24"/>
          <w:szCs w:val="24"/>
        </w:rPr>
      </w:pPr>
    </w:p>
    <w:p w14:paraId="09881C8A" w14:textId="77777777" w:rsidR="00807A7A" w:rsidRDefault="00567F3F">
      <w:pPr>
        <w:jc w:val="center"/>
        <w:rPr>
          <w:b/>
          <w:bCs/>
          <w:sz w:val="24"/>
          <w:szCs w:val="24"/>
        </w:rPr>
      </w:pPr>
      <w:r>
        <w:rPr>
          <w:b/>
          <w:bCs/>
          <w:sz w:val="24"/>
          <w:szCs w:val="24"/>
        </w:rPr>
        <w:t>V.</w:t>
      </w:r>
    </w:p>
    <w:p w14:paraId="45BB7F86" w14:textId="77777777" w:rsidR="00807A7A" w:rsidRDefault="00567F3F">
      <w:pPr>
        <w:spacing w:before="60"/>
        <w:jc w:val="center"/>
        <w:rPr>
          <w:b/>
          <w:bCs/>
          <w:sz w:val="24"/>
          <w:szCs w:val="24"/>
        </w:rPr>
      </w:pPr>
      <w:r>
        <w:rPr>
          <w:b/>
          <w:bCs/>
          <w:sz w:val="24"/>
          <w:szCs w:val="24"/>
        </w:rPr>
        <w:t>Předání a převzetí díla</w:t>
      </w:r>
    </w:p>
    <w:p w14:paraId="451803A8" w14:textId="77777777" w:rsidR="00807A7A" w:rsidRDefault="00807A7A">
      <w:pPr>
        <w:jc w:val="both"/>
        <w:rPr>
          <w:sz w:val="24"/>
          <w:szCs w:val="24"/>
        </w:rPr>
      </w:pPr>
    </w:p>
    <w:p w14:paraId="455124EA" w14:textId="77777777" w:rsidR="00807A7A" w:rsidRDefault="00567F3F">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ho předávacího protokolu, ve kter</w:t>
      </w:r>
      <w:r>
        <w:rPr>
          <w:sz w:val="24"/>
          <w:szCs w:val="24"/>
          <w:lang w:val="fr-FR"/>
        </w:rPr>
        <w:t>é</w:t>
      </w:r>
      <w:r>
        <w:rPr>
          <w:sz w:val="24"/>
          <w:szCs w:val="24"/>
        </w:rPr>
        <w:t>m mimo jin</w:t>
      </w:r>
      <w:r>
        <w:rPr>
          <w:sz w:val="24"/>
          <w:szCs w:val="24"/>
          <w:lang w:val="fr-FR"/>
        </w:rPr>
        <w:t xml:space="preserve">é </w:t>
      </w:r>
      <w:r>
        <w:rPr>
          <w:sz w:val="24"/>
          <w:szCs w:val="24"/>
        </w:rPr>
        <w:t xml:space="preserve">budou </w:t>
      </w:r>
      <w:r>
        <w:rPr>
          <w:sz w:val="24"/>
          <w:szCs w:val="24"/>
        </w:rPr>
        <w:t>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w:t>
      </w:r>
      <w:r>
        <w:rPr>
          <w:sz w:val="24"/>
          <w:szCs w:val="24"/>
        </w:rPr>
        <w:t>íla je řádně ukonč</w:t>
      </w:r>
      <w:r>
        <w:rPr>
          <w:sz w:val="24"/>
          <w:szCs w:val="24"/>
          <w:lang w:val="it-IT"/>
        </w:rPr>
        <w:t>eno a</w:t>
      </w:r>
      <w:r>
        <w:rPr>
          <w:sz w:val="24"/>
          <w:szCs w:val="24"/>
        </w:rPr>
        <w:t>ž potvrzením tohoto předávacího protokolu oběma smluvními stranami. Zhotovitel vyzve objednatel</w:t>
      </w:r>
      <w:r>
        <w:rPr>
          <w:sz w:val="24"/>
          <w:szCs w:val="24"/>
        </w:rPr>
        <w:t>e k převzetí proveden</w:t>
      </w:r>
      <w:r>
        <w:rPr>
          <w:sz w:val="24"/>
          <w:szCs w:val="24"/>
          <w:lang w:val="fr-FR"/>
        </w:rPr>
        <w:t>é</w:t>
      </w:r>
      <w:r>
        <w:rPr>
          <w:sz w:val="24"/>
          <w:szCs w:val="24"/>
        </w:rPr>
        <w:t>ho d</w:t>
      </w:r>
      <w:r>
        <w:rPr>
          <w:sz w:val="24"/>
          <w:szCs w:val="24"/>
        </w:rPr>
        <w:t>íla nejm</w:t>
      </w:r>
      <w:r>
        <w:rPr>
          <w:sz w:val="24"/>
          <w:szCs w:val="24"/>
          <w:lang w:val="fr-FR"/>
        </w:rPr>
        <w:t>é</w:t>
      </w:r>
      <w:r>
        <w:rPr>
          <w:sz w:val="24"/>
          <w:szCs w:val="24"/>
        </w:rPr>
        <w:t>ně 3 pracovní dny předem.</w:t>
      </w:r>
    </w:p>
    <w:p w14:paraId="5501F987" w14:textId="77777777" w:rsidR="00807A7A" w:rsidRDefault="00807A7A">
      <w:pPr>
        <w:jc w:val="center"/>
        <w:rPr>
          <w:sz w:val="24"/>
          <w:szCs w:val="24"/>
        </w:rPr>
      </w:pPr>
    </w:p>
    <w:p w14:paraId="47CE85B0" w14:textId="77777777" w:rsidR="00807A7A" w:rsidRDefault="00567F3F">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jinými nebrá</w:t>
      </w:r>
      <w:proofErr w:type="spellStart"/>
      <w:r>
        <w:rPr>
          <w:sz w:val="24"/>
          <w:szCs w:val="24"/>
          <w:lang w:val="en-US"/>
        </w:rPr>
        <w:t>nily</w:t>
      </w:r>
      <w:proofErr w:type="spellEnd"/>
      <w:r>
        <w:rPr>
          <w:sz w:val="24"/>
          <w:szCs w:val="24"/>
          <w:lang w:val="en-US"/>
        </w:rPr>
        <w:t xml:space="preserve"> u</w:t>
      </w:r>
      <w:r>
        <w:rPr>
          <w:sz w:val="24"/>
          <w:szCs w:val="24"/>
        </w:rPr>
        <w:t>žívání díla, pokud nebu</w:t>
      </w:r>
      <w:r>
        <w:rPr>
          <w:sz w:val="24"/>
          <w:szCs w:val="24"/>
        </w:rPr>
        <w:t>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určením způsobu a termínu jejich odstranění.</w:t>
      </w:r>
    </w:p>
    <w:p w14:paraId="58EB7C04" w14:textId="77777777" w:rsidR="00807A7A" w:rsidRDefault="00807A7A">
      <w:pPr>
        <w:jc w:val="center"/>
        <w:rPr>
          <w:sz w:val="24"/>
          <w:szCs w:val="24"/>
        </w:rPr>
      </w:pPr>
    </w:p>
    <w:p w14:paraId="5D017F71" w14:textId="77777777" w:rsidR="00807A7A" w:rsidRDefault="00567F3F">
      <w:pPr>
        <w:jc w:val="both"/>
        <w:rPr>
          <w:sz w:val="24"/>
          <w:szCs w:val="24"/>
        </w:rPr>
      </w:pPr>
      <w:r>
        <w:rPr>
          <w:sz w:val="24"/>
          <w:szCs w:val="24"/>
        </w:rPr>
        <w:t>5.3. Vadou se rozumí odchylka v kvali</w:t>
      </w:r>
      <w:r>
        <w:rPr>
          <w:sz w:val="24"/>
          <w:szCs w:val="24"/>
        </w:rPr>
        <w:t>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1D82F1A9" w14:textId="77777777" w:rsidR="00807A7A" w:rsidRDefault="00807A7A">
      <w:pPr>
        <w:jc w:val="both"/>
        <w:rPr>
          <w:sz w:val="24"/>
          <w:szCs w:val="24"/>
        </w:rPr>
      </w:pPr>
    </w:p>
    <w:p w14:paraId="437DB18B" w14:textId="77777777" w:rsidR="00807A7A" w:rsidRDefault="00567F3F">
      <w:pPr>
        <w:jc w:val="both"/>
        <w:rPr>
          <w:sz w:val="24"/>
          <w:szCs w:val="24"/>
        </w:rPr>
      </w:pPr>
      <w:r>
        <w:rPr>
          <w:sz w:val="24"/>
          <w:szCs w:val="24"/>
        </w:rPr>
        <w:t>5.4. Dílo lze předávat po dohodě smluvních stran i po částech, pokud tyto části budou tvořit uc</w:t>
      </w:r>
      <w:r>
        <w:rPr>
          <w:sz w:val="24"/>
          <w:szCs w:val="24"/>
        </w:rPr>
        <w:t xml:space="preserve">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4810F078" w14:textId="77777777" w:rsidR="00807A7A" w:rsidRDefault="00807A7A">
      <w:pPr>
        <w:jc w:val="both"/>
        <w:rPr>
          <w:sz w:val="24"/>
          <w:szCs w:val="24"/>
        </w:rPr>
      </w:pPr>
    </w:p>
    <w:p w14:paraId="4CE616AA" w14:textId="77777777" w:rsidR="00807A7A" w:rsidRDefault="00567F3F">
      <w:pPr>
        <w:keepNext/>
        <w:keepLines/>
        <w:jc w:val="center"/>
        <w:rPr>
          <w:b/>
          <w:bCs/>
          <w:sz w:val="24"/>
          <w:szCs w:val="24"/>
        </w:rPr>
      </w:pPr>
      <w:r>
        <w:rPr>
          <w:b/>
          <w:bCs/>
          <w:sz w:val="24"/>
          <w:szCs w:val="24"/>
        </w:rPr>
        <w:t>VI.</w:t>
      </w:r>
    </w:p>
    <w:p w14:paraId="32006741" w14:textId="77777777" w:rsidR="00807A7A" w:rsidRDefault="00567F3F">
      <w:pPr>
        <w:keepNext/>
        <w:keepLines/>
        <w:spacing w:before="60"/>
        <w:jc w:val="center"/>
        <w:rPr>
          <w:b/>
          <w:bCs/>
          <w:sz w:val="24"/>
          <w:szCs w:val="24"/>
        </w:rPr>
      </w:pPr>
      <w:r>
        <w:rPr>
          <w:b/>
          <w:bCs/>
          <w:sz w:val="24"/>
          <w:szCs w:val="24"/>
        </w:rPr>
        <w:t>Záruční doba – odpovědnost za vady</w:t>
      </w:r>
    </w:p>
    <w:p w14:paraId="5485E6E1" w14:textId="77777777" w:rsidR="00807A7A" w:rsidRDefault="00807A7A">
      <w:pPr>
        <w:keepNext/>
        <w:keepLines/>
        <w:jc w:val="center"/>
        <w:rPr>
          <w:b/>
          <w:bCs/>
          <w:sz w:val="24"/>
          <w:szCs w:val="24"/>
        </w:rPr>
      </w:pPr>
    </w:p>
    <w:p w14:paraId="2FF71D68" w14:textId="77777777" w:rsidR="00807A7A" w:rsidRDefault="00567F3F">
      <w:pPr>
        <w:keepNext/>
        <w:keepLines/>
        <w:rPr>
          <w:sz w:val="24"/>
          <w:szCs w:val="24"/>
        </w:rPr>
      </w:pPr>
      <w:r>
        <w:rPr>
          <w:sz w:val="24"/>
          <w:szCs w:val="24"/>
        </w:rPr>
        <w:t>6. 1. Zhotovitel zodpovídá, že předmět t</w:t>
      </w:r>
      <w:r>
        <w:rPr>
          <w:sz w:val="24"/>
          <w:szCs w:val="24"/>
          <w:lang w:val="fr-FR"/>
        </w:rPr>
        <w:t>é</w:t>
      </w:r>
      <w:r>
        <w:rPr>
          <w:sz w:val="24"/>
          <w:szCs w:val="24"/>
        </w:rPr>
        <w:t xml:space="preserve">to smlouvy je zhotovený podle </w:t>
      </w:r>
      <w:r>
        <w:rPr>
          <w:sz w:val="24"/>
          <w:szCs w:val="24"/>
        </w:rPr>
        <w:t>podmínek smlouvy a bude mít vlastnosti dohodnut</w:t>
      </w:r>
      <w:r>
        <w:rPr>
          <w:sz w:val="24"/>
          <w:szCs w:val="24"/>
          <w:lang w:val="fr-FR"/>
        </w:rPr>
        <w:t>é ve smlouv</w:t>
      </w:r>
      <w:r>
        <w:rPr>
          <w:sz w:val="24"/>
          <w:szCs w:val="24"/>
        </w:rPr>
        <w:t>ě.</w:t>
      </w:r>
    </w:p>
    <w:p w14:paraId="362FE630" w14:textId="77777777" w:rsidR="00807A7A" w:rsidRDefault="00807A7A">
      <w:pPr>
        <w:rPr>
          <w:sz w:val="24"/>
          <w:szCs w:val="24"/>
        </w:rPr>
      </w:pPr>
    </w:p>
    <w:p w14:paraId="669E9D3F" w14:textId="77777777" w:rsidR="00807A7A" w:rsidRDefault="00567F3F">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6E03639C" w14:textId="77777777" w:rsidR="00807A7A" w:rsidRDefault="00807A7A">
      <w:pPr>
        <w:jc w:val="both"/>
        <w:rPr>
          <w:sz w:val="24"/>
          <w:szCs w:val="24"/>
        </w:rPr>
      </w:pPr>
    </w:p>
    <w:p w14:paraId="13113CD4" w14:textId="77777777" w:rsidR="00807A7A" w:rsidRDefault="00567F3F">
      <w:pPr>
        <w:jc w:val="both"/>
        <w:rPr>
          <w:sz w:val="24"/>
          <w:szCs w:val="24"/>
        </w:rPr>
      </w:pPr>
      <w:r>
        <w:rPr>
          <w:sz w:val="24"/>
          <w:szCs w:val="24"/>
        </w:rPr>
        <w:t>6.3. Záruční doba začíná běžet ode dne řádn</w:t>
      </w:r>
      <w:r>
        <w:rPr>
          <w:sz w:val="24"/>
          <w:szCs w:val="24"/>
          <w:lang w:val="fr-FR"/>
        </w:rPr>
        <w:t>é</w:t>
      </w:r>
      <w:r>
        <w:rPr>
          <w:sz w:val="24"/>
          <w:szCs w:val="24"/>
        </w:rPr>
        <w:t>ho předání a převzetí díla. Po dobu trvání záruky má objednate</w:t>
      </w:r>
      <w:r>
        <w:rPr>
          <w:sz w:val="24"/>
          <w:szCs w:val="24"/>
        </w:rPr>
        <w:t xml:space="preserve">l právo požadovat a zhotovitel povinnost vadu odstranit. </w:t>
      </w:r>
    </w:p>
    <w:p w14:paraId="17574CE3" w14:textId="77777777" w:rsidR="00807A7A" w:rsidRDefault="00807A7A">
      <w:pPr>
        <w:jc w:val="center"/>
        <w:rPr>
          <w:sz w:val="24"/>
          <w:szCs w:val="24"/>
        </w:rPr>
      </w:pPr>
    </w:p>
    <w:p w14:paraId="0B2D58F7" w14:textId="77777777" w:rsidR="00807A7A" w:rsidRDefault="00567F3F">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kdy vadu zjistil. Za den uplatnění reklamace se považuje den, kdy bude zhotoviteli d</w:t>
      </w:r>
      <w:r>
        <w:rPr>
          <w:sz w:val="24"/>
          <w:szCs w:val="24"/>
        </w:rPr>
        <w:t xml:space="preserve">oručena písemná reklamace osobně, popř. poštou. </w:t>
      </w:r>
    </w:p>
    <w:p w14:paraId="65BAAD8E" w14:textId="77777777" w:rsidR="00807A7A" w:rsidRDefault="00567F3F">
      <w:pPr>
        <w:jc w:val="both"/>
        <w:rPr>
          <w:sz w:val="24"/>
          <w:szCs w:val="24"/>
        </w:rPr>
      </w:pPr>
      <w:r>
        <w:rPr>
          <w:sz w:val="24"/>
          <w:szCs w:val="24"/>
        </w:rPr>
        <w:t xml:space="preserve">Písemná forma reklamace se nevyžaduje v případě </w:t>
      </w:r>
      <w:proofErr w:type="spellStart"/>
      <w:r>
        <w:rPr>
          <w:sz w:val="24"/>
          <w:szCs w:val="24"/>
          <w:lang w:val="en-US"/>
        </w:rPr>
        <w:t>hav</w:t>
      </w:r>
      <w:proofErr w:type="spellEnd"/>
      <w:r>
        <w:rPr>
          <w:sz w:val="24"/>
          <w:szCs w:val="24"/>
        </w:rPr>
        <w:t>árie, která způ</w:t>
      </w:r>
      <w:r>
        <w:rPr>
          <w:sz w:val="24"/>
          <w:szCs w:val="24"/>
          <w:lang w:val="es-ES_tradnl"/>
        </w:rPr>
        <w:t>sob</w:t>
      </w:r>
      <w:r>
        <w:rPr>
          <w:sz w:val="24"/>
          <w:szCs w:val="24"/>
        </w:rPr>
        <w:t>í nutnost co nejrychlejšího odstranění vady.</w:t>
      </w:r>
    </w:p>
    <w:p w14:paraId="45A118C5" w14:textId="77777777" w:rsidR="00807A7A" w:rsidRDefault="00807A7A">
      <w:pPr>
        <w:jc w:val="both"/>
        <w:rPr>
          <w:sz w:val="24"/>
          <w:szCs w:val="24"/>
        </w:rPr>
      </w:pPr>
    </w:p>
    <w:p w14:paraId="504024E4" w14:textId="77777777" w:rsidR="00807A7A" w:rsidRDefault="00567F3F">
      <w:pPr>
        <w:jc w:val="both"/>
        <w:rPr>
          <w:sz w:val="24"/>
          <w:szCs w:val="24"/>
        </w:rPr>
      </w:pPr>
      <w:r>
        <w:rPr>
          <w:sz w:val="24"/>
          <w:szCs w:val="24"/>
        </w:rPr>
        <w:t>6.5. Zhotovitel se zavazuje zahájit odstranění reklamovan</w:t>
      </w:r>
      <w:r>
        <w:rPr>
          <w:sz w:val="24"/>
          <w:szCs w:val="24"/>
          <w:lang w:val="fr-FR"/>
        </w:rPr>
        <w:t xml:space="preserve">é </w:t>
      </w:r>
      <w:r>
        <w:rPr>
          <w:sz w:val="24"/>
          <w:szCs w:val="24"/>
        </w:rPr>
        <w:t>vady bez zbytečn</w:t>
      </w:r>
      <w:r>
        <w:rPr>
          <w:sz w:val="24"/>
          <w:szCs w:val="24"/>
          <w:lang w:val="fr-FR"/>
        </w:rPr>
        <w:t>é</w:t>
      </w:r>
      <w:r>
        <w:rPr>
          <w:sz w:val="24"/>
          <w:szCs w:val="24"/>
        </w:rPr>
        <w:t xml:space="preserve">ho </w:t>
      </w:r>
      <w:r>
        <w:rPr>
          <w:sz w:val="24"/>
          <w:szCs w:val="24"/>
        </w:rPr>
        <w:t>odkladu od obdržení jejich reklamace, nejpozději však do 20 dnů, pokud se smluvní strany nedohodnou jinak. Termín odstranění vady bude dohodnut písemně.</w:t>
      </w:r>
    </w:p>
    <w:p w14:paraId="47D42B2D" w14:textId="77777777" w:rsidR="00807A7A" w:rsidRDefault="00807A7A">
      <w:pPr>
        <w:jc w:val="both"/>
        <w:rPr>
          <w:sz w:val="24"/>
          <w:szCs w:val="24"/>
        </w:rPr>
      </w:pPr>
    </w:p>
    <w:p w14:paraId="318929DA" w14:textId="77777777" w:rsidR="00807A7A" w:rsidRDefault="00567F3F">
      <w:pPr>
        <w:keepNext/>
        <w:keepLines/>
        <w:jc w:val="center"/>
        <w:rPr>
          <w:b/>
          <w:bCs/>
          <w:sz w:val="24"/>
          <w:szCs w:val="24"/>
        </w:rPr>
      </w:pPr>
      <w:r>
        <w:rPr>
          <w:b/>
          <w:bCs/>
          <w:sz w:val="24"/>
          <w:szCs w:val="24"/>
        </w:rPr>
        <w:t>VII.</w:t>
      </w:r>
    </w:p>
    <w:p w14:paraId="76175520" w14:textId="77777777" w:rsidR="00807A7A" w:rsidRDefault="00567F3F">
      <w:pPr>
        <w:keepNext/>
        <w:keepLines/>
        <w:spacing w:before="60"/>
        <w:jc w:val="center"/>
        <w:rPr>
          <w:sz w:val="24"/>
          <w:szCs w:val="24"/>
        </w:rPr>
      </w:pPr>
      <w:r>
        <w:rPr>
          <w:b/>
          <w:bCs/>
          <w:sz w:val="24"/>
          <w:szCs w:val="24"/>
        </w:rPr>
        <w:t xml:space="preserve"> Sankce</w:t>
      </w:r>
    </w:p>
    <w:p w14:paraId="7829B105" w14:textId="77777777" w:rsidR="00807A7A" w:rsidRDefault="00807A7A">
      <w:pPr>
        <w:keepNext/>
        <w:keepLines/>
        <w:jc w:val="center"/>
        <w:rPr>
          <w:sz w:val="24"/>
          <w:szCs w:val="24"/>
        </w:rPr>
      </w:pPr>
    </w:p>
    <w:p w14:paraId="72790B84" w14:textId="77777777" w:rsidR="00807A7A" w:rsidRDefault="00567F3F">
      <w:pPr>
        <w:keepNext/>
        <w:keepLines/>
        <w:jc w:val="both"/>
        <w:rPr>
          <w:sz w:val="24"/>
          <w:szCs w:val="24"/>
        </w:rPr>
      </w:pPr>
      <w:r>
        <w:rPr>
          <w:sz w:val="24"/>
          <w:szCs w:val="24"/>
        </w:rPr>
        <w:t>7.1. V případě, že se zhotovitel dostane do prodlení s termínem dokončení díla dle čl. I</w:t>
      </w:r>
      <w:r>
        <w:rPr>
          <w:sz w:val="24"/>
          <w:szCs w:val="24"/>
        </w:rPr>
        <w:t>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28BBCD27" w14:textId="77777777" w:rsidR="00807A7A" w:rsidRDefault="00807A7A">
      <w:pPr>
        <w:rPr>
          <w:sz w:val="24"/>
          <w:szCs w:val="24"/>
        </w:rPr>
      </w:pPr>
    </w:p>
    <w:p w14:paraId="47BA10EF" w14:textId="77777777" w:rsidR="00807A7A" w:rsidRDefault="00567F3F">
      <w:pPr>
        <w:jc w:val="both"/>
        <w:rPr>
          <w:sz w:val="24"/>
          <w:szCs w:val="24"/>
        </w:rPr>
      </w:pPr>
      <w:r>
        <w:rPr>
          <w:sz w:val="24"/>
          <w:szCs w:val="24"/>
        </w:rPr>
        <w:t>7.2. V případě, že se zhotovitel dostane do prodlení s odstranění</w:t>
      </w:r>
      <w:r>
        <w:rPr>
          <w:sz w:val="24"/>
          <w:szCs w:val="24"/>
          <w:lang w:val="sv-SE"/>
        </w:rPr>
        <w:t xml:space="preserve">m vady </w:t>
      </w:r>
      <w:r>
        <w:rPr>
          <w:sz w:val="24"/>
          <w:szCs w:val="24"/>
        </w:rPr>
        <w:t>či nedo</w:t>
      </w:r>
      <w:r>
        <w:rPr>
          <w:sz w:val="24"/>
          <w:szCs w:val="24"/>
        </w:rPr>
        <w:t>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48286A67" w14:textId="77777777" w:rsidR="00807A7A" w:rsidRDefault="00807A7A">
      <w:pPr>
        <w:rPr>
          <w:sz w:val="24"/>
          <w:szCs w:val="24"/>
        </w:rPr>
      </w:pPr>
    </w:p>
    <w:p w14:paraId="5186D97E" w14:textId="77777777" w:rsidR="00807A7A" w:rsidRDefault="00567F3F">
      <w:pPr>
        <w:jc w:val="both"/>
        <w:rPr>
          <w:sz w:val="24"/>
          <w:szCs w:val="24"/>
        </w:rPr>
      </w:pPr>
      <w:r>
        <w:rPr>
          <w:sz w:val="24"/>
          <w:szCs w:val="24"/>
        </w:rPr>
        <w:t>7.3. V případě, že se objednatel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3D529C14" w14:textId="77777777" w:rsidR="00807A7A" w:rsidRDefault="00807A7A">
      <w:pPr>
        <w:jc w:val="both"/>
        <w:rPr>
          <w:sz w:val="24"/>
          <w:szCs w:val="24"/>
        </w:rPr>
      </w:pPr>
    </w:p>
    <w:p w14:paraId="253A74EC" w14:textId="77777777" w:rsidR="00807A7A" w:rsidRDefault="00567F3F">
      <w:pPr>
        <w:jc w:val="both"/>
        <w:rPr>
          <w:sz w:val="24"/>
          <w:szCs w:val="24"/>
        </w:rPr>
      </w:pPr>
      <w:r>
        <w:rPr>
          <w:sz w:val="24"/>
          <w:szCs w:val="24"/>
        </w:rPr>
        <w:t>7.4. Smluvní strany se dohodly na vyloučení aplikace ustanovení § 2050, obč</w:t>
      </w:r>
      <w:r>
        <w:rPr>
          <w:sz w:val="24"/>
          <w:szCs w:val="24"/>
          <w:lang w:val="da-DK"/>
        </w:rPr>
        <w:t>ansk</w:t>
      </w:r>
      <w:r>
        <w:rPr>
          <w:sz w:val="24"/>
          <w:szCs w:val="24"/>
          <w:lang w:val="fr-FR"/>
        </w:rPr>
        <w:t>é</w:t>
      </w:r>
      <w:r>
        <w:rPr>
          <w:sz w:val="24"/>
          <w:szCs w:val="24"/>
        </w:rPr>
        <w:t>ho zákoníku. Ú</w:t>
      </w:r>
      <w:r>
        <w:rPr>
          <w:sz w:val="24"/>
          <w:szCs w:val="24"/>
        </w:rPr>
        <w:t>hrada smluvní pokuty tedy nebude mít vliv na povinnost zhotovitele nahradit objednateli způsobenou škodu v cel</w:t>
      </w:r>
      <w:r>
        <w:rPr>
          <w:sz w:val="24"/>
          <w:szCs w:val="24"/>
          <w:lang w:val="fr-FR"/>
        </w:rPr>
        <w:t>é</w:t>
      </w:r>
      <w:r>
        <w:rPr>
          <w:sz w:val="24"/>
          <w:szCs w:val="24"/>
        </w:rPr>
        <w:t xml:space="preserve">m rozsahu. </w:t>
      </w:r>
    </w:p>
    <w:p w14:paraId="4EA44A6A" w14:textId="77777777" w:rsidR="00807A7A" w:rsidRDefault="00807A7A">
      <w:pPr>
        <w:jc w:val="both"/>
        <w:rPr>
          <w:sz w:val="24"/>
          <w:szCs w:val="24"/>
        </w:rPr>
      </w:pPr>
    </w:p>
    <w:p w14:paraId="0FC7A5B1" w14:textId="77777777" w:rsidR="00807A7A" w:rsidRDefault="00567F3F">
      <w:pPr>
        <w:keepNext/>
        <w:keepLines/>
        <w:jc w:val="center"/>
        <w:rPr>
          <w:b/>
          <w:bCs/>
          <w:sz w:val="24"/>
          <w:szCs w:val="24"/>
        </w:rPr>
      </w:pPr>
      <w:r>
        <w:rPr>
          <w:b/>
          <w:bCs/>
          <w:sz w:val="24"/>
          <w:szCs w:val="24"/>
        </w:rPr>
        <w:t>VIII.</w:t>
      </w:r>
    </w:p>
    <w:p w14:paraId="792C4154" w14:textId="77777777" w:rsidR="00807A7A" w:rsidRDefault="00567F3F">
      <w:pPr>
        <w:keepNext/>
        <w:keepLines/>
        <w:spacing w:before="60"/>
        <w:jc w:val="center"/>
        <w:rPr>
          <w:b/>
          <w:bCs/>
          <w:sz w:val="24"/>
          <w:szCs w:val="24"/>
        </w:rPr>
      </w:pPr>
      <w:r>
        <w:rPr>
          <w:b/>
          <w:bCs/>
          <w:sz w:val="24"/>
          <w:szCs w:val="24"/>
        </w:rPr>
        <w:t>Podmínky provádění díla</w:t>
      </w:r>
    </w:p>
    <w:p w14:paraId="31D31F0A" w14:textId="77777777" w:rsidR="00807A7A" w:rsidRDefault="00807A7A">
      <w:pPr>
        <w:jc w:val="center"/>
        <w:rPr>
          <w:b/>
          <w:bCs/>
          <w:sz w:val="24"/>
          <w:szCs w:val="24"/>
        </w:rPr>
      </w:pPr>
    </w:p>
    <w:p w14:paraId="0B5A8F4A" w14:textId="77777777" w:rsidR="00807A7A" w:rsidRDefault="00567F3F">
      <w:pPr>
        <w:tabs>
          <w:tab w:val="left" w:pos="426"/>
        </w:tabs>
        <w:suppressAutoHyphens/>
        <w:spacing w:after="240"/>
        <w:jc w:val="both"/>
        <w:rPr>
          <w:sz w:val="24"/>
          <w:szCs w:val="24"/>
        </w:rPr>
      </w:pPr>
      <w:r>
        <w:rPr>
          <w:sz w:val="24"/>
          <w:szCs w:val="24"/>
        </w:rPr>
        <w:t>8.1. Objednatel předá zhotoviteli staveniště</w:t>
      </w:r>
      <w:r>
        <w:rPr>
          <w:sz w:val="24"/>
          <w:szCs w:val="24"/>
        </w:rPr>
        <w:t xml:space="preserve">. </w:t>
      </w:r>
      <w:r>
        <w:rPr>
          <w:sz w:val="24"/>
          <w:szCs w:val="24"/>
        </w:rPr>
        <w:t>Zařízení staveniště zabezpečuje zhotovitel v souladu se</w:t>
      </w:r>
      <w:r>
        <w:rPr>
          <w:sz w:val="24"/>
          <w:szCs w:val="24"/>
        </w:rPr>
        <w:t xml:space="preserv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bezpečnosti práce na staveništi a zajistit v přiměřen</w:t>
      </w:r>
      <w:r>
        <w:rPr>
          <w:sz w:val="24"/>
          <w:szCs w:val="24"/>
          <w:lang w:val="fr-FR"/>
        </w:rPr>
        <w:t>é</w:t>
      </w:r>
      <w:r>
        <w:rPr>
          <w:sz w:val="24"/>
          <w:szCs w:val="24"/>
        </w:rPr>
        <w:t xml:space="preserve">m </w:t>
      </w:r>
      <w:r>
        <w:rPr>
          <w:sz w:val="24"/>
          <w:szCs w:val="24"/>
        </w:rPr>
        <w:t xml:space="preserve">rozsahu na staveništi podmínky pro výkon jejich funkce.  </w:t>
      </w:r>
    </w:p>
    <w:p w14:paraId="2C37B664" w14:textId="77777777" w:rsidR="00807A7A" w:rsidRDefault="00567F3F">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w:t>
      </w:r>
      <w:r>
        <w:rPr>
          <w:sz w:val="24"/>
          <w:szCs w:val="24"/>
        </w:rPr>
        <w:t>tem t</w:t>
      </w:r>
      <w:r>
        <w:rPr>
          <w:sz w:val="24"/>
          <w:szCs w:val="24"/>
          <w:lang w:val="fr-FR"/>
        </w:rPr>
        <w:t>é</w:t>
      </w:r>
      <w:r>
        <w:rPr>
          <w:sz w:val="24"/>
          <w:szCs w:val="24"/>
        </w:rPr>
        <w:t>to smlouvy, dle platných právních předpisů o nakládání s odpady a v souladu s podmínkami</w:t>
      </w:r>
      <w:r>
        <w:rPr>
          <w:sz w:val="24"/>
          <w:szCs w:val="24"/>
        </w:rPr>
        <w:t xml:space="preserve"> stavebního povolení. Zhotovitel je povinen v</w:t>
      </w:r>
      <w:r>
        <w:rPr>
          <w:sz w:val="24"/>
          <w:szCs w:val="24"/>
          <w:lang w:val="fr-FR"/>
        </w:rPr>
        <w:t>é</w:t>
      </w:r>
      <w:r>
        <w:rPr>
          <w:sz w:val="24"/>
          <w:szCs w:val="24"/>
        </w:rPr>
        <w:t>st evidenci o všech druzích odpadů vzniklý</w:t>
      </w:r>
      <w:proofErr w:type="spellStart"/>
      <w:r>
        <w:rPr>
          <w:sz w:val="24"/>
          <w:szCs w:val="24"/>
          <w:lang w:val="de-DE"/>
        </w:rPr>
        <w:t>ch</w:t>
      </w:r>
      <w:proofErr w:type="spellEnd"/>
      <w:r>
        <w:rPr>
          <w:sz w:val="24"/>
          <w:szCs w:val="24"/>
          <w:lang w:val="de-DE"/>
        </w:rPr>
        <w:t xml:space="preserve"> z</w:t>
      </w:r>
      <w:r>
        <w:rPr>
          <w:sz w:val="24"/>
          <w:szCs w:val="24"/>
        </w:rPr>
        <w:t> jeho činnosti a v</w:t>
      </w:r>
      <w:r>
        <w:rPr>
          <w:sz w:val="24"/>
          <w:szCs w:val="24"/>
          <w:lang w:val="fr-FR"/>
        </w:rPr>
        <w:t>é</w:t>
      </w:r>
      <w:r>
        <w:rPr>
          <w:sz w:val="24"/>
          <w:szCs w:val="24"/>
        </w:rPr>
        <w:t>st evidenci o způsobu jejich zneškodňování.</w:t>
      </w:r>
    </w:p>
    <w:p w14:paraId="705CF01E" w14:textId="77777777" w:rsidR="00807A7A" w:rsidRDefault="00567F3F">
      <w:pPr>
        <w:tabs>
          <w:tab w:val="left" w:pos="426"/>
        </w:tabs>
        <w:suppressAutoHyphens/>
        <w:spacing w:after="240"/>
        <w:jc w:val="both"/>
        <w:rPr>
          <w:sz w:val="24"/>
          <w:szCs w:val="24"/>
        </w:rPr>
      </w:pPr>
      <w:r>
        <w:rPr>
          <w:sz w:val="24"/>
          <w:szCs w:val="24"/>
        </w:rPr>
        <w:t>8.3. Zhotovitel se zavazuje na staveništi (pracovišti) dodržovat bezpečnostní, hygienick</w:t>
      </w:r>
      <w:r>
        <w:rPr>
          <w:sz w:val="24"/>
          <w:szCs w:val="24"/>
          <w:lang w:val="fr-FR"/>
        </w:rPr>
        <w:t>é</w:t>
      </w:r>
      <w:r>
        <w:rPr>
          <w:sz w:val="24"/>
          <w:szCs w:val="24"/>
        </w:rPr>
        <w:t xml:space="preserve">, požární a </w:t>
      </w:r>
      <w:r>
        <w:rPr>
          <w:sz w:val="24"/>
          <w:szCs w:val="24"/>
        </w:rPr>
        <w:t>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pří</w:t>
      </w:r>
      <w:r>
        <w:rPr>
          <w:sz w:val="24"/>
          <w:szCs w:val="24"/>
          <w:lang w:val="da-DK"/>
        </w:rPr>
        <w:t>slu</w:t>
      </w:r>
      <w:r>
        <w:rPr>
          <w:sz w:val="24"/>
          <w:szCs w:val="24"/>
        </w:rPr>
        <w:t>šnými požární</w:t>
      </w:r>
      <w:r>
        <w:rPr>
          <w:sz w:val="24"/>
          <w:szCs w:val="24"/>
          <w:lang w:val="it-IT"/>
        </w:rPr>
        <w:t>mi p</w:t>
      </w:r>
      <w:r>
        <w:rPr>
          <w:sz w:val="24"/>
          <w:szCs w:val="24"/>
        </w:rPr>
        <w:t>ředpisy.</w:t>
      </w:r>
    </w:p>
    <w:p w14:paraId="3874AE47" w14:textId="77777777" w:rsidR="00807A7A" w:rsidRDefault="00567F3F">
      <w:pPr>
        <w:tabs>
          <w:tab w:val="left" w:pos="426"/>
        </w:tabs>
        <w:suppressAutoHyphens/>
        <w:spacing w:after="240"/>
        <w:jc w:val="both"/>
        <w:rPr>
          <w:sz w:val="24"/>
          <w:szCs w:val="24"/>
        </w:rPr>
      </w:pPr>
      <w:r>
        <w:rPr>
          <w:sz w:val="24"/>
          <w:szCs w:val="24"/>
        </w:rPr>
        <w:t>8.4. Objednatel j</w:t>
      </w:r>
      <w:r>
        <w:rPr>
          <w:sz w:val="24"/>
          <w:szCs w:val="24"/>
        </w:rPr>
        <w:t>e povinen zhotoviteli poskytnout nezbytnou součinnost nutnou k řádn</w:t>
      </w:r>
      <w:r>
        <w:rPr>
          <w:sz w:val="24"/>
          <w:szCs w:val="24"/>
          <w:lang w:val="fr-FR"/>
        </w:rPr>
        <w:t>é</w:t>
      </w:r>
      <w:r>
        <w:rPr>
          <w:sz w:val="24"/>
          <w:szCs w:val="24"/>
        </w:rPr>
        <w:t>mu a v</w:t>
      </w:r>
      <w:r>
        <w:rPr>
          <w:sz w:val="24"/>
          <w:szCs w:val="24"/>
        </w:rPr>
        <w:t>časn</w:t>
      </w:r>
      <w:r>
        <w:rPr>
          <w:sz w:val="24"/>
          <w:szCs w:val="24"/>
          <w:lang w:val="fr-FR"/>
        </w:rPr>
        <w:t>é</w:t>
      </w:r>
      <w:r>
        <w:rPr>
          <w:sz w:val="24"/>
          <w:szCs w:val="24"/>
        </w:rPr>
        <w:t>mu provedení díla. Nezbytnou součinností se pro úč</w:t>
      </w:r>
      <w:proofErr w:type="spellStart"/>
      <w:r>
        <w:rPr>
          <w:sz w:val="24"/>
          <w:szCs w:val="24"/>
          <w:lang w:val="en-US"/>
        </w:rPr>
        <w:t>ely</w:t>
      </w:r>
      <w:proofErr w:type="spellEnd"/>
      <w:r>
        <w:rPr>
          <w:sz w:val="24"/>
          <w:szCs w:val="24"/>
          <w:lang w:val="en-US"/>
        </w:rPr>
        <w:t xml:space="preserve"> t</w:t>
      </w:r>
      <w:r>
        <w:rPr>
          <w:sz w:val="24"/>
          <w:szCs w:val="24"/>
          <w:lang w:val="fr-FR"/>
        </w:rPr>
        <w:t>é</w:t>
      </w:r>
      <w:r>
        <w:rPr>
          <w:sz w:val="24"/>
          <w:szCs w:val="24"/>
        </w:rPr>
        <w:t>to smlouvy rozumí též povinnost objednatele písemně vyzvat zhotovitele k </w:t>
      </w:r>
      <w:proofErr w:type="spellStart"/>
      <w:r>
        <w:rPr>
          <w:sz w:val="24"/>
          <w:szCs w:val="24"/>
          <w:lang w:val="de-DE"/>
        </w:rPr>
        <w:t>zah</w:t>
      </w:r>
      <w:proofErr w:type="spellEnd"/>
      <w:r>
        <w:rPr>
          <w:sz w:val="24"/>
          <w:szCs w:val="24"/>
        </w:rPr>
        <w:t>ájení provádění dí</w:t>
      </w:r>
      <w:r>
        <w:rPr>
          <w:sz w:val="24"/>
          <w:szCs w:val="24"/>
          <w:lang w:val="en-US"/>
        </w:rPr>
        <w:t>la, resp. k</w:t>
      </w:r>
      <w:r>
        <w:rPr>
          <w:sz w:val="24"/>
          <w:szCs w:val="24"/>
        </w:rPr>
        <w:t> převzetí staven</w:t>
      </w:r>
      <w:r>
        <w:rPr>
          <w:sz w:val="24"/>
          <w:szCs w:val="24"/>
        </w:rPr>
        <w:t xml:space="preserve">iště. </w:t>
      </w:r>
    </w:p>
    <w:p w14:paraId="6F4EAB8A" w14:textId="77777777" w:rsidR="00807A7A" w:rsidRDefault="00567F3F">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3817AD7E" w14:textId="77777777" w:rsidR="00807A7A" w:rsidRDefault="00567F3F">
      <w:pPr>
        <w:tabs>
          <w:tab w:val="left" w:pos="426"/>
        </w:tabs>
        <w:suppressAutoHyphens/>
        <w:spacing w:after="240"/>
        <w:jc w:val="both"/>
        <w:rPr>
          <w:sz w:val="24"/>
          <w:szCs w:val="24"/>
        </w:rPr>
      </w:pPr>
      <w:r>
        <w:rPr>
          <w:sz w:val="24"/>
          <w:szCs w:val="24"/>
        </w:rPr>
        <w:lastRenderedPageBreak/>
        <w:t>8.6. Zhotovitel odpovídá za to, že při plnění smlouvy nepoužije žádn</w:t>
      </w:r>
      <w:r>
        <w:rPr>
          <w:sz w:val="24"/>
          <w:szCs w:val="24"/>
        </w:rPr>
        <w:t xml:space="preserve">ý </w:t>
      </w:r>
      <w:proofErr w:type="spellStart"/>
      <w:r>
        <w:rPr>
          <w:sz w:val="24"/>
          <w:szCs w:val="24"/>
          <w:lang w:val="en-US"/>
        </w:rPr>
        <w:t>materi</w:t>
      </w:r>
      <w:proofErr w:type="spellEnd"/>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vyzvání 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 odpovídá za to, že k plnění smlouvy nepoužije materiály, k</w:t>
      </w:r>
      <w:r>
        <w:rPr>
          <w:sz w:val="24"/>
          <w:szCs w:val="24"/>
        </w:rPr>
        <w:t>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7F678506" w14:textId="77777777" w:rsidR="00807A7A" w:rsidRDefault="00567F3F">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smlouvy, je povinen opatřit zhotovitel, pokud ve smlouvě </w:t>
      </w:r>
      <w:proofErr w:type="spellStart"/>
      <w:r>
        <w:rPr>
          <w:sz w:val="24"/>
          <w:szCs w:val="24"/>
          <w:lang w:val="de-DE"/>
        </w:rPr>
        <w:t>nen</w:t>
      </w:r>
      <w:proofErr w:type="spellEnd"/>
      <w:r>
        <w:rPr>
          <w:sz w:val="24"/>
          <w:szCs w:val="24"/>
        </w:rPr>
        <w:t>í výslovně uvedeno, že je opatří objednatel.</w:t>
      </w:r>
    </w:p>
    <w:p w14:paraId="4167379B" w14:textId="77777777" w:rsidR="00807A7A" w:rsidRDefault="00567F3F">
      <w:pPr>
        <w:tabs>
          <w:tab w:val="left" w:pos="426"/>
        </w:tabs>
        <w:suppressAutoHyphens/>
        <w:spacing w:after="240"/>
        <w:jc w:val="both"/>
        <w:rPr>
          <w:sz w:val="24"/>
          <w:szCs w:val="24"/>
        </w:rPr>
      </w:pPr>
      <w:r>
        <w:rPr>
          <w:sz w:val="24"/>
          <w:szCs w:val="24"/>
        </w:rPr>
        <w:t xml:space="preserve">8.8. </w:t>
      </w:r>
      <w:r>
        <w:rPr>
          <w:sz w:val="24"/>
          <w:szCs w:val="24"/>
        </w:rPr>
        <w:t>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Zhotovitel se zavazuje splnit za objednatele vešker</w:t>
      </w:r>
      <w:r>
        <w:rPr>
          <w:sz w:val="24"/>
          <w:szCs w:val="24"/>
          <w:lang w:val="fr-FR"/>
        </w:rPr>
        <w:t xml:space="preserve">é </w:t>
      </w:r>
      <w:r>
        <w:rPr>
          <w:sz w:val="24"/>
          <w:szCs w:val="24"/>
        </w:rPr>
        <w:t>povinnos</w:t>
      </w:r>
      <w:r>
        <w:rPr>
          <w:sz w:val="24"/>
          <w:szCs w:val="24"/>
        </w:rPr>
        <w:t>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staveništi ve smyslu ustanovení § 14 citovan</w:t>
      </w:r>
      <w:r>
        <w:rPr>
          <w:sz w:val="24"/>
          <w:szCs w:val="24"/>
          <w:lang w:val="fr-FR"/>
        </w:rPr>
        <w:t>é</w:t>
      </w:r>
      <w:r>
        <w:rPr>
          <w:sz w:val="24"/>
          <w:szCs w:val="24"/>
        </w:rPr>
        <w:t>ho zákona. Pln</w:t>
      </w:r>
      <w:r>
        <w:rPr>
          <w:sz w:val="24"/>
          <w:szCs w:val="24"/>
        </w:rPr>
        <w:t xml:space="preserve">ění těchto povinností zhotovitelem je zahrnuto v ceně díla. </w:t>
      </w:r>
    </w:p>
    <w:p w14:paraId="2FCD1C09" w14:textId="77777777" w:rsidR="00807A7A" w:rsidRDefault="00567F3F">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osobu (poddodavatele). V tomto případě však zhotovitel odpovídá </w:t>
      </w:r>
      <w:r>
        <w:rPr>
          <w:sz w:val="24"/>
          <w:szCs w:val="24"/>
          <w:lang w:val="it-IT"/>
        </w:rPr>
        <w:t xml:space="preserve">za </w:t>
      </w:r>
      <w:r>
        <w:rPr>
          <w:sz w:val="24"/>
          <w:szCs w:val="24"/>
        </w:rPr>
        <w:t>činnost poddodavatele tak, jako by dílo prováděl sám.</w:t>
      </w:r>
    </w:p>
    <w:p w14:paraId="6AB9603B" w14:textId="77777777" w:rsidR="00807A7A" w:rsidRDefault="00567F3F">
      <w:pPr>
        <w:tabs>
          <w:tab w:val="left" w:pos="426"/>
        </w:tabs>
        <w:suppressAutoHyphens/>
        <w:spacing w:after="240"/>
        <w:jc w:val="both"/>
        <w:rPr>
          <w:sz w:val="24"/>
          <w:szCs w:val="24"/>
        </w:rPr>
      </w:pPr>
      <w:r>
        <w:rPr>
          <w:sz w:val="24"/>
          <w:szCs w:val="24"/>
        </w:rPr>
        <w:t xml:space="preserve">8.10. </w:t>
      </w:r>
      <w:r>
        <w:rPr>
          <w:sz w:val="24"/>
          <w:szCs w:val="24"/>
        </w:rPr>
        <w:tab/>
        <w:t>Zm</w:t>
      </w:r>
      <w:r>
        <w:rPr>
          <w:sz w:val="24"/>
          <w:szCs w:val="24"/>
        </w:rPr>
        <w:t>ěny poddodavatelů podílejících se na veřejn</w:t>
      </w:r>
      <w:r>
        <w:rPr>
          <w:sz w:val="24"/>
          <w:szCs w:val="24"/>
          <w:lang w:val="fr-FR"/>
        </w:rPr>
        <w:t xml:space="preserve">é </w:t>
      </w:r>
      <w:r>
        <w:rPr>
          <w:sz w:val="24"/>
          <w:szCs w:val="24"/>
        </w:rPr>
        <w:t xml:space="preserve">zakázce oproti osobám, s jejichž pomocí prokazoval splnění kvalifikace v zadávacím řízení, je zhotovitel povinen písemně předem oznámit objednateli; objednatel s uvedenou změnou vysloví svůj souhlas, pokud bude </w:t>
      </w:r>
      <w:r>
        <w:rPr>
          <w:sz w:val="24"/>
          <w:szCs w:val="24"/>
        </w:rPr>
        <w:t>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Pokud by zhotovitelem navrhovaný poddodavatel nesplňoval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má objedna</w:t>
      </w:r>
      <w:r>
        <w:rPr>
          <w:sz w:val="24"/>
          <w:szCs w:val="24"/>
        </w:rPr>
        <w:t>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64ADA4E7" w14:textId="77777777" w:rsidR="00807A7A" w:rsidRDefault="00567F3F">
      <w:pPr>
        <w:jc w:val="center"/>
        <w:rPr>
          <w:b/>
          <w:bCs/>
          <w:sz w:val="24"/>
          <w:szCs w:val="24"/>
        </w:rPr>
      </w:pPr>
      <w:r>
        <w:rPr>
          <w:b/>
          <w:bCs/>
          <w:sz w:val="24"/>
          <w:szCs w:val="24"/>
        </w:rPr>
        <w:t>IX.</w:t>
      </w:r>
    </w:p>
    <w:p w14:paraId="749C1A37" w14:textId="77777777" w:rsidR="00807A7A" w:rsidRDefault="00567F3F">
      <w:pPr>
        <w:spacing w:before="60" w:line="280" w:lineRule="atLeast"/>
        <w:ind w:left="357" w:hanging="357"/>
        <w:jc w:val="center"/>
        <w:rPr>
          <w:b/>
          <w:bCs/>
          <w:sz w:val="24"/>
          <w:szCs w:val="24"/>
        </w:rPr>
      </w:pPr>
      <w:r>
        <w:rPr>
          <w:b/>
          <w:bCs/>
          <w:sz w:val="24"/>
          <w:szCs w:val="24"/>
        </w:rPr>
        <w:t>Odpovědnost za škodu</w:t>
      </w:r>
    </w:p>
    <w:p w14:paraId="23A6AA31" w14:textId="77777777" w:rsidR="00807A7A" w:rsidRDefault="00807A7A">
      <w:pPr>
        <w:spacing w:line="280" w:lineRule="atLeast"/>
        <w:ind w:left="360" w:hanging="360"/>
        <w:jc w:val="center"/>
        <w:rPr>
          <w:b/>
          <w:bCs/>
          <w:sz w:val="24"/>
          <w:szCs w:val="24"/>
        </w:rPr>
      </w:pPr>
    </w:p>
    <w:p w14:paraId="4BDBD72B" w14:textId="77777777" w:rsidR="00807A7A" w:rsidRDefault="00567F3F">
      <w:pPr>
        <w:spacing w:line="280" w:lineRule="atLeast"/>
        <w:jc w:val="both"/>
        <w:rPr>
          <w:sz w:val="24"/>
          <w:szCs w:val="24"/>
        </w:rPr>
      </w:pPr>
      <w:r>
        <w:rPr>
          <w:sz w:val="24"/>
          <w:szCs w:val="24"/>
        </w:rPr>
        <w:t>9.1. Nebezpečí škody na realizovan</w:t>
      </w:r>
      <w:r>
        <w:rPr>
          <w:sz w:val="24"/>
          <w:szCs w:val="24"/>
          <w:lang w:val="fr-FR"/>
        </w:rPr>
        <w:t>é</w:t>
      </w:r>
      <w:r>
        <w:rPr>
          <w:sz w:val="24"/>
          <w:szCs w:val="24"/>
        </w:rPr>
        <w:t>m díle nese zhotovitel v pln</w:t>
      </w:r>
      <w:r>
        <w:rPr>
          <w:sz w:val="24"/>
          <w:szCs w:val="24"/>
          <w:lang w:val="fr-FR"/>
        </w:rPr>
        <w:t>é</w:t>
      </w:r>
      <w:r>
        <w:rPr>
          <w:sz w:val="24"/>
          <w:szCs w:val="24"/>
        </w:rPr>
        <w:t>m rozsahu až do okamžiku předání a př</w:t>
      </w:r>
      <w:r>
        <w:rPr>
          <w:sz w:val="24"/>
          <w:szCs w:val="24"/>
        </w:rPr>
        <w:t>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převzetí.</w:t>
      </w:r>
    </w:p>
    <w:p w14:paraId="4BDA5D65" w14:textId="77777777" w:rsidR="00807A7A" w:rsidRDefault="00807A7A">
      <w:pPr>
        <w:spacing w:line="280" w:lineRule="atLeast"/>
        <w:ind w:left="709" w:hanging="709"/>
        <w:jc w:val="both"/>
        <w:rPr>
          <w:sz w:val="24"/>
          <w:szCs w:val="24"/>
        </w:rPr>
      </w:pPr>
    </w:p>
    <w:p w14:paraId="133DBE31" w14:textId="77777777" w:rsidR="00807A7A" w:rsidRDefault="00567F3F">
      <w:pPr>
        <w:spacing w:line="280" w:lineRule="atLeast"/>
        <w:jc w:val="both"/>
        <w:rPr>
          <w:sz w:val="24"/>
          <w:szCs w:val="24"/>
        </w:rPr>
      </w:pPr>
      <w:r>
        <w:rPr>
          <w:sz w:val="24"/>
          <w:szCs w:val="24"/>
        </w:rPr>
        <w:t>9.2.  Na objednatele př</w:t>
      </w:r>
      <w:proofErr w:type="spellStart"/>
      <w:r>
        <w:rPr>
          <w:sz w:val="24"/>
          <w:szCs w:val="24"/>
          <w:lang w:val="de-DE"/>
        </w:rPr>
        <w:t>ech</w:t>
      </w:r>
      <w:proofErr w:type="spellEnd"/>
      <w:r>
        <w:rPr>
          <w:sz w:val="24"/>
          <w:szCs w:val="24"/>
        </w:rPr>
        <w:t>ází nebezpečí škody na realizov</w:t>
      </w:r>
      <w:r>
        <w:rPr>
          <w:sz w:val="24"/>
          <w:szCs w:val="24"/>
        </w:rPr>
        <w:t>an</w:t>
      </w:r>
      <w:r>
        <w:rPr>
          <w:sz w:val="24"/>
          <w:szCs w:val="24"/>
          <w:lang w:val="fr-FR"/>
        </w:rPr>
        <w:t>é</w:t>
      </w:r>
      <w:r>
        <w:rPr>
          <w:sz w:val="24"/>
          <w:szCs w:val="24"/>
        </w:rPr>
        <w:t>m dí</w:t>
      </w:r>
      <w:r>
        <w:rPr>
          <w:sz w:val="24"/>
          <w:szCs w:val="24"/>
          <w:lang w:val="fr-FR"/>
        </w:rPr>
        <w:t>le p</w:t>
      </w:r>
      <w:r>
        <w:rPr>
          <w:sz w:val="24"/>
          <w:szCs w:val="24"/>
        </w:rPr>
        <w:t>ředání</w:t>
      </w:r>
      <w:r>
        <w:rPr>
          <w:sz w:val="24"/>
          <w:szCs w:val="24"/>
        </w:rPr>
        <w:t>m a p</w:t>
      </w:r>
      <w:r>
        <w:rPr>
          <w:sz w:val="24"/>
          <w:szCs w:val="24"/>
        </w:rPr>
        <w:t>řevzetím díla. V případě, že dílo bude předáváno po částech, př</w:t>
      </w:r>
      <w:proofErr w:type="spellStart"/>
      <w:r>
        <w:rPr>
          <w:sz w:val="24"/>
          <w:szCs w:val="24"/>
          <w:lang w:val="de-DE"/>
        </w:rPr>
        <w:t>ech</w:t>
      </w:r>
      <w:proofErr w:type="spellEnd"/>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předání</w:t>
      </w:r>
      <w:r>
        <w:rPr>
          <w:sz w:val="24"/>
          <w:szCs w:val="24"/>
        </w:rPr>
        <w:t>m a p</w:t>
      </w:r>
      <w:r>
        <w:rPr>
          <w:sz w:val="24"/>
          <w:szCs w:val="24"/>
        </w:rPr>
        <w:t>řevzetím.</w:t>
      </w:r>
    </w:p>
    <w:p w14:paraId="42B610C1" w14:textId="77777777" w:rsidR="00807A7A" w:rsidRDefault="00807A7A">
      <w:pPr>
        <w:spacing w:line="280" w:lineRule="atLeast"/>
        <w:ind w:left="709" w:hanging="709"/>
        <w:jc w:val="both"/>
        <w:rPr>
          <w:sz w:val="24"/>
          <w:szCs w:val="24"/>
        </w:rPr>
      </w:pPr>
    </w:p>
    <w:p w14:paraId="5DAD835E" w14:textId="77777777" w:rsidR="00807A7A" w:rsidRDefault="00567F3F">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w:t>
      </w:r>
      <w:r>
        <w:rPr>
          <w:sz w:val="24"/>
          <w:szCs w:val="24"/>
        </w:rPr>
        <w:t xml:space="preserve"> smlouvy má vlastnick</w:t>
      </w:r>
      <w:r>
        <w:rPr>
          <w:sz w:val="24"/>
          <w:szCs w:val="24"/>
          <w:lang w:val="fr-FR"/>
        </w:rPr>
        <w:t xml:space="preserve">é </w:t>
      </w:r>
      <w:r>
        <w:rPr>
          <w:sz w:val="24"/>
          <w:szCs w:val="24"/>
        </w:rPr>
        <w:t xml:space="preserve">právo objednatel, a to již od zahájení jeho zhotovování. </w:t>
      </w:r>
    </w:p>
    <w:p w14:paraId="6495A362" w14:textId="77777777" w:rsidR="00807A7A" w:rsidRDefault="00807A7A">
      <w:pPr>
        <w:spacing w:line="280" w:lineRule="atLeast"/>
        <w:jc w:val="both"/>
        <w:rPr>
          <w:sz w:val="24"/>
          <w:szCs w:val="24"/>
        </w:rPr>
      </w:pPr>
    </w:p>
    <w:p w14:paraId="5BA9D891" w14:textId="77777777" w:rsidR="00807A7A" w:rsidRDefault="00567F3F">
      <w:pPr>
        <w:spacing w:line="280" w:lineRule="atLeast"/>
        <w:jc w:val="both"/>
        <w:rPr>
          <w:sz w:val="24"/>
          <w:szCs w:val="24"/>
        </w:rPr>
      </w:pPr>
      <w:r>
        <w:rPr>
          <w:sz w:val="24"/>
          <w:szCs w:val="24"/>
        </w:rPr>
        <w:t>9.4. Zhotovitel nese odpovědnost původce odpadů a zavazuje se nezpůsobit únik ropných, toxický</w:t>
      </w:r>
      <w:proofErr w:type="spellStart"/>
      <w:r>
        <w:rPr>
          <w:sz w:val="24"/>
          <w:szCs w:val="24"/>
          <w:lang w:val="de-DE"/>
        </w:rPr>
        <w:t>ch</w:t>
      </w:r>
      <w:proofErr w:type="spellEnd"/>
      <w:r>
        <w:rPr>
          <w:sz w:val="24"/>
          <w:szCs w:val="24"/>
          <w:lang w:val="de-DE"/>
        </w:rPr>
        <w:t xml:space="preserve"> </w:t>
      </w:r>
      <w:r>
        <w:rPr>
          <w:sz w:val="24"/>
          <w:szCs w:val="24"/>
        </w:rPr>
        <w:t>či jiný</w:t>
      </w:r>
      <w:proofErr w:type="spellStart"/>
      <w:r>
        <w:rPr>
          <w:sz w:val="24"/>
          <w:szCs w:val="24"/>
          <w:lang w:val="de-DE"/>
        </w:rPr>
        <w:t>ch</w:t>
      </w:r>
      <w:proofErr w:type="spellEnd"/>
      <w:r>
        <w:rPr>
          <w:sz w:val="24"/>
          <w:szCs w:val="24"/>
          <w:lang w:val="de-DE"/>
        </w:rPr>
        <w:t xml:space="preserve"> </w:t>
      </w:r>
      <w:r>
        <w:rPr>
          <w:sz w:val="24"/>
          <w:szCs w:val="24"/>
        </w:rPr>
        <w:t>škodlivý</w:t>
      </w:r>
      <w:proofErr w:type="spellStart"/>
      <w:r>
        <w:rPr>
          <w:sz w:val="24"/>
          <w:szCs w:val="24"/>
          <w:lang w:val="de-DE"/>
        </w:rPr>
        <w:t>ch</w:t>
      </w:r>
      <w:proofErr w:type="spellEnd"/>
      <w:r>
        <w:rPr>
          <w:sz w:val="24"/>
          <w:szCs w:val="24"/>
          <w:lang w:val="de-DE"/>
        </w:rPr>
        <w:t xml:space="preserve"> l</w:t>
      </w:r>
      <w:r>
        <w:rPr>
          <w:sz w:val="24"/>
          <w:szCs w:val="24"/>
        </w:rPr>
        <w:t>átek na stavbě.</w:t>
      </w:r>
    </w:p>
    <w:p w14:paraId="1DE61715" w14:textId="77777777" w:rsidR="00807A7A" w:rsidRDefault="00807A7A">
      <w:pPr>
        <w:spacing w:line="280" w:lineRule="atLeast"/>
        <w:ind w:left="709" w:hanging="709"/>
        <w:jc w:val="both"/>
        <w:rPr>
          <w:rFonts w:ascii="Book Antiqua" w:eastAsia="Book Antiqua" w:hAnsi="Book Antiqua" w:cs="Book Antiqua"/>
          <w:sz w:val="22"/>
          <w:szCs w:val="22"/>
        </w:rPr>
      </w:pPr>
    </w:p>
    <w:p w14:paraId="1F104364" w14:textId="77777777" w:rsidR="00807A7A" w:rsidRDefault="00567F3F">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9.5. Zhotovitel je povinen b</w:t>
      </w:r>
      <w:r>
        <w:rPr>
          <w:rFonts w:ascii="Times New Roman" w:hAnsi="Times New Roman"/>
        </w:rPr>
        <w:t>ý</w:t>
      </w:r>
      <w:r>
        <w:rPr>
          <w:rFonts w:ascii="Times New Roman" w:hAnsi="Times New Roman"/>
        </w:rPr>
        <w:t>t po celo</w:t>
      </w:r>
      <w:r>
        <w:rPr>
          <w:rFonts w:ascii="Times New Roman" w:hAnsi="Times New Roman"/>
        </w:rPr>
        <w:t>u dobu pln</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zak</w:t>
      </w:r>
      <w:r>
        <w:rPr>
          <w:rFonts w:ascii="Times New Roman" w:hAnsi="Times New Roman"/>
        </w:rPr>
        <w:t>á</w:t>
      </w:r>
      <w:r>
        <w:rPr>
          <w:rFonts w:ascii="Times New Roman" w:hAnsi="Times New Roman"/>
        </w:rPr>
        <w:t>zky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 xml:space="preserve">tem </w:t>
      </w:r>
      <w:proofErr w:type="spellStart"/>
      <w:r>
        <w:rPr>
          <w:rFonts w:ascii="Times New Roman" w:hAnsi="Times New Roman"/>
        </w:rPr>
        <w:t>pojistn</w:t>
      </w:r>
      <w:proofErr w:type="spellEnd"/>
      <w:r>
        <w:rPr>
          <w:rFonts w:ascii="Times New Roman" w:hAnsi="Times New Roman"/>
          <w:lang w:val="fr-FR"/>
        </w:rPr>
        <w:t xml:space="preserve">é </w:t>
      </w:r>
      <w:r>
        <w:rPr>
          <w:rFonts w:ascii="Times New Roman" w:hAnsi="Times New Roman"/>
        </w:rPr>
        <w:t>smlouvy zhotovitele je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odpov</w:t>
      </w:r>
      <w:r>
        <w:rPr>
          <w:rFonts w:ascii="Times New Roman" w:hAnsi="Times New Roman"/>
        </w:rPr>
        <w:t>ě</w:t>
      </w:r>
      <w:r>
        <w:rPr>
          <w:rFonts w:ascii="Times New Roman" w:hAnsi="Times New Roman"/>
        </w:rPr>
        <w:t xml:space="preserve">dnosti za </w:t>
      </w:r>
      <w:r>
        <w:rPr>
          <w:rFonts w:ascii="Times New Roman" w:hAnsi="Times New Roman"/>
        </w:rPr>
        <w:t>š</w:t>
      </w:r>
      <w:r>
        <w:rPr>
          <w:rFonts w:ascii="Times New Roman" w:hAnsi="Times New Roman"/>
        </w:rPr>
        <w:t>kodu zp</w:t>
      </w:r>
      <w:r>
        <w:rPr>
          <w:rFonts w:ascii="Times New Roman" w:hAnsi="Times New Roman"/>
        </w:rPr>
        <w:t>ů</w:t>
      </w:r>
      <w:r>
        <w:rPr>
          <w:rFonts w:ascii="Times New Roman" w:hAnsi="Times New Roman"/>
        </w:rPr>
        <w:t>sobenou zhotovitelem t</w:t>
      </w:r>
      <w:r>
        <w:rPr>
          <w:rFonts w:ascii="Times New Roman" w:hAnsi="Times New Roman"/>
        </w:rPr>
        <w:t>ř</w:t>
      </w:r>
      <w:r>
        <w:rPr>
          <w:rFonts w:ascii="Times New Roman" w:hAnsi="Times New Roman"/>
        </w:rPr>
        <w:t>et</w:t>
      </w:r>
      <w:r>
        <w:rPr>
          <w:rFonts w:ascii="Times New Roman" w:hAnsi="Times New Roman"/>
        </w:rPr>
        <w:t xml:space="preserve">í </w:t>
      </w:r>
      <w:r>
        <w:rPr>
          <w:rFonts w:ascii="Times New Roman" w:hAnsi="Times New Roman"/>
        </w:rPr>
        <w:t>osob</w:t>
      </w:r>
      <w:r>
        <w:rPr>
          <w:rFonts w:ascii="Times New Roman" w:hAnsi="Times New Roman"/>
        </w:rPr>
        <w:t>ě</w:t>
      </w:r>
      <w:r>
        <w:rPr>
          <w:rFonts w:ascii="Times New Roman" w:hAnsi="Times New Roman"/>
        </w:rPr>
        <w:t>. N</w:t>
      </w:r>
      <w:r>
        <w:rPr>
          <w:rFonts w:ascii="Times New Roman" w:hAnsi="Times New Roman"/>
        </w:rPr>
        <w:t>á</w:t>
      </w:r>
      <w:r>
        <w:rPr>
          <w:rFonts w:ascii="Times New Roman" w:hAnsi="Times New Roman"/>
        </w:rPr>
        <w:t>klady na ve</w:t>
      </w:r>
      <w:r>
        <w:rPr>
          <w:rFonts w:ascii="Times New Roman" w:hAnsi="Times New Roman"/>
        </w:rPr>
        <w:t>š</w:t>
      </w:r>
      <w:r>
        <w:rPr>
          <w:rFonts w:ascii="Times New Roman" w:hAnsi="Times New Roman"/>
        </w:rPr>
        <w:t>ker</w:t>
      </w:r>
      <w:r>
        <w:rPr>
          <w:rFonts w:ascii="Times New Roman" w:hAnsi="Times New Roman"/>
          <w:lang w:val="fr-FR"/>
        </w:rPr>
        <w:t xml:space="preserve">é </w:t>
      </w:r>
      <w:r>
        <w:rPr>
          <w:rFonts w:ascii="Times New Roman" w:hAnsi="Times New Roman"/>
        </w:rPr>
        <w:t>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nese zhotovitel.</w:t>
      </w:r>
    </w:p>
    <w:p w14:paraId="4DF62719" w14:textId="77777777" w:rsidR="00807A7A" w:rsidRDefault="00807A7A">
      <w:pPr>
        <w:pStyle w:val="Zkladntextodsazen"/>
        <w:tabs>
          <w:tab w:val="clear" w:pos="709"/>
        </w:tabs>
        <w:spacing w:line="280" w:lineRule="atLeast"/>
        <w:ind w:left="0" w:firstLine="0"/>
        <w:rPr>
          <w:rFonts w:ascii="Times New Roman" w:eastAsia="Times New Roman" w:hAnsi="Times New Roman" w:cs="Times New Roman"/>
        </w:rPr>
      </w:pPr>
    </w:p>
    <w:p w14:paraId="7746C6C4" w14:textId="77777777" w:rsidR="00807A7A" w:rsidRDefault="00567F3F">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lastRenderedPageBreak/>
        <w:t>9.6. Zhotovitel je povinen nahradit objednateli v</w:t>
      </w:r>
      <w:r>
        <w:rPr>
          <w:rFonts w:ascii="Times New Roman" w:hAnsi="Times New Roman"/>
        </w:rPr>
        <w:t> </w:t>
      </w:r>
      <w:r>
        <w:rPr>
          <w:rFonts w:ascii="Times New Roman" w:hAnsi="Times New Roman"/>
        </w:rPr>
        <w:t>pln</w:t>
      </w:r>
      <w:r>
        <w:rPr>
          <w:rFonts w:ascii="Times New Roman" w:hAnsi="Times New Roman"/>
          <w:lang w:val="fr-FR"/>
        </w:rPr>
        <w:t xml:space="preserve">é </w:t>
      </w:r>
      <w:r>
        <w:rPr>
          <w:rFonts w:ascii="Times New Roman" w:hAnsi="Times New Roman"/>
        </w:rPr>
        <w:t>v</w:t>
      </w:r>
      <w:r>
        <w:rPr>
          <w:rFonts w:ascii="Times New Roman" w:hAnsi="Times New Roman"/>
        </w:rPr>
        <w:t>ýš</w:t>
      </w:r>
      <w:r>
        <w:rPr>
          <w:rFonts w:ascii="Times New Roman" w:hAnsi="Times New Roman"/>
        </w:rPr>
        <w:t xml:space="preserve">i </w:t>
      </w:r>
      <w:r>
        <w:rPr>
          <w:rFonts w:ascii="Times New Roman" w:hAnsi="Times New Roman"/>
        </w:rPr>
        <w:t>š</w:t>
      </w:r>
      <w:r>
        <w:rPr>
          <w:rFonts w:ascii="Times New Roman" w:hAnsi="Times New Roman"/>
        </w:rPr>
        <w:t>kodu, kter</w:t>
      </w:r>
      <w:r>
        <w:rPr>
          <w:rFonts w:ascii="Times New Roman" w:hAnsi="Times New Roman"/>
        </w:rPr>
        <w:t xml:space="preserve">á </w:t>
      </w:r>
      <w:r>
        <w:rPr>
          <w:rFonts w:ascii="Times New Roman" w:hAnsi="Times New Roman"/>
        </w:rPr>
        <w:t>vznikla p</w:t>
      </w:r>
      <w:r>
        <w:rPr>
          <w:rFonts w:ascii="Times New Roman" w:hAnsi="Times New Roman"/>
        </w:rPr>
        <w:t>ř</w:t>
      </w:r>
      <w:r>
        <w:rPr>
          <w:rFonts w:ascii="Times New Roman" w:hAnsi="Times New Roman"/>
        </w:rPr>
        <w:t xml:space="preserve">i realizaci </w:t>
      </w:r>
      <w:proofErr w:type="spellStart"/>
      <w:r>
        <w:rPr>
          <w:rFonts w:ascii="Times New Roman" w:hAnsi="Times New Roman"/>
        </w:rPr>
        <w:t>d</w:t>
      </w:r>
      <w:r>
        <w:rPr>
          <w:rFonts w:ascii="Times New Roman" w:hAnsi="Times New Roman"/>
        </w:rPr>
        <w:t>í</w:t>
      </w:r>
      <w:proofErr w:type="spellEnd"/>
      <w:r>
        <w:rPr>
          <w:rFonts w:ascii="Times New Roman" w:hAnsi="Times New Roman"/>
          <w:lang w:val="fr-FR"/>
        </w:rPr>
        <w:t>la v</w:t>
      </w:r>
      <w:r>
        <w:rPr>
          <w:rFonts w:ascii="Times New Roman" w:hAnsi="Times New Roman"/>
        </w:rPr>
        <w:t> </w:t>
      </w:r>
      <w:r>
        <w:rPr>
          <w:rFonts w:ascii="Times New Roman" w:hAnsi="Times New Roman"/>
        </w:rPr>
        <w:t>souvislosti nebo jako d</w:t>
      </w:r>
      <w:r>
        <w:rPr>
          <w:rFonts w:ascii="Times New Roman" w:hAnsi="Times New Roman"/>
        </w:rPr>
        <w:t>ů</w:t>
      </w:r>
      <w:r>
        <w:rPr>
          <w:rFonts w:ascii="Times New Roman" w:hAnsi="Times New Roman"/>
        </w:rPr>
        <w:t>sledek poru</w:t>
      </w:r>
      <w:r>
        <w:rPr>
          <w:rFonts w:ascii="Times New Roman" w:hAnsi="Times New Roman"/>
        </w:rPr>
        <w:t>š</w:t>
      </w:r>
      <w:r>
        <w:rPr>
          <w:rFonts w:ascii="Times New Roman" w:hAnsi="Times New Roman"/>
        </w:rPr>
        <w:t>en</w:t>
      </w:r>
      <w:r>
        <w:rPr>
          <w:rFonts w:ascii="Times New Roman" w:hAnsi="Times New Roman"/>
        </w:rPr>
        <w:t xml:space="preserve">í </w:t>
      </w:r>
      <w:r>
        <w:rPr>
          <w:rFonts w:ascii="Times New Roman" w:hAnsi="Times New Roman"/>
        </w:rPr>
        <w:t>povinnost</w:t>
      </w:r>
      <w:r>
        <w:rPr>
          <w:rFonts w:ascii="Times New Roman" w:hAnsi="Times New Roman"/>
        </w:rPr>
        <w:t xml:space="preserve">í </w:t>
      </w:r>
      <w:r>
        <w:rPr>
          <w:rFonts w:ascii="Times New Roman" w:hAnsi="Times New Roman"/>
        </w:rPr>
        <w:t>a z</w:t>
      </w:r>
      <w:r>
        <w:rPr>
          <w:rFonts w:ascii="Times New Roman" w:hAnsi="Times New Roman"/>
        </w:rPr>
        <w:t>á</w:t>
      </w:r>
      <w:r>
        <w:rPr>
          <w:rFonts w:ascii="Times New Roman" w:hAnsi="Times New Roman"/>
        </w:rPr>
        <w:t>vazk</w:t>
      </w:r>
      <w:r>
        <w:rPr>
          <w:rFonts w:ascii="Times New Roman" w:hAnsi="Times New Roman"/>
        </w:rPr>
        <w:t xml:space="preserve">ů </w:t>
      </w:r>
      <w:r>
        <w:rPr>
          <w:rFonts w:ascii="Times New Roman" w:hAnsi="Times New Roman"/>
        </w:rPr>
        <w:t>zhotovitele dle t</w:t>
      </w:r>
      <w:r>
        <w:rPr>
          <w:rFonts w:ascii="Times New Roman" w:hAnsi="Times New Roman"/>
          <w:lang w:val="fr-FR"/>
        </w:rPr>
        <w:t>é</w:t>
      </w:r>
      <w:r>
        <w:rPr>
          <w:rFonts w:ascii="Times New Roman" w:hAnsi="Times New Roman"/>
        </w:rPr>
        <w:t>to smlouvy.</w:t>
      </w:r>
    </w:p>
    <w:p w14:paraId="7144417D" w14:textId="77777777" w:rsidR="00807A7A" w:rsidRDefault="00807A7A">
      <w:pPr>
        <w:jc w:val="center"/>
        <w:rPr>
          <w:b/>
          <w:bCs/>
          <w:sz w:val="24"/>
          <w:szCs w:val="24"/>
        </w:rPr>
      </w:pPr>
    </w:p>
    <w:p w14:paraId="62915504" w14:textId="77777777" w:rsidR="00807A7A" w:rsidRDefault="00567F3F">
      <w:pPr>
        <w:jc w:val="center"/>
        <w:rPr>
          <w:b/>
          <w:bCs/>
          <w:sz w:val="24"/>
          <w:szCs w:val="24"/>
        </w:rPr>
      </w:pPr>
      <w:r>
        <w:rPr>
          <w:b/>
          <w:bCs/>
          <w:sz w:val="24"/>
          <w:szCs w:val="24"/>
        </w:rPr>
        <w:t>X.</w:t>
      </w:r>
    </w:p>
    <w:p w14:paraId="7C7756FC" w14:textId="77777777" w:rsidR="00807A7A" w:rsidRDefault="00567F3F">
      <w:pPr>
        <w:jc w:val="center"/>
        <w:rPr>
          <w:b/>
          <w:bCs/>
          <w:sz w:val="24"/>
          <w:szCs w:val="24"/>
        </w:rPr>
      </w:pPr>
      <w:r>
        <w:rPr>
          <w:b/>
          <w:bCs/>
          <w:sz w:val="24"/>
          <w:szCs w:val="24"/>
        </w:rPr>
        <w:t>Odstoupení od smlouvy</w:t>
      </w:r>
    </w:p>
    <w:p w14:paraId="09510E44" w14:textId="77777777" w:rsidR="00807A7A" w:rsidRDefault="00807A7A">
      <w:pPr>
        <w:jc w:val="center"/>
        <w:rPr>
          <w:b/>
          <w:bCs/>
          <w:sz w:val="16"/>
          <w:szCs w:val="16"/>
        </w:rPr>
      </w:pPr>
    </w:p>
    <w:p w14:paraId="059CFEFA" w14:textId="77777777" w:rsidR="00807A7A" w:rsidRDefault="00567F3F">
      <w:pPr>
        <w:jc w:val="both"/>
        <w:rPr>
          <w:sz w:val="24"/>
          <w:szCs w:val="24"/>
        </w:rPr>
      </w:pPr>
      <w:r>
        <w:rPr>
          <w:sz w:val="24"/>
          <w:szCs w:val="24"/>
        </w:rPr>
        <w:t>10.1. Za podstatn</w:t>
      </w:r>
      <w:r>
        <w:rPr>
          <w:sz w:val="24"/>
          <w:szCs w:val="24"/>
          <w:lang w:val="fr-FR"/>
        </w:rPr>
        <w:t xml:space="preserve">é </w:t>
      </w:r>
      <w:r>
        <w:rPr>
          <w:sz w:val="24"/>
          <w:szCs w:val="24"/>
        </w:rPr>
        <w:t>porušení smlouvy, při kter</w:t>
      </w:r>
      <w:r>
        <w:rPr>
          <w:sz w:val="24"/>
          <w:szCs w:val="24"/>
          <w:lang w:val="fr-FR"/>
        </w:rPr>
        <w:t>é</w:t>
      </w:r>
      <w:r>
        <w:rPr>
          <w:sz w:val="24"/>
          <w:szCs w:val="24"/>
        </w:rPr>
        <w:t xml:space="preserve">m je druhá smluvní strana oprávněna </w:t>
      </w:r>
      <w:r>
        <w:rPr>
          <w:sz w:val="24"/>
          <w:szCs w:val="24"/>
        </w:rPr>
        <w:t>odstoupit od smlouvy, se považuje zejm</w:t>
      </w:r>
      <w:r>
        <w:rPr>
          <w:sz w:val="24"/>
          <w:szCs w:val="24"/>
          <w:lang w:val="fr-FR"/>
        </w:rPr>
        <w:t>é</w:t>
      </w:r>
      <w:r>
        <w:rPr>
          <w:sz w:val="24"/>
          <w:szCs w:val="24"/>
        </w:rPr>
        <w:t>na:</w:t>
      </w:r>
    </w:p>
    <w:p w14:paraId="72EE801A" w14:textId="77777777" w:rsidR="00807A7A" w:rsidRDefault="00807A7A">
      <w:pPr>
        <w:jc w:val="both"/>
        <w:rPr>
          <w:sz w:val="16"/>
          <w:szCs w:val="16"/>
        </w:rPr>
      </w:pPr>
    </w:p>
    <w:p w14:paraId="42B569FE" w14:textId="77777777" w:rsidR="00807A7A" w:rsidRDefault="00567F3F">
      <w:pPr>
        <w:numPr>
          <w:ilvl w:val="0"/>
          <w:numId w:val="2"/>
        </w:numPr>
        <w:jc w:val="both"/>
        <w:rPr>
          <w:sz w:val="24"/>
          <w:szCs w:val="24"/>
        </w:rPr>
      </w:pPr>
      <w:r>
        <w:rPr>
          <w:sz w:val="24"/>
          <w:szCs w:val="24"/>
        </w:rPr>
        <w:t>vadnost díla již v průběhu jeho provádění, pokud zhotovitel na písemnou výzvu objednatele vady neodstraní ve stanoven</w:t>
      </w:r>
      <w:r>
        <w:rPr>
          <w:sz w:val="24"/>
          <w:szCs w:val="24"/>
          <w:lang w:val="fr-FR"/>
        </w:rPr>
        <w:t xml:space="preserve">é </w:t>
      </w:r>
      <w:r>
        <w:rPr>
          <w:sz w:val="24"/>
          <w:szCs w:val="24"/>
        </w:rPr>
        <w:t>lh</w:t>
      </w:r>
      <w:r>
        <w:rPr>
          <w:sz w:val="24"/>
          <w:szCs w:val="24"/>
        </w:rPr>
        <w:t>ůtě</w:t>
      </w:r>
    </w:p>
    <w:p w14:paraId="44B01B8D" w14:textId="77777777" w:rsidR="00807A7A" w:rsidRDefault="00567F3F">
      <w:pPr>
        <w:numPr>
          <w:ilvl w:val="0"/>
          <w:numId w:val="2"/>
        </w:numPr>
        <w:jc w:val="both"/>
        <w:rPr>
          <w:sz w:val="24"/>
          <w:szCs w:val="24"/>
        </w:rPr>
      </w:pPr>
      <w:r>
        <w:rPr>
          <w:sz w:val="24"/>
          <w:szCs w:val="24"/>
        </w:rPr>
        <w:t xml:space="preserve">prodlení zhotovitele se zahájením stavebních prací </w:t>
      </w:r>
      <w:r>
        <w:rPr>
          <w:sz w:val="24"/>
          <w:szCs w:val="24"/>
          <w:lang w:val="it-IT"/>
        </w:rPr>
        <w:t>o v</w:t>
      </w:r>
      <w:r>
        <w:rPr>
          <w:sz w:val="24"/>
          <w:szCs w:val="24"/>
        </w:rPr>
        <w:t>íce než 30 dnů</w:t>
      </w:r>
    </w:p>
    <w:p w14:paraId="331DC7BD" w14:textId="77777777" w:rsidR="00807A7A" w:rsidRDefault="00567F3F">
      <w:pPr>
        <w:numPr>
          <w:ilvl w:val="0"/>
          <w:numId w:val="2"/>
        </w:numPr>
        <w:jc w:val="both"/>
        <w:rPr>
          <w:sz w:val="24"/>
          <w:szCs w:val="24"/>
        </w:rPr>
      </w:pPr>
      <w:r>
        <w:rPr>
          <w:sz w:val="24"/>
          <w:szCs w:val="24"/>
        </w:rPr>
        <w:t>prodlení zhotovite</w:t>
      </w:r>
      <w:r>
        <w:rPr>
          <w:sz w:val="24"/>
          <w:szCs w:val="24"/>
        </w:rPr>
        <w:t>le s dokončením dí</w:t>
      </w:r>
      <w:r>
        <w:rPr>
          <w:sz w:val="24"/>
          <w:szCs w:val="24"/>
        </w:rPr>
        <w:t>la o v</w:t>
      </w:r>
      <w:r>
        <w:rPr>
          <w:sz w:val="24"/>
          <w:szCs w:val="24"/>
        </w:rPr>
        <w:t>íce než 30 dnů</w:t>
      </w:r>
    </w:p>
    <w:p w14:paraId="18847D7F" w14:textId="77777777" w:rsidR="00807A7A" w:rsidRDefault="00567F3F">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 xml:space="preserve">čního </w:t>
      </w:r>
      <w:r>
        <w:rPr>
          <w:sz w:val="24"/>
          <w:szCs w:val="24"/>
        </w:rPr>
        <w:t>návrhu pro nedostatek majetku</w:t>
      </w:r>
    </w:p>
    <w:p w14:paraId="2DCF30D4" w14:textId="77777777" w:rsidR="00807A7A" w:rsidRDefault="00807A7A">
      <w:pPr>
        <w:jc w:val="center"/>
        <w:rPr>
          <w:b/>
          <w:bCs/>
          <w:sz w:val="24"/>
          <w:szCs w:val="24"/>
        </w:rPr>
      </w:pPr>
    </w:p>
    <w:p w14:paraId="0090F7A2" w14:textId="77777777" w:rsidR="00807A7A" w:rsidRDefault="00567F3F">
      <w:pPr>
        <w:jc w:val="center"/>
        <w:rPr>
          <w:b/>
          <w:bCs/>
          <w:sz w:val="24"/>
          <w:szCs w:val="24"/>
        </w:rPr>
      </w:pPr>
      <w:r>
        <w:rPr>
          <w:b/>
          <w:bCs/>
          <w:sz w:val="24"/>
          <w:szCs w:val="24"/>
          <w:lang w:val="it-IT"/>
        </w:rPr>
        <w:t>XII.</w:t>
      </w:r>
    </w:p>
    <w:p w14:paraId="5478A152" w14:textId="77777777" w:rsidR="00807A7A" w:rsidRDefault="00567F3F">
      <w:pPr>
        <w:spacing w:before="60"/>
        <w:jc w:val="center"/>
        <w:rPr>
          <w:b/>
          <w:bCs/>
          <w:sz w:val="24"/>
          <w:szCs w:val="24"/>
        </w:rPr>
      </w:pPr>
      <w:r>
        <w:rPr>
          <w:b/>
          <w:bCs/>
          <w:sz w:val="24"/>
          <w:szCs w:val="24"/>
        </w:rPr>
        <w:t>Závěrečná ujednání</w:t>
      </w:r>
    </w:p>
    <w:p w14:paraId="32D1ABB8" w14:textId="77777777" w:rsidR="00807A7A" w:rsidRDefault="00807A7A">
      <w:pPr>
        <w:jc w:val="center"/>
        <w:rPr>
          <w:sz w:val="16"/>
          <w:szCs w:val="16"/>
        </w:rPr>
      </w:pPr>
    </w:p>
    <w:p w14:paraId="30B58A7C" w14:textId="77777777" w:rsidR="00807A7A" w:rsidRDefault="00567F3F">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3F8E8C51" w14:textId="77777777" w:rsidR="00807A7A" w:rsidRDefault="00567F3F">
      <w:pPr>
        <w:spacing w:after="240"/>
        <w:jc w:val="both"/>
        <w:rPr>
          <w:sz w:val="24"/>
          <w:szCs w:val="24"/>
        </w:rPr>
      </w:pPr>
      <w:r>
        <w:rPr>
          <w:sz w:val="24"/>
          <w:szCs w:val="24"/>
        </w:rPr>
        <w:t>12.2. Zhotovitel bere na vědomí, že objednatel je povinným subje</w:t>
      </w:r>
      <w:r>
        <w:rPr>
          <w:sz w:val="24"/>
          <w:szCs w:val="24"/>
        </w:rPr>
        <w:t>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ících informací, v souladu s povinnostmi objednatele dle výše uveden</w:t>
      </w:r>
      <w:r>
        <w:rPr>
          <w:sz w:val="24"/>
          <w:szCs w:val="24"/>
          <w:lang w:val="fr-FR"/>
        </w:rPr>
        <w:t>é</w:t>
      </w:r>
      <w:r>
        <w:rPr>
          <w:sz w:val="24"/>
          <w:szCs w:val="24"/>
        </w:rPr>
        <w:t>ho zákona.</w:t>
      </w:r>
    </w:p>
    <w:p w14:paraId="5AA9CE06" w14:textId="77777777" w:rsidR="00807A7A" w:rsidRDefault="00567F3F">
      <w:pPr>
        <w:tabs>
          <w:tab w:val="left" w:pos="426"/>
        </w:tabs>
        <w:suppressAutoHyphens/>
        <w:spacing w:before="120" w:after="240"/>
        <w:jc w:val="both"/>
        <w:rPr>
          <w:sz w:val="24"/>
          <w:szCs w:val="24"/>
        </w:rPr>
      </w:pPr>
      <w:r>
        <w:rPr>
          <w:sz w:val="24"/>
          <w:szCs w:val="24"/>
        </w:rPr>
        <w:t>12.3. Jakákoliv změna smlouvy musí mít písemnou formu a musí bý</w:t>
      </w:r>
      <w:r>
        <w:rPr>
          <w:sz w:val="24"/>
          <w:szCs w:val="24"/>
        </w:rPr>
        <w:t>t podeps</w:t>
      </w:r>
      <w:r>
        <w:rPr>
          <w:sz w:val="24"/>
          <w:szCs w:val="24"/>
        </w:rPr>
        <w:t xml:space="preserve">ána osobami oprávněnými jednat a podepisovat za objednatele a zhotovitele nebo osobami jimi zmocněnými. </w:t>
      </w:r>
    </w:p>
    <w:p w14:paraId="3F51AAC6" w14:textId="77777777" w:rsidR="00807A7A" w:rsidRDefault="00567F3F">
      <w:pPr>
        <w:tabs>
          <w:tab w:val="left" w:pos="426"/>
        </w:tabs>
        <w:suppressAutoHyphens/>
        <w:spacing w:after="240"/>
        <w:jc w:val="both"/>
        <w:rPr>
          <w:sz w:val="24"/>
          <w:szCs w:val="24"/>
        </w:rPr>
      </w:pPr>
      <w:r>
        <w:rPr>
          <w:sz w:val="24"/>
          <w:szCs w:val="24"/>
        </w:rPr>
        <w:t>12.4. Tato smlouva je sepsána ve dvou vyhotovení</w:t>
      </w:r>
      <w:proofErr w:type="spellStart"/>
      <w:r>
        <w:rPr>
          <w:sz w:val="24"/>
          <w:szCs w:val="24"/>
          <w:lang w:val="de-DE"/>
        </w:rPr>
        <w:t>ch</w:t>
      </w:r>
      <w:proofErr w:type="spellEnd"/>
      <w:r>
        <w:rPr>
          <w:sz w:val="24"/>
          <w:szCs w:val="24"/>
          <w:lang w:val="de-DE"/>
        </w:rPr>
        <w:t xml:space="preserve"> s</w:t>
      </w:r>
      <w:r>
        <w:rPr>
          <w:sz w:val="24"/>
          <w:szCs w:val="24"/>
        </w:rPr>
        <w:t xml:space="preserve"> platností </w:t>
      </w:r>
      <w:r>
        <w:rPr>
          <w:sz w:val="24"/>
          <w:szCs w:val="24"/>
          <w:lang w:val="it-IT"/>
        </w:rPr>
        <w:t>origin</w:t>
      </w:r>
      <w:r>
        <w:rPr>
          <w:sz w:val="24"/>
          <w:szCs w:val="24"/>
        </w:rPr>
        <w:t>álu, z nich</w:t>
      </w:r>
      <w:r>
        <w:rPr>
          <w:sz w:val="24"/>
          <w:szCs w:val="24"/>
        </w:rPr>
        <w:t>ž každá strana obdrží po jednom vyhotovení.</w:t>
      </w:r>
    </w:p>
    <w:p w14:paraId="3B114BAA" w14:textId="77777777" w:rsidR="00807A7A" w:rsidRDefault="00807A7A">
      <w:pPr>
        <w:jc w:val="both"/>
        <w:rPr>
          <w:sz w:val="24"/>
          <w:szCs w:val="24"/>
        </w:rPr>
      </w:pPr>
    </w:p>
    <w:p w14:paraId="21909B84" w14:textId="77777777" w:rsidR="00807A7A" w:rsidRDefault="00807A7A">
      <w:pPr>
        <w:tabs>
          <w:tab w:val="left" w:pos="426"/>
        </w:tabs>
        <w:suppressAutoHyphens/>
        <w:spacing w:after="120"/>
        <w:jc w:val="both"/>
        <w:rPr>
          <w:sz w:val="24"/>
          <w:szCs w:val="24"/>
        </w:rPr>
      </w:pPr>
    </w:p>
    <w:p w14:paraId="43AAD9DD" w14:textId="77777777" w:rsidR="00807A7A" w:rsidRDefault="00807A7A">
      <w:pPr>
        <w:keepNext/>
        <w:keepLines/>
        <w:tabs>
          <w:tab w:val="left" w:pos="426"/>
        </w:tabs>
        <w:spacing w:after="120"/>
        <w:ind w:left="426"/>
        <w:jc w:val="both"/>
        <w:rPr>
          <w:sz w:val="24"/>
          <w:szCs w:val="24"/>
        </w:rPr>
      </w:pPr>
    </w:p>
    <w:p w14:paraId="0C74D4FF" w14:textId="77777777" w:rsidR="00807A7A" w:rsidRDefault="00807A7A">
      <w:pPr>
        <w:rPr>
          <w:sz w:val="24"/>
          <w:szCs w:val="24"/>
        </w:rPr>
      </w:pPr>
    </w:p>
    <w:p w14:paraId="791BE8B7" w14:textId="77777777" w:rsidR="00807A7A" w:rsidRDefault="00807A7A">
      <w:pPr>
        <w:jc w:val="center"/>
        <w:rPr>
          <w:sz w:val="24"/>
          <w:szCs w:val="24"/>
        </w:rPr>
      </w:pPr>
    </w:p>
    <w:p w14:paraId="3EBBA985" w14:textId="77777777" w:rsidR="00807A7A" w:rsidRDefault="00567F3F">
      <w:pPr>
        <w:tabs>
          <w:tab w:val="left" w:pos="5103"/>
        </w:tabs>
        <w:rPr>
          <w:b/>
          <w:bCs/>
          <w:sz w:val="24"/>
          <w:szCs w:val="24"/>
        </w:rPr>
      </w:pPr>
      <w:r>
        <w:rPr>
          <w:sz w:val="24"/>
          <w:szCs w:val="24"/>
          <w:lang w:val="en-US"/>
        </w:rPr>
        <w:t>V </w:t>
      </w:r>
      <w:proofErr w:type="spellStart"/>
      <w:r>
        <w:rPr>
          <w:sz w:val="24"/>
          <w:szCs w:val="24"/>
          <w:lang w:val="en-US"/>
        </w:rPr>
        <w:t>Boskovicích</w:t>
      </w:r>
      <w:proofErr w:type="spellEnd"/>
      <w:r>
        <w:rPr>
          <w:sz w:val="24"/>
          <w:szCs w:val="24"/>
        </w:rPr>
        <w:t>, dne 18.5.2021</w:t>
      </w:r>
      <w:r>
        <w:rPr>
          <w:sz w:val="24"/>
          <w:szCs w:val="24"/>
        </w:rPr>
        <w:tab/>
        <w:t>V </w:t>
      </w:r>
      <w:proofErr w:type="spellStart"/>
      <w:r>
        <w:rPr>
          <w:sz w:val="24"/>
          <w:szCs w:val="24"/>
          <w:lang w:val="en-US"/>
        </w:rPr>
        <w:t>Boskovicích</w:t>
      </w:r>
      <w:proofErr w:type="spellEnd"/>
      <w:r>
        <w:rPr>
          <w:sz w:val="24"/>
          <w:szCs w:val="24"/>
        </w:rPr>
        <w:t>, dne 18.5.2021</w:t>
      </w:r>
    </w:p>
    <w:p w14:paraId="406322AA" w14:textId="77777777" w:rsidR="00807A7A" w:rsidRDefault="00807A7A">
      <w:pPr>
        <w:jc w:val="center"/>
        <w:rPr>
          <w:sz w:val="24"/>
          <w:szCs w:val="24"/>
        </w:rPr>
      </w:pPr>
    </w:p>
    <w:p w14:paraId="3635BB4F" w14:textId="77777777" w:rsidR="00807A7A" w:rsidRDefault="00567F3F">
      <w:pPr>
        <w:tabs>
          <w:tab w:val="left" w:pos="5103"/>
        </w:tabs>
        <w:rPr>
          <w:sz w:val="24"/>
          <w:szCs w:val="24"/>
        </w:rPr>
      </w:pPr>
      <w:r>
        <w:rPr>
          <w:sz w:val="24"/>
          <w:szCs w:val="24"/>
        </w:rPr>
        <w:t>Za objednatele:</w:t>
      </w:r>
      <w:r>
        <w:rPr>
          <w:sz w:val="24"/>
          <w:szCs w:val="24"/>
        </w:rPr>
        <w:tab/>
        <w:t>Za zhotovitele:</w:t>
      </w:r>
    </w:p>
    <w:p w14:paraId="465FA096" w14:textId="77777777" w:rsidR="00807A7A" w:rsidRDefault="00807A7A">
      <w:pPr>
        <w:jc w:val="center"/>
        <w:rPr>
          <w:sz w:val="24"/>
          <w:szCs w:val="24"/>
        </w:rPr>
      </w:pPr>
    </w:p>
    <w:p w14:paraId="5DA080FE" w14:textId="77777777" w:rsidR="00807A7A" w:rsidRDefault="00807A7A">
      <w:pPr>
        <w:rPr>
          <w:sz w:val="24"/>
          <w:szCs w:val="24"/>
        </w:rPr>
      </w:pPr>
    </w:p>
    <w:p w14:paraId="71817CB1" w14:textId="77777777" w:rsidR="00807A7A" w:rsidRDefault="00807A7A">
      <w:pPr>
        <w:rPr>
          <w:sz w:val="24"/>
          <w:szCs w:val="24"/>
        </w:rPr>
      </w:pPr>
    </w:p>
    <w:p w14:paraId="10A1DBAE" w14:textId="77777777" w:rsidR="00807A7A" w:rsidRDefault="00807A7A">
      <w:pPr>
        <w:rPr>
          <w:sz w:val="24"/>
          <w:szCs w:val="24"/>
        </w:rPr>
      </w:pPr>
    </w:p>
    <w:p w14:paraId="2C756832" w14:textId="77777777" w:rsidR="00807A7A" w:rsidRDefault="00807A7A">
      <w:pPr>
        <w:rPr>
          <w:sz w:val="24"/>
          <w:szCs w:val="24"/>
        </w:rPr>
      </w:pPr>
    </w:p>
    <w:p w14:paraId="2F2B12AB" w14:textId="77777777" w:rsidR="00807A7A" w:rsidRDefault="00807A7A">
      <w:pPr>
        <w:rPr>
          <w:sz w:val="24"/>
          <w:szCs w:val="24"/>
        </w:rPr>
      </w:pPr>
    </w:p>
    <w:p w14:paraId="2277EF0F" w14:textId="77777777" w:rsidR="00807A7A" w:rsidRDefault="00807A7A">
      <w:pPr>
        <w:jc w:val="center"/>
        <w:rPr>
          <w:sz w:val="24"/>
          <w:szCs w:val="24"/>
        </w:rPr>
      </w:pPr>
    </w:p>
    <w:p w14:paraId="6E1ACA1E" w14:textId="77777777" w:rsidR="00807A7A" w:rsidRDefault="00567F3F">
      <w:pPr>
        <w:tabs>
          <w:tab w:val="left" w:pos="5103"/>
        </w:tabs>
        <w:rPr>
          <w:sz w:val="24"/>
          <w:szCs w:val="24"/>
        </w:rPr>
      </w:pPr>
      <w:r>
        <w:rPr>
          <w:sz w:val="24"/>
          <w:szCs w:val="24"/>
          <w:lang w:val="en-US"/>
        </w:rPr>
        <w:t>______________________________</w:t>
      </w:r>
      <w:r>
        <w:rPr>
          <w:sz w:val="24"/>
          <w:szCs w:val="24"/>
          <w:lang w:val="en-US"/>
        </w:rPr>
        <w:tab/>
        <w:t>_______________________________</w:t>
      </w:r>
    </w:p>
    <w:p w14:paraId="14C8DF88" w14:textId="77777777" w:rsidR="00807A7A" w:rsidRDefault="00567F3F">
      <w:pPr>
        <w:jc w:val="center"/>
      </w:pPr>
      <w:r>
        <w:rPr>
          <w:sz w:val="24"/>
          <w:szCs w:val="24"/>
        </w:rPr>
        <w:t xml:space="preserve">  Mgr.Milan Strya - jednatel</w:t>
      </w:r>
      <w:r>
        <w:rPr>
          <w:sz w:val="24"/>
          <w:szCs w:val="24"/>
        </w:rPr>
        <w:tab/>
      </w:r>
      <w:r>
        <w:rPr>
          <w:sz w:val="24"/>
          <w:szCs w:val="24"/>
        </w:rPr>
        <w:tab/>
      </w:r>
      <w:r>
        <w:rPr>
          <w:sz w:val="24"/>
          <w:szCs w:val="24"/>
        </w:rPr>
        <w:tab/>
      </w:r>
      <w:r>
        <w:rPr>
          <w:sz w:val="24"/>
          <w:szCs w:val="24"/>
        </w:rPr>
        <w:tab/>
        <w:t>Ing.Tomáš Vašulín - jednatel</w:t>
      </w:r>
    </w:p>
    <w:sectPr w:rsidR="00807A7A">
      <w:headerReference w:type="default" r:id="rId7"/>
      <w:footerReference w:type="default" r:id="rId8"/>
      <w:headerReference w:type="first" r:id="rId9"/>
      <w:footerReference w:type="first" r:id="rId10"/>
      <w:pgSz w:w="11900" w:h="16840"/>
      <w:pgMar w:top="1304" w:right="992" w:bottom="1304" w:left="1797"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778F" w14:textId="77777777" w:rsidR="00000000" w:rsidRDefault="00567F3F">
      <w:r>
        <w:separator/>
      </w:r>
    </w:p>
  </w:endnote>
  <w:endnote w:type="continuationSeparator" w:id="0">
    <w:p w14:paraId="1E03AA34" w14:textId="77777777" w:rsidR="00000000" w:rsidRDefault="0056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3C0E" w14:textId="77777777" w:rsidR="00807A7A" w:rsidRDefault="00807A7A">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6B4" w14:textId="77777777" w:rsidR="00807A7A" w:rsidRDefault="00807A7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16FB" w14:textId="77777777" w:rsidR="00000000" w:rsidRDefault="00567F3F">
      <w:r>
        <w:separator/>
      </w:r>
    </w:p>
  </w:footnote>
  <w:footnote w:type="continuationSeparator" w:id="0">
    <w:p w14:paraId="05AE30C9" w14:textId="77777777" w:rsidR="00000000" w:rsidRDefault="0056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344B" w14:textId="77777777" w:rsidR="00807A7A" w:rsidRDefault="00807A7A">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EAC6" w14:textId="77777777" w:rsidR="00807A7A" w:rsidRDefault="00807A7A">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A3CA5"/>
    <w:multiLevelType w:val="hybridMultilevel"/>
    <w:tmpl w:val="0AB073B2"/>
    <w:numStyleLink w:val="Importovanstyl1"/>
  </w:abstractNum>
  <w:abstractNum w:abstractNumId="1" w15:restartNumberingAfterBreak="0">
    <w:nsid w:val="7C871BA3"/>
    <w:multiLevelType w:val="hybridMultilevel"/>
    <w:tmpl w:val="0AB073B2"/>
    <w:styleLink w:val="Importovanstyl1"/>
    <w:lvl w:ilvl="0" w:tplc="1778DEC2">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3C8DE0">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E69988">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66A4BBE">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09C04EC">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06E872">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7EA9050">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CE772A">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2E1370">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7A"/>
    <w:rsid w:val="0031337E"/>
    <w:rsid w:val="00567F3F"/>
    <w:rsid w:val="00807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08A9"/>
  <w15:docId w15:val="{4C9BD056-AFD7-4F80-82BB-1748C4E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2171</Words>
  <Characters>12815</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3</cp:revision>
  <dcterms:created xsi:type="dcterms:W3CDTF">2021-06-11T09:41:00Z</dcterms:created>
  <dcterms:modified xsi:type="dcterms:W3CDTF">2021-06-11T09:43:00Z</dcterms:modified>
</cp:coreProperties>
</file>