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68B9" w14:textId="77777777" w:rsidR="00320562" w:rsidRDefault="007C2017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Smlouva o společnosti</w:t>
      </w:r>
      <w:bookmarkEnd w:id="0"/>
      <w:bookmarkEnd w:id="1"/>
      <w:bookmarkEnd w:id="2"/>
    </w:p>
    <w:p w14:paraId="5DB52D7D" w14:textId="77777777" w:rsidR="00320562" w:rsidRDefault="007C2017">
      <w:pPr>
        <w:pStyle w:val="Heading310"/>
        <w:keepNext/>
        <w:keepLines/>
        <w:spacing w:after="0" w:line="295" w:lineRule="auto"/>
        <w:jc w:val="left"/>
      </w:pPr>
      <w:bookmarkStart w:id="4" w:name="bookmark3"/>
      <w:bookmarkStart w:id="5" w:name="bookmark4"/>
      <w:bookmarkStart w:id="6" w:name="bookmark5"/>
      <w:r>
        <w:t>Rovina stavební a.s.</w:t>
      </w:r>
      <w:bookmarkEnd w:id="4"/>
      <w:bookmarkEnd w:id="5"/>
      <w:bookmarkEnd w:id="6"/>
    </w:p>
    <w:p w14:paraId="0A9EFBAB" w14:textId="77777777" w:rsidR="00320562" w:rsidRDefault="007C2017">
      <w:pPr>
        <w:pStyle w:val="Bodytext10"/>
        <w:tabs>
          <w:tab w:val="left" w:pos="1306"/>
          <w:tab w:val="center" w:pos="2994"/>
          <w:tab w:val="right" w:pos="3989"/>
        </w:tabs>
        <w:spacing w:after="0" w:line="295" w:lineRule="auto"/>
      </w:pPr>
      <w:r>
        <w:t>se sídlem:</w:t>
      </w:r>
      <w:r>
        <w:tab/>
        <w:t>Kroměřížská 134,</w:t>
      </w:r>
      <w:r>
        <w:tab/>
        <w:t>768</w:t>
      </w:r>
      <w:r>
        <w:tab/>
        <w:t>24 Hulín</w:t>
      </w:r>
    </w:p>
    <w:p w14:paraId="1029733D" w14:textId="77777777" w:rsidR="00320562" w:rsidRDefault="007C2017">
      <w:pPr>
        <w:pStyle w:val="Bodytext10"/>
        <w:tabs>
          <w:tab w:val="left" w:pos="1306"/>
        </w:tabs>
        <w:spacing w:after="0" w:line="295" w:lineRule="auto"/>
      </w:pPr>
      <w:r>
        <w:t>IČ:</w:t>
      </w:r>
      <w:r>
        <w:tab/>
        <w:t>45193096</w:t>
      </w:r>
    </w:p>
    <w:p w14:paraId="2136B3C5" w14:textId="77777777" w:rsidR="00320562" w:rsidRDefault="007C2017">
      <w:pPr>
        <w:pStyle w:val="Bodytext10"/>
        <w:tabs>
          <w:tab w:val="left" w:pos="1306"/>
        </w:tabs>
        <w:spacing w:after="0" w:line="295" w:lineRule="auto"/>
      </w:pPr>
      <w:r>
        <w:t>DIČ:</w:t>
      </w:r>
      <w:r>
        <w:tab/>
        <w:t>CZ45193096</w:t>
      </w:r>
    </w:p>
    <w:p w14:paraId="4A9B406B" w14:textId="0510474A" w:rsidR="00320562" w:rsidRDefault="007C2017">
      <w:pPr>
        <w:pStyle w:val="Bodytext10"/>
        <w:tabs>
          <w:tab w:val="left" w:pos="1306"/>
          <w:tab w:val="center" w:pos="3224"/>
        </w:tabs>
        <w:spacing w:after="0" w:line="295" w:lineRule="auto"/>
      </w:pPr>
      <w:r>
        <w:t>zapsaná v obchodním rejstříku vedeném u KS v Brně, oddíl B, vložka 6318 zastoupená:</w:t>
      </w:r>
      <w:r>
        <w:tab/>
        <w:t>Z. Zlámal, předseda</w:t>
      </w:r>
      <w:r>
        <w:tab/>
        <w:t>představenstva</w:t>
      </w:r>
    </w:p>
    <w:p w14:paraId="41031706" w14:textId="77777777" w:rsidR="00320562" w:rsidRDefault="007C2017" w:rsidP="009478F4">
      <w:pPr>
        <w:pStyle w:val="Bodytext10"/>
        <w:spacing w:after="260" w:line="295" w:lineRule="auto"/>
        <w:ind w:left="708" w:firstLine="708"/>
      </w:pPr>
      <w:r>
        <w:t>Ing. César Baron, místopředseda představenstva</w:t>
      </w:r>
    </w:p>
    <w:p w14:paraId="2E9705F7" w14:textId="77777777" w:rsidR="00320562" w:rsidRDefault="007C2017">
      <w:pPr>
        <w:pStyle w:val="Bodytext10"/>
        <w:spacing w:after="720" w:line="295" w:lineRule="auto"/>
      </w:pPr>
      <w:r>
        <w:t xml:space="preserve">(dále jako </w:t>
      </w:r>
      <w:r>
        <w:rPr>
          <w:b/>
          <w:bCs/>
        </w:rPr>
        <w:t>„vedoucí společník")</w:t>
      </w:r>
    </w:p>
    <w:p w14:paraId="72CCA4D3" w14:textId="77777777" w:rsidR="00320562" w:rsidRDefault="007C2017">
      <w:pPr>
        <w:pStyle w:val="Heading310"/>
        <w:keepNext/>
        <w:keepLines/>
        <w:spacing w:after="80" w:line="240" w:lineRule="auto"/>
        <w:jc w:val="left"/>
      </w:pPr>
      <w:bookmarkStart w:id="7" w:name="bookmark6"/>
      <w:bookmarkStart w:id="8" w:name="bookmark7"/>
      <w:bookmarkStart w:id="9" w:name="bookmark8"/>
      <w:r>
        <w:t>Ing. Josef Kolář</w:t>
      </w:r>
      <w:bookmarkEnd w:id="7"/>
      <w:bookmarkEnd w:id="8"/>
      <w:bookmarkEnd w:id="9"/>
    </w:p>
    <w:p w14:paraId="2FDC3986" w14:textId="11844BCA" w:rsidR="00320562" w:rsidRDefault="007C2017">
      <w:pPr>
        <w:pStyle w:val="Bodytext10"/>
        <w:tabs>
          <w:tab w:val="left" w:pos="1306"/>
        </w:tabs>
        <w:spacing w:after="0" w:line="240" w:lineRule="auto"/>
      </w:pPr>
      <w:r>
        <w:t>se sídlem:</w:t>
      </w:r>
      <w:r>
        <w:tab/>
      </w:r>
      <w:r w:rsidR="009478F4">
        <w:t>xxxxxxxx</w:t>
      </w:r>
    </w:p>
    <w:p w14:paraId="2E97A1B9" w14:textId="77777777" w:rsidR="00320562" w:rsidRDefault="007C2017">
      <w:pPr>
        <w:pStyle w:val="Bodytext10"/>
        <w:tabs>
          <w:tab w:val="left" w:pos="1306"/>
        </w:tabs>
        <w:spacing w:after="0" w:line="240" w:lineRule="auto"/>
      </w:pPr>
      <w:r>
        <w:t>IČ:</w:t>
      </w:r>
      <w:r>
        <w:tab/>
        <w:t>10637028</w:t>
      </w:r>
    </w:p>
    <w:p w14:paraId="0A23FA18" w14:textId="77777777" w:rsidR="00320562" w:rsidRDefault="007C2017">
      <w:pPr>
        <w:pStyle w:val="Bodytext10"/>
        <w:tabs>
          <w:tab w:val="left" w:pos="1306"/>
        </w:tabs>
        <w:spacing w:after="0" w:line="240" w:lineRule="auto"/>
      </w:pPr>
      <w:r>
        <w:t>DIČ:</w:t>
      </w:r>
      <w:r>
        <w:tab/>
        <w:t>CZ530325020</w:t>
      </w:r>
    </w:p>
    <w:p w14:paraId="213E33ED" w14:textId="3D43C76A" w:rsidR="00320562" w:rsidRDefault="007C2017">
      <w:pPr>
        <w:pStyle w:val="Bodytext10"/>
        <w:tabs>
          <w:tab w:val="left" w:pos="1306"/>
        </w:tabs>
        <w:spacing w:after="260" w:line="240" w:lineRule="auto"/>
      </w:pPr>
      <w:r>
        <w:t>zastoupená:</w:t>
      </w:r>
      <w:r>
        <w:tab/>
      </w:r>
      <w:r w:rsidR="002372F3">
        <w:t>xxxxxxxxxx</w:t>
      </w:r>
      <w:r>
        <w:t xml:space="preserve"> (dále jako </w:t>
      </w:r>
      <w:r>
        <w:rPr>
          <w:b/>
          <w:bCs/>
        </w:rPr>
        <w:t>„druhý společník")</w:t>
      </w:r>
    </w:p>
    <w:p w14:paraId="6A5AD054" w14:textId="77777777" w:rsidR="00320562" w:rsidRDefault="007C2017">
      <w:pPr>
        <w:pStyle w:val="Bodytext10"/>
        <w:spacing w:after="260" w:line="283" w:lineRule="auto"/>
      </w:pPr>
      <w:r>
        <w:t xml:space="preserve">(všichni současně dále též jako </w:t>
      </w:r>
      <w:r>
        <w:rPr>
          <w:b/>
          <w:bCs/>
        </w:rPr>
        <w:t>„společníci")</w:t>
      </w:r>
    </w:p>
    <w:p w14:paraId="38F7206D" w14:textId="77777777" w:rsidR="00320562" w:rsidRDefault="007C2017">
      <w:pPr>
        <w:pStyle w:val="Bodytext10"/>
        <w:spacing w:after="720" w:line="283" w:lineRule="auto"/>
        <w:jc w:val="both"/>
      </w:pPr>
      <w:r>
        <w:t xml:space="preserve">uzavřeli v souladu s ust. § 2716 a násl. zákona č. 89/2012 Sb., občanský zákoník, a příslušných ust. zákona č. 134/2016 Sb., o zadávání veřejných zakázek, (dále jen </w:t>
      </w:r>
      <w:r>
        <w:rPr>
          <w:b/>
          <w:bCs/>
        </w:rPr>
        <w:t xml:space="preserve">„ZVZ"), </w:t>
      </w:r>
      <w:r>
        <w:t>následující smlouvu:</w:t>
      </w:r>
    </w:p>
    <w:p w14:paraId="7BA3BD60" w14:textId="77777777" w:rsidR="00320562" w:rsidRDefault="007C2017">
      <w:pPr>
        <w:pStyle w:val="Heading310"/>
        <w:keepNext/>
        <w:keepLines/>
        <w:spacing w:after="0" w:line="240" w:lineRule="auto"/>
      </w:pPr>
      <w:bookmarkStart w:id="10" w:name="bookmark11"/>
      <w:r>
        <w:t>Článek I.</w:t>
      </w:r>
      <w:bookmarkEnd w:id="10"/>
    </w:p>
    <w:p w14:paraId="53A50C87" w14:textId="77777777" w:rsidR="00320562" w:rsidRDefault="007C2017">
      <w:pPr>
        <w:pStyle w:val="Heading310"/>
        <w:keepNext/>
        <w:keepLines/>
        <w:spacing w:after="260" w:line="240" w:lineRule="auto"/>
      </w:pPr>
      <w:bookmarkStart w:id="11" w:name="bookmark10"/>
      <w:bookmarkStart w:id="12" w:name="bookmark12"/>
      <w:bookmarkStart w:id="13" w:name="bookmark9"/>
      <w:r>
        <w:t>Úvodní ustanovení, společnost</w:t>
      </w:r>
      <w:bookmarkEnd w:id="11"/>
      <w:bookmarkEnd w:id="12"/>
      <w:bookmarkEnd w:id="13"/>
    </w:p>
    <w:p w14:paraId="7DDE6C3C" w14:textId="77777777" w:rsidR="00320562" w:rsidRDefault="007C2017">
      <w:pPr>
        <w:pStyle w:val="Bodytext10"/>
        <w:numPr>
          <w:ilvl w:val="0"/>
          <w:numId w:val="1"/>
        </w:numPr>
        <w:tabs>
          <w:tab w:val="left" w:pos="332"/>
        </w:tabs>
        <w:spacing w:after="460"/>
        <w:ind w:left="360" w:hanging="360"/>
        <w:jc w:val="both"/>
      </w:pPr>
      <w:bookmarkStart w:id="14" w:name="bookmark13"/>
      <w:bookmarkEnd w:id="14"/>
      <w:r>
        <w:t xml:space="preserve">Společníci shodně prohlašují, že se rozhodli jako dodavatelé společně podat nabídku do zadávacího řízení na realizaci veřejné zakázky </w:t>
      </w:r>
      <w:r>
        <w:rPr>
          <w:b/>
          <w:bCs/>
        </w:rPr>
        <w:t xml:space="preserve">„Sanace vlhkého zdivá radnice v Kroměříž" </w:t>
      </w:r>
      <w:r>
        <w:t xml:space="preserve">(dále jen </w:t>
      </w:r>
      <w:r>
        <w:rPr>
          <w:b/>
          <w:bCs/>
        </w:rPr>
        <w:t xml:space="preserve">„veřejná zakázka"), </w:t>
      </w:r>
      <w:r>
        <w:t xml:space="preserve">jejímž zadavatelem je Město Kroměříž, se sídlem Velké náměstí 115/1767 01 Kroměříž, IČ: 00287351 (dále jen </w:t>
      </w:r>
      <w:r>
        <w:rPr>
          <w:b/>
          <w:bCs/>
        </w:rPr>
        <w:t xml:space="preserve">„zadavatel"), </w:t>
      </w:r>
      <w:r>
        <w:t>a za tím účelem, jakož i za účelem případné realizace veřejné zakázky, se touto smlouvou zavazují sdružit jako společníci.</w:t>
      </w:r>
    </w:p>
    <w:p w14:paraId="58EB27CA" w14:textId="77777777" w:rsidR="00320562" w:rsidRDefault="007C2017">
      <w:pPr>
        <w:pStyle w:val="Heading310"/>
        <w:keepNext/>
        <w:keepLines/>
        <w:spacing w:after="0" w:line="286" w:lineRule="auto"/>
      </w:pPr>
      <w:bookmarkStart w:id="15" w:name="bookmark16"/>
      <w:r>
        <w:t>Článek II.</w:t>
      </w:r>
      <w:bookmarkEnd w:id="15"/>
    </w:p>
    <w:p w14:paraId="50626319" w14:textId="77777777" w:rsidR="00320562" w:rsidRDefault="007C2017">
      <w:pPr>
        <w:pStyle w:val="Heading310"/>
        <w:keepNext/>
        <w:keepLines/>
        <w:spacing w:after="260" w:line="286" w:lineRule="auto"/>
      </w:pPr>
      <w:bookmarkStart w:id="16" w:name="bookmark14"/>
      <w:bookmarkStart w:id="17" w:name="bookmark15"/>
      <w:bookmarkStart w:id="18" w:name="bookmark17"/>
      <w:r>
        <w:t>Dohoda o společných závazcích</w:t>
      </w:r>
      <w:bookmarkEnd w:id="16"/>
      <w:bookmarkEnd w:id="17"/>
      <w:bookmarkEnd w:id="18"/>
    </w:p>
    <w:p w14:paraId="69809371" w14:textId="77777777" w:rsidR="00320562" w:rsidRDefault="007C2017">
      <w:pPr>
        <w:pStyle w:val="Bodytext10"/>
        <w:numPr>
          <w:ilvl w:val="0"/>
          <w:numId w:val="2"/>
        </w:numPr>
        <w:tabs>
          <w:tab w:val="left" w:pos="332"/>
        </w:tabs>
        <w:spacing w:after="260" w:line="286" w:lineRule="auto"/>
        <w:ind w:left="360" w:hanging="360"/>
        <w:jc w:val="both"/>
      </w:pPr>
      <w:bookmarkStart w:id="19" w:name="bookmark18"/>
      <w:bookmarkEnd w:id="19"/>
      <w:r>
        <w:t>Společníci se zavazují, že v souladu s příslušnými ust. ZVZ,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04A53C55" w14:textId="77777777" w:rsidR="00320562" w:rsidRDefault="007C2017">
      <w:pPr>
        <w:pStyle w:val="Bodytext10"/>
        <w:numPr>
          <w:ilvl w:val="0"/>
          <w:numId w:val="2"/>
        </w:numPr>
        <w:tabs>
          <w:tab w:val="left" w:pos="334"/>
        </w:tabs>
        <w:spacing w:after="260" w:line="290" w:lineRule="auto"/>
        <w:ind w:left="360" w:hanging="360"/>
        <w:jc w:val="both"/>
      </w:pPr>
      <w:bookmarkStart w:id="20" w:name="bookmark19"/>
      <w:bookmarkEnd w:id="20"/>
      <w:r>
        <w:t>Změna ve složení společnosti je možná pouze po předchozím písemném souhlasu zadavatele. V případě změny ve složení společnosti zůstává odcházející společník ručitelem za závazky společnosti.</w:t>
      </w:r>
    </w:p>
    <w:p w14:paraId="52083A08" w14:textId="77777777" w:rsidR="00320562" w:rsidRDefault="007C2017">
      <w:pPr>
        <w:pStyle w:val="Bodytext10"/>
        <w:numPr>
          <w:ilvl w:val="0"/>
          <w:numId w:val="2"/>
        </w:numPr>
        <w:tabs>
          <w:tab w:val="left" w:pos="334"/>
        </w:tabs>
        <w:spacing w:after="260" w:line="286" w:lineRule="auto"/>
      </w:pPr>
      <w:bookmarkStart w:id="21" w:name="bookmark20"/>
      <w:bookmarkEnd w:id="21"/>
      <w:r>
        <w:t xml:space="preserve">Společníci se dohodli na následujícím názvu společnosti: </w:t>
      </w:r>
      <w:r>
        <w:rPr>
          <w:b/>
          <w:bCs/>
        </w:rPr>
        <w:t>„Kroměříž - RP".</w:t>
      </w:r>
    </w:p>
    <w:p w14:paraId="20A724BE" w14:textId="77777777" w:rsidR="00320562" w:rsidRDefault="007C2017">
      <w:pPr>
        <w:pStyle w:val="Bodytext10"/>
        <w:numPr>
          <w:ilvl w:val="0"/>
          <w:numId w:val="2"/>
        </w:numPr>
        <w:tabs>
          <w:tab w:val="left" w:pos="343"/>
        </w:tabs>
        <w:ind w:left="340" w:hanging="340"/>
        <w:jc w:val="both"/>
      </w:pPr>
      <w:bookmarkStart w:id="22" w:name="bookmark21"/>
      <w:bookmarkEnd w:id="22"/>
      <w:r>
        <w:t xml:space="preserve">Společníci tímto prohlašují, že vedoucí společník je oprávněn jednat jménem společnosti vůči zadavateli ve všech smluvních záležitostech souvisejících s veřejnou zakázkou, přičemž je zejména oprávněn podepisovat veškeré dokumenty, které budou součástí nabídky, nebo které budou požadovány zadavatelem v průběhu zadávacího řízení na veřejnou zakázku, nebo při její realizaci. Vedoucí společník je tak výslovně oprávněn k </w:t>
      </w:r>
      <w:r>
        <w:lastRenderedPageBreak/>
        <w:t>podání společné nabídky, uzavření smlouvy o dílo, podání námitek proti úkonům zadavatele, jakož i k podání dalších opravných prostředků. Výše uvedené skutečnosti společníci pro účely účasti společnosti v zadávacím řízení na veřejnou zakázku dále stvrzují plnou mocí, která je nedílnou součástí této smlouvy Příloha č. 1.</w:t>
      </w:r>
    </w:p>
    <w:p w14:paraId="47394CB6" w14:textId="3253266F" w:rsidR="00320562" w:rsidRDefault="007C2017">
      <w:pPr>
        <w:pStyle w:val="Bodytext10"/>
        <w:numPr>
          <w:ilvl w:val="0"/>
          <w:numId w:val="2"/>
        </w:numPr>
        <w:tabs>
          <w:tab w:val="left" w:pos="343"/>
        </w:tabs>
        <w:spacing w:after="720" w:line="290" w:lineRule="auto"/>
        <w:ind w:left="340" w:hanging="340"/>
        <w:jc w:val="both"/>
      </w:pPr>
      <w:bookmarkStart w:id="23" w:name="bookmark22"/>
      <w:bookmarkEnd w:id="23"/>
      <w:r>
        <w:t xml:space="preserve">Společníci se dohodli, že adresou pro doručování sdružení v rámci zadávacího řízení na veřejnou zakázku je sídlo vedoucího společníka: Rovina stavební a.s., Hulín, Kroměřížská 134, PSČ 768 24 případně jeho datová schránka: </w:t>
      </w:r>
    </w:p>
    <w:p w14:paraId="7C40CB17" w14:textId="77777777" w:rsidR="00320562" w:rsidRDefault="007C2017">
      <w:pPr>
        <w:pStyle w:val="Heading310"/>
        <w:keepNext/>
        <w:keepLines/>
        <w:spacing w:after="0" w:line="290" w:lineRule="auto"/>
      </w:pPr>
      <w:bookmarkStart w:id="24" w:name="bookmark25"/>
      <w:r>
        <w:t>Článek III.</w:t>
      </w:r>
      <w:bookmarkEnd w:id="24"/>
    </w:p>
    <w:p w14:paraId="5CBC1D8D" w14:textId="77777777" w:rsidR="00320562" w:rsidRDefault="007C2017">
      <w:pPr>
        <w:pStyle w:val="Heading310"/>
        <w:keepNext/>
        <w:keepLines/>
        <w:spacing w:after="240" w:line="290" w:lineRule="auto"/>
      </w:pPr>
      <w:bookmarkStart w:id="25" w:name="bookmark23"/>
      <w:bookmarkStart w:id="26" w:name="bookmark24"/>
      <w:bookmarkStart w:id="27" w:name="bookmark26"/>
      <w:r>
        <w:t>Práva a povinnosti společníků</w:t>
      </w:r>
      <w:bookmarkEnd w:id="25"/>
      <w:bookmarkEnd w:id="26"/>
      <w:bookmarkEnd w:id="27"/>
    </w:p>
    <w:p w14:paraId="37C68F27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ind w:left="340" w:hanging="340"/>
        <w:jc w:val="both"/>
      </w:pPr>
      <w:bookmarkStart w:id="28" w:name="bookmark27"/>
      <w:bookmarkEnd w:id="28"/>
      <w:r>
        <w:t>Společníci se zavazují poskytovat vedoucímu společníkovi potřebnou součinnost po celou dobu trvání zadávacího řízení a při realizaci veřejné zakázky se zavazuje vynaložit veškeré úsilí k jejímu včasnému a řádnému splnění.</w:t>
      </w:r>
    </w:p>
    <w:p w14:paraId="576E9858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spacing w:line="290" w:lineRule="auto"/>
        <w:ind w:left="340" w:hanging="340"/>
        <w:jc w:val="both"/>
      </w:pPr>
      <w:bookmarkStart w:id="29" w:name="bookmark28"/>
      <w:bookmarkEnd w:id="29"/>
      <w:r>
        <w:t>Náklady na součinnost nutnou ke společné účasti v zadávacím řízení na veřejnou zakázku nese každý společník sám. Náklady na zakoupení zadávací dokumentace a náklady spojené s případnými bankovními zárukami a pojištěním jsou nákladem vedoucího společníka.</w:t>
      </w:r>
    </w:p>
    <w:p w14:paraId="48D74541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spacing w:line="290" w:lineRule="auto"/>
        <w:ind w:left="340" w:hanging="340"/>
        <w:jc w:val="both"/>
      </w:pPr>
      <w:bookmarkStart w:id="30" w:name="bookmark29"/>
      <w:bookmarkEnd w:id="30"/>
      <w:r>
        <w:t>Společníci se dohodli, že podrobné vymezení výkonů, dodávek, případně dalších plnění souvisejících s prováděním díla jednotlivými smluvními stranami sdružení bude:</w:t>
      </w:r>
    </w:p>
    <w:p w14:paraId="0588ADED" w14:textId="11045779" w:rsidR="00320562" w:rsidRDefault="007C2017">
      <w:pPr>
        <w:pStyle w:val="Bodytext10"/>
        <w:spacing w:after="480" w:line="290" w:lineRule="auto"/>
        <w:ind w:left="340" w:firstLine="20"/>
        <w:jc w:val="both"/>
      </w:pPr>
      <w:r>
        <w:t xml:space="preserve">Rovina stavební a.s. (1. společník - vedoucí společník) - 50% z celkové ceny díla, </w:t>
      </w:r>
      <w:r w:rsidR="009478F4">
        <w:t>xxxxxxxxx</w:t>
      </w:r>
      <w:r>
        <w:t xml:space="preserve">- </w:t>
      </w:r>
      <w:r>
        <w:rPr>
          <w:lang w:val="en-US" w:eastAsia="en-US" w:bidi="en-US"/>
        </w:rPr>
        <w:t xml:space="preserve">PRINS </w:t>
      </w:r>
      <w:r>
        <w:t>(2. společník) - 50% z celkové ceny díla.</w:t>
      </w:r>
    </w:p>
    <w:p w14:paraId="6785125F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spacing w:line="290" w:lineRule="auto"/>
        <w:ind w:left="340" w:hanging="340"/>
        <w:jc w:val="both"/>
      </w:pPr>
      <w:bookmarkStart w:id="31" w:name="bookmark30"/>
      <w:bookmarkEnd w:id="31"/>
      <w:r>
        <w:t>Společníci se zavazují, že budou jednat v souladu se společným zájmem sledovaným touto smlouvou, a že se zdrží jakéhokoliv jednání, kterým by tento společný zájem byl ohrožen.</w:t>
      </w:r>
    </w:p>
    <w:p w14:paraId="771EA5F8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spacing w:line="290" w:lineRule="auto"/>
        <w:ind w:left="340" w:hanging="340"/>
        <w:jc w:val="both"/>
      </w:pPr>
      <w:bookmarkStart w:id="32" w:name="bookmark31"/>
      <w:bookmarkEnd w:id="32"/>
      <w:r>
        <w:t>Všechny informace, které si společníci vzájemně poskytnou o sobě, a které získají v průběhu spolupráce dle této smlouvy, se považují za důvěrné, nesmějí být použity ke škodě kteréhokoliv společníka a jinak, než za účelem stanoveným touto smlouvou.</w:t>
      </w:r>
    </w:p>
    <w:p w14:paraId="6DD204AA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ind w:left="340" w:hanging="340"/>
        <w:jc w:val="both"/>
      </w:pPr>
      <w:bookmarkStart w:id="33" w:name="bookmark32"/>
      <w:bookmarkEnd w:id="33"/>
      <w:r>
        <w:t>Každý ze společníků odpovídá druhému za škodu způsobenou porušením smluvně převzatých, nebo právními předpisy stanovených povinností, nebo ztrátou kvalifikačních předpokladů, a tedy v důsledku porušení povinností vyplývajících z této smlouvy.</w:t>
      </w:r>
    </w:p>
    <w:p w14:paraId="2D09EB6A" w14:textId="77777777" w:rsidR="00320562" w:rsidRDefault="007C2017">
      <w:pPr>
        <w:pStyle w:val="Bodytext10"/>
        <w:numPr>
          <w:ilvl w:val="0"/>
          <w:numId w:val="3"/>
        </w:numPr>
        <w:tabs>
          <w:tab w:val="left" w:pos="343"/>
        </w:tabs>
        <w:spacing w:line="290" w:lineRule="auto"/>
        <w:ind w:left="340" w:hanging="340"/>
        <w:jc w:val="both"/>
      </w:pPr>
      <w:bookmarkStart w:id="34" w:name="bookmark33"/>
      <w:bookmarkEnd w:id="34"/>
      <w:r>
        <w:t>Případné spory mezi společníky budou projednány na úrovni statutárních orgánů společníků, nebude- li takto dosaženo smíru, bude spor předložen příslušnému obecnému soudu dle sídla navrhovatele.</w:t>
      </w:r>
    </w:p>
    <w:p w14:paraId="70990C82" w14:textId="77777777" w:rsidR="00320562" w:rsidRDefault="007C2017">
      <w:pPr>
        <w:pStyle w:val="Heading310"/>
        <w:keepNext/>
        <w:keepLines/>
        <w:spacing w:after="0" w:line="290" w:lineRule="auto"/>
      </w:pPr>
      <w:bookmarkStart w:id="35" w:name="bookmark36"/>
      <w:r>
        <w:t>Článek IV.</w:t>
      </w:r>
      <w:bookmarkEnd w:id="35"/>
    </w:p>
    <w:p w14:paraId="3A81D09C" w14:textId="77777777" w:rsidR="00320562" w:rsidRDefault="007C2017">
      <w:pPr>
        <w:pStyle w:val="Heading310"/>
        <w:keepNext/>
        <w:keepLines/>
        <w:spacing w:after="240" w:line="290" w:lineRule="auto"/>
      </w:pPr>
      <w:bookmarkStart w:id="36" w:name="bookmark34"/>
      <w:bookmarkStart w:id="37" w:name="bookmark35"/>
      <w:bookmarkStart w:id="38" w:name="bookmark37"/>
      <w:r>
        <w:t>Závěrečná ustanovení</w:t>
      </w:r>
      <w:bookmarkEnd w:id="36"/>
      <w:bookmarkEnd w:id="37"/>
      <w:bookmarkEnd w:id="38"/>
    </w:p>
    <w:p w14:paraId="212CD467" w14:textId="77777777" w:rsidR="00320562" w:rsidRDefault="007C2017">
      <w:pPr>
        <w:pStyle w:val="Bodytext10"/>
        <w:spacing w:after="260" w:line="283" w:lineRule="auto"/>
        <w:ind w:left="340" w:hanging="340"/>
        <w:jc w:val="both"/>
      </w:pPr>
      <w:r>
        <w:t>1. Tato Smlouva je sepsána ve třech originálních vyhotoveních, z nichž každý společník obdrží jedno vyhotovení a jedno vyhotovení bude součástí podávané nabídky na veřejnou zakázku v rámci</w:t>
      </w:r>
      <w:r>
        <w:br w:type="page"/>
        <w:t>zadávacího řízení. Tato smlouva může být měněna pouze písemně na základě vzestupně číslovaných dodatků.</w:t>
      </w:r>
    </w:p>
    <w:p w14:paraId="4FDD4431" w14:textId="77777777" w:rsidR="00320562" w:rsidRDefault="007C2017">
      <w:pPr>
        <w:pStyle w:val="Bodytext10"/>
        <w:numPr>
          <w:ilvl w:val="0"/>
          <w:numId w:val="1"/>
        </w:numPr>
        <w:tabs>
          <w:tab w:val="left" w:pos="348"/>
        </w:tabs>
        <w:spacing w:after="220" w:line="295" w:lineRule="auto"/>
        <w:ind w:left="360" w:hanging="360"/>
      </w:pPr>
      <w:bookmarkStart w:id="39" w:name="bookmark38"/>
      <w:bookmarkEnd w:id="39"/>
      <w:r>
        <w:t>Práva a povinnosti vzniklé z této smlouvy nesmí být postoupeny bez předchozího písemného souhlasu ostatních společníků.</w:t>
      </w:r>
    </w:p>
    <w:p w14:paraId="768DDE4B" w14:textId="77777777" w:rsidR="00320562" w:rsidRDefault="007C2017">
      <w:pPr>
        <w:pStyle w:val="Bodytext10"/>
        <w:numPr>
          <w:ilvl w:val="0"/>
          <w:numId w:val="1"/>
        </w:numPr>
        <w:tabs>
          <w:tab w:val="left" w:pos="348"/>
        </w:tabs>
        <w:spacing w:after="260" w:line="283" w:lineRule="auto"/>
        <w:ind w:left="360" w:hanging="360"/>
      </w:pPr>
      <w:bookmarkStart w:id="40" w:name="bookmark39"/>
      <w:bookmarkEnd w:id="40"/>
      <w:r>
        <w:t>Společníci prohlašují, že před podpisem si tuto smlouvu přečetli, že jsou seznámeni s jejím zněním, a že je výrazem jejich svobodné a vážné vůle, na důkaz čehož připojují podpisy svých zástupců.</w:t>
      </w:r>
    </w:p>
    <w:p w14:paraId="3B95E2ED" w14:textId="22526A68" w:rsidR="00320562" w:rsidRDefault="007C2017">
      <w:pPr>
        <w:pStyle w:val="Bodytext10"/>
        <w:spacing w:after="800" w:line="283" w:lineRule="auto"/>
      </w:pPr>
      <w:r>
        <w:t xml:space="preserve">Příloha č. 1: plná moc za </w:t>
      </w:r>
      <w:r w:rsidR="002372F3">
        <w:t>xxxxxxxxxx</w:t>
      </w:r>
    </w:p>
    <w:p w14:paraId="002F655C" w14:textId="77777777" w:rsidR="00320562" w:rsidRDefault="007C2017">
      <w:pPr>
        <w:pStyle w:val="Bodytext10"/>
        <w:spacing w:after="0" w:line="240" w:lineRule="auto"/>
        <w:sectPr w:rsidR="00320562">
          <w:footerReference w:type="default" r:id="rId7"/>
          <w:footerReference w:type="first" r:id="rId8"/>
          <w:pgSz w:w="11900" w:h="16840"/>
          <w:pgMar w:top="1651" w:right="1357" w:bottom="1890" w:left="1514" w:header="0" w:footer="3" w:gutter="0"/>
          <w:pgNumType w:start="1"/>
          <w:cols w:space="720"/>
          <w:noEndnote/>
          <w:titlePg/>
          <w:docGrid w:linePitch="360"/>
        </w:sectPr>
      </w:pPr>
      <w:r>
        <w:t>V Hulíně, dne 14.5.2021</w:t>
      </w:r>
    </w:p>
    <w:p w14:paraId="355023EF" w14:textId="77777777" w:rsidR="00320562" w:rsidRDefault="00320562">
      <w:pPr>
        <w:spacing w:before="39" w:after="39" w:line="240" w:lineRule="exact"/>
        <w:rPr>
          <w:sz w:val="19"/>
          <w:szCs w:val="19"/>
        </w:rPr>
      </w:pPr>
    </w:p>
    <w:p w14:paraId="25AA8D0B" w14:textId="77777777" w:rsidR="00320562" w:rsidRDefault="00320562">
      <w:pPr>
        <w:spacing w:line="1" w:lineRule="exact"/>
      </w:pPr>
    </w:p>
    <w:p w14:paraId="0B7F5AB7" w14:textId="77777777" w:rsidR="002372F3" w:rsidRDefault="002372F3">
      <w:pPr>
        <w:spacing w:line="1" w:lineRule="exact"/>
      </w:pPr>
    </w:p>
    <w:p w14:paraId="1D89CFCD" w14:textId="77777777" w:rsidR="002372F3" w:rsidRDefault="002372F3">
      <w:pPr>
        <w:spacing w:line="1" w:lineRule="exact"/>
      </w:pPr>
    </w:p>
    <w:p w14:paraId="31E437E6" w14:textId="77777777" w:rsidR="002372F3" w:rsidRDefault="002372F3">
      <w:pPr>
        <w:spacing w:line="1" w:lineRule="exact"/>
      </w:pPr>
    </w:p>
    <w:p w14:paraId="315664CC" w14:textId="77777777" w:rsidR="009478F4" w:rsidRDefault="009478F4">
      <w:pPr>
        <w:spacing w:line="1" w:lineRule="exact"/>
      </w:pPr>
    </w:p>
    <w:p w14:paraId="5E7F536D" w14:textId="1B41408F" w:rsidR="009478F4" w:rsidRDefault="009478F4">
      <w:pPr>
        <w:spacing w:line="1" w:lineRule="exact"/>
        <w:sectPr w:rsidR="009478F4">
          <w:type w:val="continuous"/>
          <w:pgSz w:w="11900" w:h="16840"/>
          <w:pgMar w:top="1693" w:right="0" w:bottom="1059" w:left="0" w:header="0" w:footer="3" w:gutter="0"/>
          <w:cols w:space="720"/>
          <w:noEndnote/>
          <w:docGrid w:linePitch="360"/>
        </w:sectPr>
      </w:pPr>
    </w:p>
    <w:p w14:paraId="55B06F63" w14:textId="77777777" w:rsidR="00320562" w:rsidRDefault="007C2017">
      <w:pPr>
        <w:pStyle w:val="Bodytext10"/>
        <w:framePr w:w="2045" w:h="518" w:wrap="none" w:vAnchor="text" w:hAnchor="page" w:x="1515" w:y="121"/>
        <w:spacing w:after="60" w:line="240" w:lineRule="auto"/>
      </w:pPr>
      <w:r>
        <w:t>za Rovina stavební a.s.:</w:t>
      </w:r>
    </w:p>
    <w:p w14:paraId="6C40D866" w14:textId="77777777" w:rsidR="00320562" w:rsidRDefault="007C2017">
      <w:pPr>
        <w:pStyle w:val="Bodytext10"/>
        <w:framePr w:w="1690" w:h="288" w:wrap="none" w:vAnchor="text" w:hAnchor="page" w:x="6680" w:y="21"/>
        <w:spacing w:after="0" w:line="240" w:lineRule="auto"/>
        <w:jc w:val="center"/>
      </w:pPr>
      <w:r>
        <w:t>za Ing- Josef Kolář:</w:t>
      </w:r>
    </w:p>
    <w:p w14:paraId="58CE4006" w14:textId="1A573F48" w:rsidR="00320562" w:rsidRDefault="00320562">
      <w:pPr>
        <w:pStyle w:val="Picturecaption10"/>
        <w:framePr w:w="1094" w:h="1118" w:wrap="none" w:vAnchor="text" w:hAnchor="page" w:x="5120" w:y="308"/>
        <w:rPr>
          <w:sz w:val="16"/>
          <w:szCs w:val="16"/>
        </w:rPr>
      </w:pPr>
    </w:p>
    <w:p w14:paraId="7B7B05BB" w14:textId="77777777" w:rsidR="00320562" w:rsidRDefault="007C2017">
      <w:pPr>
        <w:pStyle w:val="Bodytext10"/>
        <w:framePr w:w="3600" w:h="528" w:wrap="none" w:vAnchor="text" w:hAnchor="page" w:x="1515" w:y="1863"/>
        <w:spacing w:after="0" w:line="283" w:lineRule="auto"/>
        <w:jc w:val="center"/>
      </w:pPr>
      <w:r>
        <w:rPr>
          <w:b/>
          <w:bCs/>
        </w:rPr>
        <w:t>Z. Zlámal, Ing. C. Baron</w:t>
      </w:r>
      <w:r>
        <w:rPr>
          <w:b/>
          <w:bCs/>
        </w:rPr>
        <w:br/>
      </w:r>
      <w:r>
        <w:t>předseda a místopředseda představenstva</w:t>
      </w:r>
    </w:p>
    <w:p w14:paraId="3997BF9C" w14:textId="77777777" w:rsidR="00320562" w:rsidRDefault="007C2017">
      <w:pPr>
        <w:pStyle w:val="Heading310"/>
        <w:keepNext/>
        <w:keepLines/>
        <w:framePr w:w="1579" w:h="514" w:wrap="none" w:vAnchor="text" w:hAnchor="page" w:x="7467" w:y="1710"/>
        <w:pBdr>
          <w:top w:val="single" w:sz="4" w:space="0" w:color="auto"/>
        </w:pBdr>
        <w:spacing w:after="40" w:line="240" w:lineRule="auto"/>
      </w:pPr>
      <w:bookmarkStart w:id="41" w:name="bookmark43"/>
      <w:bookmarkStart w:id="42" w:name="bookmark44"/>
      <w:bookmarkStart w:id="43" w:name="bookmark45"/>
      <w:r>
        <w:t>Ing. Josef Kolář</w:t>
      </w:r>
      <w:bookmarkEnd w:id="41"/>
      <w:bookmarkEnd w:id="42"/>
      <w:bookmarkEnd w:id="43"/>
    </w:p>
    <w:p w14:paraId="0D9E9413" w14:textId="77777777" w:rsidR="00320562" w:rsidRDefault="007C2017">
      <w:pPr>
        <w:pStyle w:val="Bodytext10"/>
        <w:framePr w:w="1579" w:h="514" w:wrap="none" w:vAnchor="text" w:hAnchor="page" w:x="7467" w:y="1710"/>
        <w:spacing w:after="0" w:line="240" w:lineRule="auto"/>
        <w:jc w:val="center"/>
      </w:pPr>
      <w:r>
        <w:t>jednatel</w:t>
      </w:r>
    </w:p>
    <w:p w14:paraId="17A34C8F" w14:textId="11FD7D69" w:rsidR="00320562" w:rsidRDefault="00320562">
      <w:pPr>
        <w:spacing w:line="360" w:lineRule="exact"/>
      </w:pPr>
    </w:p>
    <w:p w14:paraId="6EBCD181" w14:textId="77777777" w:rsidR="00320562" w:rsidRDefault="00320562">
      <w:pPr>
        <w:spacing w:line="360" w:lineRule="exact"/>
      </w:pPr>
    </w:p>
    <w:p w14:paraId="5CBE2D9C" w14:textId="77777777" w:rsidR="00320562" w:rsidRDefault="00320562">
      <w:pPr>
        <w:spacing w:line="360" w:lineRule="exact"/>
      </w:pPr>
    </w:p>
    <w:p w14:paraId="06E89B4F" w14:textId="6682E091" w:rsidR="00320562" w:rsidRDefault="00320562">
      <w:pPr>
        <w:spacing w:line="360" w:lineRule="exact"/>
      </w:pPr>
    </w:p>
    <w:p w14:paraId="45EE140F" w14:textId="4026078B" w:rsidR="009478F4" w:rsidRDefault="009478F4">
      <w:pPr>
        <w:spacing w:line="360" w:lineRule="exact"/>
      </w:pPr>
    </w:p>
    <w:p w14:paraId="0DFC38D0" w14:textId="77777777" w:rsidR="009478F4" w:rsidRDefault="009478F4">
      <w:pPr>
        <w:spacing w:line="360" w:lineRule="exact"/>
      </w:pPr>
    </w:p>
    <w:p w14:paraId="4777207C" w14:textId="77777777" w:rsidR="009478F4" w:rsidRDefault="009478F4">
      <w:pPr>
        <w:spacing w:line="360" w:lineRule="exact"/>
      </w:pPr>
    </w:p>
    <w:p w14:paraId="48B1E2EA" w14:textId="77777777" w:rsidR="009478F4" w:rsidRDefault="009478F4">
      <w:pPr>
        <w:spacing w:line="360" w:lineRule="exact"/>
      </w:pPr>
    </w:p>
    <w:p w14:paraId="2011D0C5" w14:textId="77777777" w:rsidR="009478F4" w:rsidRDefault="009478F4">
      <w:pPr>
        <w:spacing w:line="360" w:lineRule="exact"/>
      </w:pPr>
    </w:p>
    <w:p w14:paraId="2355F8F7" w14:textId="5A65BE73" w:rsidR="002372F3" w:rsidRDefault="002372F3">
      <w:pPr>
        <w:spacing w:line="360" w:lineRule="exact"/>
      </w:pPr>
    </w:p>
    <w:p w14:paraId="0C48218A" w14:textId="463B63DA" w:rsidR="009478F4" w:rsidRDefault="009478F4">
      <w:pPr>
        <w:spacing w:line="360" w:lineRule="exact"/>
      </w:pPr>
    </w:p>
    <w:p w14:paraId="6F728F4A" w14:textId="77777777" w:rsidR="009478F4" w:rsidRDefault="009478F4">
      <w:pPr>
        <w:spacing w:line="360" w:lineRule="exact"/>
      </w:pPr>
    </w:p>
    <w:p w14:paraId="2600664F" w14:textId="77777777" w:rsidR="002372F3" w:rsidRDefault="002372F3">
      <w:pPr>
        <w:spacing w:line="360" w:lineRule="exact"/>
      </w:pPr>
    </w:p>
    <w:p w14:paraId="33ABB077" w14:textId="77777777" w:rsidR="002372F3" w:rsidRDefault="002372F3">
      <w:pPr>
        <w:spacing w:line="360" w:lineRule="exact"/>
      </w:pPr>
    </w:p>
    <w:p w14:paraId="249ACCD0" w14:textId="77777777" w:rsidR="00320562" w:rsidRDefault="00320562">
      <w:pPr>
        <w:spacing w:line="360" w:lineRule="exact"/>
      </w:pPr>
    </w:p>
    <w:p w14:paraId="61B01A5B" w14:textId="77777777" w:rsidR="00320562" w:rsidRDefault="00320562">
      <w:pPr>
        <w:spacing w:after="589" w:line="1" w:lineRule="exact"/>
      </w:pPr>
    </w:p>
    <w:p w14:paraId="3BF00A3F" w14:textId="77777777" w:rsidR="00320562" w:rsidRDefault="00320562">
      <w:pPr>
        <w:spacing w:line="1" w:lineRule="exact"/>
      </w:pPr>
    </w:p>
    <w:sectPr w:rsidR="00320562">
      <w:type w:val="continuous"/>
      <w:pgSz w:w="11900" w:h="16840"/>
      <w:pgMar w:top="1693" w:right="863" w:bottom="1059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F8D8" w14:textId="77777777" w:rsidR="00A23E24" w:rsidRDefault="00A23E24">
      <w:r>
        <w:separator/>
      </w:r>
    </w:p>
  </w:endnote>
  <w:endnote w:type="continuationSeparator" w:id="0">
    <w:p w14:paraId="1AC4232A" w14:textId="77777777" w:rsidR="00A23E24" w:rsidRDefault="00A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B304" w14:textId="77777777" w:rsidR="00320562" w:rsidRDefault="007C20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D1F534" wp14:editId="38B8BDB5">
              <wp:simplePos x="0" y="0"/>
              <wp:positionH relativeFrom="page">
                <wp:posOffset>3704590</wp:posOffset>
              </wp:positionH>
              <wp:positionV relativeFrom="page">
                <wp:posOffset>9979025</wp:posOffset>
              </wp:positionV>
              <wp:extent cx="20129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7D124" w14:textId="77777777" w:rsidR="00320562" w:rsidRDefault="007C20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035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1F53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1.7pt;margin-top:785.75pt;width:15.8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" filled="f" stroked="f">
              <v:textbox style="mso-fit-shape-to-text:t" inset="0,0,0,0">
                <w:txbxContent>
                  <w:p w14:paraId="2FC7D124" w14:textId="77777777" w:rsidR="00320562" w:rsidRDefault="007C20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E035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C996" w14:textId="77777777" w:rsidR="00320562" w:rsidRDefault="007C20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2529F39" wp14:editId="56B318B6">
              <wp:simplePos x="0" y="0"/>
              <wp:positionH relativeFrom="page">
                <wp:posOffset>3729355</wp:posOffset>
              </wp:positionH>
              <wp:positionV relativeFrom="page">
                <wp:posOffset>9930130</wp:posOffset>
              </wp:positionV>
              <wp:extent cx="19494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F05930" w14:textId="77777777" w:rsidR="00320562" w:rsidRDefault="007C201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E2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29F3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3.65pt;margin-top:781.9pt;width:15.3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" filled="f" stroked="f">
              <v:textbox style="mso-fit-shape-to-text:t" inset="0,0,0,0">
                <w:txbxContent>
                  <w:p w14:paraId="19F05930" w14:textId="77777777" w:rsidR="00320562" w:rsidRDefault="007C201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23E2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7B77" w14:textId="77777777" w:rsidR="00A23E24" w:rsidRDefault="00A23E24"/>
  </w:footnote>
  <w:footnote w:type="continuationSeparator" w:id="0">
    <w:p w14:paraId="3540EE8D" w14:textId="77777777" w:rsidR="00A23E24" w:rsidRDefault="00A23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910"/>
    <w:multiLevelType w:val="multilevel"/>
    <w:tmpl w:val="4F12D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C6192"/>
    <w:multiLevelType w:val="multilevel"/>
    <w:tmpl w:val="E9AE65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4E4356"/>
    <w:multiLevelType w:val="multilevel"/>
    <w:tmpl w:val="F7365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62"/>
    <w:rsid w:val="00183904"/>
    <w:rsid w:val="002372F3"/>
    <w:rsid w:val="00320562"/>
    <w:rsid w:val="007C2017"/>
    <w:rsid w:val="008E0351"/>
    <w:rsid w:val="009478F4"/>
    <w:rsid w:val="00A23E24"/>
    <w:rsid w:val="00B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11D"/>
  <w15:docId w15:val="{36CB831E-6EC7-445C-8750-67A2476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Heading210">
    <w:name w:val="Heading #2|1"/>
    <w:basedOn w:val="Normln"/>
    <w:link w:val="Heading21"/>
    <w:pPr>
      <w:spacing w:after="52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60" w:line="288" w:lineRule="auto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240" w:line="288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pacing w:line="290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2021-06-11T09:03:00Z</dcterms:created>
  <dcterms:modified xsi:type="dcterms:W3CDTF">2021-06-11T09:03:00Z</dcterms:modified>
</cp:coreProperties>
</file>