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F0A7" w14:textId="77777777" w:rsidR="00AA2C43" w:rsidRDefault="00CE03BE">
      <w:pPr>
        <w:rPr>
          <w:sz w:val="2"/>
          <w:szCs w:val="2"/>
        </w:rPr>
      </w:pPr>
      <w:r>
        <w:pict w14:anchorId="2DE6F0C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1.3pt;margin-top:688.05pt;width:153.4pt;height:0;z-index:-2516587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2DE6F0A8" w14:textId="77777777" w:rsidR="00AA2C43" w:rsidRDefault="00AA7E86">
      <w:pPr>
        <w:pStyle w:val="Heading30"/>
        <w:framePr w:w="8798" w:h="5155" w:hRule="exact" w:wrap="none" w:vAnchor="page" w:hAnchor="page" w:x="1594" w:y="1171"/>
        <w:shd w:val="clear" w:color="auto" w:fill="auto"/>
      </w:pPr>
      <w:bookmarkStart w:id="0" w:name="bookmark0"/>
      <w:r>
        <w:t>Hudební divadlo v Karlině</w:t>
      </w:r>
      <w:bookmarkEnd w:id="0"/>
    </w:p>
    <w:p w14:paraId="77FBFA29" w14:textId="77777777" w:rsidR="00AA7E86" w:rsidRDefault="00AA7E86">
      <w:pPr>
        <w:pStyle w:val="Bodytext20"/>
        <w:framePr w:w="8798" w:h="5155" w:hRule="exact" w:wrap="none" w:vAnchor="page" w:hAnchor="page" w:x="1594" w:y="1171"/>
        <w:shd w:val="clear" w:color="auto" w:fill="auto"/>
        <w:ind w:right="3460" w:firstLine="0"/>
      </w:pPr>
      <w:r>
        <w:t xml:space="preserve">se sídlem Praha 8, Křižíkova 10, PSČ: 186 17 </w:t>
      </w:r>
    </w:p>
    <w:p w14:paraId="2DE6F0A9" w14:textId="75527914" w:rsidR="00AA2C43" w:rsidRDefault="00AA7E86">
      <w:pPr>
        <w:pStyle w:val="Bodytext20"/>
        <w:framePr w:w="8798" w:h="5155" w:hRule="exact" w:wrap="none" w:vAnchor="page" w:hAnchor="page" w:x="1594" w:y="1171"/>
        <w:shd w:val="clear" w:color="auto" w:fill="auto"/>
        <w:ind w:right="3460" w:firstLine="0"/>
      </w:pPr>
      <w:r>
        <w:t>IČ: 00064335</w:t>
      </w:r>
    </w:p>
    <w:p w14:paraId="2DE6F0AA" w14:textId="585CA258" w:rsidR="00AA2C43" w:rsidRDefault="00AA7E86">
      <w:pPr>
        <w:pStyle w:val="Bodytext20"/>
        <w:framePr w:w="8798" w:h="5155" w:hRule="exact" w:wrap="none" w:vAnchor="page" w:hAnchor="page" w:x="1594" w:y="1171"/>
        <w:shd w:val="clear" w:color="auto" w:fill="auto"/>
        <w:spacing w:after="105"/>
        <w:ind w:right="3460" w:firstLine="0"/>
      </w:pPr>
      <w:r>
        <w:t>zastoupená ředitelem Bc. Egonem Kulhánkem                            (dále jen „HDK“)</w:t>
      </w:r>
    </w:p>
    <w:p w14:paraId="2DE6F0AB" w14:textId="77777777" w:rsidR="00AA2C43" w:rsidRDefault="00AA7E86">
      <w:pPr>
        <w:pStyle w:val="Bodytext20"/>
        <w:framePr w:w="8798" w:h="5155" w:hRule="exact" w:wrap="none" w:vAnchor="page" w:hAnchor="page" w:x="1594" w:y="1171"/>
        <w:shd w:val="clear" w:color="auto" w:fill="auto"/>
        <w:spacing w:after="95" w:line="234" w:lineRule="exact"/>
        <w:ind w:firstLine="0"/>
      </w:pPr>
      <w:r>
        <w:t>a</w:t>
      </w:r>
    </w:p>
    <w:p w14:paraId="2DE6F0AC" w14:textId="77777777" w:rsidR="00AA2C43" w:rsidRDefault="00AA7E86">
      <w:pPr>
        <w:pStyle w:val="Heading30"/>
        <w:framePr w:w="8798" w:h="5155" w:hRule="exact" w:wrap="none" w:vAnchor="page" w:hAnchor="page" w:x="1594" w:y="1171"/>
        <w:shd w:val="clear" w:color="auto" w:fill="auto"/>
      </w:pPr>
      <w:bookmarkStart w:id="1" w:name="bookmark1"/>
      <w:r>
        <w:t>Tanec Praha z.ú.</w:t>
      </w:r>
      <w:bookmarkEnd w:id="1"/>
    </w:p>
    <w:p w14:paraId="24DA33AE" w14:textId="77777777" w:rsidR="00AA7E86" w:rsidRDefault="00AA7E86">
      <w:pPr>
        <w:pStyle w:val="Bodytext20"/>
        <w:framePr w:w="8798" w:h="5155" w:hRule="exact" w:wrap="none" w:vAnchor="page" w:hAnchor="page" w:x="1594" w:y="1171"/>
        <w:shd w:val="clear" w:color="auto" w:fill="auto"/>
        <w:ind w:right="2340" w:firstLine="0"/>
      </w:pPr>
      <w:r>
        <w:t xml:space="preserve">Spisová značka: U 384 vedená u Městského soudu v Praze                          Se sídlem: Husitská 899/24A, 130 00 Praha 3, Česká republika Zastoupen Mgr. Yvonou Kreuzmannovou, ředitelkou a zakladatelkou IČ: 44 26 82 11, DIČ: CZ44268211 </w:t>
      </w:r>
    </w:p>
    <w:p w14:paraId="2DE6F0AD" w14:textId="2FCB49C7" w:rsidR="00AA2C43" w:rsidRDefault="00AA7E86">
      <w:pPr>
        <w:pStyle w:val="Bodytext20"/>
        <w:framePr w:w="8798" w:h="5155" w:hRule="exact" w:wrap="none" w:vAnchor="page" w:hAnchor="page" w:x="1594" w:y="1171"/>
        <w:shd w:val="clear" w:color="auto" w:fill="auto"/>
        <w:ind w:right="2340" w:firstLine="0"/>
      </w:pPr>
      <w:r>
        <w:t>Neplátce DPH</w:t>
      </w:r>
    </w:p>
    <w:p w14:paraId="2DE6F0AE" w14:textId="77777777" w:rsidR="00AA2C43" w:rsidRDefault="00AA7E86">
      <w:pPr>
        <w:pStyle w:val="Bodytext20"/>
        <w:framePr w:w="8798" w:h="5155" w:hRule="exact" w:wrap="none" w:vAnchor="page" w:hAnchor="page" w:x="1594" w:y="1171"/>
        <w:shd w:val="clear" w:color="auto" w:fill="auto"/>
        <w:ind w:firstLine="0"/>
      </w:pPr>
      <w:r>
        <w:t>bankovní spojení ČSOB, Praha 1, číslo bankovního účtu:</w:t>
      </w:r>
    </w:p>
    <w:p w14:paraId="2DE6F0AF" w14:textId="72F9AE17" w:rsidR="00AA2C43" w:rsidRDefault="00AA7E86">
      <w:pPr>
        <w:pStyle w:val="Bodytext20"/>
        <w:framePr w:w="8798" w:h="5155" w:hRule="exact" w:wrap="none" w:vAnchor="page" w:hAnchor="page" w:x="1594" w:y="1171"/>
        <w:shd w:val="clear" w:color="auto" w:fill="auto"/>
        <w:spacing w:after="265"/>
        <w:ind w:right="1880" w:firstLine="0"/>
      </w:pPr>
      <w:r>
        <w:t>(dále jen „společnost")</w:t>
      </w:r>
    </w:p>
    <w:p w14:paraId="2DE6F0B0" w14:textId="77777777" w:rsidR="00AA2C43" w:rsidRDefault="00AA7E86">
      <w:pPr>
        <w:pStyle w:val="Bodytext20"/>
        <w:framePr w:w="8798" w:h="5155" w:hRule="exact" w:wrap="none" w:vAnchor="page" w:hAnchor="page" w:x="1594" w:y="1171"/>
        <w:shd w:val="clear" w:color="auto" w:fill="auto"/>
        <w:spacing w:line="234" w:lineRule="exact"/>
        <w:ind w:firstLine="0"/>
      </w:pPr>
      <w:r>
        <w:t>uzavírají níže uvedeného dne, měsíce a roku tento</w:t>
      </w:r>
    </w:p>
    <w:p w14:paraId="2DE6F0B1" w14:textId="77777777" w:rsidR="00AA2C43" w:rsidRDefault="00AA7E86">
      <w:pPr>
        <w:pStyle w:val="Heading30"/>
        <w:framePr w:w="8798" w:h="537" w:hRule="exact" w:wrap="none" w:vAnchor="page" w:hAnchor="page" w:x="1594" w:y="6753"/>
        <w:shd w:val="clear" w:color="auto" w:fill="auto"/>
        <w:spacing w:line="234" w:lineRule="exact"/>
        <w:jc w:val="center"/>
      </w:pPr>
      <w:bookmarkStart w:id="2" w:name="bookmark2"/>
      <w:r>
        <w:t>DODATEK č. 2</w:t>
      </w:r>
      <w:bookmarkEnd w:id="2"/>
    </w:p>
    <w:p w14:paraId="2DE6F0B2" w14:textId="77777777" w:rsidR="00AA2C43" w:rsidRDefault="00AA7E86">
      <w:pPr>
        <w:pStyle w:val="Bodytext20"/>
        <w:framePr w:w="8798" w:h="537" w:hRule="exact" w:wrap="none" w:vAnchor="page" w:hAnchor="page" w:x="1594" w:y="6753"/>
        <w:shd w:val="clear" w:color="auto" w:fill="auto"/>
        <w:spacing w:line="234" w:lineRule="exact"/>
        <w:ind w:firstLine="0"/>
        <w:jc w:val="center"/>
      </w:pPr>
      <w:r>
        <w:t>ke smlouvě o spolupořadatelství:</w:t>
      </w:r>
    </w:p>
    <w:p w14:paraId="2DE6F0B3" w14:textId="77777777" w:rsidR="00AA2C43" w:rsidRDefault="00AA7E86">
      <w:pPr>
        <w:pStyle w:val="Heading30"/>
        <w:framePr w:w="8798" w:h="3931" w:hRule="exact" w:wrap="none" w:vAnchor="page" w:hAnchor="page" w:x="1594" w:y="7709"/>
        <w:shd w:val="clear" w:color="auto" w:fill="auto"/>
        <w:jc w:val="center"/>
      </w:pPr>
      <w:bookmarkStart w:id="3" w:name="bookmark3"/>
      <w:r>
        <w:t>ČI. 1</w:t>
      </w:r>
      <w:bookmarkEnd w:id="3"/>
    </w:p>
    <w:p w14:paraId="2DE6F0B4" w14:textId="77777777" w:rsidR="00AA2C43" w:rsidRDefault="00AA7E86">
      <w:pPr>
        <w:pStyle w:val="Heading30"/>
        <w:framePr w:w="8798" w:h="3931" w:hRule="exact" w:wrap="none" w:vAnchor="page" w:hAnchor="page" w:x="1594" w:y="7709"/>
        <w:shd w:val="clear" w:color="auto" w:fill="auto"/>
        <w:jc w:val="center"/>
      </w:pPr>
      <w:bookmarkStart w:id="4" w:name="bookmark4"/>
      <w:r>
        <w:t>Úvodní ustanovení</w:t>
      </w:r>
      <w:bookmarkEnd w:id="4"/>
    </w:p>
    <w:p w14:paraId="2DE6F0B5" w14:textId="0B0ABF7A" w:rsidR="00AA2C43" w:rsidRDefault="00AA7E86">
      <w:pPr>
        <w:pStyle w:val="Bodytext20"/>
        <w:framePr w:w="8798" w:h="3931" w:hRule="exact" w:wrap="none" w:vAnchor="page" w:hAnchor="page" w:x="1594" w:y="7709"/>
        <w:shd w:val="clear" w:color="auto" w:fill="auto"/>
        <w:spacing w:after="260"/>
        <w:ind w:left="740"/>
        <w:jc w:val="both"/>
      </w:pPr>
      <w:r>
        <w:t xml:space="preserve">1. Smluvní strany HDK a Společnost uzavřely dne 6. března 2020 smlouvu o spolupořadatelství za účelem uspořádání zkoušek a </w:t>
      </w:r>
      <w:r>
        <w:rPr>
          <w:rStyle w:val="Bodytext2Bold"/>
        </w:rPr>
        <w:t xml:space="preserve">představení Tanec Praha 2020 ve dnech 24. a 25. června 2020 </w:t>
      </w:r>
      <w:r>
        <w:t>(dále jen „akce"), v prostorách, které užívá HDK (dále „Smlouva"). Smlouva byla dne 18.května 2020 doplněna dodatkem č.1 a dne 3.června 2021 dodatkem č.2.</w:t>
      </w:r>
    </w:p>
    <w:p w14:paraId="2DE6F0B6" w14:textId="77777777" w:rsidR="00AA2C43" w:rsidRDefault="00AA7E86">
      <w:pPr>
        <w:pStyle w:val="Heading30"/>
        <w:framePr w:w="8798" w:h="3931" w:hRule="exact" w:wrap="none" w:vAnchor="page" w:hAnchor="page" w:x="1594" w:y="7709"/>
        <w:shd w:val="clear" w:color="auto" w:fill="auto"/>
        <w:jc w:val="center"/>
      </w:pPr>
      <w:bookmarkStart w:id="5" w:name="bookmark5"/>
      <w:r>
        <w:t>ČI. 2</w:t>
      </w:r>
      <w:bookmarkEnd w:id="5"/>
    </w:p>
    <w:p w14:paraId="2DE6F0B7" w14:textId="77777777" w:rsidR="00AA2C43" w:rsidRDefault="00AA7E86">
      <w:pPr>
        <w:pStyle w:val="Heading30"/>
        <w:framePr w:w="8798" w:h="3931" w:hRule="exact" w:wrap="none" w:vAnchor="page" w:hAnchor="page" w:x="1594" w:y="7709"/>
        <w:shd w:val="clear" w:color="auto" w:fill="auto"/>
        <w:jc w:val="center"/>
      </w:pPr>
      <w:bookmarkStart w:id="6" w:name="bookmark6"/>
      <w:r>
        <w:t>Předmět dodatku</w:t>
      </w:r>
      <w:bookmarkEnd w:id="6"/>
    </w:p>
    <w:p w14:paraId="2DE6F0B8" w14:textId="2ABF2C9A" w:rsidR="00AA2C43" w:rsidRDefault="00AA7E86">
      <w:pPr>
        <w:pStyle w:val="Bodytext20"/>
        <w:framePr w:w="8798" w:h="3931" w:hRule="exact" w:wrap="none" w:vAnchor="page" w:hAnchor="page" w:x="1594" w:y="7709"/>
        <w:shd w:val="clear" w:color="auto" w:fill="auto"/>
        <w:ind w:left="740"/>
        <w:jc w:val="both"/>
      </w:pPr>
      <w:r>
        <w:rPr>
          <w:rStyle w:val="Bodytext2Bold"/>
        </w:rPr>
        <w:t xml:space="preserve">1. Smluvní strany se dohodly na termínu představeni </w:t>
      </w:r>
      <w:r>
        <w:rPr>
          <w:rStyle w:val="Bodytext2Bold"/>
          <w:lang w:val="en-US" w:eastAsia="en-US" w:bidi="en-US"/>
        </w:rPr>
        <w:t xml:space="preserve">A Quiet Evening of </w:t>
      </w:r>
      <w:r>
        <w:rPr>
          <w:rStyle w:val="Bodytext2Bold"/>
        </w:rPr>
        <w:t xml:space="preserve">Dance </w:t>
      </w:r>
      <w:r>
        <w:t xml:space="preserve">souboru </w:t>
      </w:r>
      <w:r>
        <w:rPr>
          <w:rStyle w:val="Bodytext2Bold"/>
          <w:lang w:val="en-US" w:eastAsia="en-US" w:bidi="en-US"/>
        </w:rPr>
        <w:t xml:space="preserve">William Forsythe </w:t>
      </w:r>
      <w:r>
        <w:t xml:space="preserve">v rámci </w:t>
      </w:r>
      <w:r>
        <w:rPr>
          <w:rStyle w:val="Bodytext2Bold"/>
        </w:rPr>
        <w:t xml:space="preserve">33. </w:t>
      </w:r>
      <w:r>
        <w:t xml:space="preserve">Mezinárodního festivalu současného tance a pohybového divadla </w:t>
      </w:r>
      <w:r>
        <w:rPr>
          <w:rStyle w:val="Bodytext2Bold"/>
        </w:rPr>
        <w:t xml:space="preserve">TANEC PRAHA 2021, které se uskuteční dne 11.9.2021 od 20:00 hodin. </w:t>
      </w:r>
      <w:r>
        <w:t xml:space="preserve">Technické přípravy akce a zkoušky se uskuteční dle předem ujednaného plánu viz </w:t>
      </w:r>
      <w:r>
        <w:rPr>
          <w:rStyle w:val="Bodytext21"/>
        </w:rPr>
        <w:t>Příloha č. 1,</w:t>
      </w:r>
      <w:r>
        <w:t xml:space="preserve"> která bude dodatkem této smlouvy, včetně dnů na stavbu (10.9.2021 od 09:00 do 11.9.2021 01:00 hodin).</w:t>
      </w:r>
    </w:p>
    <w:p w14:paraId="2DE6F0B9" w14:textId="77777777" w:rsidR="00AA2C43" w:rsidRDefault="00AA7E86">
      <w:pPr>
        <w:pStyle w:val="Bodytext20"/>
        <w:framePr w:wrap="none" w:vAnchor="page" w:hAnchor="page" w:x="1603" w:y="12312"/>
        <w:shd w:val="clear" w:color="auto" w:fill="auto"/>
        <w:spacing w:line="234" w:lineRule="exact"/>
        <w:ind w:firstLine="0"/>
      </w:pPr>
      <w:r>
        <w:t>V Praze, dne:</w:t>
      </w:r>
    </w:p>
    <w:p w14:paraId="2DE6F0BA" w14:textId="6FB81557" w:rsidR="00AA2C43" w:rsidRPr="00AA7E86" w:rsidRDefault="00AA7E86" w:rsidP="00AA7E86">
      <w:pPr>
        <w:pStyle w:val="Heading10"/>
        <w:framePr w:wrap="none" w:vAnchor="page" w:hAnchor="page" w:x="3001" w:y="12286"/>
        <w:shd w:val="clear" w:color="auto" w:fill="auto"/>
        <w:rPr>
          <w:rFonts w:ascii="Times New Roman" w:hAnsi="Times New Roman" w:cs="Times New Roman"/>
          <w:color w:val="0070C0"/>
          <w:sz w:val="20"/>
          <w:szCs w:val="20"/>
        </w:rPr>
      </w:pPr>
      <w:bookmarkStart w:id="7" w:name="bookmark7"/>
      <w:r w:rsidRPr="00AA7E86">
        <w:rPr>
          <w:rStyle w:val="Heading11"/>
          <w:rFonts w:ascii="Times New Roman" w:hAnsi="Times New Roman" w:cs="Times New Roman"/>
          <w:bCs/>
          <w:color w:val="0070C0"/>
          <w:sz w:val="20"/>
          <w:szCs w:val="20"/>
        </w:rPr>
        <w:t>7.6.2021</w:t>
      </w:r>
      <w:bookmarkEnd w:id="7"/>
    </w:p>
    <w:p w14:paraId="2DE6F0BB" w14:textId="77777777" w:rsidR="00AA2C43" w:rsidRDefault="00AA7E86">
      <w:pPr>
        <w:pStyle w:val="Bodytext20"/>
        <w:framePr w:wrap="none" w:vAnchor="page" w:hAnchor="page" w:x="6456" w:y="12312"/>
        <w:shd w:val="clear" w:color="auto" w:fill="auto"/>
        <w:spacing w:line="234" w:lineRule="exact"/>
        <w:ind w:firstLine="0"/>
      </w:pPr>
      <w:r>
        <w:t>V Praze, dne: 3.6.2021</w:t>
      </w:r>
    </w:p>
    <w:p w14:paraId="2DE6F0BC" w14:textId="58D5D549" w:rsidR="00AA2C43" w:rsidRDefault="00AA2C43">
      <w:pPr>
        <w:pStyle w:val="Heading20"/>
        <w:framePr w:wrap="none" w:vAnchor="page" w:hAnchor="page" w:x="1594" w:y="12811"/>
        <w:shd w:val="clear" w:color="auto" w:fill="auto"/>
        <w:ind w:left="940"/>
      </w:pPr>
      <w:bookmarkStart w:id="8" w:name="bookmark8"/>
      <w:bookmarkEnd w:id="8"/>
    </w:p>
    <w:p w14:paraId="2DE6F0BD" w14:textId="77777777" w:rsidR="00AA2C43" w:rsidRDefault="00AA7E86">
      <w:pPr>
        <w:pStyle w:val="Bodytext20"/>
        <w:framePr w:wrap="none" w:vAnchor="page" w:hAnchor="page" w:x="1613" w:y="13757"/>
        <w:shd w:val="clear" w:color="auto" w:fill="auto"/>
        <w:spacing w:line="234" w:lineRule="exact"/>
        <w:ind w:firstLine="0"/>
      </w:pPr>
      <w:r>
        <w:t>Egon Kulhánek, ředitel divadla</w:t>
      </w:r>
    </w:p>
    <w:p w14:paraId="2DE6F0BE" w14:textId="77777777" w:rsidR="00AA2C43" w:rsidRDefault="00AA7E86">
      <w:pPr>
        <w:pStyle w:val="Bodytext20"/>
        <w:framePr w:wrap="none" w:vAnchor="page" w:hAnchor="page" w:x="1594" w:y="13757"/>
        <w:shd w:val="clear" w:color="auto" w:fill="auto"/>
        <w:spacing w:line="234" w:lineRule="exact"/>
        <w:ind w:left="4862" w:firstLine="0"/>
      </w:pPr>
      <w:r>
        <w:t>Yvona Kreuzmannová, ředitelka festivalu</w:t>
      </w:r>
    </w:p>
    <w:p w14:paraId="2DE6F0BF" w14:textId="77777777" w:rsidR="00AA2C43" w:rsidRDefault="00AA2C43">
      <w:pPr>
        <w:rPr>
          <w:sz w:val="2"/>
          <w:szCs w:val="2"/>
        </w:rPr>
      </w:pPr>
    </w:p>
    <w:sectPr w:rsidR="00AA2C4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A62FD" w14:textId="77777777" w:rsidR="00CE03BE" w:rsidRDefault="00CE03BE">
      <w:r>
        <w:separator/>
      </w:r>
    </w:p>
  </w:endnote>
  <w:endnote w:type="continuationSeparator" w:id="0">
    <w:p w14:paraId="3F67244D" w14:textId="77777777" w:rsidR="00CE03BE" w:rsidRDefault="00CE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Kalinga">
    <w:altName w:val="Times New Roman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9D3D" w14:textId="77777777" w:rsidR="00CE03BE" w:rsidRDefault="00CE03BE"/>
  </w:footnote>
  <w:footnote w:type="continuationSeparator" w:id="0">
    <w:p w14:paraId="7685840A" w14:textId="77777777" w:rsidR="00CE03BE" w:rsidRDefault="00CE03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C43"/>
    <w:rsid w:val="001D5F1A"/>
    <w:rsid w:val="00416DEB"/>
    <w:rsid w:val="00AA2C43"/>
    <w:rsid w:val="00AA7E86"/>
    <w:rsid w:val="00CE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DE6F0A7"/>
  <w15:docId w15:val="{1ADCAE8A-CE84-41B5-AFFC-55BF6D28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onsolas" w:eastAsia="Consolas" w:hAnsi="Consolas" w:cs="Consola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Consolas" w:eastAsia="Consolas" w:hAnsi="Consolas" w:cs="Consolas"/>
      <w:b/>
      <w:bCs/>
      <w:i w:val="0"/>
      <w:iCs w:val="0"/>
      <w:smallCaps w:val="0"/>
      <w:strike w:val="0"/>
      <w:color w:val="788FB4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Kalinga" w:eastAsia="Kalinga" w:hAnsi="Kalinga" w:cs="Kalinga"/>
      <w:b w:val="0"/>
      <w:bCs w:val="0"/>
      <w:i/>
      <w:iCs/>
      <w:smallCaps w:val="0"/>
      <w:strike w:val="0"/>
      <w:spacing w:val="20"/>
      <w:u w:val="none"/>
    </w:rPr>
  </w:style>
  <w:style w:type="character" w:customStyle="1" w:styleId="Heading21">
    <w:name w:val="Heading #2"/>
    <w:basedOn w:val="Heading2"/>
    <w:rPr>
      <w:rFonts w:ascii="Kalinga" w:eastAsia="Kalinga" w:hAnsi="Kalinga" w:cs="Kalinga"/>
      <w:b w:val="0"/>
      <w:bCs w:val="0"/>
      <w:i/>
      <w:iCs/>
      <w:smallCaps w:val="0"/>
      <w:strike w:val="0"/>
      <w:color w:val="788FB4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2">
    <w:name w:val="Heading #2"/>
    <w:basedOn w:val="Heading2"/>
    <w:rPr>
      <w:rFonts w:ascii="Kalinga" w:eastAsia="Kalinga" w:hAnsi="Kalinga" w:cs="Kalinga"/>
      <w:b w:val="0"/>
      <w:bCs w:val="0"/>
      <w:i/>
      <w:iCs/>
      <w:smallCaps w:val="0"/>
      <w:strike w:val="0"/>
      <w:color w:val="96B2D8"/>
      <w:spacing w:val="2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40" w:lineRule="exact"/>
      <w:outlineLvl w:val="2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0" w:lineRule="exact"/>
      <w:ind w:hanging="340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8" w:lineRule="exact"/>
      <w:outlineLvl w:val="0"/>
    </w:pPr>
    <w:rPr>
      <w:rFonts w:ascii="Consolas" w:eastAsia="Consolas" w:hAnsi="Consolas" w:cs="Consolas"/>
      <w:b/>
      <w:bCs/>
      <w:sz w:val="30"/>
      <w:szCs w:val="3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56" w:lineRule="exact"/>
      <w:outlineLvl w:val="1"/>
    </w:pPr>
    <w:rPr>
      <w:rFonts w:ascii="Kalinga" w:eastAsia="Kalinga" w:hAnsi="Kalinga" w:cs="Kalinga"/>
      <w:i/>
      <w:iCs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1334</Characters>
  <Application>Microsoft Office Word</Application>
  <DocSecurity>0</DocSecurity>
  <Lines>11</Lines>
  <Paragraphs>3</Paragraphs>
  <ScaleCrop>false</ScaleCrop>
  <Company>Hudební divadlo Karlín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2021-06-09T11:00:00Z</dcterms:created>
  <dcterms:modified xsi:type="dcterms:W3CDTF">2021-06-10T21:02:00Z</dcterms:modified>
</cp:coreProperties>
</file>