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EC37" w14:textId="7563F99A" w:rsidR="002B206A" w:rsidRDefault="002B206A" w:rsidP="002B206A">
      <w:pPr>
        <w:pStyle w:val="P"/>
        <w:jc w:val="left"/>
        <w:rPr>
          <w:rFonts w:ascii="Times New Roman" w:hAnsi="Times New Roman" w:cs="Times New Roman"/>
          <w:b w:val="0"/>
          <w:bCs/>
          <w:sz w:val="20"/>
        </w:rPr>
      </w:pPr>
      <w:r w:rsidRPr="002B206A">
        <w:rPr>
          <w:rFonts w:ascii="Times New Roman" w:hAnsi="Times New Roman" w:cs="Times New Roman"/>
          <w:b w:val="0"/>
          <w:bCs/>
          <w:sz w:val="20"/>
        </w:rPr>
        <w:t>Příloha č. 2</w:t>
      </w:r>
    </w:p>
    <w:p w14:paraId="176B7F43" w14:textId="77777777" w:rsidR="002B206A" w:rsidRPr="002B206A" w:rsidRDefault="002B206A" w:rsidP="002B206A">
      <w:pPr>
        <w:pStyle w:val="P"/>
        <w:jc w:val="left"/>
        <w:rPr>
          <w:rFonts w:ascii="Times New Roman" w:hAnsi="Times New Roman" w:cs="Times New Roman"/>
          <w:b w:val="0"/>
          <w:bCs/>
          <w:sz w:val="20"/>
        </w:rPr>
      </w:pPr>
    </w:p>
    <w:p w14:paraId="7A4CF51B" w14:textId="77777777" w:rsidR="002B206A" w:rsidRPr="002B206A" w:rsidRDefault="002B206A" w:rsidP="002B206A">
      <w:pPr>
        <w:pStyle w:val="P"/>
        <w:jc w:val="left"/>
        <w:rPr>
          <w:rFonts w:ascii="Times New Roman" w:hAnsi="Times New Roman" w:cs="Times New Roman"/>
          <w:sz w:val="20"/>
        </w:rPr>
      </w:pPr>
    </w:p>
    <w:p w14:paraId="2080EC21" w14:textId="0D30876C" w:rsidR="009F3ECD" w:rsidRPr="009F3ECD" w:rsidRDefault="009F3ECD" w:rsidP="009F3ECD">
      <w:pPr>
        <w:pStyle w:val="P"/>
        <w:rPr>
          <w:rFonts w:ascii="Times New Roman" w:hAnsi="Times New Roman" w:cs="Times New Roman"/>
          <w:sz w:val="28"/>
          <w:szCs w:val="28"/>
        </w:rPr>
      </w:pPr>
      <w:r w:rsidRPr="009F3ECD">
        <w:rPr>
          <w:rFonts w:ascii="Times New Roman" w:hAnsi="Times New Roman" w:cs="Times New Roman"/>
          <w:sz w:val="28"/>
          <w:szCs w:val="28"/>
        </w:rPr>
        <w:t>ČESTNÉ PROHLÁŠENÍ</w:t>
      </w:r>
      <w:r>
        <w:rPr>
          <w:rFonts w:ascii="Times New Roman" w:hAnsi="Times New Roman" w:cs="Times New Roman"/>
          <w:sz w:val="28"/>
          <w:szCs w:val="28"/>
        </w:rPr>
        <w:t xml:space="preserve"> ÚČASTNÍKA</w:t>
      </w:r>
    </w:p>
    <w:p w14:paraId="0CEF84AF" w14:textId="722F3FAF" w:rsidR="009F3ECD" w:rsidRPr="009F3ECD" w:rsidRDefault="009F3ECD" w:rsidP="009F3ECD">
      <w:pPr>
        <w:pStyle w:val="Ppopis"/>
        <w:rPr>
          <w:rFonts w:ascii="Times New Roman" w:hAnsi="Times New Roman" w:cs="Times New Roman"/>
          <w:sz w:val="28"/>
          <w:szCs w:val="28"/>
        </w:rPr>
      </w:pPr>
      <w:r w:rsidRPr="009F3ECD">
        <w:rPr>
          <w:rFonts w:ascii="Times New Roman" w:hAnsi="Times New Roman" w:cs="Times New Roman"/>
          <w:sz w:val="28"/>
          <w:szCs w:val="28"/>
        </w:rPr>
        <w:t>o zajištění sociálně odpovědného plnění předmětu veřejné zakázky</w:t>
      </w:r>
    </w:p>
    <w:p w14:paraId="314B16E9" w14:textId="6FA7855F" w:rsidR="009F3ECD" w:rsidRDefault="009F3ECD" w:rsidP="009F3ECD">
      <w:pPr>
        <w:pStyle w:val="Ppopis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5381"/>
      </w:tblGrid>
      <w:tr w:rsidR="009F3ECD" w:rsidRPr="00EC1756" w14:paraId="12CEF067" w14:textId="77777777" w:rsidTr="002E7543">
        <w:trPr>
          <w:trHeight w:val="397"/>
          <w:jc w:val="center"/>
        </w:trPr>
        <w:tc>
          <w:tcPr>
            <w:tcW w:w="36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1099EAD" w14:textId="77777777" w:rsidR="009F3ECD" w:rsidRPr="00EC1756" w:rsidRDefault="009F3ECD" w:rsidP="002E7543">
            <w:pPr>
              <w:pStyle w:val="identifikace"/>
              <w:rPr>
                <w:rFonts w:ascii="Times New Roman" w:hAnsi="Times New Roman" w:cs="Times New Roman"/>
              </w:rPr>
            </w:pPr>
            <w:r w:rsidRPr="00EC1756">
              <w:rPr>
                <w:rFonts w:ascii="Times New Roman" w:hAnsi="Times New Roman" w:cs="Times New Roman"/>
              </w:rPr>
              <w:t>Název / obchodní firma</w:t>
            </w:r>
          </w:p>
        </w:tc>
        <w:tc>
          <w:tcPr>
            <w:tcW w:w="5397" w:type="dxa"/>
            <w:shd w:val="clear" w:color="auto" w:fill="F2F2F2" w:themeFill="background1" w:themeFillShade="F2"/>
            <w:vAlign w:val="center"/>
          </w:tcPr>
          <w:p w14:paraId="39191888" w14:textId="1559C6D4" w:rsidR="009F3ECD" w:rsidRPr="00EC1756" w:rsidRDefault="003C791C" w:rsidP="002E7543">
            <w:pPr>
              <w:pStyle w:val="identifikace"/>
              <w:rPr>
                <w:rFonts w:ascii="Times New Roman" w:hAnsi="Times New Roman" w:cs="Times New Roman"/>
              </w:rPr>
            </w:pPr>
            <w:r w:rsidRPr="00E90C4A">
              <w:rPr>
                <w:rFonts w:ascii="Times New Roman" w:hAnsi="Times New Roman" w:cs="Times New Roman"/>
              </w:rPr>
              <w:t>DATASENSE s.r.o.</w:t>
            </w:r>
          </w:p>
        </w:tc>
      </w:tr>
      <w:tr w:rsidR="009F3ECD" w:rsidRPr="00EC1756" w14:paraId="55DA4C20" w14:textId="77777777" w:rsidTr="002E7543">
        <w:trPr>
          <w:trHeight w:val="397"/>
          <w:jc w:val="center"/>
        </w:trPr>
        <w:tc>
          <w:tcPr>
            <w:tcW w:w="36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7E94E7A" w14:textId="77777777" w:rsidR="009F3ECD" w:rsidRPr="00EC1756" w:rsidRDefault="009F3ECD" w:rsidP="002E7543">
            <w:pPr>
              <w:pStyle w:val="identifikace"/>
              <w:rPr>
                <w:rFonts w:ascii="Times New Roman" w:hAnsi="Times New Roman" w:cs="Times New Roman"/>
              </w:rPr>
            </w:pPr>
            <w:r w:rsidRPr="00EC1756">
              <w:rPr>
                <w:rFonts w:ascii="Times New Roman" w:hAnsi="Times New Roman" w:cs="Times New Roman"/>
              </w:rPr>
              <w:t>Sídlo / místo podnikání</w:t>
            </w:r>
          </w:p>
        </w:tc>
        <w:tc>
          <w:tcPr>
            <w:tcW w:w="5397" w:type="dxa"/>
            <w:shd w:val="clear" w:color="auto" w:fill="F2F2F2" w:themeFill="background1" w:themeFillShade="F2"/>
            <w:vAlign w:val="center"/>
          </w:tcPr>
          <w:p w14:paraId="3C74547E" w14:textId="626742DF" w:rsidR="009F3ECD" w:rsidRPr="00467438" w:rsidRDefault="004A6278" w:rsidP="002E7543">
            <w:pPr>
              <w:pStyle w:val="identifikace"/>
              <w:rPr>
                <w:rFonts w:ascii="Times New Roman" w:hAnsi="Times New Roman" w:cs="Times New Roman"/>
                <w:b w:val="0"/>
              </w:rPr>
            </w:pPr>
            <w:r w:rsidRPr="00467438">
              <w:rPr>
                <w:rFonts w:ascii="Times New Roman" w:hAnsi="Times New Roman" w:cs="Times New Roman"/>
                <w:b w:val="0"/>
              </w:rPr>
              <w:t>Sokolovská 270/201, Praha 9, 190 00</w:t>
            </w:r>
          </w:p>
        </w:tc>
      </w:tr>
      <w:tr w:rsidR="009F3ECD" w:rsidRPr="00EC1756" w14:paraId="76527387" w14:textId="77777777" w:rsidTr="002E7543">
        <w:trPr>
          <w:trHeight w:val="397"/>
          <w:jc w:val="center"/>
        </w:trPr>
        <w:tc>
          <w:tcPr>
            <w:tcW w:w="36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2A7461C" w14:textId="77777777" w:rsidR="009F3ECD" w:rsidRPr="00EC1756" w:rsidRDefault="009F3ECD" w:rsidP="002E7543">
            <w:pPr>
              <w:pStyle w:val="identifikace"/>
              <w:rPr>
                <w:rFonts w:ascii="Times New Roman" w:hAnsi="Times New Roman" w:cs="Times New Roman"/>
              </w:rPr>
            </w:pPr>
            <w:r w:rsidRPr="00EC1756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5397" w:type="dxa"/>
            <w:shd w:val="clear" w:color="auto" w:fill="F2F2F2" w:themeFill="background1" w:themeFillShade="F2"/>
            <w:vAlign w:val="center"/>
          </w:tcPr>
          <w:p w14:paraId="56397BE2" w14:textId="4F1CE137" w:rsidR="009F3ECD" w:rsidRPr="00467438" w:rsidRDefault="000260E9" w:rsidP="004674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74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24664812 </w:t>
            </w:r>
          </w:p>
        </w:tc>
      </w:tr>
      <w:tr w:rsidR="009F3ECD" w:rsidRPr="00EC1756" w14:paraId="54F2E81D" w14:textId="77777777" w:rsidTr="002E7543">
        <w:trPr>
          <w:trHeight w:val="397"/>
          <w:jc w:val="center"/>
        </w:trPr>
        <w:tc>
          <w:tcPr>
            <w:tcW w:w="3671" w:type="dxa"/>
            <w:shd w:val="clear" w:color="auto" w:fill="FFFFFF" w:themeFill="background1"/>
            <w:vAlign w:val="center"/>
          </w:tcPr>
          <w:p w14:paraId="5426E77F" w14:textId="77777777" w:rsidR="009F3ECD" w:rsidRPr="00EC1756" w:rsidRDefault="009F3ECD" w:rsidP="002E7543">
            <w:pPr>
              <w:pStyle w:val="identifikace"/>
              <w:rPr>
                <w:rFonts w:ascii="Times New Roman" w:hAnsi="Times New Roman" w:cs="Times New Roman"/>
              </w:rPr>
            </w:pPr>
            <w:r w:rsidRPr="00EC1756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5397" w:type="dxa"/>
            <w:shd w:val="clear" w:color="auto" w:fill="F2F2F2" w:themeFill="background1" w:themeFillShade="F2"/>
            <w:vAlign w:val="center"/>
          </w:tcPr>
          <w:p w14:paraId="738BCAE0" w14:textId="5D385D2C" w:rsidR="009F3ECD" w:rsidRPr="00467438" w:rsidRDefault="00467438" w:rsidP="004674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74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CZ24664812 </w:t>
            </w:r>
          </w:p>
        </w:tc>
      </w:tr>
    </w:tbl>
    <w:p w14:paraId="08B48972" w14:textId="77777777" w:rsidR="009F3ECD" w:rsidRPr="009F3ECD" w:rsidRDefault="009F3ECD" w:rsidP="009F3ECD">
      <w:pPr>
        <w:pStyle w:val="Ppopis"/>
        <w:rPr>
          <w:rFonts w:ascii="Times New Roman" w:hAnsi="Times New Roman" w:cs="Times New Roman"/>
          <w:sz w:val="22"/>
          <w:szCs w:val="22"/>
        </w:rPr>
      </w:pPr>
    </w:p>
    <w:p w14:paraId="35458226" w14:textId="41D654C9" w:rsidR="009F3ECD" w:rsidRDefault="009F3ECD" w:rsidP="000A2C3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1756">
        <w:rPr>
          <w:sz w:val="22"/>
          <w:szCs w:val="22"/>
        </w:rPr>
        <w:t xml:space="preserve">jako účastník výběrového řízení o veřejnou zakázku malého rozsahu s názvem </w:t>
      </w:r>
      <w:r w:rsidRPr="00EC1756">
        <w:rPr>
          <w:b/>
          <w:sz w:val="22"/>
          <w:szCs w:val="22"/>
        </w:rPr>
        <w:t>„</w:t>
      </w:r>
      <w:sdt>
        <w:sdtPr>
          <w:rPr>
            <w:b/>
            <w:bCs/>
            <w:sz w:val="22"/>
            <w:szCs w:val="22"/>
          </w:rPr>
          <w:alias w:val="Název veřejné zakázky"/>
          <w:tag w:val="N_x00e1_zev_x0020_ve_x0159_ejn_x00e9__x0020_zak_x00e1_zky"/>
          <w:id w:val="-809786142"/>
          <w:placeholder>
            <w:docPart w:val="AC97658841B94EA7BDA922C28BF3BF7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Pr="00EC1756">
            <w:rPr>
              <w:b/>
              <w:bCs/>
              <w:sz w:val="22"/>
              <w:szCs w:val="22"/>
            </w:rPr>
            <w:t>Zabezpečení provozu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EC1756">
            <w:rPr>
              <w:b/>
              <w:bCs/>
              <w:sz w:val="22"/>
              <w:szCs w:val="22"/>
            </w:rPr>
            <w:t>a podpory informační infrastruktury a výpočetní techniky ČAZV</w:t>
          </w:r>
        </w:sdtContent>
      </w:sdt>
      <w:r w:rsidRPr="00EC1756">
        <w:rPr>
          <w:b/>
          <w:sz w:val="22"/>
          <w:szCs w:val="22"/>
        </w:rPr>
        <w:t>“</w:t>
      </w:r>
      <w:r w:rsidRPr="00EC1756">
        <w:rPr>
          <w:bCs/>
          <w:sz w:val="22"/>
          <w:szCs w:val="22"/>
        </w:rPr>
        <w:t xml:space="preserve">, </w:t>
      </w:r>
      <w:r w:rsidRPr="00EC1756">
        <w:rPr>
          <w:sz w:val="22"/>
          <w:szCs w:val="22"/>
        </w:rPr>
        <w:t xml:space="preserve">jejímž zadavatelem je Česká akademie zemědělských věd, se sídlem </w:t>
      </w:r>
      <w:proofErr w:type="spellStart"/>
      <w:r w:rsidRPr="00EC1756">
        <w:rPr>
          <w:sz w:val="22"/>
          <w:szCs w:val="22"/>
        </w:rPr>
        <w:t>Těšnov</w:t>
      </w:r>
      <w:proofErr w:type="spellEnd"/>
      <w:r w:rsidRPr="00EC1756">
        <w:rPr>
          <w:sz w:val="22"/>
          <w:szCs w:val="22"/>
        </w:rPr>
        <w:t xml:space="preserve"> 65/17, Praha 1 (kancelář</w:t>
      </w:r>
      <w:r w:rsidR="008311CD">
        <w:rPr>
          <w:sz w:val="22"/>
          <w:szCs w:val="22"/>
        </w:rPr>
        <w:t>e</w:t>
      </w:r>
      <w:r w:rsidRPr="00EC1756">
        <w:rPr>
          <w:sz w:val="22"/>
          <w:szCs w:val="22"/>
        </w:rPr>
        <w:t xml:space="preserve"> Slezská 100/7, Praha 2)</w:t>
      </w:r>
    </w:p>
    <w:p w14:paraId="45842917" w14:textId="77777777" w:rsidR="009F3ECD" w:rsidRPr="00EC1756" w:rsidRDefault="009F3ECD" w:rsidP="000A2C3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8CC56EB" w14:textId="57B426E8" w:rsidR="009F3ECD" w:rsidRPr="009F3ECD" w:rsidRDefault="009F3ECD" w:rsidP="000A2C3F">
      <w:pPr>
        <w:pStyle w:val="2Zkladntext"/>
        <w:jc w:val="center"/>
        <w:rPr>
          <w:rFonts w:ascii="Times New Roman" w:hAnsi="Times New Roman" w:cs="Times New Roman"/>
          <w:b/>
          <w:bCs/>
        </w:rPr>
      </w:pPr>
      <w:r w:rsidRPr="009F3ECD">
        <w:rPr>
          <w:rStyle w:val="2ZkladntextChar"/>
          <w:rFonts w:ascii="Times New Roman" w:hAnsi="Times New Roman" w:cs="Times New Roman"/>
          <w:b/>
          <w:bCs/>
        </w:rPr>
        <w:t>tímto čestně prohlašuje, že, bude-li s ním uzavřena smlouva na plnění veřejné zakázky, zajistí po celou dobu provádění díla</w:t>
      </w:r>
      <w:r w:rsidRPr="009F3ECD">
        <w:rPr>
          <w:rFonts w:ascii="Times New Roman" w:hAnsi="Times New Roman" w:cs="Times New Roman"/>
          <w:b/>
          <w:bCs/>
        </w:rPr>
        <w:t>:</w:t>
      </w:r>
    </w:p>
    <w:p w14:paraId="48708991" w14:textId="77777777" w:rsidR="009F3ECD" w:rsidRPr="009F3ECD" w:rsidRDefault="009F3ECD" w:rsidP="000A2C3F">
      <w:pPr>
        <w:jc w:val="both"/>
        <w:rPr>
          <w:rFonts w:ascii="Times New Roman" w:hAnsi="Times New Roman" w:cs="Times New Roman"/>
        </w:rPr>
      </w:pPr>
    </w:p>
    <w:p w14:paraId="14B5E663" w14:textId="2A6643AD" w:rsidR="009F3ECD" w:rsidRPr="009F3ECD" w:rsidRDefault="009F3ECD" w:rsidP="000A2C3F">
      <w:pPr>
        <w:jc w:val="both"/>
        <w:rPr>
          <w:rFonts w:ascii="Times New Roman" w:hAnsi="Times New Roman" w:cs="Times New Roman"/>
        </w:rPr>
      </w:pPr>
      <w:r w:rsidRPr="009F3ECD">
        <w:rPr>
          <w:rFonts w:ascii="Times New Roman" w:hAnsi="Times New Roman" w:cs="Times New Roman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14:paraId="35DFB003" w14:textId="77777777" w:rsidR="009F3ECD" w:rsidRPr="009F3ECD" w:rsidRDefault="009F3ECD" w:rsidP="000A2C3F">
      <w:pPr>
        <w:jc w:val="both"/>
        <w:rPr>
          <w:rFonts w:ascii="Times New Roman" w:hAnsi="Times New Roman" w:cs="Times New Roman"/>
        </w:rPr>
      </w:pPr>
      <w:r w:rsidRPr="009F3ECD">
        <w:rPr>
          <w:rFonts w:ascii="Times New Roman" w:hAnsi="Times New Roman" w:cs="Times New Roman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7D5DE1B1" w14:textId="1101BBFD" w:rsidR="00606ABE" w:rsidRDefault="009F3ECD" w:rsidP="000A2C3F">
      <w:pPr>
        <w:jc w:val="both"/>
        <w:rPr>
          <w:rFonts w:ascii="Times New Roman" w:hAnsi="Times New Roman" w:cs="Times New Roman"/>
        </w:rPr>
      </w:pPr>
      <w:r w:rsidRPr="009F3ECD">
        <w:rPr>
          <w:rFonts w:ascii="Times New Roman" w:hAnsi="Times New Roman" w:cs="Times New Roman"/>
        </w:rPr>
        <w:t xml:space="preserve">c) 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C80E08">
        <w:rPr>
          <w:rFonts w:ascii="Times New Roman" w:hAnsi="Times New Roman" w:cs="Times New Roman"/>
        </w:rPr>
        <w:t xml:space="preserve">5 </w:t>
      </w:r>
      <w:r w:rsidRPr="009F3ECD">
        <w:rPr>
          <w:rFonts w:ascii="Times New Roman" w:hAnsi="Times New Roman" w:cs="Times New Roman"/>
        </w:rPr>
        <w:t>pracovních dnů od obdržení platby ze strany zadavatele za konkrétní plnění.</w:t>
      </w:r>
    </w:p>
    <w:p w14:paraId="0ECDA6D8" w14:textId="02866079" w:rsidR="009F3ECD" w:rsidRDefault="009F3ECD">
      <w:pPr>
        <w:rPr>
          <w:rFonts w:ascii="Times New Roman" w:hAnsi="Times New Roman" w:cs="Times New Roman"/>
        </w:rPr>
      </w:pPr>
    </w:p>
    <w:p w14:paraId="5C245417" w14:textId="77777777" w:rsidR="00633EF0" w:rsidRDefault="00633EF0" w:rsidP="00633EF0">
      <w:pPr>
        <w:pStyle w:val="datum"/>
        <w:rPr>
          <w:rFonts w:ascii="Times New Roman" w:hAnsi="Times New Roman"/>
        </w:rPr>
      </w:pPr>
      <w:bookmarkStart w:id="0" w:name="_Hlk70416597"/>
      <w:r w:rsidRPr="00EC1756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Praze </w:t>
      </w:r>
      <w:r w:rsidRPr="00EC1756">
        <w:rPr>
          <w:rFonts w:ascii="Times New Roman" w:hAnsi="Times New Roman"/>
        </w:rPr>
        <w:t xml:space="preserve">dne </w:t>
      </w:r>
      <w:bookmarkEnd w:id="0"/>
      <w:r>
        <w:rPr>
          <w:rFonts w:ascii="Times New Roman" w:hAnsi="Times New Roman"/>
        </w:rPr>
        <w:t>21.05.2021</w:t>
      </w:r>
    </w:p>
    <w:p w14:paraId="78BAD74F" w14:textId="77777777" w:rsidR="00633EF0" w:rsidRDefault="00633EF0" w:rsidP="00633EF0">
      <w:pPr>
        <w:rPr>
          <w:lang w:eastAsia="cs-CZ"/>
        </w:rPr>
      </w:pPr>
    </w:p>
    <w:p w14:paraId="32E2F38D" w14:textId="5C1A0BBC" w:rsidR="00633EF0" w:rsidRDefault="00633EF0" w:rsidP="00633EF0">
      <w:pPr>
        <w:rPr>
          <w:lang w:eastAsia="cs-CZ"/>
        </w:rPr>
      </w:pPr>
    </w:p>
    <w:p w14:paraId="6E41243B" w14:textId="77777777" w:rsidR="00C93E85" w:rsidRDefault="00C93E85" w:rsidP="00633EF0">
      <w:pPr>
        <w:rPr>
          <w:lang w:eastAsia="cs-CZ"/>
        </w:rPr>
      </w:pPr>
    </w:p>
    <w:p w14:paraId="47A639D2" w14:textId="77777777" w:rsidR="00633EF0" w:rsidRPr="00545AAB" w:rsidRDefault="00633EF0" w:rsidP="00C93E85">
      <w:pPr>
        <w:spacing w:after="0"/>
        <w:ind w:left="4247" w:firstLine="709"/>
        <w:jc w:val="right"/>
        <w:rPr>
          <w:rFonts w:ascii="Times New Roman" w:eastAsia="Times New Roman" w:hAnsi="Times New Roman" w:cs="Times New Roman"/>
          <w:szCs w:val="23"/>
          <w:lang w:eastAsia="cs-CZ"/>
        </w:rPr>
      </w:pPr>
      <w:r>
        <w:rPr>
          <w:lang w:eastAsia="cs-CZ"/>
        </w:rPr>
        <w:t>……………………………………………</w:t>
      </w:r>
    </w:p>
    <w:p w14:paraId="4F04FFB6" w14:textId="77777777" w:rsidR="00633EF0" w:rsidRPr="00545AAB" w:rsidRDefault="00633EF0" w:rsidP="00C93E85">
      <w:pPr>
        <w:spacing w:after="0"/>
        <w:ind w:left="3545" w:firstLine="709"/>
        <w:jc w:val="right"/>
        <w:rPr>
          <w:rFonts w:ascii="Times New Roman" w:eastAsia="Times New Roman" w:hAnsi="Times New Roman" w:cs="Times New Roman"/>
          <w:szCs w:val="23"/>
          <w:lang w:eastAsia="cs-CZ"/>
        </w:rPr>
      </w:pPr>
      <w:r w:rsidRPr="00545AAB">
        <w:rPr>
          <w:rFonts w:ascii="Times New Roman" w:eastAsia="Times New Roman" w:hAnsi="Times New Roman" w:cs="Times New Roman"/>
          <w:szCs w:val="23"/>
          <w:lang w:eastAsia="cs-CZ"/>
        </w:rPr>
        <w:t>Ing. Božetěch Brablc</w:t>
      </w:r>
    </w:p>
    <w:p w14:paraId="0DD2BB77" w14:textId="38D19A52" w:rsidR="00633EF0" w:rsidRPr="00545AAB" w:rsidRDefault="00C93E85" w:rsidP="00C93E85">
      <w:pPr>
        <w:spacing w:after="0"/>
        <w:ind w:left="3545" w:firstLine="709"/>
        <w:jc w:val="right"/>
        <w:rPr>
          <w:rFonts w:ascii="Times New Roman" w:eastAsia="Times New Roman" w:hAnsi="Times New Roman" w:cs="Times New Roman"/>
          <w:szCs w:val="23"/>
          <w:lang w:eastAsia="cs-CZ"/>
        </w:rPr>
      </w:pPr>
      <w:r>
        <w:rPr>
          <w:rFonts w:ascii="Times New Roman" w:eastAsia="Times New Roman" w:hAnsi="Times New Roman" w:cs="Times New Roman"/>
          <w:szCs w:val="23"/>
          <w:lang w:eastAsia="cs-CZ"/>
        </w:rPr>
        <w:t>j</w:t>
      </w:r>
      <w:r w:rsidR="00633EF0" w:rsidRPr="00545AAB">
        <w:rPr>
          <w:rFonts w:ascii="Times New Roman" w:eastAsia="Times New Roman" w:hAnsi="Times New Roman" w:cs="Times New Roman"/>
          <w:szCs w:val="23"/>
          <w:lang w:eastAsia="cs-CZ"/>
        </w:rPr>
        <w:t>ednatel společnosti</w:t>
      </w:r>
    </w:p>
    <w:p w14:paraId="4882925F" w14:textId="77777777" w:rsidR="009F3ECD" w:rsidRPr="009F3ECD" w:rsidRDefault="009F3ECD">
      <w:pPr>
        <w:rPr>
          <w:rFonts w:ascii="Times New Roman" w:hAnsi="Times New Roman" w:cs="Times New Roman"/>
        </w:rPr>
      </w:pPr>
    </w:p>
    <w:sectPr w:rsidR="009F3ECD" w:rsidRPr="009F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NDCwNDc2tjSxMDNU0lEKTi0uzszPAykwqQUA9zi/liwAAAA="/>
  </w:docVars>
  <w:rsids>
    <w:rsidRoot w:val="009F3ECD"/>
    <w:rsid w:val="000260E9"/>
    <w:rsid w:val="000A2C3F"/>
    <w:rsid w:val="002B206A"/>
    <w:rsid w:val="003C791C"/>
    <w:rsid w:val="00467438"/>
    <w:rsid w:val="004A6278"/>
    <w:rsid w:val="00606ABE"/>
    <w:rsid w:val="00633EF0"/>
    <w:rsid w:val="008311CD"/>
    <w:rsid w:val="009F3ECD"/>
    <w:rsid w:val="00AF16AA"/>
    <w:rsid w:val="00C80E08"/>
    <w:rsid w:val="00C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7131"/>
  <w15:chartTrackingRefBased/>
  <w15:docId w15:val="{10B572F7-816E-4752-9B5C-E71F507C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">
    <w:name w:val="ČP"/>
    <w:basedOn w:val="Zkladntext"/>
    <w:link w:val="PChar"/>
    <w:qFormat/>
    <w:rsid w:val="009F3ECD"/>
    <w:pPr>
      <w:spacing w:after="60" w:line="240" w:lineRule="auto"/>
      <w:ind w:right="147"/>
      <w:jc w:val="center"/>
    </w:pPr>
    <w:rPr>
      <w:rFonts w:ascii="Arial" w:eastAsia="Times New Roman" w:hAnsi="Arial" w:cs="Arial"/>
      <w:b/>
      <w:color w:val="000000"/>
      <w:sz w:val="24"/>
      <w:szCs w:val="20"/>
      <w:lang w:eastAsia="cs-CZ"/>
    </w:rPr>
  </w:style>
  <w:style w:type="paragraph" w:customStyle="1" w:styleId="Ppopis">
    <w:name w:val="ČP popis"/>
    <w:basedOn w:val="Zkladntext"/>
    <w:link w:val="PpopisChar"/>
    <w:qFormat/>
    <w:rsid w:val="009F3ECD"/>
    <w:pPr>
      <w:spacing w:after="60" w:line="240" w:lineRule="auto"/>
      <w:ind w:right="147"/>
      <w:jc w:val="center"/>
    </w:pPr>
    <w:rPr>
      <w:rFonts w:ascii="Arial" w:eastAsia="Times New Roman" w:hAnsi="Arial" w:cs="Arial"/>
      <w:sz w:val="24"/>
      <w:szCs w:val="18"/>
      <w:lang w:eastAsia="cs-CZ"/>
    </w:rPr>
  </w:style>
  <w:style w:type="character" w:customStyle="1" w:styleId="PChar">
    <w:name w:val="ČP Char"/>
    <w:basedOn w:val="ZkladntextChar"/>
    <w:link w:val="P"/>
    <w:locked/>
    <w:rsid w:val="009F3ECD"/>
    <w:rPr>
      <w:rFonts w:ascii="Arial" w:eastAsia="Times New Roman" w:hAnsi="Arial" w:cs="Arial"/>
      <w:b/>
      <w:color w:val="000000"/>
      <w:sz w:val="24"/>
      <w:szCs w:val="20"/>
      <w:lang w:eastAsia="cs-CZ"/>
    </w:rPr>
  </w:style>
  <w:style w:type="paragraph" w:customStyle="1" w:styleId="2Zkladntext">
    <w:name w:val="2_Základní text"/>
    <w:basedOn w:val="Normln"/>
    <w:link w:val="2ZkladntextChar"/>
    <w:qFormat/>
    <w:rsid w:val="009F3ECD"/>
    <w:pPr>
      <w:spacing w:after="6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PpopisChar">
    <w:name w:val="ČP popis Char"/>
    <w:basedOn w:val="ZkladntextChar"/>
    <w:link w:val="Ppopis"/>
    <w:locked/>
    <w:rsid w:val="009F3ECD"/>
    <w:rPr>
      <w:rFonts w:ascii="Arial" w:eastAsia="Times New Roman" w:hAnsi="Arial" w:cs="Arial"/>
      <w:sz w:val="24"/>
      <w:szCs w:val="18"/>
      <w:lang w:eastAsia="cs-CZ"/>
    </w:rPr>
  </w:style>
  <w:style w:type="character" w:customStyle="1" w:styleId="2ZkladntextChar">
    <w:name w:val="2_Základní text Char"/>
    <w:basedOn w:val="Standardnpsmoodstavce"/>
    <w:link w:val="2Zkladntext"/>
    <w:locked/>
    <w:rsid w:val="009F3ECD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3E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3ECD"/>
  </w:style>
  <w:style w:type="paragraph" w:customStyle="1" w:styleId="identifikace">
    <w:name w:val="identifikace"/>
    <w:basedOn w:val="Normln"/>
    <w:qFormat/>
    <w:rsid w:val="009F3ECD"/>
    <w:pPr>
      <w:spacing w:before="120" w:after="0" w:line="276" w:lineRule="auto"/>
      <w:jc w:val="both"/>
    </w:pPr>
    <w:rPr>
      <w:rFonts w:ascii="Arial" w:hAnsi="Arial" w:cs="Arial"/>
      <w:b/>
    </w:rPr>
  </w:style>
  <w:style w:type="paragraph" w:styleId="Normlnweb">
    <w:name w:val="Normal (Web)"/>
    <w:basedOn w:val="Normln"/>
    <w:uiPriority w:val="99"/>
    <w:unhideWhenUsed/>
    <w:rsid w:val="009F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">
    <w:name w:val="datum"/>
    <w:basedOn w:val="Normln"/>
    <w:next w:val="Normln"/>
    <w:qFormat/>
    <w:rsid w:val="009F3ECD"/>
    <w:pPr>
      <w:spacing w:before="600" w:after="0" w:line="240" w:lineRule="auto"/>
      <w:jc w:val="both"/>
    </w:pPr>
    <w:rPr>
      <w:rFonts w:ascii="Arial" w:eastAsia="Times New Roman" w:hAnsi="Arial" w:cs="Times New Roman"/>
      <w:szCs w:val="23"/>
      <w:lang w:eastAsia="cs-CZ"/>
    </w:rPr>
  </w:style>
  <w:style w:type="paragraph" w:customStyle="1" w:styleId="ea">
    <w:name w:val="že a)"/>
    <w:basedOn w:val="Normln"/>
    <w:qFormat/>
    <w:rsid w:val="009F3ECD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hAnsi="Arial" w:cs="Arial"/>
      <w:bCs/>
    </w:rPr>
  </w:style>
  <w:style w:type="paragraph" w:customStyle="1" w:styleId="Default">
    <w:name w:val="Default"/>
    <w:rsid w:val="003C7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97658841B94EA7BDA922C28BF3BF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5DEBC-50CB-4238-8EC7-7C045EA3B569}"/>
      </w:docPartPr>
      <w:docPartBody>
        <w:p w:rsidR="00ED5B09" w:rsidRDefault="00664DC6" w:rsidP="00664DC6">
          <w:pPr>
            <w:pStyle w:val="AC97658841B94EA7BDA922C28BF3BF79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C6"/>
    <w:rsid w:val="00664DC6"/>
    <w:rsid w:val="00ED5B09"/>
    <w:rsid w:val="00F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4DC6"/>
    <w:rPr>
      <w:color w:val="808080"/>
    </w:rPr>
  </w:style>
  <w:style w:type="paragraph" w:customStyle="1" w:styleId="AC97658841B94EA7BDA922C28BF3BF79">
    <w:name w:val="AC97658841B94EA7BDA922C28BF3BF79"/>
    <w:rsid w:val="00664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7EE4541DC1643A20CFCDE94678CB0" ma:contentTypeVersion="11" ma:contentTypeDescription="Vytvoří nový dokument" ma:contentTypeScope="" ma:versionID="1e19695478882054fbd75b0c109786ff">
  <xsd:schema xmlns:xsd="http://www.w3.org/2001/XMLSchema" xmlns:xs="http://www.w3.org/2001/XMLSchema" xmlns:p="http://schemas.microsoft.com/office/2006/metadata/properties" xmlns:ns2="dab129f4-7a89-495b-81d7-b5110622b374" xmlns:ns3="e2327745-cd5f-45de-8af3-f23a0400f04a" targetNamespace="http://schemas.microsoft.com/office/2006/metadata/properties" ma:root="true" ma:fieldsID="14698af89dc1a5f41f70031d687e6ab6" ns2:_="" ns3:_="">
    <xsd:import namespace="dab129f4-7a89-495b-81d7-b5110622b374"/>
    <xsd:import namespace="e2327745-cd5f-45de-8af3-f23a0400f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29f4-7a89-495b-81d7-b5110622b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7745-cd5f-45de-8af3-f23a0400f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D841B-509A-407D-8510-2CFDD8ED1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129f4-7a89-495b-81d7-b5110622b374"/>
    <ds:schemaRef ds:uri="e2327745-cd5f-45de-8af3-f23a0400f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9B993-072F-4957-8316-1A824FA16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26547-1CFF-43E2-9CC2-F716789C5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Vendula Prjachova</dc:creator>
  <cp:keywords/>
  <dc:description/>
  <cp:lastModifiedBy>Ing. Vendula Prjachova</cp:lastModifiedBy>
  <cp:revision>11</cp:revision>
  <cp:lastPrinted>2021-06-01T07:59:00Z</cp:lastPrinted>
  <dcterms:created xsi:type="dcterms:W3CDTF">2021-04-27T09:41:00Z</dcterms:created>
  <dcterms:modified xsi:type="dcterms:W3CDTF">2021-06-01T08:06:00Z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0x010100D2B7EE4541DC1643A20CFCDE94678CB0</vt:lpwstr>
  </property>
</Properties>
</file>