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C4" w:rsidRDefault="00F53B2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8415" distB="1497330" distL="4300220" distR="1234440" simplePos="0" relativeHeight="125829387" behindDoc="0" locked="0" layoutInCell="1" allowOverlap="1">
                <wp:simplePos x="0" y="0"/>
                <wp:positionH relativeFrom="page">
                  <wp:posOffset>4736465</wp:posOffset>
                </wp:positionH>
                <wp:positionV relativeFrom="paragraph">
                  <wp:posOffset>368300</wp:posOffset>
                </wp:positionV>
                <wp:extent cx="728980" cy="7518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751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6CC4" w:rsidRDefault="00F53B23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t>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72.95pt;margin-top:29pt;width:57.4pt;height:59.2pt;z-index:125829387;visibility:visible;mso-wrap-style:square;mso-wrap-distance-left:338.6pt;mso-wrap-distance-top:1.45pt;mso-wrap-distance-right:97.2pt;mso-wrap-distance-bottom:117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" filled="f" stroked="f">
                <v:textbox inset="0,0,0,0">
                  <w:txbxContent>
                    <w:p w:rsidR="00C56CC4" w:rsidRDefault="00F53B23">
                      <w:pPr>
                        <w:pStyle w:val="Zkladntext20"/>
                        <w:shd w:val="clear" w:color="auto" w:fill="auto"/>
                        <w:jc w:val="right"/>
                      </w:pP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5227320</wp:posOffset>
                </wp:positionH>
                <wp:positionV relativeFrom="paragraph">
                  <wp:posOffset>5964555</wp:posOffset>
                </wp:positionV>
                <wp:extent cx="1705610" cy="301625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6CC4" w:rsidRDefault="00C56CC4">
                            <w:pPr>
                              <w:pStyle w:val="Titulektabulky0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27" type="#_x0000_t202" style="position:absolute;margin-left:411.6pt;margin-top:469.65pt;width:134.3pt;height:23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" filled="f" stroked="f">
                <v:textbox inset="0,0,0,0">
                  <w:txbxContent>
                    <w:p w:rsidR="00C56CC4" w:rsidRDefault="00C56CC4">
                      <w:pPr>
                        <w:pStyle w:val="Titulektabulky0"/>
                        <w:shd w:val="clear" w:color="auto" w:fill="auto"/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53B23" w:rsidRDefault="00F53B23">
      <w:pPr>
        <w:pStyle w:val="Zkladntext1"/>
        <w:shd w:val="clear" w:color="auto" w:fill="auto"/>
        <w:spacing w:line="252" w:lineRule="auto"/>
        <w:rPr>
          <w:b/>
          <w:bCs/>
        </w:rPr>
      </w:pPr>
    </w:p>
    <w:p w:rsidR="00C56CC4" w:rsidRDefault="00F53B23">
      <w:pPr>
        <w:pStyle w:val="Zkladntext1"/>
        <w:shd w:val="clear" w:color="auto" w:fill="auto"/>
        <w:spacing w:line="252" w:lineRule="auto"/>
      </w:pPr>
      <w:r>
        <w:t>D</w:t>
      </w:r>
      <w:bookmarkStart w:id="0" w:name="_GoBack"/>
      <w:bookmarkEnd w:id="0"/>
      <w:r>
        <w:t>obrý den, posílám naši zpřesněnou cenovou nabídku na vybrané předměty, pro vytvoření objednávky: vše 150 kusů, jmenovky a šňůry 180 kusů</w:t>
      </w:r>
    </w:p>
    <w:p w:rsidR="00C56CC4" w:rsidRDefault="00F53B23">
      <w:pPr>
        <w:pStyle w:val="Zkladntext1"/>
        <w:shd w:val="clear" w:color="auto" w:fill="auto"/>
        <w:tabs>
          <w:tab w:val="left" w:leader="dot" w:pos="7228"/>
        </w:tabs>
      </w:pPr>
      <w:r>
        <w:t xml:space="preserve">gelové pero modré MIRAGEL - potisk stříbrný?? </w:t>
      </w:r>
      <w:proofErr w:type="gramStart"/>
      <w:r>
        <w:t>1/0 .... 13,</w:t>
      </w:r>
      <w:proofErr w:type="gramEnd"/>
      <w:r>
        <w:t>- Kč/kus</w:t>
      </w:r>
      <w:r>
        <w:tab/>
        <w:t xml:space="preserve"> 1950,- Kč</w:t>
      </w:r>
    </w:p>
    <w:p w:rsidR="00C56CC4" w:rsidRDefault="00F53B23">
      <w:pPr>
        <w:pStyle w:val="Zkladntext1"/>
        <w:shd w:val="clear" w:color="auto" w:fill="auto"/>
        <w:tabs>
          <w:tab w:val="left" w:leader="dot" w:pos="5524"/>
          <w:tab w:val="left" w:pos="7411"/>
        </w:tabs>
      </w:pPr>
      <w:r>
        <w:t>jmenovky ID 0014 180 kusů</w:t>
      </w:r>
      <w:r>
        <w:tab/>
        <w:t xml:space="preserve"> 10,40</w:t>
      </w:r>
      <w:r>
        <w:t xml:space="preserve"> </w:t>
      </w:r>
      <w:proofErr w:type="gramStart"/>
      <w:r>
        <w:t>Kč/kus ...</w:t>
      </w:r>
      <w:r>
        <w:tab/>
        <w:t>1872,</w:t>
      </w:r>
      <w:proofErr w:type="gramEnd"/>
      <w:r>
        <w:t>- Kč</w:t>
      </w:r>
    </w:p>
    <w:p w:rsidR="00C56CC4" w:rsidRDefault="00F53B23">
      <w:pPr>
        <w:pStyle w:val="Zkladntext1"/>
        <w:shd w:val="clear" w:color="auto" w:fill="auto"/>
        <w:tabs>
          <w:tab w:val="left" w:leader="dot" w:pos="5524"/>
          <w:tab w:val="left" w:leader="dot" w:pos="7411"/>
        </w:tabs>
      </w:pPr>
      <w:r>
        <w:t>blok A5, 30 listů, podložený karton, tisk 1/0</w:t>
      </w:r>
      <w:r>
        <w:tab/>
        <w:t xml:space="preserve"> 16,- Kč/kus</w:t>
      </w:r>
      <w:r>
        <w:tab/>
        <w:t xml:space="preserve"> 2400,- Kč</w:t>
      </w:r>
    </w:p>
    <w:p w:rsidR="00C56CC4" w:rsidRDefault="00F53B23">
      <w:pPr>
        <w:pStyle w:val="Zkladntext1"/>
        <w:shd w:val="clear" w:color="auto" w:fill="auto"/>
        <w:tabs>
          <w:tab w:val="left" w:leader="dot" w:pos="5524"/>
          <w:tab w:val="left" w:leader="dot" w:pos="7228"/>
        </w:tabs>
      </w:pPr>
      <w:r>
        <w:t>tašky KOLONAKI</w:t>
      </w:r>
      <w:r>
        <w:tab/>
        <w:t xml:space="preserve"> 25,30 Kč/kus</w:t>
      </w:r>
      <w:r>
        <w:tab/>
        <w:t xml:space="preserve"> 3795,- Kč</w:t>
      </w:r>
    </w:p>
    <w:p w:rsidR="00C56CC4" w:rsidRDefault="00F53B23">
      <w:pPr>
        <w:pStyle w:val="Zkladntext1"/>
        <w:shd w:val="clear" w:color="auto" w:fill="auto"/>
        <w:tabs>
          <w:tab w:val="left" w:leader="dot" w:pos="5524"/>
          <w:tab w:val="left" w:leader="dot" w:pos="7411"/>
        </w:tabs>
      </w:pPr>
      <w:r>
        <w:t>potisk log 1/4 barva transfer</w:t>
      </w:r>
      <w:r>
        <w:tab/>
        <w:t>49,- Kč/kus</w:t>
      </w:r>
      <w:r>
        <w:tab/>
        <w:t xml:space="preserve"> 7350,- | Kč</w:t>
      </w:r>
    </w:p>
    <w:p w:rsidR="00C56CC4" w:rsidRDefault="00F53B23">
      <w:pPr>
        <w:pStyle w:val="Zkladntext1"/>
        <w:shd w:val="clear" w:color="auto" w:fill="auto"/>
        <w:tabs>
          <w:tab w:val="left" w:leader="dot" w:pos="5524"/>
          <w:tab w:val="left" w:leader="dot" w:pos="7228"/>
        </w:tabs>
      </w:pPr>
      <w:r>
        <w:t>šňůrky ANQUETIL - tmavě modrá 180 kusů</w:t>
      </w:r>
      <w:r>
        <w:tab/>
        <w:t xml:space="preserve"> 9,70 Kč/kus</w:t>
      </w:r>
      <w:r>
        <w:tab/>
        <w:t xml:space="preserve"> 1.746,- Kč</w:t>
      </w:r>
    </w:p>
    <w:p w:rsidR="00C56CC4" w:rsidRDefault="00F53B23">
      <w:pPr>
        <w:pStyle w:val="Zkladntext1"/>
        <w:shd w:val="clear" w:color="auto" w:fill="auto"/>
        <w:tabs>
          <w:tab w:val="left" w:leader="dot" w:pos="5524"/>
        </w:tabs>
      </w:pPr>
      <w:r>
        <w:t>potis</w:t>
      </w:r>
      <w:r>
        <w:t xml:space="preserve">k </w:t>
      </w:r>
      <w:proofErr w:type="spellStart"/>
      <w:r>
        <w:t>lstrana</w:t>
      </w:r>
      <w:proofErr w:type="spellEnd"/>
      <w:r>
        <w:t xml:space="preserve"> šňůrky-jedna barva </w:t>
      </w:r>
      <w:r>
        <w:tab/>
        <w:t xml:space="preserve">15,40 </w:t>
      </w:r>
      <w:proofErr w:type="gramStart"/>
      <w:r>
        <w:t>Kč/kus .... 2772,</w:t>
      </w:r>
      <w:proofErr w:type="gramEnd"/>
      <w:r>
        <w:t>-Kč</w:t>
      </w:r>
    </w:p>
    <w:p w:rsidR="00C56CC4" w:rsidRDefault="00F53B23">
      <w:pPr>
        <w:pStyle w:val="Zkladntext1"/>
        <w:shd w:val="clear" w:color="auto" w:fill="auto"/>
        <w:tabs>
          <w:tab w:val="left" w:leader="dot" w:pos="5524"/>
        </w:tabs>
      </w:pPr>
      <w:r>
        <w:t xml:space="preserve">USB 1190, 32 GB, potisk 1/1 </w:t>
      </w:r>
      <w:r>
        <w:tab/>
        <w:t xml:space="preserve"> 202,- </w:t>
      </w:r>
      <w:proofErr w:type="gramStart"/>
      <w:r>
        <w:t>Kč/kus .... 30300,</w:t>
      </w:r>
      <w:proofErr w:type="gramEnd"/>
      <w:r>
        <w:t>- Kč</w:t>
      </w:r>
    </w:p>
    <w:p w:rsidR="00C56CC4" w:rsidRDefault="00F53B23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5" behindDoc="0" locked="0" layoutInCell="1" allowOverlap="1">
                <wp:simplePos x="0" y="0"/>
                <wp:positionH relativeFrom="page">
                  <wp:posOffset>4914900</wp:posOffset>
                </wp:positionH>
                <wp:positionV relativeFrom="paragraph">
                  <wp:posOffset>25400</wp:posOffset>
                </wp:positionV>
                <wp:extent cx="808990" cy="395605"/>
                <wp:effectExtent l="0" t="0" r="0" b="0"/>
                <wp:wrapSquare wrapText="left"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395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6CC4" w:rsidRDefault="00F53B23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1000,- Kč</w:t>
                            </w:r>
                          </w:p>
                          <w:p w:rsidR="00C56CC4" w:rsidRDefault="00F53B2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53185,-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387.pt;margin-top:2.pt;width:63.700000000000003pt;height:31.149999999999999pt;z-index:-12582933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1000,- Kč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53185,-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filmy, síta pro potisk</w:t>
      </w:r>
    </w:p>
    <w:p w:rsidR="00F53B23" w:rsidRDefault="00F53B23" w:rsidP="00F53B23">
      <w:pPr>
        <w:pStyle w:val="Zkladntext1"/>
        <w:shd w:val="clear" w:color="auto" w:fill="auto"/>
        <w:spacing w:after="1520"/>
      </w:pPr>
      <w:r>
        <w:rPr>
          <w:b/>
          <w:bCs/>
        </w:rPr>
        <w:t xml:space="preserve">celkem bez DPH </w:t>
      </w:r>
      <w:r>
        <w:t>vše bez DPH, dovoz zdarma</w:t>
      </w:r>
    </w:p>
    <w:p w:rsidR="00C56CC4" w:rsidRDefault="00F53B23" w:rsidP="00F53B23">
      <w:pPr>
        <w:pStyle w:val="Zkladntext1"/>
        <w:shd w:val="clear" w:color="auto" w:fill="auto"/>
        <w:spacing w:after="1520"/>
      </w:pPr>
      <w:hyperlink r:id="rId6" w:history="1">
        <w:r>
          <w:rPr>
            <w:rFonts w:ascii="Comic Sans MS" w:eastAsia="Comic Sans MS" w:hAnsi="Comic Sans MS" w:cs="Comic Sans MS"/>
            <w:u w:val="single"/>
            <w:lang w:val="en-US" w:eastAsia="en-US" w:bidi="en-US"/>
          </w:rPr>
          <w:t>www.retida.cz</w:t>
        </w:r>
      </w:hyperlink>
    </w:p>
    <w:sectPr w:rsidR="00C56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835" w:right="1372" w:bottom="1109" w:left="9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3B23">
      <w:r>
        <w:separator/>
      </w:r>
    </w:p>
  </w:endnote>
  <w:endnote w:type="continuationSeparator" w:id="0">
    <w:p w:rsidR="00000000" w:rsidRDefault="00F5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C4" w:rsidRDefault="00F53B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154305</wp:posOffset>
              </wp:positionH>
              <wp:positionV relativeFrom="page">
                <wp:posOffset>10314305</wp:posOffset>
              </wp:positionV>
              <wp:extent cx="7196455" cy="10287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645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6CC4" w:rsidRDefault="00F53B23">
                          <w:pPr>
                            <w:pStyle w:val="Zhlavnebozpat20"/>
                            <w:shd w:val="clear" w:color="auto" w:fill="auto"/>
                            <w:tabs>
                              <w:tab w:val="right" w:pos="11333"/>
                            </w:tabs>
                          </w:pPr>
                          <w:r>
                            <w:t>2z2</w:t>
                          </w:r>
                          <w:r>
                            <w:tab/>
                            <w:t>10.06.2021 11:29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12.15pt;margin-top:812.14999999999998pt;width:566.64999999999998pt;height:8.0999999999999996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33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2z2</w:t>
                      <w:tab/>
                      <w:t>10.06.2021 11:29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C4" w:rsidRDefault="00F53B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137795</wp:posOffset>
              </wp:positionH>
              <wp:positionV relativeFrom="page">
                <wp:posOffset>10346055</wp:posOffset>
              </wp:positionV>
              <wp:extent cx="7221220" cy="11430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122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6CC4" w:rsidRDefault="00F53B23">
                          <w:pPr>
                            <w:pStyle w:val="Zhlavnebozpat20"/>
                            <w:shd w:val="clear" w:color="auto" w:fill="auto"/>
                            <w:tabs>
                              <w:tab w:val="right" w:pos="11372"/>
                            </w:tabs>
                          </w:pPr>
                          <w:r>
                            <w:t>lz2</w:t>
                          </w:r>
                          <w:r>
                            <w:tab/>
                            <w:t>10.06.2021 11:29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10.85pt;margin-top:814.64999999999998pt;width:568.60000000000002pt;height:9.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37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lz2</w:t>
                      <w:tab/>
                      <w:t>10.06.2021 11:29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C4" w:rsidRDefault="00F53B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164465</wp:posOffset>
              </wp:positionH>
              <wp:positionV relativeFrom="page">
                <wp:posOffset>10341610</wp:posOffset>
              </wp:positionV>
              <wp:extent cx="7203440" cy="98425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344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6CC4" w:rsidRDefault="00F53B23">
                          <w:pPr>
                            <w:pStyle w:val="Zhlavnebozpat20"/>
                            <w:shd w:val="clear" w:color="auto" w:fill="auto"/>
                            <w:tabs>
                              <w:tab w:val="right" w:pos="11344"/>
                            </w:tabs>
                          </w:pPr>
                          <w:proofErr w:type="spellStart"/>
                          <w:r>
                            <w:t>lz</w:t>
                          </w:r>
                          <w:proofErr w:type="spellEnd"/>
                          <w:r>
                            <w:t xml:space="preserve"> 1</w:t>
                          </w:r>
                          <w:r>
                            <w:tab/>
                            <w:t>10.06.2021 11:28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12.949999999999999pt;margin-top:814.29999999999995pt;width:567.20000000000005pt;height:7.75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3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lz 1</w:t>
                      <w:tab/>
                      <w:t>10.06.2021 11:28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CC4" w:rsidRDefault="00C56CC4"/>
  </w:footnote>
  <w:footnote w:type="continuationSeparator" w:id="0">
    <w:p w:rsidR="00C56CC4" w:rsidRDefault="00C56C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C4" w:rsidRDefault="00F53B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103505</wp:posOffset>
              </wp:positionH>
              <wp:positionV relativeFrom="page">
                <wp:posOffset>127635</wp:posOffset>
              </wp:positionV>
              <wp:extent cx="2736215" cy="10287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21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6CC4" w:rsidRDefault="00F53B23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prosím </w:t>
                          </w:r>
                          <w:proofErr w:type="spellStart"/>
                          <w:r>
                            <w:t>opjeanavku</w:t>
                          </w:r>
                          <w:proofErr w:type="spellEnd"/>
                          <w:r>
                            <w:t xml:space="preserve"> na reklamní předměty </w:t>
                          </w:r>
                          <w:proofErr w:type="spellStart"/>
                          <w:r>
                            <w:t>Ammma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8.1500000000000004pt;margin-top:10.050000000000001pt;width:215.44999999999999pt;height:8.09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prosím opjeanavku na reklamní předměty Ammma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C4" w:rsidRDefault="00F53B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87630</wp:posOffset>
              </wp:positionH>
              <wp:positionV relativeFrom="page">
                <wp:posOffset>104775</wp:posOffset>
              </wp:positionV>
              <wp:extent cx="2743200" cy="12573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6CC4" w:rsidRDefault="00C56CC4">
                          <w:pPr>
                            <w:pStyle w:val="Zhlavnebozpat2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30" type="#_x0000_t202" style="position:absolute;margin-left:6.9pt;margin-top:8.25pt;width:3in;height:9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" filled="f" stroked="f">
              <v:textbox style="mso-fit-shape-to-text:t" inset="0,0,0,0">
                <w:txbxContent>
                  <w:p w:rsidR="00C56CC4" w:rsidRDefault="00C56CC4">
                    <w:pPr>
                      <w:pStyle w:val="Zhlavnebozpat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C4" w:rsidRDefault="00F53B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132080</wp:posOffset>
              </wp:positionH>
              <wp:positionV relativeFrom="page">
                <wp:posOffset>132080</wp:posOffset>
              </wp:positionV>
              <wp:extent cx="944245" cy="98425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4245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6CC4" w:rsidRDefault="00F53B23">
                          <w:pPr>
                            <w:pStyle w:val="Zhlavnebozpat20"/>
                            <w:shd w:val="clear" w:color="auto" w:fill="auto"/>
                          </w:pPr>
                          <w:proofErr w:type="spellStart"/>
                          <w:r>
                            <w:t>inální</w:t>
                          </w:r>
                          <w:proofErr w:type="spellEnd"/>
                          <w:r>
                            <w:t xml:space="preserve"> kalkulace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10.4pt;margin-top:10.4pt;width:74.349999999999994pt;height:7.7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inální kalkulace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C4"/>
    <w:rsid w:val="00C56CC4"/>
    <w:rsid w:val="00F5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A4A010-A1BE-42B9-AD22-2957113B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141A8B"/>
      <w:w w:val="8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07" w:lineRule="auto"/>
      <w:ind w:firstLine="260"/>
    </w:pPr>
    <w:rPr>
      <w:rFonts w:ascii="Arial" w:eastAsia="Arial" w:hAnsi="Arial" w:cs="Arial"/>
      <w:color w:val="141A8B"/>
      <w:w w:val="80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30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tida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2021-06-10T10:36:00Z</dcterms:created>
  <dcterms:modified xsi:type="dcterms:W3CDTF">2021-06-10T10:36:00Z</dcterms:modified>
</cp:coreProperties>
</file>