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DBE96" w14:textId="77777777" w:rsidR="00895BC2" w:rsidRDefault="00895BC2" w:rsidP="00E658A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658A7">
        <w:rPr>
          <w:rFonts w:ascii="Times New Roman" w:hAnsi="Times New Roman"/>
          <w:b/>
          <w:bCs/>
          <w:sz w:val="28"/>
          <w:szCs w:val="28"/>
        </w:rPr>
        <w:t>SMLOUVA O DÍLO</w:t>
      </w:r>
    </w:p>
    <w:p w14:paraId="520576CE" w14:textId="77777777" w:rsidR="00895BC2" w:rsidRDefault="00895BC2" w:rsidP="00E658A7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 celoroční údržbě zeleně v objektu „FASTMALL“ Obchodního domu FASTAV v Šenově u Nového Jičína, č.p. 670 a č.p. 684</w:t>
      </w:r>
    </w:p>
    <w:p w14:paraId="36AB8F7C" w14:textId="77777777" w:rsidR="00895BC2" w:rsidRDefault="00895BC2" w:rsidP="00E658A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uzavřená dle § 2586 zákona č. 89/2012 Sb., občanský zákoník v aktuálním znění</w:t>
      </w:r>
    </w:p>
    <w:p w14:paraId="6EAC48EF" w14:textId="77777777" w:rsidR="00895BC2" w:rsidRDefault="00895BC2" w:rsidP="000E4881">
      <w:pPr>
        <w:rPr>
          <w:rFonts w:ascii="Times New Roman" w:hAnsi="Times New Roman"/>
          <w:sz w:val="24"/>
          <w:szCs w:val="24"/>
        </w:rPr>
      </w:pPr>
    </w:p>
    <w:p w14:paraId="6276DE33" w14:textId="77777777" w:rsidR="00895BC2" w:rsidRDefault="00895BC2" w:rsidP="000E48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I.</w:t>
      </w:r>
    </w:p>
    <w:p w14:paraId="05374198" w14:textId="77777777" w:rsidR="00895BC2" w:rsidRPr="000E4881" w:rsidRDefault="00895BC2" w:rsidP="000E48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Smluvní strany</w:t>
      </w:r>
    </w:p>
    <w:p w14:paraId="33DC0962" w14:textId="77777777" w:rsidR="00895BC2" w:rsidRDefault="00895BC2" w:rsidP="000E4881">
      <w:pPr>
        <w:pStyle w:val="Odstavecseseznamem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0E4881">
        <w:rPr>
          <w:rFonts w:ascii="Times New Roman" w:hAnsi="Times New Roman"/>
          <w:sz w:val="24"/>
          <w:szCs w:val="24"/>
        </w:rPr>
        <w:t>Zhotovitel:</w:t>
      </w:r>
    </w:p>
    <w:p w14:paraId="1B60D20A" w14:textId="77777777" w:rsidR="00895BC2" w:rsidRDefault="00895BC2" w:rsidP="000E4881">
      <w:pPr>
        <w:pStyle w:val="Odstavecseseznamem"/>
        <w:ind w:left="4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Technické služby města Nového Jičína,</w:t>
      </w:r>
    </w:p>
    <w:p w14:paraId="6C669083" w14:textId="77777777" w:rsidR="00895BC2" w:rsidRDefault="00895BC2" w:rsidP="000E4881">
      <w:pPr>
        <w:pStyle w:val="Odstavecseseznamem"/>
        <w:ind w:left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příspěvková organizace</w:t>
      </w:r>
    </w:p>
    <w:p w14:paraId="35C2EB59" w14:textId="77777777" w:rsidR="00895BC2" w:rsidRDefault="00895BC2" w:rsidP="000E4881">
      <w:pPr>
        <w:pStyle w:val="Odstavecseseznamem"/>
        <w:ind w:left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sídlem Suvorovova 909/114, 741 01 Nový Jičín</w:t>
      </w:r>
    </w:p>
    <w:p w14:paraId="11CB959E" w14:textId="77777777" w:rsidR="00895BC2" w:rsidRDefault="00895BC2" w:rsidP="000E4881">
      <w:pPr>
        <w:pStyle w:val="Odstavecseseznamem"/>
        <w:ind w:left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zastoupena Ing. Pavlem Tichým, ředitelem organizace</w:t>
      </w:r>
    </w:p>
    <w:p w14:paraId="4A379189" w14:textId="77777777" w:rsidR="00895BC2" w:rsidRDefault="00895BC2" w:rsidP="000E4881">
      <w:pPr>
        <w:pStyle w:val="Odstavecseseznamem"/>
        <w:ind w:left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IČ: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004 17 688</w:t>
      </w:r>
    </w:p>
    <w:p w14:paraId="50D70504" w14:textId="77777777" w:rsidR="00895BC2" w:rsidRDefault="00895BC2" w:rsidP="000E4881">
      <w:pPr>
        <w:pStyle w:val="Odstavecseseznamem"/>
        <w:ind w:left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DIČ: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CZ00417688</w:t>
      </w:r>
    </w:p>
    <w:p w14:paraId="63E858E5" w14:textId="6CA75455" w:rsidR="00895BC2" w:rsidRDefault="00895BC2" w:rsidP="000E4881">
      <w:pPr>
        <w:pStyle w:val="Odstavecseseznamem"/>
        <w:ind w:left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bankovní spojení: </w:t>
      </w:r>
      <w:proofErr w:type="spellStart"/>
      <w:r w:rsidR="00C01C4A">
        <w:rPr>
          <w:rFonts w:ascii="Times New Roman" w:hAnsi="Times New Roman"/>
          <w:sz w:val="24"/>
          <w:szCs w:val="24"/>
        </w:rPr>
        <w:t>xxxxxxxxxxxxxxxxx</w:t>
      </w:r>
      <w:proofErr w:type="spellEnd"/>
    </w:p>
    <w:p w14:paraId="63A73F5A" w14:textId="23ED70AE" w:rsidR="00895BC2" w:rsidRDefault="00895BC2" w:rsidP="000E4881">
      <w:pPr>
        <w:pStyle w:val="Odstavecseseznamem"/>
        <w:ind w:left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číslo účtu: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="00C01C4A">
        <w:rPr>
          <w:rFonts w:ascii="Times New Roman" w:hAnsi="Times New Roman"/>
          <w:sz w:val="24"/>
          <w:szCs w:val="24"/>
        </w:rPr>
        <w:t>xxxxxxxxxxxxxxxxxxx</w:t>
      </w:r>
      <w:proofErr w:type="spellEnd"/>
    </w:p>
    <w:p w14:paraId="22364AB2" w14:textId="6833E9EE" w:rsidR="00895BC2" w:rsidRDefault="00895BC2" w:rsidP="000E4881">
      <w:pPr>
        <w:pStyle w:val="Odstavecseseznamem"/>
        <w:ind w:left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zástupce ve věcech technických: </w:t>
      </w:r>
      <w:proofErr w:type="spellStart"/>
      <w:r w:rsidR="00C01C4A">
        <w:rPr>
          <w:rFonts w:ascii="Times New Roman" w:hAnsi="Times New Roman"/>
          <w:sz w:val="24"/>
          <w:szCs w:val="24"/>
        </w:rPr>
        <w:t>xxxxxxxxxxxx</w:t>
      </w:r>
      <w:proofErr w:type="spellEnd"/>
      <w:r>
        <w:rPr>
          <w:rFonts w:ascii="Times New Roman" w:hAnsi="Times New Roman"/>
          <w:sz w:val="24"/>
          <w:szCs w:val="24"/>
        </w:rPr>
        <w:t xml:space="preserve">, vedoucí úseku Veřejné zeleně a VPP, mobil: </w:t>
      </w:r>
      <w:proofErr w:type="spellStart"/>
      <w:r w:rsidR="00C01C4A">
        <w:rPr>
          <w:rFonts w:ascii="Times New Roman" w:hAnsi="Times New Roman"/>
          <w:sz w:val="24"/>
          <w:szCs w:val="24"/>
        </w:rPr>
        <w:t>xxxxxxxxxxxxxx</w:t>
      </w:r>
      <w:proofErr w:type="spellEnd"/>
    </w:p>
    <w:p w14:paraId="17DC50D4" w14:textId="77777777" w:rsidR="00895BC2" w:rsidRPr="000E4881" w:rsidRDefault="00895BC2" w:rsidP="000E4881">
      <w:pPr>
        <w:pStyle w:val="Odstavecseseznamem"/>
        <w:ind w:left="420"/>
        <w:rPr>
          <w:rFonts w:ascii="Times New Roman" w:hAnsi="Times New Roman"/>
          <w:sz w:val="24"/>
          <w:szCs w:val="24"/>
        </w:rPr>
      </w:pPr>
    </w:p>
    <w:p w14:paraId="7A159766" w14:textId="77777777" w:rsidR="00895BC2" w:rsidRDefault="00895BC2" w:rsidP="000E4881">
      <w:pPr>
        <w:pStyle w:val="Odstavecseseznamem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Objednatel:</w:t>
      </w:r>
    </w:p>
    <w:p w14:paraId="295E21B6" w14:textId="77777777" w:rsidR="00895BC2" w:rsidRDefault="00895BC2" w:rsidP="009A25B7">
      <w:pPr>
        <w:pStyle w:val="Odstavecseseznamem"/>
        <w:ind w:left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„REKAZ – realitní kancelář, s.r.o.“</w:t>
      </w:r>
    </w:p>
    <w:p w14:paraId="1B400E1F" w14:textId="77777777" w:rsidR="00895BC2" w:rsidRDefault="00895BC2" w:rsidP="009A25B7">
      <w:pPr>
        <w:pStyle w:val="Odstavecseseznamem"/>
        <w:ind w:left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sídlem Česká 685, 742 21 Kopřivnice</w:t>
      </w:r>
    </w:p>
    <w:p w14:paraId="036A8E49" w14:textId="77777777" w:rsidR="00895BC2" w:rsidRDefault="00895BC2" w:rsidP="009A25B7">
      <w:pPr>
        <w:pStyle w:val="Odstavecseseznamem"/>
        <w:ind w:left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zastoupena Josefem Zimou, jednatelem</w:t>
      </w:r>
    </w:p>
    <w:p w14:paraId="29E143E3" w14:textId="77777777" w:rsidR="00895BC2" w:rsidRDefault="00895BC2" w:rsidP="009A25B7">
      <w:pPr>
        <w:pStyle w:val="Odstavecseseznamem"/>
        <w:ind w:left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646 08 409</w:t>
      </w:r>
    </w:p>
    <w:p w14:paraId="41F62C3D" w14:textId="77777777" w:rsidR="00895BC2" w:rsidRDefault="00895BC2" w:rsidP="009A25B7">
      <w:pPr>
        <w:pStyle w:val="Odstavecseseznamem"/>
        <w:ind w:left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DIČ: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CZ64608409</w:t>
      </w:r>
    </w:p>
    <w:p w14:paraId="1C0BF2A9" w14:textId="4F7EEB7F" w:rsidR="00895BC2" w:rsidRDefault="00895BC2" w:rsidP="009A25B7">
      <w:pPr>
        <w:pStyle w:val="Odstavecseseznamem"/>
        <w:ind w:left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bankovní spojení: </w:t>
      </w:r>
      <w:proofErr w:type="spellStart"/>
      <w:r w:rsidR="00C01C4A">
        <w:rPr>
          <w:rFonts w:ascii="Times New Roman" w:hAnsi="Times New Roman"/>
          <w:sz w:val="24"/>
          <w:szCs w:val="24"/>
        </w:rPr>
        <w:t>xxxxxxxxxxxxxxx</w:t>
      </w:r>
      <w:proofErr w:type="spellEnd"/>
    </w:p>
    <w:p w14:paraId="1168F059" w14:textId="15314438" w:rsidR="00895BC2" w:rsidRDefault="00895BC2" w:rsidP="009A25B7">
      <w:pPr>
        <w:pStyle w:val="Odstavecseseznamem"/>
        <w:ind w:left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číslo účtu: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="00C01C4A">
        <w:rPr>
          <w:rFonts w:ascii="Times New Roman" w:hAnsi="Times New Roman"/>
          <w:sz w:val="24"/>
          <w:szCs w:val="24"/>
        </w:rPr>
        <w:t>xxxxxxxxxxx</w:t>
      </w:r>
      <w:proofErr w:type="spellEnd"/>
    </w:p>
    <w:p w14:paraId="01D94D98" w14:textId="205EADE2" w:rsidR="00895BC2" w:rsidRDefault="00895BC2" w:rsidP="009A25B7">
      <w:pPr>
        <w:pStyle w:val="Odstavecseseznamem"/>
        <w:ind w:left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zástupce ve věcech technických: </w:t>
      </w:r>
      <w:proofErr w:type="spellStart"/>
      <w:r w:rsidR="00C01C4A">
        <w:rPr>
          <w:rFonts w:ascii="Times New Roman" w:hAnsi="Times New Roman"/>
          <w:sz w:val="24"/>
          <w:szCs w:val="24"/>
        </w:rPr>
        <w:t>xxxxxxxxxx</w:t>
      </w:r>
      <w:proofErr w:type="spellEnd"/>
      <w:r>
        <w:rPr>
          <w:rFonts w:ascii="Times New Roman" w:hAnsi="Times New Roman"/>
          <w:sz w:val="24"/>
          <w:szCs w:val="24"/>
        </w:rPr>
        <w:t xml:space="preserve">, tel.: </w:t>
      </w:r>
      <w:proofErr w:type="spellStart"/>
      <w:r w:rsidR="00C01C4A">
        <w:rPr>
          <w:rFonts w:ascii="Times New Roman" w:hAnsi="Times New Roman"/>
          <w:sz w:val="24"/>
          <w:szCs w:val="24"/>
        </w:rPr>
        <w:t>xxxxxxxxxx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r w:rsidRPr="007343ED">
        <w:rPr>
          <w:rFonts w:ascii="Times New Roman" w:hAnsi="Times New Roman"/>
          <w:sz w:val="24"/>
          <w:szCs w:val="24"/>
        </w:rPr>
        <w:t xml:space="preserve">mobil: </w:t>
      </w:r>
      <w:proofErr w:type="spellStart"/>
      <w:r w:rsidR="00C01C4A">
        <w:rPr>
          <w:rFonts w:ascii="Times New Roman" w:hAnsi="Times New Roman"/>
          <w:sz w:val="24"/>
          <w:szCs w:val="24"/>
        </w:rPr>
        <w:t>xxxxxxxxxxxx</w:t>
      </w:r>
      <w:proofErr w:type="spellEnd"/>
    </w:p>
    <w:p w14:paraId="088269BC" w14:textId="02A0864F" w:rsidR="00895BC2" w:rsidRDefault="00895BC2" w:rsidP="009A25B7">
      <w:pPr>
        <w:pStyle w:val="Odstavecseseznamem"/>
        <w:ind w:left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3A3E67">
        <w:rPr>
          <w:rFonts w:ascii="Times New Roman" w:hAnsi="Times New Roman"/>
          <w:sz w:val="24"/>
          <w:szCs w:val="24"/>
        </w:rPr>
        <w:t xml:space="preserve">                               t</w:t>
      </w:r>
      <w:r>
        <w:rPr>
          <w:rFonts w:ascii="Times New Roman" w:hAnsi="Times New Roman"/>
          <w:sz w:val="24"/>
          <w:szCs w:val="24"/>
        </w:rPr>
        <w:t xml:space="preserve">echnik </w:t>
      </w:r>
      <w:proofErr w:type="spellStart"/>
      <w:r>
        <w:rPr>
          <w:rFonts w:ascii="Times New Roman" w:hAnsi="Times New Roman"/>
          <w:sz w:val="24"/>
          <w:szCs w:val="24"/>
        </w:rPr>
        <w:t>Rekaz</w:t>
      </w:r>
      <w:proofErr w:type="spellEnd"/>
      <w:r>
        <w:rPr>
          <w:rFonts w:ascii="Times New Roman" w:hAnsi="Times New Roman"/>
          <w:sz w:val="24"/>
          <w:szCs w:val="24"/>
        </w:rPr>
        <w:t xml:space="preserve">: tel: </w:t>
      </w:r>
      <w:proofErr w:type="spellStart"/>
      <w:r w:rsidR="00C01C4A">
        <w:rPr>
          <w:rFonts w:ascii="Times New Roman" w:hAnsi="Times New Roman"/>
          <w:sz w:val="24"/>
          <w:szCs w:val="24"/>
        </w:rPr>
        <w:t>xxxxxxxxxxxx</w:t>
      </w:r>
      <w:proofErr w:type="spellEnd"/>
    </w:p>
    <w:p w14:paraId="0D3D7B01" w14:textId="3B16C9E1" w:rsidR="00A53217" w:rsidRDefault="000A137C" w:rsidP="009A25B7">
      <w:pPr>
        <w:pStyle w:val="Odstavecseseznamem"/>
        <w:ind w:left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</w:t>
      </w:r>
      <w:r w:rsidR="00A53217">
        <w:rPr>
          <w:rFonts w:ascii="Times New Roman" w:hAnsi="Times New Roman"/>
          <w:sz w:val="24"/>
          <w:szCs w:val="24"/>
        </w:rPr>
        <w:t xml:space="preserve">mail pro fakturaci: </w:t>
      </w:r>
      <w:proofErr w:type="spellStart"/>
      <w:r w:rsidR="00C01C4A">
        <w:t>xxxxxxxxxxxxxxxx</w:t>
      </w:r>
      <w:proofErr w:type="spellEnd"/>
    </w:p>
    <w:p w14:paraId="0E1EF68B" w14:textId="77777777" w:rsidR="00895BC2" w:rsidRDefault="00895BC2" w:rsidP="009A25B7">
      <w:pPr>
        <w:pStyle w:val="Odstavecseseznamem"/>
        <w:ind w:left="420"/>
        <w:rPr>
          <w:rFonts w:ascii="Times New Roman" w:hAnsi="Times New Roman"/>
          <w:sz w:val="24"/>
          <w:szCs w:val="24"/>
        </w:rPr>
      </w:pPr>
    </w:p>
    <w:p w14:paraId="54E4E12B" w14:textId="77777777" w:rsidR="00895BC2" w:rsidRDefault="00895BC2" w:rsidP="009A25B7">
      <w:pPr>
        <w:pStyle w:val="Odstavecseseznamem"/>
        <w:ind w:left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(dále společně rovněž jen jako </w:t>
      </w:r>
      <w:r>
        <w:rPr>
          <w:rFonts w:ascii="Times New Roman" w:hAnsi="Times New Roman"/>
          <w:b/>
          <w:bCs/>
          <w:sz w:val="24"/>
          <w:szCs w:val="24"/>
        </w:rPr>
        <w:t>„smluvní strany“</w:t>
      </w:r>
      <w:r>
        <w:rPr>
          <w:rFonts w:ascii="Times New Roman" w:hAnsi="Times New Roman"/>
          <w:sz w:val="24"/>
          <w:szCs w:val="24"/>
        </w:rPr>
        <w:t>)</w:t>
      </w:r>
    </w:p>
    <w:p w14:paraId="6B9EFF6E" w14:textId="77777777" w:rsidR="00895BC2" w:rsidRDefault="00895BC2" w:rsidP="009A25B7">
      <w:pPr>
        <w:pStyle w:val="Odstavecseseznamem"/>
        <w:ind w:left="420"/>
        <w:rPr>
          <w:rFonts w:ascii="Times New Roman" w:hAnsi="Times New Roman"/>
          <w:sz w:val="24"/>
          <w:szCs w:val="24"/>
        </w:rPr>
      </w:pPr>
    </w:p>
    <w:p w14:paraId="4DBA0829" w14:textId="77777777" w:rsidR="00895BC2" w:rsidRDefault="00895BC2" w:rsidP="0075709A">
      <w:pPr>
        <w:pStyle w:val="Odstavecseseznamem"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Shora uvedené smluvní strany se dnešního dne, měsíce a roku ve smyslu ustanovení §2586 a násl. zákona č. 89/2012 Sb., občanský zákoník (dále jen „občanský zákoník“) ve znění pozdějších předpisů, a za podmínek dále uvedených, dohodly na uzavření</w:t>
      </w:r>
    </w:p>
    <w:p w14:paraId="74D7E7A1" w14:textId="77777777" w:rsidR="00895BC2" w:rsidRDefault="00895BC2" w:rsidP="0075709A">
      <w:pPr>
        <w:pStyle w:val="Odstavecseseznamem"/>
        <w:ind w:left="4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smlouvy o dílo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/>
          <w:sz w:val="24"/>
          <w:szCs w:val="24"/>
        </w:rPr>
        <w:t>dále jen „smlouva“)</w:t>
      </w:r>
    </w:p>
    <w:p w14:paraId="19DE0A6B" w14:textId="77777777" w:rsidR="00895BC2" w:rsidRDefault="00895BC2" w:rsidP="0075709A">
      <w:pPr>
        <w:pStyle w:val="Odstavecseseznamem"/>
        <w:ind w:left="420"/>
        <w:jc w:val="center"/>
        <w:rPr>
          <w:rFonts w:ascii="Times New Roman" w:hAnsi="Times New Roman"/>
          <w:sz w:val="24"/>
          <w:szCs w:val="24"/>
        </w:rPr>
      </w:pPr>
    </w:p>
    <w:p w14:paraId="76427951" w14:textId="77777777" w:rsidR="00895BC2" w:rsidRDefault="00895BC2" w:rsidP="0075709A">
      <w:pPr>
        <w:pStyle w:val="Odstavecseseznamem"/>
        <w:ind w:left="4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II.</w:t>
      </w:r>
    </w:p>
    <w:p w14:paraId="6F351F72" w14:textId="77777777" w:rsidR="00895BC2" w:rsidRDefault="00895BC2" w:rsidP="0075709A">
      <w:pPr>
        <w:pStyle w:val="Odstavecseseznamem"/>
        <w:ind w:left="4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Úvodní ustanovení</w:t>
      </w:r>
    </w:p>
    <w:p w14:paraId="64043E8A" w14:textId="77777777" w:rsidR="00895BC2" w:rsidRDefault="00895BC2" w:rsidP="0075709A">
      <w:pPr>
        <w:pStyle w:val="Odstavecseseznamem"/>
        <w:ind w:left="420"/>
        <w:jc w:val="center"/>
        <w:rPr>
          <w:rFonts w:ascii="Times New Roman" w:hAnsi="Times New Roman"/>
          <w:sz w:val="24"/>
          <w:szCs w:val="24"/>
        </w:rPr>
      </w:pPr>
    </w:p>
    <w:p w14:paraId="11E02427" w14:textId="4F4ADEFF" w:rsidR="00895BC2" w:rsidRDefault="00895BC2" w:rsidP="0075709A">
      <w:pPr>
        <w:pStyle w:val="Odstavecseseznamem"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 Předmětem smlouvy je závazek zhotovitele provést na svůj náklad a nebezpečí pro objednatele dílo uvedené v bodě III této smlouvy řádně, v dohodnutém termínu a v kvalitě níže specifikované, tj. zejména bez nedodělků. Objednatel se zavazuje při provádění díla řádně spolupůsobit a zhotoviteli za řádně provedené dílo, včetně objednatelem objednaných změn zaplatit, a to za podmínek a v termínech touto smlouvy sjednaných.</w:t>
      </w:r>
    </w:p>
    <w:p w14:paraId="5ED7B4D9" w14:textId="77777777" w:rsidR="00895BC2" w:rsidRDefault="00895BC2" w:rsidP="00484EF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III.</w:t>
      </w:r>
    </w:p>
    <w:p w14:paraId="1441CA04" w14:textId="77777777" w:rsidR="00895BC2" w:rsidRDefault="00895BC2" w:rsidP="00484EF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Předmět díla</w:t>
      </w:r>
    </w:p>
    <w:p w14:paraId="3AEFC57C" w14:textId="77777777" w:rsidR="00895BC2" w:rsidRDefault="00895BC2" w:rsidP="00484EF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B77EB35" w14:textId="77777777" w:rsidR="00895BC2" w:rsidRDefault="00895BC2" w:rsidP="00484EF2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 Předmětem díla je celoroční údržba zeleně v objektu „FASTMALL“ Obchodního domu FASTAV v Šenově u Nového Jičína č.p. 670 a č.p. 684.</w:t>
      </w:r>
    </w:p>
    <w:p w14:paraId="62871CD4" w14:textId="77777777" w:rsidR="00895BC2" w:rsidRDefault="00895BC2" w:rsidP="00484EF2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Dílo bude provedeno včetně změn požadovaných objednatelem při respektování pokynů objednatele, a to v rozsahu a v souladu s rozdělením rajonů:</w:t>
      </w:r>
    </w:p>
    <w:p w14:paraId="7469E347" w14:textId="77777777" w:rsidR="00895BC2" w:rsidRDefault="00895BC2" w:rsidP="00F90882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č.p. 670 – řada obchodů INZEP – TAKKO </w:t>
      </w:r>
      <w:proofErr w:type="spellStart"/>
      <w:r>
        <w:rPr>
          <w:rFonts w:ascii="Times New Roman" w:hAnsi="Times New Roman"/>
          <w:sz w:val="24"/>
          <w:szCs w:val="24"/>
        </w:rPr>
        <w:t>Fashion</w:t>
      </w:r>
      <w:proofErr w:type="spellEnd"/>
      <w:r>
        <w:rPr>
          <w:rFonts w:ascii="Times New Roman" w:hAnsi="Times New Roman"/>
          <w:sz w:val="24"/>
          <w:szCs w:val="24"/>
        </w:rPr>
        <w:t xml:space="preserve"> (dále jen „prodejny </w:t>
      </w:r>
      <w:proofErr w:type="spellStart"/>
      <w:r>
        <w:rPr>
          <w:rFonts w:ascii="Times New Roman" w:hAnsi="Times New Roman"/>
          <w:sz w:val="24"/>
          <w:szCs w:val="24"/>
        </w:rPr>
        <w:t>Fastmall</w:t>
      </w:r>
      <w:proofErr w:type="spellEnd"/>
      <w:r>
        <w:rPr>
          <w:rFonts w:ascii="Times New Roman" w:hAnsi="Times New Roman"/>
          <w:sz w:val="24"/>
          <w:szCs w:val="24"/>
        </w:rPr>
        <w:t>“),</w:t>
      </w:r>
    </w:p>
    <w:p w14:paraId="1D411B13" w14:textId="77777777" w:rsidR="00895BC2" w:rsidRPr="00F90882" w:rsidRDefault="00895BC2" w:rsidP="00F90882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č.p. 684 – prodejna JYSK, PEPCO a Super </w:t>
      </w:r>
      <w:proofErr w:type="gramStart"/>
      <w:r>
        <w:rPr>
          <w:rFonts w:ascii="Times New Roman" w:hAnsi="Times New Roman"/>
          <w:sz w:val="24"/>
          <w:szCs w:val="24"/>
        </w:rPr>
        <w:t>ZOO(</w:t>
      </w:r>
      <w:proofErr w:type="gramEnd"/>
      <w:r>
        <w:rPr>
          <w:rFonts w:ascii="Times New Roman" w:hAnsi="Times New Roman"/>
          <w:sz w:val="24"/>
          <w:szCs w:val="24"/>
        </w:rPr>
        <w:t xml:space="preserve">dále jen „prodejny </w:t>
      </w:r>
      <w:proofErr w:type="spellStart"/>
      <w:r>
        <w:rPr>
          <w:rFonts w:ascii="Times New Roman" w:hAnsi="Times New Roman"/>
          <w:sz w:val="24"/>
          <w:szCs w:val="24"/>
        </w:rPr>
        <w:t>Jysk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Pepco</w:t>
      </w:r>
      <w:proofErr w:type="spellEnd"/>
      <w:r>
        <w:rPr>
          <w:rFonts w:ascii="Times New Roman" w:hAnsi="Times New Roman"/>
          <w:sz w:val="24"/>
          <w:szCs w:val="24"/>
        </w:rPr>
        <w:t>, Super ZOO“)</w:t>
      </w:r>
    </w:p>
    <w:p w14:paraId="65B85A2D" w14:textId="77777777" w:rsidR="00895BC2" w:rsidRDefault="00895BC2" w:rsidP="00484EF2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6C686BFA" w14:textId="77777777" w:rsidR="00895BC2" w:rsidRDefault="00895BC2" w:rsidP="00484EF2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 Zhotovitel bude provádět následující práce:</w:t>
      </w:r>
    </w:p>
    <w:p w14:paraId="7D034AC8" w14:textId="77777777" w:rsidR="00895BC2" w:rsidRDefault="00895BC2" w:rsidP="00B0766C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Sečení travnatých ploch v areálu včetně likvidace odpadu nejméně čtyřikrát ročně, na vyžádání objednatele i častěji. Termín sečení bude dohodnut minimálně tři dny předem ústně (telefonicky) se zástupcem zhotovitele ve věci technické a doložen objednávkou,</w:t>
      </w:r>
    </w:p>
    <w:p w14:paraId="0258C954" w14:textId="77777777" w:rsidR="00895BC2" w:rsidRDefault="00895BC2" w:rsidP="00B0766C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ozdravné a estetické stříhání okrasných dřevit, včetně likvidace odpadu jedenkrát ročně,</w:t>
      </w:r>
    </w:p>
    <w:p w14:paraId="233059EF" w14:textId="77777777" w:rsidR="00895BC2" w:rsidRDefault="00895BC2" w:rsidP="00B0766C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postřik herbicidní a insekticidní (dle potřeb),</w:t>
      </w:r>
    </w:p>
    <w:p w14:paraId="10F6E512" w14:textId="77777777" w:rsidR="00895BC2" w:rsidRDefault="00895BC2" w:rsidP="00B0766C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d) zálivky dřevin (podle klimatických potřeb), </w:t>
      </w:r>
    </w:p>
    <w:p w14:paraId="6ABE9357" w14:textId="77777777" w:rsidR="00895BC2" w:rsidRDefault="00895BC2" w:rsidP="00B0766C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ořez stromů – jedenkrát ročně,</w:t>
      </w:r>
    </w:p>
    <w:p w14:paraId="2C276C77" w14:textId="77777777" w:rsidR="00895BC2" w:rsidRDefault="00895BC2" w:rsidP="00B0766C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f) odplevelení (dle potřeb),</w:t>
      </w:r>
    </w:p>
    <w:p w14:paraId="7F78CE5E" w14:textId="77777777" w:rsidR="00895BC2" w:rsidRDefault="00895BC2" w:rsidP="00B0766C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g) přihnojení, dosazení uhynulých a poškozených rostlin (dle sdělení zhotovitele a na základě písemného pokynu zástupce objednatele ve věcech technických).</w:t>
      </w:r>
    </w:p>
    <w:p w14:paraId="5891F4BE" w14:textId="77777777" w:rsidR="00895BC2" w:rsidRDefault="00895BC2" w:rsidP="002422DA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7266FBF4" w14:textId="77777777" w:rsidR="00895BC2" w:rsidRDefault="00895BC2" w:rsidP="002422DA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 Předmět díla bude proveden v nejlepší kvalitě a v souladu s příslušnými právními předpisy.</w:t>
      </w:r>
    </w:p>
    <w:p w14:paraId="73DCC529" w14:textId="77777777" w:rsidR="00895BC2" w:rsidRDefault="00895BC2" w:rsidP="002422DA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7784AA1B" w14:textId="77777777" w:rsidR="00895BC2" w:rsidRDefault="00895BC2" w:rsidP="002422DA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 Součástí díla jsou všechny nezbytné práce a činnosti pro komplexní realizaci díla v celém rozsahu zadání.</w:t>
      </w:r>
    </w:p>
    <w:p w14:paraId="377EC386" w14:textId="77777777" w:rsidR="00895BC2" w:rsidRDefault="00895BC2" w:rsidP="002422DA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151FACF2" w14:textId="77777777" w:rsidR="00895BC2" w:rsidRDefault="00895BC2" w:rsidP="002422DA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 Objednatel zajistí:</w:t>
      </w:r>
    </w:p>
    <w:p w14:paraId="7B3A7B67" w14:textId="77777777" w:rsidR="00895BC2" w:rsidRDefault="00895BC2" w:rsidP="002422DA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a) Zpřístupnění uvedených prostor v dohodnutých termínech,</w:t>
      </w:r>
    </w:p>
    <w:p w14:paraId="0D9D272A" w14:textId="77777777" w:rsidR="00895BC2" w:rsidRDefault="00895BC2" w:rsidP="002422DA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b) odstranění mobilních překážek na travnatých plochách.</w:t>
      </w:r>
    </w:p>
    <w:p w14:paraId="60F43CC3" w14:textId="77777777" w:rsidR="00895BC2" w:rsidRDefault="00895BC2" w:rsidP="002422DA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14CC021F" w14:textId="77777777" w:rsidR="00895BC2" w:rsidRDefault="00895BC2" w:rsidP="002422DA">
      <w:pPr>
        <w:spacing w:after="0" w:line="240" w:lineRule="auto"/>
        <w:ind w:left="42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IV.</w:t>
      </w:r>
    </w:p>
    <w:p w14:paraId="717A2DB5" w14:textId="77777777" w:rsidR="00895BC2" w:rsidRDefault="00895BC2" w:rsidP="002422DA">
      <w:pPr>
        <w:spacing w:after="0" w:line="240" w:lineRule="auto"/>
        <w:ind w:left="42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Doba a místo plnění</w:t>
      </w:r>
    </w:p>
    <w:p w14:paraId="77387FC6" w14:textId="77777777" w:rsidR="00895BC2" w:rsidRDefault="00895BC2" w:rsidP="002422DA">
      <w:pPr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</w:p>
    <w:p w14:paraId="4D8AB50E" w14:textId="77777777" w:rsidR="00895BC2" w:rsidRDefault="00895BC2" w:rsidP="002422DA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 Termíny plnění díla jsou stanoveny následovně:</w:t>
      </w:r>
    </w:p>
    <w:p w14:paraId="5D50CA1A" w14:textId="77777777" w:rsidR="00895BC2" w:rsidRPr="007343ED" w:rsidRDefault="00895BC2" w:rsidP="002422DA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a) Zahájení doby plnění </w:t>
      </w:r>
      <w:r w:rsidRPr="007343ED">
        <w:rPr>
          <w:rFonts w:ascii="Times New Roman" w:hAnsi="Times New Roman"/>
          <w:sz w:val="24"/>
          <w:szCs w:val="24"/>
        </w:rPr>
        <w:t>07.06.2021,</w:t>
      </w:r>
    </w:p>
    <w:p w14:paraId="7F66367C" w14:textId="77777777" w:rsidR="00895BC2" w:rsidRDefault="00895BC2" w:rsidP="002422DA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b) smlouva se sjednává na dobu neurčitou.</w:t>
      </w:r>
    </w:p>
    <w:p w14:paraId="0F453A98" w14:textId="77777777" w:rsidR="00895BC2" w:rsidRDefault="00895BC2" w:rsidP="002422DA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14:paraId="6DE5A352" w14:textId="77777777" w:rsidR="00895BC2" w:rsidRDefault="00895BC2" w:rsidP="002422DA">
      <w:pPr>
        <w:spacing w:after="0" w:line="240" w:lineRule="auto"/>
        <w:ind w:left="42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V.</w:t>
      </w:r>
    </w:p>
    <w:p w14:paraId="1DB77348" w14:textId="77777777" w:rsidR="00895BC2" w:rsidRDefault="00895BC2" w:rsidP="002422DA">
      <w:pPr>
        <w:spacing w:after="0" w:line="240" w:lineRule="auto"/>
        <w:ind w:left="42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Cena díla</w:t>
      </w:r>
    </w:p>
    <w:p w14:paraId="21CE599D" w14:textId="77777777" w:rsidR="00895BC2" w:rsidRDefault="00895BC2" w:rsidP="002422DA">
      <w:pPr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</w:p>
    <w:p w14:paraId="0450A851" w14:textId="1B97CF84" w:rsidR="00895BC2" w:rsidRDefault="00895BC2" w:rsidP="002422DA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 Cena za dílo je stanovena dle aktuálního Ceníku pro III. osoby zhotovitele (dále jen „ceník“). Výpis z ceníku </w:t>
      </w:r>
      <w:r w:rsidR="00A53217">
        <w:rPr>
          <w:rFonts w:ascii="Times New Roman" w:hAnsi="Times New Roman"/>
          <w:sz w:val="24"/>
          <w:szCs w:val="24"/>
        </w:rPr>
        <w:t xml:space="preserve">vztahujícímu se k této smlouvě </w:t>
      </w:r>
      <w:r>
        <w:rPr>
          <w:rFonts w:ascii="Times New Roman" w:hAnsi="Times New Roman"/>
          <w:sz w:val="24"/>
          <w:szCs w:val="24"/>
        </w:rPr>
        <w:t>je nedílnou součástí smlouvy. Změna cen</w:t>
      </w:r>
      <w:r w:rsidR="00A53217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může být provedena pouze na základě uzavřeného dodatku k této smlouvě či samostatnou dohodou.</w:t>
      </w:r>
    </w:p>
    <w:p w14:paraId="2555DB75" w14:textId="77777777" w:rsidR="00895BC2" w:rsidRDefault="00895BC2" w:rsidP="002422DA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14:paraId="69D0DB89" w14:textId="77777777" w:rsidR="00895BC2" w:rsidRDefault="00895BC2" w:rsidP="002422DA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 Daň z přidané hodnoty bude účtována podle platných předpisů v době zdanitelného plnění</w:t>
      </w:r>
    </w:p>
    <w:p w14:paraId="0C831447" w14:textId="77777777" w:rsidR="00895BC2" w:rsidRDefault="00895BC2" w:rsidP="002422DA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14:paraId="1BADA4CA" w14:textId="77777777" w:rsidR="00895BC2" w:rsidRDefault="00895BC2" w:rsidP="0037202E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 Pokud se v rámci realizace díla v důsledku objektivně nepředvídaných okolností vyskytnou práce, které smlouva neobsahuje, přičemž realizace těchto víceprací je nezbytně nutná pro provedení díla, bude cena těchto víceprací vypočtena na základě jednotkových cen uvedených v ceníku. V případě, že nebude možno použít jednotkových cen, bude stanovena cena dohodou smluvních stran. Jakékoliv vícepráce lze realizovat jen po předchozím písemném souhlasu objednatele.</w:t>
      </w:r>
    </w:p>
    <w:p w14:paraId="6F978750" w14:textId="77777777" w:rsidR="00895BC2" w:rsidRDefault="00895BC2" w:rsidP="0037202E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232EEF2A" w14:textId="77777777" w:rsidR="00895BC2" w:rsidRDefault="00895BC2" w:rsidP="0037202E">
      <w:pPr>
        <w:spacing w:after="0" w:line="240" w:lineRule="auto"/>
        <w:ind w:left="42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VI.</w:t>
      </w:r>
    </w:p>
    <w:p w14:paraId="5A99F5B3" w14:textId="77777777" w:rsidR="00895BC2" w:rsidRDefault="00895BC2" w:rsidP="0037202E">
      <w:pPr>
        <w:spacing w:after="0" w:line="240" w:lineRule="auto"/>
        <w:ind w:left="42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Platební podmínky</w:t>
      </w:r>
    </w:p>
    <w:p w14:paraId="5F73ACE4" w14:textId="77777777" w:rsidR="00895BC2" w:rsidRDefault="00895BC2" w:rsidP="0037202E">
      <w:pPr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</w:p>
    <w:p w14:paraId="73BC9100" w14:textId="77777777" w:rsidR="00895BC2" w:rsidRDefault="00895BC2" w:rsidP="0037202E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 Úhrada ceny díla bude prováděna na základě měsíčních daňových dokladů (faktur). V případě neodsouhlasení faktury objednatel vrátí fakturu zhotoviteli k přepracování do </w:t>
      </w:r>
      <w:proofErr w:type="gramStart"/>
      <w:r>
        <w:rPr>
          <w:rFonts w:ascii="Times New Roman" w:hAnsi="Times New Roman"/>
          <w:sz w:val="24"/>
          <w:szCs w:val="24"/>
        </w:rPr>
        <w:t>5-ti</w:t>
      </w:r>
      <w:proofErr w:type="gramEnd"/>
      <w:r>
        <w:rPr>
          <w:rFonts w:ascii="Times New Roman" w:hAnsi="Times New Roman"/>
          <w:sz w:val="24"/>
          <w:szCs w:val="24"/>
        </w:rPr>
        <w:t xml:space="preserve"> pracovních dnů ode dne jejího doručení. Faktury za provedené práce budou vystaveny vždy za uplynulý měsíc, a to ve dvou vyhotoveních s rozlišením prací uvedených v čl. III v areálu prodejen </w:t>
      </w:r>
      <w:proofErr w:type="spellStart"/>
      <w:r>
        <w:rPr>
          <w:rFonts w:ascii="Times New Roman" w:hAnsi="Times New Roman"/>
          <w:sz w:val="24"/>
          <w:szCs w:val="24"/>
        </w:rPr>
        <w:t>Fastmall</w:t>
      </w:r>
      <w:proofErr w:type="spellEnd"/>
      <w:r>
        <w:rPr>
          <w:rFonts w:ascii="Times New Roman" w:hAnsi="Times New Roman"/>
          <w:sz w:val="24"/>
          <w:szCs w:val="24"/>
        </w:rPr>
        <w:t xml:space="preserve"> (samostatná faktura) a v areálu prodejen </w:t>
      </w:r>
      <w:proofErr w:type="spellStart"/>
      <w:r>
        <w:rPr>
          <w:rFonts w:ascii="Times New Roman" w:hAnsi="Times New Roman"/>
          <w:sz w:val="24"/>
          <w:szCs w:val="24"/>
        </w:rPr>
        <w:t>Jysk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Pepco</w:t>
      </w:r>
      <w:proofErr w:type="spellEnd"/>
      <w:r>
        <w:rPr>
          <w:rFonts w:ascii="Times New Roman" w:hAnsi="Times New Roman"/>
          <w:sz w:val="24"/>
          <w:szCs w:val="24"/>
        </w:rPr>
        <w:t xml:space="preserve"> a Super ZOO (samostatná faktura).</w:t>
      </w:r>
    </w:p>
    <w:p w14:paraId="2413959A" w14:textId="77777777" w:rsidR="00895BC2" w:rsidRDefault="00895BC2" w:rsidP="0037202E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1E5EFE4D" w14:textId="088AADEC" w:rsidR="00895BC2" w:rsidRDefault="00895BC2" w:rsidP="0037202E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 Faktura </w:t>
      </w:r>
      <w:r w:rsidR="00A53217">
        <w:rPr>
          <w:rFonts w:ascii="Times New Roman" w:hAnsi="Times New Roman"/>
          <w:sz w:val="24"/>
          <w:szCs w:val="24"/>
        </w:rPr>
        <w:t>může být zhotovitel</w:t>
      </w:r>
      <w:r w:rsidR="000A137C">
        <w:rPr>
          <w:rFonts w:ascii="Times New Roman" w:hAnsi="Times New Roman"/>
          <w:sz w:val="24"/>
          <w:szCs w:val="24"/>
        </w:rPr>
        <w:t>em</w:t>
      </w:r>
      <w:r w:rsidR="00A53217">
        <w:rPr>
          <w:rFonts w:ascii="Times New Roman" w:hAnsi="Times New Roman"/>
          <w:sz w:val="24"/>
          <w:szCs w:val="24"/>
        </w:rPr>
        <w:t xml:space="preserve"> vystavena a doručena mailem na kontaktní mail objednatele uvedený v záhlaví této smlouvy a </w:t>
      </w:r>
      <w:r>
        <w:rPr>
          <w:rFonts w:ascii="Times New Roman" w:hAnsi="Times New Roman"/>
          <w:sz w:val="24"/>
          <w:szCs w:val="24"/>
        </w:rPr>
        <w:t>musí obsahovat veškeré náležitosti dle předpisů o účetnictví a dle daňových předpisů. V případě, že faktura nebude obsahovat potřebné náležitosti, nebo bude obsahovat chybné či neúplné údaje, je objednatel oprávněn ji vrátit zhotoviteli k opravě či doplnění. Po vrácení faktury nové či opravené počíná běžet nová lhůta splatnosti.</w:t>
      </w:r>
    </w:p>
    <w:p w14:paraId="3D4EA325" w14:textId="77777777" w:rsidR="00895BC2" w:rsidRDefault="00895BC2" w:rsidP="0037202E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0CD58DBF" w14:textId="77777777" w:rsidR="00895BC2" w:rsidRDefault="00895BC2" w:rsidP="0037202E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 Splatnost faktur byla dohodnuta na 14 dnů ode dne doručení objednateli.</w:t>
      </w:r>
    </w:p>
    <w:p w14:paraId="77ABA0EA" w14:textId="77777777" w:rsidR="00895BC2" w:rsidRDefault="00895BC2" w:rsidP="0037202E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0E492A9F" w14:textId="77777777" w:rsidR="00895BC2" w:rsidRDefault="00895BC2" w:rsidP="0037202E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 Smluvní strany se dohodly, že objednatel neposkytuje zhotoviteli zálohy.</w:t>
      </w:r>
    </w:p>
    <w:p w14:paraId="27F4C1BF" w14:textId="77777777" w:rsidR="00895BC2" w:rsidRDefault="00895BC2" w:rsidP="0037202E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73B987C3" w14:textId="77777777" w:rsidR="00895BC2" w:rsidRDefault="00895BC2" w:rsidP="0037202E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 Při prodlení splatnosti jednotlivých faktur je zhotovitel oprávněn účtovat objednateli smluvní pokutu ve výši 0,05 % z dlužné částky včetně DPH za každý den z prodlení.</w:t>
      </w:r>
    </w:p>
    <w:p w14:paraId="2F9A39B4" w14:textId="77777777" w:rsidR="00895BC2" w:rsidRDefault="00895BC2" w:rsidP="0037202E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4AA47D97" w14:textId="77777777" w:rsidR="00895BC2" w:rsidRDefault="00895BC2" w:rsidP="0037202E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6.6 Objednatel i zhotovitel prohlašují, že s takto sjednanými platebním podmínkami                          i způsobem stanovení ceny souhlasí.</w:t>
      </w:r>
    </w:p>
    <w:p w14:paraId="2372E379" w14:textId="77777777" w:rsidR="00895BC2" w:rsidRDefault="00895BC2" w:rsidP="0037202E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098D55BA" w14:textId="77777777" w:rsidR="00895BC2" w:rsidRDefault="00895BC2" w:rsidP="0069469F">
      <w:pPr>
        <w:spacing w:after="0" w:line="240" w:lineRule="auto"/>
        <w:ind w:left="42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VII.</w:t>
      </w:r>
    </w:p>
    <w:p w14:paraId="0E1E7FF7" w14:textId="77777777" w:rsidR="00895BC2" w:rsidRDefault="00895BC2" w:rsidP="0069469F">
      <w:pPr>
        <w:spacing w:after="0" w:line="240" w:lineRule="auto"/>
        <w:ind w:left="42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Odstoupení od smlouvy</w:t>
      </w:r>
    </w:p>
    <w:p w14:paraId="431FCD78" w14:textId="77777777" w:rsidR="00895BC2" w:rsidRDefault="00895BC2" w:rsidP="0069469F">
      <w:pPr>
        <w:spacing w:after="0" w:line="240" w:lineRule="auto"/>
        <w:ind w:left="426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61A4AE9" w14:textId="77777777" w:rsidR="00895BC2" w:rsidRDefault="00895BC2" w:rsidP="0069469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 Objednatel a zhotovitel jsou oprávněni odstoupit od smlouvy či její části v </w:t>
      </w:r>
      <w:proofErr w:type="gramStart"/>
      <w:r>
        <w:rPr>
          <w:rFonts w:ascii="Times New Roman" w:hAnsi="Times New Roman"/>
          <w:sz w:val="24"/>
          <w:szCs w:val="24"/>
        </w:rPr>
        <w:t xml:space="preserve">případě,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je-li  se zhotovitelem zahájeno insolvenční řízení.</w:t>
      </w:r>
    </w:p>
    <w:p w14:paraId="29B8B013" w14:textId="77777777" w:rsidR="00895BC2" w:rsidRDefault="00895BC2" w:rsidP="0069469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2D47A42B" w14:textId="77777777" w:rsidR="00895BC2" w:rsidRDefault="00895BC2" w:rsidP="0069469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 Objednatel je bez dalšího oprávněn odstoupit od smlouvy či její části v případě níže uvedeného porušení smlouvy zhotovitelem:</w:t>
      </w:r>
    </w:p>
    <w:p w14:paraId="3071C23D" w14:textId="77777777" w:rsidR="00895BC2" w:rsidRDefault="00895BC2" w:rsidP="00EF46FE">
      <w:pPr>
        <w:spacing w:after="0" w:line="240" w:lineRule="auto"/>
        <w:ind w:left="708" w:firstLine="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Prodlení s předáním díla nebo event. jeho části delším </w:t>
      </w:r>
      <w:proofErr w:type="gramStart"/>
      <w:r>
        <w:rPr>
          <w:rFonts w:ascii="Times New Roman" w:hAnsi="Times New Roman"/>
          <w:sz w:val="24"/>
          <w:szCs w:val="24"/>
        </w:rPr>
        <w:t>30-ti</w:t>
      </w:r>
      <w:proofErr w:type="gramEnd"/>
      <w:r>
        <w:rPr>
          <w:rFonts w:ascii="Times New Roman" w:hAnsi="Times New Roman"/>
          <w:sz w:val="24"/>
          <w:szCs w:val="24"/>
        </w:rPr>
        <w:t xml:space="preserve"> dnů oproti termínům uvedeným v této smlouvě,</w:t>
      </w:r>
    </w:p>
    <w:p w14:paraId="173575FB" w14:textId="77777777" w:rsidR="00895BC2" w:rsidRDefault="00895BC2" w:rsidP="00EF46FE">
      <w:pPr>
        <w:spacing w:after="0" w:line="240" w:lineRule="auto"/>
        <w:ind w:left="708" w:firstLine="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porušením jakékoliv jiné povinnosti zhotovitele dle této smlouvy nebo neplnění jiných ustanovení této smlouvy, zejména provádění díla v rozporu s kvalitativními parametry danými touto smlouvou, jestliže byl zhotovitel na toto porušení upozorněn,</w:t>
      </w:r>
    </w:p>
    <w:p w14:paraId="78FBCD29" w14:textId="77777777" w:rsidR="00895BC2" w:rsidRDefault="00895BC2" w:rsidP="00232211">
      <w:pPr>
        <w:spacing w:after="0" w:line="240" w:lineRule="auto"/>
        <w:ind w:left="708" w:firstLine="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odstoupení od smlouvy musí být učiněno písemně, účinky odstoupení nastávají dnem doručení druhé smluvní straně oznámení o odstoupení, bylo-li odstoupení oprávněné.</w:t>
      </w:r>
    </w:p>
    <w:p w14:paraId="6EFA99D3" w14:textId="77777777" w:rsidR="00895BC2" w:rsidRDefault="00895BC2" w:rsidP="00232211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 Smlouvu lze ukončit bez udání důvodu:</w:t>
      </w:r>
    </w:p>
    <w:p w14:paraId="1EEC1E47" w14:textId="77777777" w:rsidR="00895BC2" w:rsidRDefault="00895BC2" w:rsidP="00232211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a) Dohodou smluvních stran v písemné formě kdykoliv,</w:t>
      </w:r>
    </w:p>
    <w:p w14:paraId="34C2BED5" w14:textId="77777777" w:rsidR="000A137C" w:rsidRDefault="00895BC2" w:rsidP="00232211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b) jednostrannou výpovědí jedné ze smluvních stran s výpovědní lhůtou 1 měsíc</w:t>
      </w:r>
      <w:r w:rsidR="002F593F">
        <w:rPr>
          <w:rFonts w:ascii="Times New Roman" w:hAnsi="Times New Roman"/>
          <w:sz w:val="24"/>
          <w:szCs w:val="24"/>
        </w:rPr>
        <w:t xml:space="preserve">, která </w:t>
      </w:r>
    </w:p>
    <w:p w14:paraId="63524F8D" w14:textId="7B538B46" w:rsidR="00895BC2" w:rsidRDefault="000A137C" w:rsidP="00232211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2F593F">
        <w:rPr>
          <w:rFonts w:ascii="Times New Roman" w:hAnsi="Times New Roman"/>
          <w:sz w:val="24"/>
          <w:szCs w:val="24"/>
        </w:rPr>
        <w:t>začne běžet prvním dnem v měsíci následujícím po doručení výpovědi druhé strany</w:t>
      </w:r>
      <w:r w:rsidR="00895BC2">
        <w:rPr>
          <w:rFonts w:ascii="Times New Roman" w:hAnsi="Times New Roman"/>
          <w:sz w:val="24"/>
          <w:szCs w:val="24"/>
        </w:rPr>
        <w:t>.</w:t>
      </w:r>
    </w:p>
    <w:p w14:paraId="67C2B22E" w14:textId="77777777" w:rsidR="00895BC2" w:rsidRDefault="00895BC2" w:rsidP="00232211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3B6CD235" w14:textId="77777777" w:rsidR="005A1853" w:rsidRDefault="005A1853" w:rsidP="00232211">
      <w:pPr>
        <w:spacing w:after="0" w:line="240" w:lineRule="auto"/>
        <w:ind w:left="426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33A865F" w14:textId="56133F36" w:rsidR="00895BC2" w:rsidRDefault="00895BC2" w:rsidP="00232211">
      <w:pPr>
        <w:spacing w:after="0" w:line="240" w:lineRule="auto"/>
        <w:ind w:left="42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VIII.</w:t>
      </w:r>
    </w:p>
    <w:p w14:paraId="6741C76C" w14:textId="77777777" w:rsidR="00895BC2" w:rsidRDefault="00895BC2" w:rsidP="00232211">
      <w:pPr>
        <w:spacing w:after="0" w:line="240" w:lineRule="auto"/>
        <w:ind w:left="42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Závěrečná ustanovení</w:t>
      </w:r>
    </w:p>
    <w:p w14:paraId="618C5D10" w14:textId="77777777" w:rsidR="00895BC2" w:rsidRDefault="00895BC2" w:rsidP="00232211">
      <w:pPr>
        <w:spacing w:after="0" w:line="240" w:lineRule="auto"/>
        <w:ind w:left="426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0DB1F0E" w14:textId="77777777" w:rsidR="00895BC2" w:rsidRDefault="00895BC2" w:rsidP="00232211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 Veškeré právní vztahy vzniklé na základě této smlouvy se řídí příslušnými ustanoveními občanského zákoníku a ostatními obecně platnými právními předpisy České republiky a českým právním řádem.</w:t>
      </w:r>
    </w:p>
    <w:p w14:paraId="514339AC" w14:textId="77777777" w:rsidR="00895BC2" w:rsidRDefault="00895BC2" w:rsidP="00232211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1B08504E" w14:textId="77777777" w:rsidR="00895BC2" w:rsidRDefault="00895BC2" w:rsidP="00232211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 Smluvní strany jsou povinny zajistit, aby v případě rozdělení, sloučení, jakékoliv jiné přeměně nebo převodu práv na dceřiné společnosti byl právní nástupce zavázán stejně jako smluvní strana této smlouvy a aby v takovém případě nedošlo ke zkrácení práv druhé strany.</w:t>
      </w:r>
    </w:p>
    <w:p w14:paraId="28FD8B7E" w14:textId="77777777" w:rsidR="00895BC2" w:rsidRDefault="00895BC2" w:rsidP="00232211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21DD1B5F" w14:textId="77777777" w:rsidR="00895BC2" w:rsidRDefault="00895BC2" w:rsidP="00232211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8.3 Tuto smlouvu lze měnit a doplňovat jen písemnými dodatky očíslovanými vzestupnou řadou a podepsanými oprávněnými zástupce obou smluvních stran.</w:t>
      </w:r>
    </w:p>
    <w:p w14:paraId="3A6FC0A3" w14:textId="77777777" w:rsidR="00895BC2" w:rsidRDefault="00895BC2" w:rsidP="00232211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6C3DFEBC" w14:textId="77777777" w:rsidR="00895BC2" w:rsidRDefault="00895BC2" w:rsidP="00232211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8.4 Tato smlouva nabývá platnosti dnem jejího podpisu a účinnosti dnem zveřejněním smlouvy včetně příloh v registru smluv.</w:t>
      </w:r>
    </w:p>
    <w:p w14:paraId="2162641D" w14:textId="77777777" w:rsidR="00895BC2" w:rsidRDefault="00895BC2" w:rsidP="00232211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56A78314" w14:textId="77777777" w:rsidR="00895BC2" w:rsidRDefault="00895BC2" w:rsidP="00232211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8.5 Smluvní strany souhlasí s uveřejněním této smlouvy v jejím plném rozsahu včetně případných příloh v registru smluv. Plněním povinnosti uveřejnit tento dodatek podle zákona č. 340/2015 Sb. o registru smluv, ve znění pozdějších předpisů, je pověřen objednatel.</w:t>
      </w:r>
    </w:p>
    <w:p w14:paraId="735C683C" w14:textId="77777777" w:rsidR="00895BC2" w:rsidRDefault="00895BC2" w:rsidP="00232211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3B17BB0F" w14:textId="77777777" w:rsidR="00895BC2" w:rsidRDefault="00895BC2" w:rsidP="007343E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8.6 Zhotovitel prohlašuje, že má uzavřenu platnou pojistnou smlouvu na odpovědnost z titulu své činnosti a způsobených škod. Zhotovitel nese tímto odpovědnost za případná poškození (movitých a nemovitých věcí) z prováděné činnosti Článku III bodu 3.</w:t>
      </w:r>
      <w:proofErr w:type="gramStart"/>
      <w:r>
        <w:rPr>
          <w:rFonts w:ascii="Times New Roman" w:hAnsi="Times New Roman"/>
          <w:sz w:val="24"/>
          <w:szCs w:val="24"/>
        </w:rPr>
        <w:t>2..</w:t>
      </w:r>
      <w:proofErr w:type="gramEnd"/>
    </w:p>
    <w:p w14:paraId="187012A2" w14:textId="77777777" w:rsidR="00895BC2" w:rsidRDefault="00895BC2" w:rsidP="00232211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1E877EB6" w14:textId="77777777" w:rsidR="00895BC2" w:rsidRDefault="00895BC2" w:rsidP="00232211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8.7 Účastníci smlouvy po jejím přečtení prohlašují, že souhlasí s jejím </w:t>
      </w:r>
      <w:proofErr w:type="gramStart"/>
      <w:r>
        <w:rPr>
          <w:rFonts w:ascii="Times New Roman" w:hAnsi="Times New Roman"/>
          <w:sz w:val="24"/>
          <w:szCs w:val="24"/>
        </w:rPr>
        <w:t xml:space="preserve">obsahem,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a prohlašují, že byla sepsána dle jejich pravé a svobodné vůle, což stvrzují svými vlastnoručními podpisy.</w:t>
      </w:r>
    </w:p>
    <w:p w14:paraId="4F14C5E3" w14:textId="77777777" w:rsidR="00895BC2" w:rsidRDefault="00895BC2" w:rsidP="00232211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6AF87106" w14:textId="77777777" w:rsidR="00895BC2" w:rsidRDefault="00895BC2" w:rsidP="00232211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8.8 Tato smlouva plně nahrazuje Smlouvu o dílo uzavřenou dne 31.03.2015.</w:t>
      </w:r>
    </w:p>
    <w:p w14:paraId="5814F208" w14:textId="77777777" w:rsidR="00895BC2" w:rsidRDefault="00895BC2" w:rsidP="00232211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36960AAD" w14:textId="2419DFB4" w:rsidR="00895BC2" w:rsidRDefault="00895BC2" w:rsidP="00232211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Novém Jičíně dne: </w:t>
      </w:r>
      <w:r w:rsidR="00B13D92">
        <w:rPr>
          <w:rFonts w:ascii="Times New Roman" w:hAnsi="Times New Roman"/>
          <w:sz w:val="24"/>
          <w:szCs w:val="24"/>
        </w:rPr>
        <w:t>0</w:t>
      </w:r>
      <w:r w:rsidR="000A137C">
        <w:rPr>
          <w:rFonts w:ascii="Times New Roman" w:hAnsi="Times New Roman"/>
          <w:sz w:val="24"/>
          <w:szCs w:val="24"/>
        </w:rPr>
        <w:t>2</w:t>
      </w:r>
      <w:r w:rsidR="00B13D92">
        <w:rPr>
          <w:rFonts w:ascii="Times New Roman" w:hAnsi="Times New Roman"/>
          <w:sz w:val="24"/>
          <w:szCs w:val="24"/>
        </w:rPr>
        <w:t>.06.2021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V Novém Jičíně dne:</w:t>
      </w:r>
    </w:p>
    <w:p w14:paraId="35246CA9" w14:textId="77777777" w:rsidR="00895BC2" w:rsidRDefault="00895BC2" w:rsidP="00232211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516952C1" w14:textId="77777777" w:rsidR="00895BC2" w:rsidRDefault="00895BC2" w:rsidP="00232211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50989B44" w14:textId="77777777" w:rsidR="00895BC2" w:rsidRDefault="00895BC2" w:rsidP="00232211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zhotovitele: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 objednatele:</w:t>
      </w:r>
    </w:p>
    <w:p w14:paraId="098961CA" w14:textId="77777777" w:rsidR="00895BC2" w:rsidRDefault="00895BC2" w:rsidP="00232211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76792CF0" w14:textId="77777777" w:rsidR="00895BC2" w:rsidRDefault="00895BC2" w:rsidP="00232211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21BDF9FC" w14:textId="77777777" w:rsidR="00895BC2" w:rsidRDefault="00895BC2" w:rsidP="00232211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102C09B3" w14:textId="0FA7CEAA" w:rsidR="00895BC2" w:rsidRPr="0069469F" w:rsidRDefault="00895BC2" w:rsidP="0069469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………………………………..</w:t>
      </w:r>
      <w:r>
        <w:rPr>
          <w:rFonts w:ascii="Times New Roman" w:hAnsi="Times New Roman"/>
          <w:sz w:val="24"/>
          <w:szCs w:val="24"/>
        </w:rPr>
        <w:tab/>
        <w:t xml:space="preserve">    Ing. Pavel Tichý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="000A13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Josef Zima</w:t>
      </w:r>
    </w:p>
    <w:p w14:paraId="047CC0A4" w14:textId="77777777" w:rsidR="00895BC2" w:rsidRPr="00484EF2" w:rsidRDefault="00895BC2" w:rsidP="002422DA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40F7184A" w14:textId="77777777" w:rsidR="00895BC2" w:rsidRPr="00484EF2" w:rsidRDefault="00895BC2" w:rsidP="00484E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95BC2" w:rsidRPr="00484EF2" w:rsidSect="007343ED">
      <w:footerReference w:type="default" r:id="rId7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25B68" w14:textId="77777777" w:rsidR="008821AC" w:rsidRDefault="008821AC" w:rsidP="00C23D35">
      <w:pPr>
        <w:spacing w:after="0" w:line="240" w:lineRule="auto"/>
      </w:pPr>
      <w:r>
        <w:separator/>
      </w:r>
    </w:p>
  </w:endnote>
  <w:endnote w:type="continuationSeparator" w:id="0">
    <w:p w14:paraId="60B4FF8D" w14:textId="77777777" w:rsidR="008821AC" w:rsidRDefault="008821AC" w:rsidP="00C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0CBDC" w14:textId="77777777" w:rsidR="00895BC2" w:rsidRPr="00C23D35" w:rsidRDefault="00895BC2">
    <w:pPr>
      <w:tabs>
        <w:tab w:val="center" w:pos="4550"/>
        <w:tab w:val="left" w:pos="5818"/>
      </w:tabs>
      <w:ind w:right="260"/>
      <w:jc w:val="right"/>
      <w:rPr>
        <w:rFonts w:ascii="Times New Roman" w:hAnsi="Times New Roman"/>
        <w:color w:val="222A35"/>
        <w:sz w:val="24"/>
        <w:szCs w:val="24"/>
      </w:rPr>
    </w:pPr>
    <w:r w:rsidRPr="00C23D35">
      <w:rPr>
        <w:rFonts w:ascii="Times New Roman" w:hAnsi="Times New Roman"/>
        <w:color w:val="8496B0"/>
        <w:spacing w:val="60"/>
        <w:sz w:val="24"/>
        <w:szCs w:val="24"/>
      </w:rPr>
      <w:t>Stránka</w:t>
    </w:r>
    <w:r w:rsidRPr="00C23D35">
      <w:rPr>
        <w:rFonts w:ascii="Times New Roman" w:hAnsi="Times New Roman"/>
        <w:color w:val="8496B0"/>
        <w:sz w:val="24"/>
        <w:szCs w:val="24"/>
      </w:rPr>
      <w:t xml:space="preserve"> </w:t>
    </w:r>
    <w:r w:rsidR="00CD6720" w:rsidRPr="00C23D35">
      <w:rPr>
        <w:rFonts w:ascii="Times New Roman" w:hAnsi="Times New Roman"/>
        <w:color w:val="323E4F"/>
        <w:sz w:val="24"/>
        <w:szCs w:val="24"/>
      </w:rPr>
      <w:fldChar w:fldCharType="begin"/>
    </w:r>
    <w:r w:rsidRPr="00C23D35">
      <w:rPr>
        <w:rFonts w:ascii="Times New Roman" w:hAnsi="Times New Roman"/>
        <w:color w:val="323E4F"/>
        <w:sz w:val="24"/>
        <w:szCs w:val="24"/>
      </w:rPr>
      <w:instrText>PAGE   \* MERGEFORMAT</w:instrText>
    </w:r>
    <w:r w:rsidR="00CD6720" w:rsidRPr="00C23D35">
      <w:rPr>
        <w:rFonts w:ascii="Times New Roman" w:hAnsi="Times New Roman"/>
        <w:color w:val="323E4F"/>
        <w:sz w:val="24"/>
        <w:szCs w:val="24"/>
      </w:rPr>
      <w:fldChar w:fldCharType="separate"/>
    </w:r>
    <w:r w:rsidR="003A3E67">
      <w:rPr>
        <w:rFonts w:ascii="Times New Roman" w:hAnsi="Times New Roman"/>
        <w:noProof/>
        <w:color w:val="323E4F"/>
        <w:sz w:val="24"/>
        <w:szCs w:val="24"/>
      </w:rPr>
      <w:t>2</w:t>
    </w:r>
    <w:r w:rsidR="00CD6720" w:rsidRPr="00C23D35">
      <w:rPr>
        <w:rFonts w:ascii="Times New Roman" w:hAnsi="Times New Roman"/>
        <w:color w:val="323E4F"/>
        <w:sz w:val="24"/>
        <w:szCs w:val="24"/>
      </w:rPr>
      <w:fldChar w:fldCharType="end"/>
    </w:r>
    <w:r w:rsidRPr="00C23D35">
      <w:rPr>
        <w:rFonts w:ascii="Times New Roman" w:hAnsi="Times New Roman"/>
        <w:color w:val="323E4F"/>
        <w:sz w:val="24"/>
        <w:szCs w:val="24"/>
      </w:rPr>
      <w:t xml:space="preserve"> | </w:t>
    </w:r>
    <w:fldSimple w:instr="NUMPAGES  \* Arabic  \* MERGEFORMAT">
      <w:r w:rsidR="003A3E67" w:rsidRPr="003A3E67">
        <w:rPr>
          <w:rFonts w:ascii="Times New Roman" w:hAnsi="Times New Roman"/>
          <w:noProof/>
          <w:color w:val="323E4F"/>
          <w:sz w:val="24"/>
          <w:szCs w:val="24"/>
        </w:rPr>
        <w:t>4</w:t>
      </w:r>
    </w:fldSimple>
  </w:p>
  <w:p w14:paraId="681970FD" w14:textId="77777777" w:rsidR="00895BC2" w:rsidRDefault="00895B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C5923" w14:textId="77777777" w:rsidR="008821AC" w:rsidRDefault="008821AC" w:rsidP="00C23D35">
      <w:pPr>
        <w:spacing w:after="0" w:line="240" w:lineRule="auto"/>
      </w:pPr>
      <w:r>
        <w:separator/>
      </w:r>
    </w:p>
  </w:footnote>
  <w:footnote w:type="continuationSeparator" w:id="0">
    <w:p w14:paraId="5BAAF3BD" w14:textId="77777777" w:rsidR="008821AC" w:rsidRDefault="008821AC" w:rsidP="00C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4559D"/>
    <w:multiLevelType w:val="hybridMultilevel"/>
    <w:tmpl w:val="5E347C80"/>
    <w:lvl w:ilvl="0" w:tplc="E206B8B2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449007C"/>
    <w:multiLevelType w:val="hybridMultilevel"/>
    <w:tmpl w:val="535AF87C"/>
    <w:lvl w:ilvl="0" w:tplc="9528A4D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57867402"/>
    <w:multiLevelType w:val="multilevel"/>
    <w:tmpl w:val="79923784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" w15:restartNumberingAfterBreak="0">
    <w:nsid w:val="6AC31765"/>
    <w:multiLevelType w:val="hybridMultilevel"/>
    <w:tmpl w:val="D938B602"/>
    <w:lvl w:ilvl="0" w:tplc="04FCB25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A7"/>
    <w:rsid w:val="0001393A"/>
    <w:rsid w:val="000A137C"/>
    <w:rsid w:val="000E4881"/>
    <w:rsid w:val="00141B30"/>
    <w:rsid w:val="00157880"/>
    <w:rsid w:val="001A69B7"/>
    <w:rsid w:val="00232211"/>
    <w:rsid w:val="002422DA"/>
    <w:rsid w:val="002971CC"/>
    <w:rsid w:val="002F593F"/>
    <w:rsid w:val="00371E48"/>
    <w:rsid w:val="0037202E"/>
    <w:rsid w:val="003A3E67"/>
    <w:rsid w:val="00420537"/>
    <w:rsid w:val="00437B33"/>
    <w:rsid w:val="00465271"/>
    <w:rsid w:val="00484EF2"/>
    <w:rsid w:val="005533A0"/>
    <w:rsid w:val="005A1853"/>
    <w:rsid w:val="0069469F"/>
    <w:rsid w:val="006B452C"/>
    <w:rsid w:val="006C38A5"/>
    <w:rsid w:val="006C46EB"/>
    <w:rsid w:val="006F2401"/>
    <w:rsid w:val="007343ED"/>
    <w:rsid w:val="0075709A"/>
    <w:rsid w:val="007E7E38"/>
    <w:rsid w:val="008821AC"/>
    <w:rsid w:val="00895BC2"/>
    <w:rsid w:val="008A3CA8"/>
    <w:rsid w:val="00947F32"/>
    <w:rsid w:val="00961DBF"/>
    <w:rsid w:val="009A25B7"/>
    <w:rsid w:val="009D15DA"/>
    <w:rsid w:val="00A53217"/>
    <w:rsid w:val="00A96A70"/>
    <w:rsid w:val="00AC3C2D"/>
    <w:rsid w:val="00AC6443"/>
    <w:rsid w:val="00AD13A8"/>
    <w:rsid w:val="00AE1CC3"/>
    <w:rsid w:val="00B0766C"/>
    <w:rsid w:val="00B13D92"/>
    <w:rsid w:val="00B23A04"/>
    <w:rsid w:val="00B55943"/>
    <w:rsid w:val="00BA1BEA"/>
    <w:rsid w:val="00C01C4A"/>
    <w:rsid w:val="00C23D35"/>
    <w:rsid w:val="00C66177"/>
    <w:rsid w:val="00C73E13"/>
    <w:rsid w:val="00CA77B7"/>
    <w:rsid w:val="00CC270A"/>
    <w:rsid w:val="00CD6720"/>
    <w:rsid w:val="00D540FC"/>
    <w:rsid w:val="00D61795"/>
    <w:rsid w:val="00E658A7"/>
    <w:rsid w:val="00EC6B96"/>
    <w:rsid w:val="00EF46FE"/>
    <w:rsid w:val="00F07EBC"/>
    <w:rsid w:val="00F9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0287B8"/>
  <w15:docId w15:val="{248BF46F-CC20-46F9-B211-AF20867A1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7E38"/>
    <w:pPr>
      <w:spacing w:after="160" w:line="259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0E488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C2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23D35"/>
    <w:rPr>
      <w:rFonts w:cs="Times New Roman"/>
    </w:rPr>
  </w:style>
  <w:style w:type="paragraph" w:styleId="Zpat">
    <w:name w:val="footer"/>
    <w:basedOn w:val="Normln"/>
    <w:link w:val="ZpatChar"/>
    <w:uiPriority w:val="99"/>
    <w:rsid w:val="00C2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C23D35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1A6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A69B7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rsid w:val="009D15D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D15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D15DA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D15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D15DA"/>
    <w:rPr>
      <w:rFonts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0A137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A13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1271</Words>
  <Characters>7503</Characters>
  <Application>Microsoft Office Word</Application>
  <DocSecurity>0</DocSecurity>
  <Lines>62</Lines>
  <Paragraphs>17</Paragraphs>
  <ScaleCrop>false</ScaleCrop>
  <Company/>
  <LinksUpToDate>false</LinksUpToDate>
  <CharactersWithSpaces>8757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Lenka Witková</dc:creator>
  <cp:lastModifiedBy>Lenka Witková</cp:lastModifiedBy>
  <cp:revision>2</cp:revision>
  <dcterms:created xsi:type="dcterms:W3CDTF">2021-06-07T10:45:00Z</dcterms:created>
  <dcterms:modified xsi:type="dcterms:W3CDTF">2021-06-07T10:45:00Z</dcterms:modified>
</cp:coreProperties>
</file>