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8BA72" w14:textId="6ED0C2AD" w:rsidR="005A0C09" w:rsidRPr="00857E52" w:rsidRDefault="005A0C09" w:rsidP="005A0C09">
      <w:pPr>
        <w:jc w:val="center"/>
        <w:rPr>
          <w:rFonts w:ascii="Franklin Gothic Book" w:hAnsi="Franklin Gothic Book"/>
          <w:b/>
          <w:bCs/>
          <w:sz w:val="28"/>
          <w:szCs w:val="28"/>
        </w:rPr>
      </w:pPr>
      <w:r w:rsidRPr="00857E52">
        <w:rPr>
          <w:rFonts w:ascii="Franklin Gothic Book" w:hAnsi="Franklin Gothic Book"/>
          <w:b/>
          <w:bCs/>
          <w:sz w:val="28"/>
          <w:szCs w:val="28"/>
        </w:rPr>
        <w:t xml:space="preserve">Příloha </w:t>
      </w:r>
      <w:r w:rsidR="008B5C84" w:rsidRPr="00857E52">
        <w:rPr>
          <w:rFonts w:ascii="Franklin Gothic Book" w:hAnsi="Franklin Gothic Book"/>
          <w:b/>
          <w:bCs/>
          <w:sz w:val="28"/>
          <w:szCs w:val="28"/>
        </w:rPr>
        <w:t>č. 1 ke smlouvě</w:t>
      </w:r>
      <w:r w:rsidRPr="00857E52">
        <w:rPr>
          <w:rFonts w:ascii="Franklin Gothic Book" w:hAnsi="Franklin Gothic Book"/>
          <w:b/>
          <w:bCs/>
          <w:sz w:val="28"/>
          <w:szCs w:val="28"/>
        </w:rPr>
        <w:t xml:space="preserve"> </w:t>
      </w:r>
      <w:r w:rsidR="008B5C84" w:rsidRPr="00857E52">
        <w:rPr>
          <w:rFonts w:ascii="Franklin Gothic Book" w:hAnsi="Franklin Gothic Book"/>
          <w:b/>
          <w:bCs/>
          <w:sz w:val="28"/>
          <w:szCs w:val="28"/>
        </w:rPr>
        <w:t xml:space="preserve">č. </w:t>
      </w:r>
      <w:r w:rsidR="003552C8" w:rsidRPr="003552C8">
        <w:rPr>
          <w:rFonts w:ascii="Franklin Gothic Book" w:hAnsi="Franklin Gothic Book"/>
          <w:b/>
          <w:bCs/>
          <w:sz w:val="28"/>
          <w:szCs w:val="28"/>
        </w:rPr>
        <w:t>SML197/006/2021</w:t>
      </w:r>
    </w:p>
    <w:p w14:paraId="0AD569BB" w14:textId="77777777" w:rsidR="008B5C84" w:rsidRPr="00857E52" w:rsidRDefault="008B5C84" w:rsidP="005A0C09">
      <w:pPr>
        <w:jc w:val="center"/>
        <w:rPr>
          <w:rFonts w:ascii="Franklin Gothic Book" w:hAnsi="Franklin Gothic Book"/>
          <w:b/>
          <w:bCs/>
          <w:sz w:val="28"/>
          <w:szCs w:val="28"/>
        </w:rPr>
      </w:pPr>
      <w:r w:rsidRPr="00857E52">
        <w:rPr>
          <w:rFonts w:ascii="Franklin Gothic Book" w:hAnsi="Franklin Gothic Book"/>
          <w:b/>
          <w:bCs/>
          <w:sz w:val="28"/>
          <w:szCs w:val="28"/>
        </w:rPr>
        <w:t xml:space="preserve">Specifikace výkonu ostrahy a dozoru pro Národní zemědělské </w:t>
      </w:r>
    </w:p>
    <w:p w14:paraId="3845D4E5" w14:textId="77777777" w:rsidR="005A0C09" w:rsidRPr="00857E52" w:rsidRDefault="008B5C84" w:rsidP="005A0C09">
      <w:pPr>
        <w:jc w:val="center"/>
        <w:rPr>
          <w:rFonts w:ascii="Franklin Gothic Book" w:hAnsi="Franklin Gothic Book"/>
          <w:b/>
          <w:bCs/>
          <w:sz w:val="28"/>
          <w:szCs w:val="28"/>
        </w:rPr>
      </w:pPr>
      <w:r w:rsidRPr="00857E52">
        <w:rPr>
          <w:rFonts w:ascii="Franklin Gothic Book" w:hAnsi="Franklin Gothic Book"/>
          <w:b/>
          <w:bCs/>
          <w:sz w:val="28"/>
          <w:szCs w:val="28"/>
        </w:rPr>
        <w:t>muzeum, s.</w:t>
      </w:r>
      <w:r w:rsidR="00F76B04" w:rsidRPr="00857E52">
        <w:rPr>
          <w:rFonts w:ascii="Franklin Gothic Book" w:hAnsi="Franklin Gothic Book"/>
          <w:b/>
          <w:bCs/>
          <w:sz w:val="28"/>
          <w:szCs w:val="28"/>
        </w:rPr>
        <w:t xml:space="preserve"> </w:t>
      </w:r>
      <w:r w:rsidRPr="00857E52">
        <w:rPr>
          <w:rFonts w:ascii="Franklin Gothic Book" w:hAnsi="Franklin Gothic Book"/>
          <w:b/>
          <w:bCs/>
          <w:sz w:val="28"/>
          <w:szCs w:val="28"/>
        </w:rPr>
        <w:t>p.</w:t>
      </w:r>
      <w:r w:rsidR="00F76B04" w:rsidRPr="00857E52">
        <w:rPr>
          <w:rFonts w:ascii="Franklin Gothic Book" w:hAnsi="Franklin Gothic Book"/>
          <w:b/>
          <w:bCs/>
          <w:sz w:val="28"/>
          <w:szCs w:val="28"/>
        </w:rPr>
        <w:t xml:space="preserve"> </w:t>
      </w:r>
      <w:r w:rsidRPr="00857E52">
        <w:rPr>
          <w:rFonts w:ascii="Franklin Gothic Book" w:hAnsi="Franklin Gothic Book"/>
          <w:b/>
          <w:bCs/>
          <w:sz w:val="28"/>
          <w:szCs w:val="28"/>
        </w:rPr>
        <w:t>o. (dále také jen „NZM“)</w:t>
      </w:r>
    </w:p>
    <w:p w14:paraId="6A05243D" w14:textId="77777777" w:rsidR="005A0C09" w:rsidRPr="00857E52" w:rsidRDefault="005A0C09" w:rsidP="005A0C09">
      <w:pPr>
        <w:jc w:val="center"/>
        <w:rPr>
          <w:rFonts w:ascii="Franklin Gothic Book" w:hAnsi="Franklin Gothic Book"/>
          <w:b/>
          <w:bCs/>
          <w:sz w:val="28"/>
          <w:szCs w:val="28"/>
        </w:rPr>
      </w:pPr>
    </w:p>
    <w:p w14:paraId="624C2A33" w14:textId="77777777" w:rsidR="005A0C09" w:rsidRPr="00857E52" w:rsidRDefault="008B5C84" w:rsidP="00C50162">
      <w:pPr>
        <w:numPr>
          <w:ilvl w:val="0"/>
          <w:numId w:val="35"/>
        </w:numPr>
        <w:ind w:hanging="720"/>
        <w:rPr>
          <w:rFonts w:ascii="Franklin Gothic Book" w:hAnsi="Franklin Gothic Book"/>
          <w:b/>
          <w:sz w:val="26"/>
          <w:szCs w:val="26"/>
          <w:u w:val="single"/>
        </w:rPr>
      </w:pPr>
      <w:r w:rsidRPr="00857E52">
        <w:rPr>
          <w:rFonts w:ascii="Franklin Gothic Book" w:hAnsi="Franklin Gothic Book"/>
          <w:b/>
          <w:sz w:val="26"/>
          <w:szCs w:val="26"/>
          <w:u w:val="single"/>
        </w:rPr>
        <w:t>POPIS OBJEKTŮ NZM</w:t>
      </w:r>
    </w:p>
    <w:p w14:paraId="1EFBD1E7" w14:textId="77777777" w:rsidR="005A0C09" w:rsidRPr="00857E52" w:rsidRDefault="005A0C09" w:rsidP="005A0C09">
      <w:pPr>
        <w:rPr>
          <w:rFonts w:ascii="Franklin Gothic Book" w:hAnsi="Franklin Gothic Book"/>
          <w:sz w:val="22"/>
          <w:szCs w:val="22"/>
        </w:rPr>
      </w:pPr>
    </w:p>
    <w:p w14:paraId="09969347" w14:textId="3BF84103" w:rsidR="004E419D" w:rsidRDefault="008B5C84" w:rsidP="003552C8">
      <w:pPr>
        <w:pStyle w:val="Nzev"/>
        <w:jc w:val="left"/>
        <w:rPr>
          <w:rFonts w:ascii="Franklin Gothic Book" w:hAnsi="Franklin Gothic Book"/>
          <w:b w:val="0"/>
          <w:sz w:val="22"/>
          <w:szCs w:val="22"/>
          <w:lang w:val="cs-CZ"/>
        </w:rPr>
      </w:pPr>
      <w:r w:rsidRPr="00857E52">
        <w:rPr>
          <w:rFonts w:ascii="Franklin Gothic Book" w:hAnsi="Franklin Gothic Book"/>
          <w:b w:val="0"/>
          <w:sz w:val="22"/>
          <w:szCs w:val="22"/>
          <w:lang w:val="cs-CZ"/>
        </w:rPr>
        <w:t>•</w:t>
      </w:r>
      <w:r w:rsidRPr="00857E52">
        <w:rPr>
          <w:rFonts w:ascii="Franklin Gothic Book" w:hAnsi="Franklin Gothic Book"/>
          <w:b w:val="0"/>
          <w:sz w:val="22"/>
          <w:szCs w:val="22"/>
          <w:lang w:val="cs-CZ"/>
        </w:rPr>
        <w:tab/>
      </w:r>
      <w:r w:rsidR="003552C8">
        <w:rPr>
          <w:rFonts w:ascii="Franklin Gothic Book" w:hAnsi="Franklin Gothic Book"/>
          <w:b w:val="0"/>
          <w:sz w:val="22"/>
          <w:szCs w:val="22"/>
          <w:lang w:val="cs-CZ"/>
        </w:rPr>
        <w:t>xxx</w:t>
      </w:r>
    </w:p>
    <w:p w14:paraId="3DE2E49C" w14:textId="77777777" w:rsidR="003552C8" w:rsidRPr="00857E52" w:rsidRDefault="003552C8" w:rsidP="003552C8">
      <w:pPr>
        <w:pStyle w:val="Nzev"/>
        <w:jc w:val="left"/>
        <w:rPr>
          <w:rFonts w:ascii="Franklin Gothic Book" w:hAnsi="Franklin Gothic Book"/>
          <w:b w:val="0"/>
          <w:sz w:val="22"/>
          <w:szCs w:val="22"/>
          <w:lang w:val="cs-CZ"/>
        </w:rPr>
      </w:pPr>
    </w:p>
    <w:p w14:paraId="709CCF33" w14:textId="052338F7" w:rsidR="008B5C84" w:rsidRPr="00857E52" w:rsidRDefault="00DB6768" w:rsidP="00C50162">
      <w:pPr>
        <w:numPr>
          <w:ilvl w:val="0"/>
          <w:numId w:val="35"/>
        </w:numPr>
        <w:ind w:hanging="720"/>
        <w:rPr>
          <w:rFonts w:ascii="Franklin Gothic Book" w:hAnsi="Franklin Gothic Book"/>
          <w:b/>
          <w:sz w:val="26"/>
          <w:szCs w:val="26"/>
          <w:u w:val="single"/>
        </w:rPr>
      </w:pPr>
      <w:r w:rsidRPr="00857E52">
        <w:rPr>
          <w:rFonts w:ascii="Franklin Gothic Book" w:hAnsi="Franklin Gothic Book"/>
          <w:b/>
          <w:sz w:val="26"/>
          <w:szCs w:val="26"/>
          <w:u w:val="single"/>
        </w:rPr>
        <w:t>SPECIFIKACE</w:t>
      </w:r>
      <w:r w:rsidR="008B5C84" w:rsidRPr="00857E52">
        <w:rPr>
          <w:rFonts w:ascii="Franklin Gothic Book" w:hAnsi="Franklin Gothic Book"/>
          <w:b/>
          <w:sz w:val="26"/>
          <w:szCs w:val="26"/>
          <w:u w:val="single"/>
        </w:rPr>
        <w:t xml:space="preserve"> SLUŽEB OSTRAHY V OBJEKTECH NZM</w:t>
      </w:r>
    </w:p>
    <w:p w14:paraId="4AC5D183" w14:textId="77777777" w:rsidR="008B5C84" w:rsidRPr="00857E52" w:rsidRDefault="008B5C84" w:rsidP="00310F67">
      <w:pPr>
        <w:pStyle w:val="Odstavecseseznamem"/>
        <w:widowControl w:val="0"/>
        <w:spacing w:after="0" w:line="360" w:lineRule="auto"/>
        <w:ind w:left="0"/>
        <w:rPr>
          <w:rFonts w:ascii="Franklin Gothic Book" w:hAnsi="Franklin Gothic Book"/>
          <w:b/>
          <w:bCs/>
        </w:rPr>
      </w:pPr>
    </w:p>
    <w:p w14:paraId="22035D57" w14:textId="77777777" w:rsidR="008B5C84" w:rsidRPr="00857E52" w:rsidRDefault="008B5C84" w:rsidP="00AE1056">
      <w:pPr>
        <w:pStyle w:val="Odstavecseseznamem"/>
        <w:widowControl w:val="0"/>
        <w:numPr>
          <w:ilvl w:val="0"/>
          <w:numId w:val="37"/>
        </w:numPr>
        <w:spacing w:before="120" w:after="0" w:line="240" w:lineRule="auto"/>
        <w:ind w:left="0" w:right="-170" w:firstLine="0"/>
        <w:jc w:val="center"/>
        <w:rPr>
          <w:rFonts w:ascii="Franklin Gothic Book" w:hAnsi="Franklin Gothic Book"/>
          <w:b/>
          <w:bCs/>
        </w:rPr>
      </w:pPr>
      <w:r w:rsidRPr="00857E52">
        <w:rPr>
          <w:rFonts w:ascii="Franklin Gothic Book" w:hAnsi="Franklin Gothic Book"/>
          <w:b/>
          <w:bCs/>
        </w:rPr>
        <w:t>Všeobecná ustanovení</w:t>
      </w:r>
    </w:p>
    <w:p w14:paraId="7620A8C5" w14:textId="77777777" w:rsidR="008B5C84" w:rsidRPr="00857E52" w:rsidRDefault="008B5C84" w:rsidP="00871817">
      <w:pPr>
        <w:numPr>
          <w:ilvl w:val="12"/>
          <w:numId w:val="0"/>
        </w:numPr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Činnost ostrahy je prováděna v souladu s obecně závaznými právními předpisy České republiky.</w:t>
      </w:r>
    </w:p>
    <w:p w14:paraId="5DF7896C" w14:textId="77777777" w:rsidR="008B5C84" w:rsidRPr="00857E52" w:rsidRDefault="008B5C84" w:rsidP="00871817">
      <w:pPr>
        <w:numPr>
          <w:ilvl w:val="12"/>
          <w:numId w:val="0"/>
        </w:numPr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 xml:space="preserve">Ostraha po celou dobu služby chrání majetek objednatele před odcizením, poškozením nebo jeho znehodnocením a podílí se na zajištění dodržování Návštěvního řádu NZM. V případě jakéhokoliv útoku proti majetku NZM, nebo porušení Návštěvního řádu, podnikne ostraha nezbytné kroky. </w:t>
      </w:r>
    </w:p>
    <w:p w14:paraId="7C5FD7D0" w14:textId="77777777" w:rsidR="008B5C84" w:rsidRPr="00857E52" w:rsidRDefault="008B5C84" w:rsidP="00871817">
      <w:pPr>
        <w:numPr>
          <w:ilvl w:val="12"/>
          <w:numId w:val="0"/>
        </w:numPr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Strážný postupuje s rozvahou a se snahou především předejít ztrátám a poškozením. V případě zadržení pachatele okamžitě přivolá Policii ČR a vyčká jejího příjezdu, dále informuje určené zástupce NZM a poskytovatele. Strážný zadrženou osobu nevyslýchá ani jinak nenapadá.</w:t>
      </w:r>
    </w:p>
    <w:p w14:paraId="03E72FC4" w14:textId="77777777" w:rsidR="008B5C84" w:rsidRPr="00857E52" w:rsidRDefault="008B5C84" w:rsidP="00871817">
      <w:pPr>
        <w:spacing w:before="120"/>
        <w:ind w:right="-17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 xml:space="preserve">Při podezření nebo vzniku požáru, je strážný povinen přivolat pomoc HZS ČR na tel č. </w:t>
      </w:r>
      <w:smartTag w:uri="urn:schemas-microsoft-com:office:smarttags" w:element="metricconverter">
        <w:smartTagPr>
          <w:attr w:name="ProductID" w:val="150 a"/>
        </w:smartTagPr>
        <w:r w:rsidRPr="00857E52">
          <w:rPr>
            <w:rFonts w:ascii="Franklin Gothic Book" w:hAnsi="Franklin Gothic Book"/>
            <w:sz w:val="22"/>
            <w:szCs w:val="22"/>
          </w:rPr>
          <w:t>150 a</w:t>
        </w:r>
      </w:smartTag>
      <w:r w:rsidRPr="00857E52">
        <w:rPr>
          <w:rFonts w:ascii="Franklin Gothic Book" w:hAnsi="Franklin Gothic Book"/>
          <w:sz w:val="22"/>
          <w:szCs w:val="22"/>
        </w:rPr>
        <w:t xml:space="preserve"> podle možností se pokusit uhasit požár, nebo alespoň zabránit jeho šíření – pokud by on sám, nebo jiné zúčastněné osoby nebyly ohroženy na zdraví případně životě. Je povinen znát požární řád objektu a požární poplachové směrnice. V případě požáru podle nich postupovat.</w:t>
      </w:r>
    </w:p>
    <w:p w14:paraId="57202694" w14:textId="77777777" w:rsidR="008B5C84" w:rsidRPr="00857E52" w:rsidRDefault="008B5C84" w:rsidP="00871817">
      <w:pPr>
        <w:spacing w:before="120"/>
        <w:rPr>
          <w:rFonts w:ascii="Franklin Gothic Book" w:hAnsi="Franklin Gothic Book"/>
          <w:b/>
          <w:sz w:val="22"/>
          <w:szCs w:val="22"/>
        </w:rPr>
      </w:pPr>
      <w:r w:rsidRPr="00857E52">
        <w:rPr>
          <w:rFonts w:ascii="Franklin Gothic Book" w:hAnsi="Franklin Gothic Book"/>
          <w:b/>
          <w:sz w:val="22"/>
          <w:szCs w:val="22"/>
        </w:rPr>
        <w:tab/>
      </w:r>
      <w:r w:rsidRPr="00857E52">
        <w:rPr>
          <w:rFonts w:ascii="Franklin Gothic Book" w:hAnsi="Franklin Gothic Book"/>
          <w:b/>
          <w:sz w:val="22"/>
          <w:szCs w:val="22"/>
        </w:rPr>
        <w:tab/>
      </w:r>
      <w:r w:rsidRPr="00857E52">
        <w:rPr>
          <w:rFonts w:ascii="Franklin Gothic Book" w:hAnsi="Franklin Gothic Book"/>
          <w:b/>
          <w:sz w:val="22"/>
          <w:szCs w:val="22"/>
        </w:rPr>
        <w:tab/>
      </w:r>
    </w:p>
    <w:p w14:paraId="0774D456" w14:textId="77777777" w:rsidR="008B5C84" w:rsidRPr="00857E52" w:rsidRDefault="008B5C84" w:rsidP="005C0210">
      <w:pPr>
        <w:pStyle w:val="Odstavecseseznamem"/>
        <w:widowControl w:val="0"/>
        <w:numPr>
          <w:ilvl w:val="0"/>
          <w:numId w:val="37"/>
        </w:numPr>
        <w:spacing w:before="120" w:after="0" w:line="240" w:lineRule="auto"/>
        <w:ind w:left="0" w:right="-170" w:firstLine="0"/>
        <w:jc w:val="center"/>
        <w:rPr>
          <w:rFonts w:ascii="Franklin Gothic Book" w:hAnsi="Franklin Gothic Book"/>
          <w:b/>
          <w:bCs/>
        </w:rPr>
      </w:pPr>
      <w:r w:rsidRPr="00857E52">
        <w:rPr>
          <w:rFonts w:ascii="Franklin Gothic Book" w:hAnsi="Franklin Gothic Book"/>
          <w:b/>
          <w:bCs/>
        </w:rPr>
        <w:t>Povinnosti ostrahy</w:t>
      </w:r>
    </w:p>
    <w:p w14:paraId="28028F2E" w14:textId="77777777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5" w:right="-170" w:hanging="425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Na stanovišti smí pracovat pouze strážný, který je řádně proškolen pro tuto činnost, je seznámen se všemi potřebnými směrnicemi, předpisy a nařízeními platnými pro objekt střežení. Ze svých znalostí a dovedností musí být prokazatelně přezkoušen.</w:t>
      </w:r>
    </w:p>
    <w:p w14:paraId="053BAA70" w14:textId="77777777" w:rsidR="008B5C84" w:rsidRPr="00857E52" w:rsidRDefault="008B5C84" w:rsidP="005C0210">
      <w:pPr>
        <w:pStyle w:val="Odstavecseseznamem"/>
        <w:widowControl w:val="0"/>
        <w:numPr>
          <w:ilvl w:val="0"/>
          <w:numId w:val="31"/>
        </w:numPr>
        <w:spacing w:before="120" w:after="120" w:line="240" w:lineRule="auto"/>
        <w:ind w:left="425" w:hanging="425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Dodržovat písemné a ústní pokyny určených zaměstnanců</w:t>
      </w:r>
      <w:r w:rsidR="004C0F9F" w:rsidRPr="00857E52">
        <w:rPr>
          <w:rFonts w:ascii="Franklin Gothic Book" w:hAnsi="Franklin Gothic Book"/>
        </w:rPr>
        <w:t xml:space="preserve"> NZM.</w:t>
      </w:r>
      <w:r w:rsidR="0080533D" w:rsidRPr="00857E52">
        <w:rPr>
          <w:rFonts w:ascii="Franklin Gothic Book" w:hAnsi="Franklin Gothic Book"/>
        </w:rPr>
        <w:t xml:space="preserve"> Zaměstnance, který bude oprávněn vydávat písemné a ústní pokyny, může určit oprávněná osoba dle Smlouvy o poskytování služeb ostrahy a dozoru pro NZM</w:t>
      </w:r>
      <w:r w:rsidR="00C50162" w:rsidRPr="00857E52">
        <w:rPr>
          <w:rFonts w:ascii="Franklin Gothic Book" w:hAnsi="Franklin Gothic Book"/>
        </w:rPr>
        <w:t>:</w:t>
      </w:r>
    </w:p>
    <w:p w14:paraId="69981146" w14:textId="1BC5111B" w:rsidR="005C0210" w:rsidRPr="00857E52" w:rsidRDefault="003552C8" w:rsidP="005C0210">
      <w:pPr>
        <w:pStyle w:val="Odstavecseseznamem"/>
        <w:widowControl w:val="0"/>
        <w:spacing w:before="120" w:after="240"/>
        <w:ind w:left="851"/>
        <w:contextualSpacing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xxx</w:t>
      </w:r>
    </w:p>
    <w:p w14:paraId="09DBA325" w14:textId="77777777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Výkon služby na stanovišti je určen dle smlouvy</w:t>
      </w:r>
      <w:r w:rsidR="004C0F9F" w:rsidRPr="00857E52">
        <w:rPr>
          <w:rFonts w:ascii="Franklin Gothic Book" w:hAnsi="Franklin Gothic Book"/>
        </w:rPr>
        <w:t xml:space="preserve"> o poskytování služeb ostrahy a dozoru pro NZM</w:t>
      </w:r>
      <w:r w:rsidRPr="00857E52">
        <w:rPr>
          <w:rFonts w:ascii="Franklin Gothic Book" w:hAnsi="Franklin Gothic Book"/>
        </w:rPr>
        <w:t xml:space="preserve">. Strážný musí být řádně ustrojený, upravený, dbalý osobní hygieny, zdravý a musí dodržovat smluvně ujednanou ústrojovou kázeň. Během výkonu služby nesmí svévolně opouštět stanoviště, nebo zde přijímat žádné soukromé návštěvy. </w:t>
      </w:r>
    </w:p>
    <w:p w14:paraId="4A0E6775" w14:textId="77777777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 xml:space="preserve">V případě, že pracovník ostrahy nebyl ve stanovenou dobu vystřídán, informuje ihned </w:t>
      </w:r>
      <w:r w:rsidR="004C0F9F" w:rsidRPr="00857E52">
        <w:rPr>
          <w:rFonts w:ascii="Franklin Gothic Book" w:hAnsi="Franklin Gothic Book"/>
        </w:rPr>
        <w:t>vedoucího ostrahy objektu</w:t>
      </w:r>
      <w:r w:rsidRPr="00857E52">
        <w:rPr>
          <w:rFonts w:ascii="Franklin Gothic Book" w:hAnsi="Franklin Gothic Book"/>
        </w:rPr>
        <w:t>, který neprodleně zjedná nápravu. Pracovník ostrahy je povinen vyčkat na stanovišti do vystřídání.</w:t>
      </w:r>
    </w:p>
    <w:p w14:paraId="25A3C301" w14:textId="77777777" w:rsidR="008B5C84" w:rsidRPr="00857E52" w:rsidRDefault="004C0F9F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Každý strážný je povinen d</w:t>
      </w:r>
      <w:r w:rsidR="008B5C84" w:rsidRPr="00857E52">
        <w:rPr>
          <w:rFonts w:ascii="Franklin Gothic Book" w:hAnsi="Franklin Gothic Book"/>
        </w:rPr>
        <w:t>obře znát objekt a seznámit se s jeho vnitřními a venkovními prostorami. Znát bezpečnostní problematiku objektu.</w:t>
      </w:r>
    </w:p>
    <w:p w14:paraId="167CCC7E" w14:textId="77777777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Dbát pokynů od odpovědných osob NZM a v době akcí od styčného pracovníka akce.</w:t>
      </w:r>
    </w:p>
    <w:p w14:paraId="4CBDAA0E" w14:textId="77777777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Znát vedoucí pracovníky příslušné pobočky Národního zemědělského muzea</w:t>
      </w:r>
      <w:r w:rsidR="004C0F9F" w:rsidRPr="00857E52">
        <w:rPr>
          <w:rFonts w:ascii="Franklin Gothic Book" w:hAnsi="Franklin Gothic Book"/>
        </w:rPr>
        <w:t>, s.p.o</w:t>
      </w:r>
      <w:r w:rsidRPr="00857E52">
        <w:rPr>
          <w:rFonts w:ascii="Franklin Gothic Book" w:hAnsi="Franklin Gothic Book"/>
        </w:rPr>
        <w:t>. Vědět, kde jsou umístěny kanceláře pracovníků NZM.</w:t>
      </w:r>
    </w:p>
    <w:p w14:paraId="2331C257" w14:textId="77777777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 xml:space="preserve">Při zahájení služby řádně převzít stanoviště a jeho vybavení. Zkontrolovat kompletnost předávaného materiálu a pomůcek podle seznamů. Po celou směnu udržovat v prostorách stanoviště pořádek a čistotu. </w:t>
      </w:r>
    </w:p>
    <w:p w14:paraId="46F9429F" w14:textId="77777777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lastRenderedPageBreak/>
        <w:t>Seznámit se s novými písemnostmi, pokyny a informacemi potřebnými pro výkon služby. Seznámit se ze zápisů předešlých směn s událostmi, které zde nastaly v době jeho nepřítomnosti. </w:t>
      </w:r>
    </w:p>
    <w:p w14:paraId="637D9E62" w14:textId="77777777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Předání služby nové směně provádět vždy osobně a podrobně seznámit službu nastupující na stanoviště s průběhem své směny, událostmi, které se během ní vyskytly a se všemi novými pokyny a příkazy důležitými pro výkon a průběh služby</w:t>
      </w:r>
      <w:r w:rsidRPr="00857E52">
        <w:rPr>
          <w:rFonts w:ascii="Franklin Gothic Book" w:hAnsi="Franklin Gothic Book"/>
          <w:color w:val="FF0000"/>
        </w:rPr>
        <w:t xml:space="preserve">. </w:t>
      </w:r>
    </w:p>
    <w:p w14:paraId="65320086" w14:textId="77777777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 xml:space="preserve">Zařízení na stanovišti nepoužívat k jinému účelu, než je určeno. </w:t>
      </w:r>
    </w:p>
    <w:p w14:paraId="4A4AF63C" w14:textId="77777777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Vyřizování soukromých telefonických hovorů po dobu služby je zakázáno.</w:t>
      </w:r>
    </w:p>
    <w:p w14:paraId="38D548AB" w14:textId="77777777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Vést evidenci docházky strážných v knize služeb a zaznamenávat průběh služby. Vést evidenci provozu svěřeného zabezpečovacího zařízení.</w:t>
      </w:r>
    </w:p>
    <w:p w14:paraId="69519F09" w14:textId="77777777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Při výskytu závažných nebo mimořádných události neprodleně informovat ředitele pobočky NZM, případně jeho zástupce a manažera ostrahy poskytovatele.</w:t>
      </w:r>
    </w:p>
    <w:p w14:paraId="7B4F1114" w14:textId="77777777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Po převzetí služby zkontrolovat činnost a provozní stav EZS, EPS a případných dalších technických systémů. V případě závažné poruchy na těchto zařízeních je povinen ihned informovat ředitele pobočky</w:t>
      </w:r>
      <w:r w:rsidR="007975A2" w:rsidRPr="00857E52">
        <w:rPr>
          <w:rFonts w:ascii="Franklin Gothic Book" w:hAnsi="Franklin Gothic Book"/>
        </w:rPr>
        <w:t xml:space="preserve"> nebo jím určeného zaměstnance NZM</w:t>
      </w:r>
      <w:r w:rsidRPr="00857E52">
        <w:rPr>
          <w:rFonts w:ascii="Franklin Gothic Book" w:hAnsi="Franklin Gothic Book"/>
        </w:rPr>
        <w:t>.</w:t>
      </w:r>
    </w:p>
    <w:p w14:paraId="234F334A" w14:textId="334CFE6C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 xml:space="preserve">Ostraha provádí v mimopracovní době kontrolu budovy minimálně každých 90 minut, pokud není stanoveno jinak. V noční době se provádí </w:t>
      </w:r>
      <w:r w:rsidR="00871817" w:rsidRPr="00857E52">
        <w:rPr>
          <w:rFonts w:ascii="Franklin Gothic Book" w:hAnsi="Franklin Gothic Book"/>
        </w:rPr>
        <w:t xml:space="preserve">první </w:t>
      </w:r>
      <w:r w:rsidRPr="00857E52">
        <w:rPr>
          <w:rFonts w:ascii="Franklin Gothic Book" w:hAnsi="Franklin Gothic Book"/>
        </w:rPr>
        <w:t>vnitřní kontrola zpravidla po skončení návštěvnického provozu</w:t>
      </w:r>
      <w:r w:rsidR="00F0552F" w:rsidRPr="00857E52">
        <w:rPr>
          <w:rFonts w:ascii="Franklin Gothic Book" w:hAnsi="Franklin Gothic Book"/>
        </w:rPr>
        <w:t>, v</w:t>
      </w:r>
      <w:r w:rsidRPr="00857E52">
        <w:rPr>
          <w:rFonts w:ascii="Franklin Gothic Book" w:hAnsi="Franklin Gothic Book"/>
        </w:rPr>
        <w:t> případě konání dalších akcí po skončení těchto akcí. Kontrola je zaměřena na zjištění pobytu neoprávněných osob, zjištění odložených podezřelých věcí a předmětů, neporušeností zámku a dveří, zjištění provozních havárií, jako je voda, oheň a elektrický proud, zhasnutí světel a v době deště uzavření oken. Ostraha při těchto kontrolách nevstupuje do kanceláří. Vstoupit může pouze v případě výskytu mimořádných události a jejich zabránění, nebo snížení hrozících škod.</w:t>
      </w:r>
    </w:p>
    <w:p w14:paraId="306F5DA6" w14:textId="77777777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Po skončení vnitřní obchůzky zapnout signalizaci EZS v budově. Signalizaci EZS opět vypnout ráno při příchodů prvních zaměstnanců a provést záznam v knize. Okruhy signalizace, které zajišťují výstavní prostory, vypínat pouze v návštěvní době, nebo na vyžádání odpovědné osoby NZM, pro potřeby úklidu, nebo v případě mimořádné události.</w:t>
      </w:r>
    </w:p>
    <w:p w14:paraId="3B6872E3" w14:textId="77777777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Veškerou manipulaci s EZS a EPS zapisovat do provozní knihy.</w:t>
      </w:r>
    </w:p>
    <w:p w14:paraId="310C302E" w14:textId="77777777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 xml:space="preserve">Při vstupu osob do výstavních prostor střežených EZS mimo návštěvní dobu ověřit jejich oprávněnost ke vstupu, zapsat do knihy služby jejich jméno, účel vstupu a zaznamenat čas pobytu. Vstup </w:t>
      </w:r>
      <w:r w:rsidR="00F6577A" w:rsidRPr="00857E52">
        <w:rPr>
          <w:rFonts w:ascii="Franklin Gothic Book" w:hAnsi="Franklin Gothic Book"/>
        </w:rPr>
        <w:t>poskytovatel</w:t>
      </w:r>
      <w:r w:rsidRPr="00857E52">
        <w:rPr>
          <w:rFonts w:ascii="Franklin Gothic Book" w:hAnsi="Franklin Gothic Book"/>
        </w:rPr>
        <w:t>ských firem umožnit pouze v doprovodu člena ostrahy a jeho jméno rovněž zaznamenat.</w:t>
      </w:r>
    </w:p>
    <w:p w14:paraId="3BA113A7" w14:textId="77777777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V případě vzniku mimořádné události v objektu přivolat dle potřeby Policii ČR, popř. Městskou Policii nebo Hasiče, rychlou zdravotnickou službu. Vždy neprodleně vyrozumět ředitele pobočky a provést zápis v knize.</w:t>
      </w:r>
    </w:p>
    <w:p w14:paraId="2D7BB753" w14:textId="77777777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Při spuštění poplachu EZS, nebo EPS vykonat obhlídku k provedení kontroly dotyčných prostor, výsledek kontroly evidovat. V případě pozitivního potvrzení poplachu přivolat Policii nebo Hasiče. Po jejich přivolání vždy neprodleně vyrozumět ředitele pobočky a provést zápis v knize.</w:t>
      </w:r>
    </w:p>
    <w:p w14:paraId="7E34B3D4" w14:textId="77777777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Pamatovat si objektové heslo a osobní heslo pro styk s PCO Policie ČR a nikomu je nevyzradit. V případě poplachu EZS postupovat při prověřování rychle, aby nedocházelo ke zbytečným, nebo bezdůvodným výjezdům Policie.</w:t>
      </w:r>
    </w:p>
    <w:p w14:paraId="46E3D390" w14:textId="2BC952E5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Dbát pokynů od odpovědných osob NZM a v době akcí od styčného pracovníka akce. Přebírat oznámení od zaměstnanců muzea a od veřejnosti a dle svých možností oznámení řešit. Pokud není v jeho silách oznámení vyřešit, předat je dále odpovědným osobám. Oznámení, jméno oznamovatele, dobu oznámení a způsob řešení vždy zaznamenat v knize.</w:t>
      </w:r>
    </w:p>
    <w:p w14:paraId="2D38056B" w14:textId="2F0C6F51" w:rsidR="00C90FEF" w:rsidRPr="00857E52" w:rsidRDefault="007C379E" w:rsidP="00C90FEF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Dbát pokynů od odpovědných osob NZM</w:t>
      </w:r>
      <w:r w:rsidR="00415D41" w:rsidRPr="00857E52">
        <w:rPr>
          <w:rFonts w:ascii="Franklin Gothic Book" w:hAnsi="Franklin Gothic Book"/>
        </w:rPr>
        <w:t xml:space="preserve"> pro</w:t>
      </w:r>
      <w:r w:rsidRPr="00857E52">
        <w:rPr>
          <w:rFonts w:ascii="Franklin Gothic Book" w:hAnsi="Franklin Gothic Book"/>
        </w:rPr>
        <w:t xml:space="preserve"> zajištění optimálního provozu</w:t>
      </w:r>
      <w:r w:rsidR="00415D41" w:rsidRPr="00857E52">
        <w:rPr>
          <w:rFonts w:ascii="Franklin Gothic Book" w:hAnsi="Franklin Gothic Book"/>
        </w:rPr>
        <w:t xml:space="preserve"> a prostředí </w:t>
      </w:r>
      <w:r w:rsidRPr="00857E52">
        <w:rPr>
          <w:rFonts w:ascii="Franklin Gothic Book" w:hAnsi="Franklin Gothic Book"/>
        </w:rPr>
        <w:t>muzea (např. větrání budovy apod.)</w:t>
      </w:r>
      <w:r w:rsidR="00C90FEF" w:rsidRPr="00857E52">
        <w:rPr>
          <w:rFonts w:ascii="Franklin Gothic Book" w:hAnsi="Franklin Gothic Book"/>
        </w:rPr>
        <w:t xml:space="preserve"> a dále zajistit v pracovních dnech po 15:00 hodin a dále celodenně o sobotách a nedělích, dnech pracovního klidu a státem uznaných svátcích na všech pobočkách </w:t>
      </w:r>
      <w:r w:rsidR="00C90FEF" w:rsidRPr="00857E52">
        <w:rPr>
          <w:rFonts w:ascii="Franklin Gothic Book" w:hAnsi="Franklin Gothic Book"/>
        </w:rPr>
        <w:lastRenderedPageBreak/>
        <w:t>dle po</w:t>
      </w:r>
      <w:r w:rsidR="00C3113F" w:rsidRPr="00857E52">
        <w:rPr>
          <w:rFonts w:ascii="Franklin Gothic Book" w:hAnsi="Franklin Gothic Book"/>
        </w:rPr>
        <w:t>ž</w:t>
      </w:r>
      <w:r w:rsidR="00C90FEF" w:rsidRPr="00857E52">
        <w:rPr>
          <w:rFonts w:ascii="Franklin Gothic Book" w:hAnsi="Franklin Gothic Book"/>
        </w:rPr>
        <w:t xml:space="preserve">adavku kontaktních osob Objednavatele: </w:t>
      </w:r>
    </w:p>
    <w:p w14:paraId="5934A5FF" w14:textId="77777777" w:rsidR="00C90FEF" w:rsidRPr="00857E52" w:rsidRDefault="00C90FEF" w:rsidP="00C90FEF">
      <w:pPr>
        <w:pStyle w:val="odraky1"/>
        <w:numPr>
          <w:ilvl w:val="0"/>
          <w:numId w:val="42"/>
        </w:numPr>
        <w:spacing w:before="0" w:line="281" w:lineRule="auto"/>
        <w:ind w:left="568" w:hanging="284"/>
        <w:rPr>
          <w:rFonts w:ascii="Franklin Gothic Book" w:hAnsi="Franklin Gothic Book"/>
          <w:szCs w:val="22"/>
        </w:rPr>
      </w:pPr>
      <w:r w:rsidRPr="00857E52">
        <w:rPr>
          <w:rFonts w:ascii="Franklin Gothic Book" w:hAnsi="Franklin Gothic Book"/>
          <w:szCs w:val="22"/>
        </w:rPr>
        <w:t>v zimních měsících úklid sněhu z přístupových a únikových cest vč. zajištění protiskluzového posypu,</w:t>
      </w:r>
    </w:p>
    <w:p w14:paraId="53D11674" w14:textId="77777777" w:rsidR="00C90FEF" w:rsidRPr="00857E52" w:rsidRDefault="00C90FEF" w:rsidP="00C90FEF">
      <w:pPr>
        <w:pStyle w:val="odraky1"/>
        <w:numPr>
          <w:ilvl w:val="0"/>
          <w:numId w:val="42"/>
        </w:numPr>
        <w:spacing w:before="0" w:after="120" w:line="281" w:lineRule="auto"/>
        <w:ind w:left="568" w:hanging="284"/>
        <w:rPr>
          <w:rFonts w:ascii="Franklin Gothic Book" w:hAnsi="Franklin Gothic Book"/>
          <w:szCs w:val="22"/>
        </w:rPr>
      </w:pPr>
      <w:r w:rsidRPr="00857E52">
        <w:rPr>
          <w:rFonts w:ascii="Franklin Gothic Book" w:hAnsi="Franklin Gothic Book"/>
          <w:szCs w:val="22"/>
        </w:rPr>
        <w:t xml:space="preserve">v letních měsících zalévání zeleně ve venkovních prostorách.    </w:t>
      </w:r>
    </w:p>
    <w:p w14:paraId="175752C9" w14:textId="77777777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Vydávat a přijímat podle seznamu klíče, které jsou uložené v místnosti velínu, pověřeným osobám. Vydávání zapsat do knihy klíčů s uvedením jména osoby, čísla klíče, času vydání a vrácení.</w:t>
      </w:r>
    </w:p>
    <w:p w14:paraId="0C0F990D" w14:textId="77777777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 xml:space="preserve">Nepřijímat žádnou poštu, balíčky a předměty, které nebyly předem ohlášeny pracovníkem  NZM. Výjimku tvoří pouze pošta doručená v mimopracovní době Českou poštou, nebo oficiální kurýrní službou. Tento příjem zapsat do knihy „Pošta“ s uvedením dne příjmu, druhu zásilky a jménem adresáta. Adresát převzetí potvrdí podpisem do knihy. </w:t>
      </w:r>
    </w:p>
    <w:p w14:paraId="4D6F4BC2" w14:textId="77777777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 xml:space="preserve">Pracovníky cizích organizací, kteří v budově pracují, nebo zde poskytují služby, ostraha do budovy vpouští na základě platných jmenných seznamů, potvrzených </w:t>
      </w:r>
      <w:r w:rsidR="005C052C" w:rsidRPr="00857E52">
        <w:rPr>
          <w:rFonts w:ascii="Franklin Gothic Book" w:hAnsi="Franklin Gothic Book"/>
        </w:rPr>
        <w:t>oprávněnou osobou NZM</w:t>
      </w:r>
      <w:r w:rsidRPr="00857E52">
        <w:rPr>
          <w:rFonts w:ascii="Franklin Gothic Book" w:hAnsi="Franklin Gothic Book"/>
        </w:rPr>
        <w:t>.</w:t>
      </w:r>
    </w:p>
    <w:p w14:paraId="41BA289E" w14:textId="6CF5A818" w:rsidR="00EC1AC6" w:rsidRPr="00857E52" w:rsidRDefault="00BB26D6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 xml:space="preserve">Součástí výkonu činnosti ostrahy je nainstalování </w:t>
      </w:r>
      <w:r w:rsidR="001243E8" w:rsidRPr="00857E52">
        <w:rPr>
          <w:rFonts w:ascii="Franklin Gothic Book" w:hAnsi="Franklin Gothic Book"/>
        </w:rPr>
        <w:t xml:space="preserve">a využívání </w:t>
      </w:r>
      <w:r w:rsidRPr="00857E52">
        <w:rPr>
          <w:rFonts w:ascii="Franklin Gothic Book" w:hAnsi="Franklin Gothic Book"/>
        </w:rPr>
        <w:t>vlastního</w:t>
      </w:r>
      <w:r w:rsidR="00EE1FD5" w:rsidRPr="00857E52">
        <w:rPr>
          <w:rFonts w:ascii="Franklin Gothic Book" w:hAnsi="Franklin Gothic Book"/>
        </w:rPr>
        <w:t xml:space="preserve"> </w:t>
      </w:r>
      <w:r w:rsidRPr="00857E52">
        <w:rPr>
          <w:rFonts w:ascii="Franklin Gothic Book" w:hAnsi="Franklin Gothic Book"/>
        </w:rPr>
        <w:t>kontrolního obchůzkového systému na jednotlivých pobočkách</w:t>
      </w:r>
      <w:r w:rsidR="00EE1FD5" w:rsidRPr="00857E52">
        <w:rPr>
          <w:rFonts w:ascii="Franklin Gothic Book" w:hAnsi="Franklin Gothic Book"/>
        </w:rPr>
        <w:t xml:space="preserve"> (tj. kontrolního obchůzkového systému poskytovatele)</w:t>
      </w:r>
      <w:r w:rsidRPr="00857E52">
        <w:rPr>
          <w:rFonts w:ascii="Franklin Gothic Book" w:hAnsi="Franklin Gothic Book"/>
        </w:rPr>
        <w:t xml:space="preserve">, který je povinen </w:t>
      </w:r>
      <w:r w:rsidR="00EC1AC6" w:rsidRPr="00857E52">
        <w:rPr>
          <w:rFonts w:ascii="Franklin Gothic Book" w:hAnsi="Franklin Gothic Book"/>
        </w:rPr>
        <w:t xml:space="preserve">pracovník ostrahy </w:t>
      </w:r>
      <w:r w:rsidRPr="00857E52">
        <w:rPr>
          <w:rFonts w:ascii="Franklin Gothic Book" w:hAnsi="Franklin Gothic Book"/>
        </w:rPr>
        <w:t xml:space="preserve">využívat </w:t>
      </w:r>
      <w:r w:rsidR="00EC1AC6" w:rsidRPr="00857E52">
        <w:rPr>
          <w:rFonts w:ascii="Franklin Gothic Book" w:hAnsi="Franklin Gothic Book"/>
        </w:rPr>
        <w:t xml:space="preserve">při výkonu obchůzky </w:t>
      </w:r>
      <w:r w:rsidRPr="00857E52">
        <w:rPr>
          <w:rFonts w:ascii="Franklin Gothic Book" w:hAnsi="Franklin Gothic Book"/>
        </w:rPr>
        <w:t xml:space="preserve">a následně zaznamenat </w:t>
      </w:r>
      <w:r w:rsidR="00EC1AC6" w:rsidRPr="00857E52">
        <w:rPr>
          <w:rFonts w:ascii="Franklin Gothic Book" w:hAnsi="Franklin Gothic Book"/>
        </w:rPr>
        <w:t>provedenou obchůzku</w:t>
      </w:r>
      <w:r w:rsidR="001243E8" w:rsidRPr="00857E52">
        <w:rPr>
          <w:rFonts w:ascii="Franklin Gothic Book" w:hAnsi="Franklin Gothic Book"/>
        </w:rPr>
        <w:t>,</w:t>
      </w:r>
      <w:r w:rsidR="00EC1AC6" w:rsidRPr="00857E52">
        <w:rPr>
          <w:rFonts w:ascii="Franklin Gothic Book" w:hAnsi="Franklin Gothic Book"/>
        </w:rPr>
        <w:t xml:space="preserve"> </w:t>
      </w:r>
      <w:r w:rsidRPr="00857E52">
        <w:rPr>
          <w:rFonts w:ascii="Franklin Gothic Book" w:hAnsi="Franklin Gothic Book"/>
        </w:rPr>
        <w:t xml:space="preserve">tj. každý kontrolní bod </w:t>
      </w:r>
      <w:r w:rsidR="00F0786D" w:rsidRPr="00857E52">
        <w:rPr>
          <w:rFonts w:ascii="Franklin Gothic Book" w:hAnsi="Franklin Gothic Book"/>
        </w:rPr>
        <w:t xml:space="preserve">obchůzkové trasy </w:t>
      </w:r>
      <w:r w:rsidRPr="00857E52">
        <w:rPr>
          <w:rFonts w:ascii="Franklin Gothic Book" w:hAnsi="Franklin Gothic Book"/>
        </w:rPr>
        <w:t xml:space="preserve">načíst do </w:t>
      </w:r>
      <w:r w:rsidR="00EC1AC6" w:rsidRPr="00857E52">
        <w:rPr>
          <w:rFonts w:ascii="Franklin Gothic Book" w:hAnsi="Franklin Gothic Book"/>
        </w:rPr>
        <w:t>obchůzkového systému.</w:t>
      </w:r>
      <w:r w:rsidRPr="00857E52">
        <w:rPr>
          <w:rFonts w:ascii="Franklin Gothic Book" w:hAnsi="Franklin Gothic Book"/>
        </w:rPr>
        <w:t xml:space="preserve"> </w:t>
      </w:r>
    </w:p>
    <w:p w14:paraId="1DB518C1" w14:textId="77777777" w:rsidR="00BB26D6" w:rsidRPr="00857E52" w:rsidRDefault="008B5C84" w:rsidP="00BB26D6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 xml:space="preserve">Vést evidenci průběhu služby všech pracovníků ostrahy, zapisovat do knihy služby: časy střídání na stanovištích, časy a výsledky obchůzek a záznamy o mimořádných událostech. </w:t>
      </w:r>
    </w:p>
    <w:p w14:paraId="47837868" w14:textId="034D282F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 xml:space="preserve">Zachovávat úplnou mlčenlivost o všech skutečnostech týkajících se objednatele a systému ochrany. </w:t>
      </w:r>
    </w:p>
    <w:p w14:paraId="19AF14E3" w14:textId="77777777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Dodržovat předpisy a pokyny vztahující se k bezpečnosti a ochraně zdraví při práci a požární ochraně.</w:t>
      </w:r>
    </w:p>
    <w:p w14:paraId="6CC0F98A" w14:textId="77777777" w:rsidR="008B5C84" w:rsidRPr="00857E52" w:rsidRDefault="008B5C84" w:rsidP="00C50162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Využívat všech svých schopností ku prospěchu objednatele při ostraze objektu.</w:t>
      </w:r>
    </w:p>
    <w:p w14:paraId="4232225C" w14:textId="77777777" w:rsidR="008B5C84" w:rsidRPr="00857E52" w:rsidRDefault="008B5C84" w:rsidP="00C50162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Znát umístění hlavních uzávěrů energii a vody, zajistit uzavření nebo vypnutí hlavních uzávěrů energií a vody v případě, že dojde k poruše, poškození, nebo havárii - pokud nemůže zasáhnout obsluha technologického zařízení v objektu.</w:t>
      </w:r>
    </w:p>
    <w:p w14:paraId="185D0DBF" w14:textId="77777777" w:rsidR="008B5C84" w:rsidRPr="00857E52" w:rsidRDefault="00C50162" w:rsidP="00C50162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Z</w:t>
      </w:r>
      <w:r w:rsidR="008B5C84" w:rsidRPr="00857E52">
        <w:rPr>
          <w:rFonts w:ascii="Franklin Gothic Book" w:hAnsi="Franklin Gothic Book"/>
        </w:rPr>
        <w:t>abránit vstupu neoprávněným osobám do objektu</w:t>
      </w:r>
      <w:r w:rsidRPr="00857E52">
        <w:rPr>
          <w:rFonts w:ascii="Franklin Gothic Book" w:hAnsi="Franklin Gothic Book"/>
        </w:rPr>
        <w:t>.</w:t>
      </w:r>
    </w:p>
    <w:p w14:paraId="44E5288F" w14:textId="77777777" w:rsidR="005C0210" w:rsidRPr="00857E52" w:rsidRDefault="005C0210" w:rsidP="005C0210">
      <w:pPr>
        <w:pStyle w:val="Odstavecseseznamem"/>
        <w:widowControl w:val="0"/>
        <w:spacing w:before="120" w:after="0" w:line="240" w:lineRule="auto"/>
        <w:ind w:left="426" w:right="-170"/>
        <w:contextualSpacing w:val="0"/>
        <w:jc w:val="both"/>
        <w:rPr>
          <w:rFonts w:ascii="Franklin Gothic Book" w:hAnsi="Franklin Gothic Book"/>
        </w:rPr>
      </w:pPr>
    </w:p>
    <w:p w14:paraId="2651DD6D" w14:textId="77777777" w:rsidR="008B5C84" w:rsidRPr="00857E52" w:rsidRDefault="008B5C84" w:rsidP="00C50162">
      <w:pPr>
        <w:pStyle w:val="Odstavecseseznamem"/>
        <w:widowControl w:val="0"/>
        <w:numPr>
          <w:ilvl w:val="0"/>
          <w:numId w:val="37"/>
        </w:numPr>
        <w:spacing w:before="120" w:after="0" w:line="240" w:lineRule="auto"/>
        <w:ind w:right="-170"/>
        <w:jc w:val="center"/>
        <w:rPr>
          <w:rFonts w:ascii="Franklin Gothic Book" w:hAnsi="Franklin Gothic Book"/>
          <w:b/>
          <w:bCs/>
        </w:rPr>
      </w:pPr>
      <w:r w:rsidRPr="00857E52">
        <w:rPr>
          <w:rFonts w:ascii="Franklin Gothic Book" w:hAnsi="Franklin Gothic Book"/>
          <w:b/>
          <w:bCs/>
        </w:rPr>
        <w:t>Pracovníkům ostrahy je zakázáno</w:t>
      </w:r>
    </w:p>
    <w:p w14:paraId="2DA87285" w14:textId="77777777" w:rsidR="008B5C84" w:rsidRPr="00857E52" w:rsidRDefault="008B5C84" w:rsidP="004C0F9F">
      <w:pPr>
        <w:pStyle w:val="Odstavecseseznamem"/>
        <w:widowControl w:val="0"/>
        <w:numPr>
          <w:ilvl w:val="0"/>
          <w:numId w:val="32"/>
        </w:numPr>
        <w:spacing w:before="120" w:after="0" w:line="240" w:lineRule="auto"/>
        <w:ind w:left="425" w:right="-170" w:hanging="425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spát ve službě</w:t>
      </w:r>
      <w:r w:rsidR="004C0F9F" w:rsidRPr="00857E52">
        <w:rPr>
          <w:rFonts w:ascii="Franklin Gothic Book" w:hAnsi="Franklin Gothic Book"/>
        </w:rPr>
        <w:t>;</w:t>
      </w:r>
    </w:p>
    <w:p w14:paraId="323E1C94" w14:textId="77777777" w:rsidR="008B5C84" w:rsidRPr="00857E52" w:rsidRDefault="008B5C84" w:rsidP="004C0F9F">
      <w:pPr>
        <w:pStyle w:val="Odstavecseseznamem"/>
        <w:widowControl w:val="0"/>
        <w:numPr>
          <w:ilvl w:val="0"/>
          <w:numId w:val="32"/>
        </w:numPr>
        <w:spacing w:before="120" w:after="0" w:line="240" w:lineRule="auto"/>
        <w:ind w:left="425" w:right="-170" w:hanging="425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opouštět bezdůvodně stanoviště</w:t>
      </w:r>
      <w:r w:rsidR="004C0F9F" w:rsidRPr="00857E52">
        <w:rPr>
          <w:rFonts w:ascii="Franklin Gothic Book" w:hAnsi="Franklin Gothic Book"/>
        </w:rPr>
        <w:t>;</w:t>
      </w:r>
    </w:p>
    <w:p w14:paraId="13DB1F74" w14:textId="77777777" w:rsidR="008B5C84" w:rsidRPr="00857E52" w:rsidRDefault="008B5C84" w:rsidP="004C0F9F">
      <w:pPr>
        <w:pStyle w:val="Odstavecseseznamem"/>
        <w:widowControl w:val="0"/>
        <w:numPr>
          <w:ilvl w:val="0"/>
          <w:numId w:val="32"/>
        </w:numPr>
        <w:spacing w:before="120" w:after="0" w:line="240" w:lineRule="auto"/>
        <w:ind w:left="425" w:right="-170" w:hanging="425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požívat alkoholické, psychotropní nebo omamné látky v průběhu služby nebo před jejím začátkem</w:t>
      </w:r>
      <w:r w:rsidR="004C0F9F" w:rsidRPr="00857E52">
        <w:rPr>
          <w:rFonts w:ascii="Franklin Gothic Book" w:hAnsi="Franklin Gothic Book"/>
        </w:rPr>
        <w:t>;</w:t>
      </w:r>
    </w:p>
    <w:p w14:paraId="585255C5" w14:textId="77777777" w:rsidR="008B5C84" w:rsidRPr="00857E52" w:rsidRDefault="008B5C84" w:rsidP="004C0F9F">
      <w:pPr>
        <w:pStyle w:val="Odstavecseseznamem"/>
        <w:widowControl w:val="0"/>
        <w:numPr>
          <w:ilvl w:val="0"/>
          <w:numId w:val="32"/>
        </w:numPr>
        <w:spacing w:before="120" w:after="0" w:line="240" w:lineRule="auto"/>
        <w:ind w:left="425" w:right="-170" w:hanging="425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umožnit vstup do objektu osobám v rozporu s určeným režimem</w:t>
      </w:r>
      <w:r w:rsidR="004C0F9F" w:rsidRPr="00857E52">
        <w:rPr>
          <w:rFonts w:ascii="Franklin Gothic Book" w:hAnsi="Franklin Gothic Book"/>
        </w:rPr>
        <w:t>;</w:t>
      </w:r>
    </w:p>
    <w:p w14:paraId="69B13BFC" w14:textId="77777777" w:rsidR="008B5C84" w:rsidRPr="00857E52" w:rsidRDefault="008B5C84" w:rsidP="004C0F9F">
      <w:pPr>
        <w:pStyle w:val="Odstavecseseznamem"/>
        <w:widowControl w:val="0"/>
        <w:numPr>
          <w:ilvl w:val="0"/>
          <w:numId w:val="32"/>
        </w:numPr>
        <w:spacing w:before="120" w:after="0" w:line="240" w:lineRule="auto"/>
        <w:ind w:left="425" w:right="-170" w:hanging="425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zneužívat telefonní přístroje k soukromím účelům</w:t>
      </w:r>
      <w:r w:rsidR="004C0F9F" w:rsidRPr="00857E52">
        <w:rPr>
          <w:rFonts w:ascii="Franklin Gothic Book" w:hAnsi="Franklin Gothic Book"/>
        </w:rPr>
        <w:t>;</w:t>
      </w:r>
    </w:p>
    <w:p w14:paraId="4F570F15" w14:textId="77777777" w:rsidR="008B5C84" w:rsidRPr="00857E52" w:rsidRDefault="008B5C84" w:rsidP="004C0F9F">
      <w:pPr>
        <w:pStyle w:val="Odstavecseseznamem"/>
        <w:widowControl w:val="0"/>
        <w:numPr>
          <w:ilvl w:val="0"/>
          <w:numId w:val="32"/>
        </w:numPr>
        <w:spacing w:before="120" w:after="0" w:line="240" w:lineRule="auto"/>
        <w:ind w:left="425" w:right="-170" w:hanging="425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úmyslně ničit výstroj a výzbroj nebo zařízení či materiál</w:t>
      </w:r>
      <w:r w:rsidR="004C0F9F" w:rsidRPr="00857E52">
        <w:rPr>
          <w:rFonts w:ascii="Franklin Gothic Book" w:hAnsi="Franklin Gothic Book"/>
        </w:rPr>
        <w:t>;</w:t>
      </w:r>
      <w:r w:rsidRPr="00857E52">
        <w:rPr>
          <w:rFonts w:ascii="Franklin Gothic Book" w:hAnsi="Franklin Gothic Book"/>
        </w:rPr>
        <w:t xml:space="preserve"> </w:t>
      </w:r>
    </w:p>
    <w:p w14:paraId="59EA7EFB" w14:textId="77777777" w:rsidR="008B5C84" w:rsidRPr="00857E52" w:rsidRDefault="008B5C84" w:rsidP="004C0F9F">
      <w:pPr>
        <w:pStyle w:val="Odstavecseseznamem"/>
        <w:widowControl w:val="0"/>
        <w:numPr>
          <w:ilvl w:val="0"/>
          <w:numId w:val="32"/>
        </w:numPr>
        <w:spacing w:before="120" w:after="0" w:line="240" w:lineRule="auto"/>
        <w:ind w:left="425" w:right="-170" w:hanging="425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přijímat úplatky či služby od pracovníků či návštěvníků objektu</w:t>
      </w:r>
      <w:r w:rsidR="004C0F9F" w:rsidRPr="00857E52">
        <w:rPr>
          <w:rFonts w:ascii="Franklin Gothic Book" w:hAnsi="Franklin Gothic Book"/>
        </w:rPr>
        <w:t>;</w:t>
      </w:r>
    </w:p>
    <w:p w14:paraId="141641AC" w14:textId="77777777" w:rsidR="008B5C84" w:rsidRPr="00857E52" w:rsidRDefault="008B5C84" w:rsidP="004C0F9F">
      <w:pPr>
        <w:pStyle w:val="Odstavecseseznamem"/>
        <w:widowControl w:val="0"/>
        <w:numPr>
          <w:ilvl w:val="0"/>
          <w:numId w:val="32"/>
        </w:numPr>
        <w:spacing w:before="120" w:after="0" w:line="240" w:lineRule="auto"/>
        <w:ind w:left="425" w:right="-170" w:hanging="425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používat pro vlastní potřebu majetek NZM a poskytovatele</w:t>
      </w:r>
      <w:r w:rsidR="004C0F9F" w:rsidRPr="00857E52">
        <w:rPr>
          <w:rFonts w:ascii="Franklin Gothic Book" w:hAnsi="Franklin Gothic Book"/>
        </w:rPr>
        <w:t>;</w:t>
      </w:r>
    </w:p>
    <w:p w14:paraId="34E218D6" w14:textId="77777777" w:rsidR="008B5C84" w:rsidRPr="00857E52" w:rsidRDefault="008B5C84" w:rsidP="004C0F9F">
      <w:pPr>
        <w:pStyle w:val="Odstavecseseznamem"/>
        <w:widowControl w:val="0"/>
        <w:numPr>
          <w:ilvl w:val="0"/>
          <w:numId w:val="32"/>
        </w:numPr>
        <w:spacing w:before="120" w:after="0" w:line="240" w:lineRule="auto"/>
        <w:ind w:left="425" w:right="-170" w:hanging="425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poskytovat informace, které mohou poškodit NZM</w:t>
      </w:r>
      <w:r w:rsidR="004C0F9F" w:rsidRPr="00857E52">
        <w:rPr>
          <w:rFonts w:ascii="Franklin Gothic Book" w:hAnsi="Franklin Gothic Book"/>
        </w:rPr>
        <w:t>;</w:t>
      </w:r>
    </w:p>
    <w:p w14:paraId="60DF89CE" w14:textId="77777777" w:rsidR="008B5C84" w:rsidRPr="00857E52" w:rsidRDefault="008B5C84" w:rsidP="004C0F9F">
      <w:pPr>
        <w:pStyle w:val="Odstavecseseznamem"/>
        <w:widowControl w:val="0"/>
        <w:numPr>
          <w:ilvl w:val="0"/>
          <w:numId w:val="32"/>
        </w:numPr>
        <w:spacing w:before="120" w:after="0" w:line="240" w:lineRule="auto"/>
        <w:ind w:left="425" w:right="-170" w:hanging="425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na stanovišti vykonávat jakoukoliv činnost, která by odpoutávala jejich pozornost</w:t>
      </w:r>
      <w:r w:rsidR="004C0F9F" w:rsidRPr="00857E52">
        <w:rPr>
          <w:rFonts w:ascii="Franklin Gothic Book" w:hAnsi="Franklin Gothic Book"/>
        </w:rPr>
        <w:t>;</w:t>
      </w:r>
    </w:p>
    <w:p w14:paraId="7AB68949" w14:textId="77777777" w:rsidR="008B5C84" w:rsidRPr="00857E52" w:rsidRDefault="008B5C84" w:rsidP="004C0F9F">
      <w:pPr>
        <w:pStyle w:val="Odstavecseseznamem"/>
        <w:widowControl w:val="0"/>
        <w:numPr>
          <w:ilvl w:val="0"/>
          <w:numId w:val="32"/>
        </w:numPr>
        <w:spacing w:before="120" w:after="0" w:line="240" w:lineRule="auto"/>
        <w:ind w:left="425" w:right="-170" w:hanging="425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vstupovat do kanceláří, skladů, depozitářů a dílen, pokud k tomu není závažný důvod</w:t>
      </w:r>
      <w:r w:rsidR="004C0F9F" w:rsidRPr="00857E52">
        <w:rPr>
          <w:rFonts w:ascii="Franklin Gothic Book" w:hAnsi="Franklin Gothic Book"/>
        </w:rPr>
        <w:t>;</w:t>
      </w:r>
    </w:p>
    <w:p w14:paraId="47BDB379" w14:textId="77777777" w:rsidR="008B5C84" w:rsidRPr="00857E52" w:rsidRDefault="008B5C84" w:rsidP="002042E3">
      <w:pPr>
        <w:pStyle w:val="Odstavecseseznamem"/>
        <w:widowControl w:val="0"/>
        <w:numPr>
          <w:ilvl w:val="0"/>
          <w:numId w:val="32"/>
        </w:numPr>
        <w:spacing w:before="120" w:after="0" w:line="240" w:lineRule="auto"/>
        <w:ind w:left="425" w:right="-170" w:hanging="425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obsluhovat jakékoliv provozní technologické zařízení objektu, které přím</w:t>
      </w:r>
      <w:r w:rsidR="004C0F9F" w:rsidRPr="00857E52">
        <w:rPr>
          <w:rFonts w:ascii="Franklin Gothic Book" w:hAnsi="Franklin Gothic Book"/>
        </w:rPr>
        <w:t xml:space="preserve">o nesouvisí s ostrahou </w:t>
      </w:r>
      <w:r w:rsidR="004C0F9F" w:rsidRPr="00857E52">
        <w:rPr>
          <w:rFonts w:ascii="Franklin Gothic Book" w:hAnsi="Franklin Gothic Book"/>
        </w:rPr>
        <w:lastRenderedPageBreak/>
        <w:t>objektu.</w:t>
      </w:r>
    </w:p>
    <w:p w14:paraId="539B0FD5" w14:textId="77777777" w:rsidR="004C0F9F" w:rsidRPr="00857E52" w:rsidRDefault="004C0F9F" w:rsidP="004C0F9F">
      <w:pPr>
        <w:pStyle w:val="Odstavecseseznamem"/>
        <w:widowControl w:val="0"/>
        <w:spacing w:before="120" w:after="0" w:line="240" w:lineRule="auto"/>
        <w:ind w:left="425" w:right="-170"/>
        <w:contextualSpacing w:val="0"/>
        <w:jc w:val="both"/>
        <w:rPr>
          <w:rFonts w:ascii="Franklin Gothic Book" w:hAnsi="Franklin Gothic Book"/>
        </w:rPr>
      </w:pPr>
    </w:p>
    <w:p w14:paraId="7EBB4746" w14:textId="77777777" w:rsidR="008B5C84" w:rsidRPr="00857E52" w:rsidRDefault="008B5C84" w:rsidP="004C0F9F">
      <w:pPr>
        <w:pStyle w:val="Odstavecseseznamem"/>
        <w:widowControl w:val="0"/>
        <w:numPr>
          <w:ilvl w:val="0"/>
          <w:numId w:val="37"/>
        </w:numPr>
        <w:spacing w:before="120" w:after="0" w:line="240" w:lineRule="auto"/>
        <w:jc w:val="center"/>
        <w:rPr>
          <w:rFonts w:ascii="Franklin Gothic Book" w:hAnsi="Franklin Gothic Book"/>
          <w:b/>
          <w:bCs/>
        </w:rPr>
      </w:pPr>
      <w:r w:rsidRPr="00857E52">
        <w:rPr>
          <w:rFonts w:ascii="Franklin Gothic Book" w:hAnsi="Franklin Gothic Book"/>
          <w:b/>
          <w:bCs/>
        </w:rPr>
        <w:t>Výstroj a výzbroj</w:t>
      </w:r>
    </w:p>
    <w:p w14:paraId="71AA5405" w14:textId="77777777" w:rsidR="008B5C84" w:rsidRPr="00857E52" w:rsidRDefault="008B5C84" w:rsidP="007975A2">
      <w:pPr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Strážný – oděv</w:t>
      </w:r>
      <w:r w:rsidR="004A0831" w:rsidRPr="00857E52">
        <w:rPr>
          <w:rFonts w:ascii="Franklin Gothic Book" w:hAnsi="Franklin Gothic Book"/>
          <w:sz w:val="22"/>
          <w:szCs w:val="22"/>
        </w:rPr>
        <w:t xml:space="preserve"> dle klimatických podmínek</w:t>
      </w:r>
    </w:p>
    <w:p w14:paraId="2E662CF1" w14:textId="77777777" w:rsidR="008B5C84" w:rsidRPr="00857E52" w:rsidRDefault="008B5C84" w:rsidP="007975A2">
      <w:pPr>
        <w:tabs>
          <w:tab w:val="left" w:pos="3119"/>
        </w:tabs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Vybavení a výzbroj na stanovišti</w:t>
      </w:r>
      <w:r w:rsidR="007975A2" w:rsidRPr="00857E52">
        <w:rPr>
          <w:rFonts w:ascii="Franklin Gothic Book" w:hAnsi="Franklin Gothic Book"/>
          <w:sz w:val="22"/>
          <w:szCs w:val="22"/>
        </w:rPr>
        <w:t xml:space="preserve"> – m</w:t>
      </w:r>
      <w:r w:rsidRPr="00857E52">
        <w:rPr>
          <w:rFonts w:ascii="Franklin Gothic Book" w:hAnsi="Franklin Gothic Book"/>
          <w:sz w:val="22"/>
          <w:szCs w:val="22"/>
        </w:rPr>
        <w:t>obilní telefon</w:t>
      </w:r>
    </w:p>
    <w:p w14:paraId="4584C6B0" w14:textId="2A3F00C6" w:rsidR="00EE1FD5" w:rsidRPr="00857E52" w:rsidRDefault="007975A2" w:rsidP="007975A2">
      <w:pPr>
        <w:tabs>
          <w:tab w:val="left" w:pos="3119"/>
        </w:tabs>
        <w:spacing w:before="120"/>
        <w:ind w:firstLine="7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ab/>
      </w:r>
      <w:r w:rsidR="00EE1FD5" w:rsidRPr="00857E52">
        <w:rPr>
          <w:rFonts w:ascii="Franklin Gothic Book" w:hAnsi="Franklin Gothic Book"/>
          <w:sz w:val="22"/>
          <w:szCs w:val="22"/>
        </w:rPr>
        <w:t>malá přenosná radiostanice</w:t>
      </w:r>
    </w:p>
    <w:p w14:paraId="20D6ED66" w14:textId="65F0972F" w:rsidR="007975A2" w:rsidRPr="00857E52" w:rsidRDefault="00EE1FD5" w:rsidP="007975A2">
      <w:pPr>
        <w:tabs>
          <w:tab w:val="left" w:pos="3119"/>
        </w:tabs>
        <w:spacing w:before="120"/>
        <w:ind w:firstLine="7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ab/>
      </w:r>
      <w:r w:rsidR="007975A2" w:rsidRPr="00857E52">
        <w:rPr>
          <w:rFonts w:ascii="Franklin Gothic Book" w:hAnsi="Franklin Gothic Book"/>
          <w:sz w:val="22"/>
          <w:szCs w:val="22"/>
        </w:rPr>
        <w:t>svítilna</w:t>
      </w:r>
    </w:p>
    <w:p w14:paraId="705E1F58" w14:textId="77777777" w:rsidR="007975A2" w:rsidRPr="00857E52" w:rsidRDefault="007975A2" w:rsidP="007975A2">
      <w:pPr>
        <w:tabs>
          <w:tab w:val="left" w:pos="3119"/>
        </w:tabs>
        <w:spacing w:before="120"/>
        <w:ind w:firstLine="7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ab/>
        <w:t>obranný sprej</w:t>
      </w:r>
    </w:p>
    <w:p w14:paraId="65E56322" w14:textId="77777777" w:rsidR="008B5C84" w:rsidRPr="00857E52" w:rsidRDefault="008B5C84" w:rsidP="00C50162">
      <w:pPr>
        <w:spacing w:before="120"/>
        <w:rPr>
          <w:rFonts w:ascii="Franklin Gothic Book" w:hAnsi="Franklin Gothic Book"/>
          <w:b/>
          <w:bCs/>
          <w:sz w:val="22"/>
          <w:szCs w:val="22"/>
        </w:rPr>
      </w:pPr>
    </w:p>
    <w:p w14:paraId="2C190C69" w14:textId="77777777" w:rsidR="008B5C84" w:rsidRPr="00857E52" w:rsidRDefault="008B5C84" w:rsidP="007975A2">
      <w:pPr>
        <w:pStyle w:val="Odstavecseseznamem"/>
        <w:widowControl w:val="0"/>
        <w:numPr>
          <w:ilvl w:val="0"/>
          <w:numId w:val="37"/>
        </w:numPr>
        <w:spacing w:before="120" w:after="0" w:line="240" w:lineRule="auto"/>
        <w:jc w:val="center"/>
        <w:rPr>
          <w:rFonts w:ascii="Franklin Gothic Book" w:hAnsi="Franklin Gothic Book"/>
          <w:b/>
          <w:bCs/>
        </w:rPr>
      </w:pPr>
      <w:r w:rsidRPr="00857E52">
        <w:rPr>
          <w:rFonts w:ascii="Franklin Gothic Book" w:hAnsi="Franklin Gothic Book"/>
          <w:b/>
          <w:bCs/>
        </w:rPr>
        <w:t>Kontrolní činnost</w:t>
      </w:r>
    </w:p>
    <w:p w14:paraId="57FDD1B0" w14:textId="273E86C6" w:rsidR="008B5C84" w:rsidRPr="00857E52" w:rsidRDefault="008B5C84" w:rsidP="00EC279D">
      <w:pPr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 xml:space="preserve">Namátkovou nepravidelnou kontrolu vykonávají vedoucí složek a určení pracovníci </w:t>
      </w:r>
      <w:r w:rsidR="00F6577A" w:rsidRPr="00857E52">
        <w:rPr>
          <w:rFonts w:ascii="Franklin Gothic Book" w:hAnsi="Franklin Gothic Book"/>
          <w:sz w:val="22"/>
          <w:szCs w:val="22"/>
        </w:rPr>
        <w:t>poskytovatele</w:t>
      </w:r>
      <w:r w:rsidRPr="00857E52">
        <w:rPr>
          <w:rFonts w:ascii="Franklin Gothic Book" w:hAnsi="Franklin Gothic Book"/>
          <w:sz w:val="22"/>
          <w:szCs w:val="22"/>
        </w:rPr>
        <w:t>. Osoby provádějící kontroly jsou povinny kontrolu zapsat do Knihy služeb. Tato dokumentace slouží jako podklad pro řešení připomínek k výkonu ostrahy, jak ze strany NZM, tak ze strany poskytovatele.</w:t>
      </w:r>
    </w:p>
    <w:p w14:paraId="3F6239F5" w14:textId="77777777" w:rsidR="008B5C84" w:rsidRPr="00857E52" w:rsidRDefault="008B5C84" w:rsidP="00EC279D">
      <w:pPr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Oprávnění kontrolovat výkon strážní služby v objektu mají tyto osoby:</w:t>
      </w:r>
    </w:p>
    <w:p w14:paraId="502EE535" w14:textId="6D5A7BF6" w:rsidR="0069012F" w:rsidRPr="00857E52" w:rsidRDefault="003552C8" w:rsidP="0069012F">
      <w:pPr>
        <w:pStyle w:val="Odstavecseseznamem"/>
        <w:widowControl w:val="0"/>
        <w:spacing w:before="120" w:after="240"/>
        <w:ind w:left="851"/>
        <w:contextualSpacing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xxx</w:t>
      </w:r>
      <w:bookmarkStart w:id="0" w:name="_GoBack"/>
      <w:bookmarkEnd w:id="0"/>
    </w:p>
    <w:p w14:paraId="321C1006" w14:textId="77777777" w:rsidR="008B5C84" w:rsidRPr="00857E52" w:rsidRDefault="00EC279D" w:rsidP="00C50162">
      <w:pPr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Oprávněná osoba může určit písemným pokynem ke kontrole výkonu služeb jiného zaměstnance NZM.</w:t>
      </w:r>
    </w:p>
    <w:p w14:paraId="799F93FD" w14:textId="77777777" w:rsidR="00117FDB" w:rsidRPr="00857E52" w:rsidRDefault="00117FDB" w:rsidP="00C50162">
      <w:pPr>
        <w:spacing w:before="120"/>
        <w:rPr>
          <w:rFonts w:ascii="Franklin Gothic Book" w:hAnsi="Franklin Gothic Book"/>
          <w:sz w:val="22"/>
          <w:szCs w:val="22"/>
        </w:rPr>
      </w:pPr>
    </w:p>
    <w:p w14:paraId="79FD3AA1" w14:textId="77777777" w:rsidR="008B5C84" w:rsidRPr="00857E52" w:rsidRDefault="008B5C84" w:rsidP="00EC279D">
      <w:pPr>
        <w:pStyle w:val="Odstavecseseznamem"/>
        <w:widowControl w:val="0"/>
        <w:numPr>
          <w:ilvl w:val="0"/>
          <w:numId w:val="37"/>
        </w:numPr>
        <w:spacing w:before="120" w:after="0" w:line="240" w:lineRule="auto"/>
        <w:jc w:val="center"/>
        <w:rPr>
          <w:rFonts w:ascii="Franklin Gothic Book" w:hAnsi="Franklin Gothic Book"/>
          <w:b/>
          <w:bCs/>
        </w:rPr>
      </w:pPr>
      <w:r w:rsidRPr="00857E52">
        <w:rPr>
          <w:rFonts w:ascii="Franklin Gothic Book" w:hAnsi="Franklin Gothic Book"/>
          <w:b/>
          <w:bCs/>
        </w:rPr>
        <w:t>Dokumentace ostrahy</w:t>
      </w:r>
    </w:p>
    <w:p w14:paraId="02BF3E15" w14:textId="77777777" w:rsidR="008B5C84" w:rsidRPr="00857E52" w:rsidRDefault="008B5C84" w:rsidP="00C50162">
      <w:pPr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Dokumentace ostrahy:</w:t>
      </w:r>
    </w:p>
    <w:p w14:paraId="7DBD6E63" w14:textId="77777777" w:rsidR="008B5C84" w:rsidRPr="00857E52" w:rsidRDefault="008B5C84" w:rsidP="00C50162">
      <w:pPr>
        <w:widowControl w:val="0"/>
        <w:numPr>
          <w:ilvl w:val="0"/>
          <w:numId w:val="30"/>
        </w:numPr>
        <w:tabs>
          <w:tab w:val="left" w:pos="360"/>
        </w:tabs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Provozní kniha</w:t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  <w:t>(</w:t>
      </w:r>
      <w:r w:rsidR="00F6577A" w:rsidRPr="00857E52">
        <w:rPr>
          <w:rFonts w:ascii="Franklin Gothic Book" w:hAnsi="Franklin Gothic Book"/>
          <w:sz w:val="22"/>
          <w:szCs w:val="22"/>
        </w:rPr>
        <w:t>poskytovatel</w:t>
      </w:r>
      <w:r w:rsidRPr="00857E52">
        <w:rPr>
          <w:rFonts w:ascii="Franklin Gothic Book" w:hAnsi="Franklin Gothic Book"/>
          <w:sz w:val="22"/>
          <w:szCs w:val="22"/>
        </w:rPr>
        <w:t>)</w:t>
      </w:r>
    </w:p>
    <w:p w14:paraId="6740C619" w14:textId="77777777" w:rsidR="00EF47C1" w:rsidRPr="00857E52" w:rsidRDefault="00EF47C1" w:rsidP="00C50162">
      <w:pPr>
        <w:widowControl w:val="0"/>
        <w:numPr>
          <w:ilvl w:val="0"/>
          <w:numId w:val="30"/>
        </w:numPr>
        <w:tabs>
          <w:tab w:val="left" w:pos="360"/>
        </w:tabs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Denní hlášenka</w:t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  <w:t>(</w:t>
      </w:r>
      <w:r w:rsidR="00F6577A" w:rsidRPr="00857E52">
        <w:rPr>
          <w:rFonts w:ascii="Franklin Gothic Book" w:hAnsi="Franklin Gothic Book"/>
          <w:sz w:val="22"/>
          <w:szCs w:val="22"/>
        </w:rPr>
        <w:t>poskytovatel</w:t>
      </w:r>
      <w:r w:rsidRPr="00857E52">
        <w:rPr>
          <w:rFonts w:ascii="Franklin Gothic Book" w:hAnsi="Franklin Gothic Book"/>
          <w:sz w:val="22"/>
          <w:szCs w:val="22"/>
        </w:rPr>
        <w:t>)</w:t>
      </w:r>
    </w:p>
    <w:p w14:paraId="3AFCA0D9" w14:textId="77777777" w:rsidR="008B5C84" w:rsidRPr="00857E52" w:rsidRDefault="008B5C84" w:rsidP="00C50162">
      <w:pPr>
        <w:widowControl w:val="0"/>
        <w:numPr>
          <w:ilvl w:val="0"/>
          <w:numId w:val="30"/>
        </w:numPr>
        <w:tabs>
          <w:tab w:val="left" w:pos="360"/>
        </w:tabs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Kniha výdeje klíčů</w:t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="004405F3" w:rsidRPr="00857E52">
        <w:rPr>
          <w:rFonts w:ascii="Franklin Gothic Book" w:hAnsi="Franklin Gothic Book"/>
          <w:sz w:val="22"/>
          <w:szCs w:val="22"/>
        </w:rPr>
        <w:t>(</w:t>
      </w:r>
      <w:r w:rsidR="00F6577A" w:rsidRPr="00857E52">
        <w:rPr>
          <w:rFonts w:ascii="Franklin Gothic Book" w:hAnsi="Franklin Gothic Book"/>
          <w:sz w:val="22"/>
          <w:szCs w:val="22"/>
        </w:rPr>
        <w:t>poskytovatel</w:t>
      </w:r>
      <w:r w:rsidR="004405F3" w:rsidRPr="00857E52">
        <w:rPr>
          <w:rFonts w:ascii="Franklin Gothic Book" w:hAnsi="Franklin Gothic Book"/>
          <w:sz w:val="22"/>
          <w:szCs w:val="22"/>
        </w:rPr>
        <w:t>)</w:t>
      </w:r>
    </w:p>
    <w:p w14:paraId="08B370AA" w14:textId="77777777" w:rsidR="008B5C84" w:rsidRPr="00857E52" w:rsidRDefault="008B5C84" w:rsidP="00C50162">
      <w:pPr>
        <w:widowControl w:val="0"/>
        <w:numPr>
          <w:ilvl w:val="0"/>
          <w:numId w:val="30"/>
        </w:numPr>
        <w:tabs>
          <w:tab w:val="left" w:pos="360"/>
        </w:tabs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 xml:space="preserve">Rozpis služeb         </w:t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="004405F3" w:rsidRPr="00857E52">
        <w:rPr>
          <w:rFonts w:ascii="Franklin Gothic Book" w:hAnsi="Franklin Gothic Book"/>
          <w:sz w:val="22"/>
          <w:szCs w:val="22"/>
        </w:rPr>
        <w:t>(</w:t>
      </w:r>
      <w:r w:rsidR="00F6577A" w:rsidRPr="00857E52">
        <w:rPr>
          <w:rFonts w:ascii="Franklin Gothic Book" w:hAnsi="Franklin Gothic Book"/>
          <w:sz w:val="22"/>
          <w:szCs w:val="22"/>
        </w:rPr>
        <w:t>poskytovatel</w:t>
      </w:r>
      <w:r w:rsidR="004405F3" w:rsidRPr="00857E52">
        <w:rPr>
          <w:rFonts w:ascii="Franklin Gothic Book" w:hAnsi="Franklin Gothic Book"/>
          <w:sz w:val="22"/>
          <w:szCs w:val="22"/>
        </w:rPr>
        <w:t>)</w:t>
      </w:r>
    </w:p>
    <w:p w14:paraId="66F5D657" w14:textId="77777777" w:rsidR="004405F3" w:rsidRPr="00857E52" w:rsidRDefault="008B5C84" w:rsidP="002042E3">
      <w:pPr>
        <w:widowControl w:val="0"/>
        <w:numPr>
          <w:ilvl w:val="0"/>
          <w:numId w:val="30"/>
        </w:numPr>
        <w:tabs>
          <w:tab w:val="left" w:pos="360"/>
        </w:tabs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Kniha návštěv</w:t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="004405F3" w:rsidRPr="00857E52">
        <w:rPr>
          <w:rFonts w:ascii="Franklin Gothic Book" w:hAnsi="Franklin Gothic Book"/>
          <w:sz w:val="22"/>
          <w:szCs w:val="22"/>
        </w:rPr>
        <w:t>(</w:t>
      </w:r>
      <w:r w:rsidR="00F6577A" w:rsidRPr="00857E52">
        <w:rPr>
          <w:rFonts w:ascii="Franklin Gothic Book" w:hAnsi="Franklin Gothic Book"/>
          <w:sz w:val="22"/>
          <w:szCs w:val="22"/>
        </w:rPr>
        <w:t>poskytovatel</w:t>
      </w:r>
      <w:r w:rsidR="004405F3" w:rsidRPr="00857E52">
        <w:rPr>
          <w:rFonts w:ascii="Franklin Gothic Book" w:hAnsi="Franklin Gothic Book"/>
          <w:sz w:val="22"/>
          <w:szCs w:val="22"/>
        </w:rPr>
        <w:t>)</w:t>
      </w:r>
    </w:p>
    <w:p w14:paraId="002CA45F" w14:textId="77777777" w:rsidR="008B5C84" w:rsidRPr="00857E52" w:rsidRDefault="00EF47C1" w:rsidP="002042E3">
      <w:pPr>
        <w:widowControl w:val="0"/>
        <w:numPr>
          <w:ilvl w:val="0"/>
          <w:numId w:val="30"/>
        </w:numPr>
        <w:tabs>
          <w:tab w:val="left" w:pos="360"/>
        </w:tabs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 xml:space="preserve">Instrukce </w:t>
      </w:r>
      <w:r w:rsidR="008B5C84" w:rsidRPr="00857E52">
        <w:rPr>
          <w:rFonts w:ascii="Franklin Gothic Book" w:hAnsi="Franklin Gothic Book"/>
          <w:sz w:val="22"/>
          <w:szCs w:val="22"/>
        </w:rPr>
        <w:t>pro výkon ostrahy objektu</w:t>
      </w:r>
      <w:r w:rsidRPr="00857E52">
        <w:rPr>
          <w:rFonts w:ascii="Franklin Gothic Book" w:hAnsi="Franklin Gothic Book"/>
          <w:sz w:val="22"/>
          <w:szCs w:val="22"/>
        </w:rPr>
        <w:t xml:space="preserve"> NZM </w:t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="008B5C84" w:rsidRPr="00857E52">
        <w:rPr>
          <w:rFonts w:ascii="Franklin Gothic Book" w:hAnsi="Franklin Gothic Book"/>
          <w:sz w:val="22"/>
          <w:szCs w:val="22"/>
        </w:rPr>
        <w:t>(objednavatel)</w:t>
      </w:r>
    </w:p>
    <w:p w14:paraId="4BAA7F0B" w14:textId="77777777" w:rsidR="00EF47C1" w:rsidRPr="00857E52" w:rsidRDefault="00EF47C1" w:rsidP="00EF47C1">
      <w:pPr>
        <w:widowControl w:val="0"/>
        <w:tabs>
          <w:tab w:val="left" w:pos="360"/>
        </w:tabs>
        <w:spacing w:before="120"/>
        <w:ind w:left="36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 xml:space="preserve">(Vnitřní předpis pro každou pobočku) </w:t>
      </w:r>
    </w:p>
    <w:p w14:paraId="66D89B1E" w14:textId="77777777" w:rsidR="008B5C84" w:rsidRPr="00857E52" w:rsidRDefault="008B5C84" w:rsidP="00C50162">
      <w:pPr>
        <w:widowControl w:val="0"/>
        <w:numPr>
          <w:ilvl w:val="0"/>
          <w:numId w:val="30"/>
        </w:numPr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Dokumentace požární ochrany objektu</w:t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  <w:t>(objednavatel)</w:t>
      </w:r>
    </w:p>
    <w:p w14:paraId="1EC3B920" w14:textId="77777777" w:rsidR="008B5C84" w:rsidRPr="00857E52" w:rsidRDefault="008B5C84" w:rsidP="00C50162">
      <w:pPr>
        <w:widowControl w:val="0"/>
        <w:numPr>
          <w:ilvl w:val="0"/>
          <w:numId w:val="30"/>
        </w:numPr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 xml:space="preserve">Telefonní seznam </w:t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  <w:t>(objednavatel)</w:t>
      </w:r>
    </w:p>
    <w:p w14:paraId="55A1B154" w14:textId="77777777" w:rsidR="008B5C84" w:rsidRPr="00857E52" w:rsidRDefault="008B5C84" w:rsidP="00C50162">
      <w:pPr>
        <w:widowControl w:val="0"/>
        <w:numPr>
          <w:ilvl w:val="0"/>
          <w:numId w:val="30"/>
        </w:numPr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Pokyny k použití a seznam klíčů</w:t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  <w:t>(objednavatel)</w:t>
      </w:r>
    </w:p>
    <w:p w14:paraId="371CBFE7" w14:textId="77777777" w:rsidR="008B5C84" w:rsidRPr="00857E52" w:rsidRDefault="008B5C84" w:rsidP="00C50162">
      <w:pPr>
        <w:widowControl w:val="0"/>
        <w:numPr>
          <w:ilvl w:val="0"/>
          <w:numId w:val="30"/>
        </w:numPr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Pokyny k obsluze EZS, EPS</w:t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="00310F67" w:rsidRPr="00857E52">
        <w:rPr>
          <w:rFonts w:ascii="Franklin Gothic Book" w:hAnsi="Franklin Gothic Book"/>
          <w:sz w:val="22"/>
          <w:szCs w:val="22"/>
        </w:rPr>
        <w:t>(</w:t>
      </w:r>
      <w:r w:rsidRPr="00857E52">
        <w:rPr>
          <w:rFonts w:ascii="Franklin Gothic Book" w:hAnsi="Franklin Gothic Book"/>
          <w:sz w:val="22"/>
          <w:szCs w:val="22"/>
        </w:rPr>
        <w:t>objednavatel)</w:t>
      </w:r>
    </w:p>
    <w:p w14:paraId="64FAD955" w14:textId="77777777" w:rsidR="008B5C84" w:rsidRPr="00857E52" w:rsidRDefault="008B5C84" w:rsidP="00C50162">
      <w:pPr>
        <w:widowControl w:val="0"/>
        <w:numPr>
          <w:ilvl w:val="0"/>
          <w:numId w:val="30"/>
        </w:numPr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Seznam osob s povolením vstupu do chráněných zón</w:t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  <w:t>(objednavatel)</w:t>
      </w:r>
    </w:p>
    <w:p w14:paraId="0670789C" w14:textId="77777777" w:rsidR="008B5C84" w:rsidRPr="00857E52" w:rsidRDefault="008B5C84" w:rsidP="00C50162">
      <w:pPr>
        <w:widowControl w:val="0"/>
        <w:numPr>
          <w:ilvl w:val="0"/>
          <w:numId w:val="30"/>
        </w:numPr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Pokyny při řešení mimořádných událostí</w:t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  <w:t>(objednavatel)</w:t>
      </w:r>
    </w:p>
    <w:p w14:paraId="23CFAD46" w14:textId="77777777" w:rsidR="008B5C84" w:rsidRPr="00857E52" w:rsidRDefault="008B5C84" w:rsidP="00C50162">
      <w:pPr>
        <w:widowControl w:val="0"/>
        <w:numPr>
          <w:ilvl w:val="0"/>
          <w:numId w:val="30"/>
        </w:numPr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Pokyny k otevírání a uzavírání objektu</w:t>
      </w:r>
      <w:r w:rsidRPr="00857E52">
        <w:rPr>
          <w:rFonts w:ascii="Franklin Gothic Book" w:hAnsi="Franklin Gothic Book"/>
          <w:b/>
          <w:bCs/>
          <w:color w:val="FF0000"/>
          <w:sz w:val="22"/>
          <w:szCs w:val="22"/>
        </w:rPr>
        <w:t xml:space="preserve">                </w:t>
      </w:r>
      <w:r w:rsidRPr="00857E52">
        <w:rPr>
          <w:rFonts w:ascii="Franklin Gothic Book" w:hAnsi="Franklin Gothic Book"/>
          <w:b/>
          <w:bCs/>
          <w:color w:val="FF0000"/>
          <w:sz w:val="22"/>
          <w:szCs w:val="22"/>
        </w:rPr>
        <w:tab/>
      </w:r>
      <w:r w:rsidRPr="00857E52">
        <w:rPr>
          <w:rFonts w:ascii="Franklin Gothic Book" w:hAnsi="Franklin Gothic Book"/>
          <w:b/>
          <w:bCs/>
          <w:color w:val="FF0000"/>
          <w:sz w:val="22"/>
          <w:szCs w:val="22"/>
        </w:rPr>
        <w:tab/>
      </w:r>
      <w:r w:rsidRPr="00857E52">
        <w:rPr>
          <w:rFonts w:ascii="Franklin Gothic Book" w:hAnsi="Franklin Gothic Book"/>
          <w:b/>
          <w:bCs/>
          <w:color w:val="FF0000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>(objednavatel)</w:t>
      </w:r>
    </w:p>
    <w:p w14:paraId="71371D89" w14:textId="24C51CB1" w:rsidR="008B5C84" w:rsidRPr="00857E52" w:rsidRDefault="00EE1FD5" w:rsidP="00C50162">
      <w:pPr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 xml:space="preserve">Veškeré shora uvedené dokumenty </w:t>
      </w:r>
      <w:r w:rsidR="008B5C84" w:rsidRPr="00857E52">
        <w:rPr>
          <w:rFonts w:ascii="Franklin Gothic Book" w:hAnsi="Franklin Gothic Book"/>
          <w:sz w:val="22"/>
          <w:szCs w:val="22"/>
        </w:rPr>
        <w:t xml:space="preserve">na jednotlivých stanovištích zajišťuje </w:t>
      </w:r>
      <w:r w:rsidR="00F6577A" w:rsidRPr="00857E52">
        <w:rPr>
          <w:rFonts w:ascii="Franklin Gothic Book" w:hAnsi="Franklin Gothic Book"/>
          <w:sz w:val="22"/>
          <w:szCs w:val="22"/>
        </w:rPr>
        <w:t>poskytovatel</w:t>
      </w:r>
      <w:r w:rsidR="008B5C84" w:rsidRPr="00857E52">
        <w:rPr>
          <w:rFonts w:ascii="Franklin Gothic Book" w:hAnsi="Franklin Gothic Book"/>
          <w:sz w:val="22"/>
          <w:szCs w:val="22"/>
        </w:rPr>
        <w:t xml:space="preserve"> nebo objednavatel (NZM).</w:t>
      </w:r>
    </w:p>
    <w:p w14:paraId="6A74F911" w14:textId="77777777" w:rsidR="000E1034" w:rsidRPr="00857E52" w:rsidRDefault="004405F3" w:rsidP="004405F3">
      <w:pPr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 xml:space="preserve">Ostraha zaznamenává do provozní knihy: datum směny, jména + podpisy všech přítomných strážných a čas příchodu/odchodu strážných, mimořádné události a pokyny od zástupců NZM a poskytovatele. </w:t>
      </w:r>
    </w:p>
    <w:p w14:paraId="2483FB63" w14:textId="77777777" w:rsidR="000E1034" w:rsidRPr="00857E52" w:rsidRDefault="000E1034" w:rsidP="004405F3">
      <w:pPr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lastRenderedPageBreak/>
        <w:t xml:space="preserve">Ostraha zaznamenává do denního hlášení: datum směny, jména všech přítomných strážných, mimořádné události či zjištěné závady během služby (poruchy, poškození majetku NZM apod.). Další záznamy o průběhu služby ostraha zapisuje do Provozní knihy a další dokumentace. </w:t>
      </w:r>
    </w:p>
    <w:p w14:paraId="764FC241" w14:textId="77777777" w:rsidR="004405F3" w:rsidRPr="00857E52" w:rsidRDefault="004405F3" w:rsidP="004405F3">
      <w:pPr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Nastupující směna je povinna si přečíst záznamy od konce své poslední směny v Provozní knize.</w:t>
      </w:r>
    </w:p>
    <w:p w14:paraId="6CDC27C7" w14:textId="77777777" w:rsidR="008B5C84" w:rsidRPr="00857E52" w:rsidRDefault="008B5C84" w:rsidP="00C50162">
      <w:pPr>
        <w:spacing w:before="120"/>
        <w:rPr>
          <w:rFonts w:ascii="Franklin Gothic Book" w:hAnsi="Franklin Gothic Book"/>
          <w:sz w:val="22"/>
          <w:szCs w:val="22"/>
        </w:rPr>
      </w:pPr>
    </w:p>
    <w:p w14:paraId="54EEFA59" w14:textId="77777777" w:rsidR="008B5C84" w:rsidRPr="00857E52" w:rsidRDefault="008B5C84" w:rsidP="004A0831">
      <w:pPr>
        <w:pStyle w:val="Odstavecseseznamem"/>
        <w:widowControl w:val="0"/>
        <w:numPr>
          <w:ilvl w:val="0"/>
          <w:numId w:val="37"/>
        </w:numPr>
        <w:spacing w:before="120" w:after="0" w:line="240" w:lineRule="auto"/>
        <w:jc w:val="center"/>
        <w:rPr>
          <w:rFonts w:ascii="Franklin Gothic Book" w:hAnsi="Franklin Gothic Book"/>
        </w:rPr>
      </w:pPr>
      <w:r w:rsidRPr="00857E52">
        <w:rPr>
          <w:rFonts w:ascii="Franklin Gothic Book" w:hAnsi="Franklin Gothic Book"/>
          <w:b/>
          <w:bCs/>
        </w:rPr>
        <w:t>Ostatní ustanovení</w:t>
      </w:r>
    </w:p>
    <w:p w14:paraId="6F070850" w14:textId="77777777" w:rsidR="008B5C84" w:rsidRPr="00857E52" w:rsidRDefault="004A0831" w:rsidP="00C50162">
      <w:pPr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 xml:space="preserve">Toto vymezení služeb ostrahy </w:t>
      </w:r>
      <w:r w:rsidR="008B5C84" w:rsidRPr="00857E52">
        <w:rPr>
          <w:rFonts w:ascii="Franklin Gothic Book" w:hAnsi="Franklin Gothic Book"/>
          <w:sz w:val="22"/>
          <w:szCs w:val="22"/>
        </w:rPr>
        <w:t>je možné měnit pouze prostřednictvím písemných dodatků, vyhotovených objednatelem, které se stanou její nedílnou součástí.</w:t>
      </w:r>
    </w:p>
    <w:p w14:paraId="7BD6D90C" w14:textId="77777777" w:rsidR="008B5C84" w:rsidRPr="00857E52" w:rsidRDefault="008B5C84" w:rsidP="00C50162">
      <w:pPr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ab/>
      </w:r>
    </w:p>
    <w:p w14:paraId="7C51A874" w14:textId="77777777" w:rsidR="00FB12ED" w:rsidRPr="00857E52" w:rsidRDefault="00FB12ED" w:rsidP="00C50162">
      <w:pPr>
        <w:spacing w:before="120"/>
        <w:rPr>
          <w:rFonts w:ascii="Franklin Gothic Book" w:hAnsi="Franklin Gothic Book"/>
          <w:sz w:val="22"/>
          <w:szCs w:val="22"/>
        </w:rPr>
      </w:pPr>
    </w:p>
    <w:p w14:paraId="63B85729" w14:textId="77777777" w:rsidR="008B5C84" w:rsidRPr="00857E52" w:rsidRDefault="008B5C84" w:rsidP="00C50162">
      <w:pPr>
        <w:spacing w:before="120"/>
        <w:rPr>
          <w:rFonts w:ascii="Franklin Gothic Book" w:hAnsi="Franklin Gothic Book"/>
          <w:b/>
          <w:bCs/>
          <w:sz w:val="22"/>
          <w:szCs w:val="22"/>
          <w:u w:val="single"/>
        </w:rPr>
      </w:pPr>
    </w:p>
    <w:p w14:paraId="31F4A4D3" w14:textId="77777777" w:rsidR="005763AB" w:rsidRPr="00857E52" w:rsidRDefault="00DB6768" w:rsidP="00DB6768">
      <w:pPr>
        <w:numPr>
          <w:ilvl w:val="0"/>
          <w:numId w:val="35"/>
        </w:numPr>
        <w:ind w:hanging="720"/>
        <w:rPr>
          <w:rFonts w:ascii="Franklin Gothic Book" w:hAnsi="Franklin Gothic Book"/>
          <w:b/>
          <w:u w:val="single"/>
        </w:rPr>
      </w:pPr>
      <w:r w:rsidRPr="00857E52">
        <w:rPr>
          <w:rFonts w:ascii="Franklin Gothic Book" w:hAnsi="Franklin Gothic Book"/>
          <w:b/>
          <w:sz w:val="26"/>
          <w:szCs w:val="26"/>
          <w:u w:val="single"/>
        </w:rPr>
        <w:t>SPECIFIKACE</w:t>
      </w:r>
      <w:r w:rsidR="005763AB" w:rsidRPr="00857E52">
        <w:rPr>
          <w:rFonts w:ascii="Franklin Gothic Book" w:hAnsi="Franklin Gothic Book"/>
          <w:b/>
          <w:sz w:val="26"/>
          <w:szCs w:val="26"/>
          <w:u w:val="single"/>
        </w:rPr>
        <w:t xml:space="preserve"> SLUŽEB DOZORU V OBJEKTECH NZM</w:t>
      </w:r>
    </w:p>
    <w:p w14:paraId="1163FFD5" w14:textId="77777777" w:rsidR="00E36349" w:rsidRPr="00857E52" w:rsidRDefault="00E36349" w:rsidP="00E36349">
      <w:pPr>
        <w:rPr>
          <w:rFonts w:ascii="Franklin Gothic Book" w:hAnsi="Franklin Gothic Book"/>
          <w:sz w:val="22"/>
          <w:szCs w:val="22"/>
        </w:rPr>
      </w:pPr>
    </w:p>
    <w:p w14:paraId="445A454D" w14:textId="77777777" w:rsidR="00E36349" w:rsidRPr="00857E52" w:rsidRDefault="00E36349" w:rsidP="00E36349">
      <w:pPr>
        <w:pStyle w:val="Nzev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I. Základní ustanovení</w:t>
      </w:r>
    </w:p>
    <w:p w14:paraId="56217A48" w14:textId="77777777" w:rsidR="00E36349" w:rsidRPr="00857E52" w:rsidRDefault="00E36349" w:rsidP="00E36349">
      <w:pPr>
        <w:pStyle w:val="Nzev"/>
        <w:tabs>
          <w:tab w:val="left" w:pos="426"/>
        </w:tabs>
        <w:ind w:left="426" w:hanging="426"/>
        <w:jc w:val="both"/>
        <w:rPr>
          <w:rFonts w:ascii="Franklin Gothic Book" w:hAnsi="Franklin Gothic Book"/>
          <w:sz w:val="22"/>
          <w:szCs w:val="22"/>
        </w:rPr>
      </w:pPr>
    </w:p>
    <w:p w14:paraId="5D5CF7CB" w14:textId="74287A27" w:rsidR="00E36349" w:rsidRPr="00857E5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Franklin Gothic Book" w:hAnsi="Franklin Gothic Book"/>
          <w:szCs w:val="22"/>
        </w:rPr>
      </w:pPr>
      <w:r w:rsidRPr="00857E52">
        <w:rPr>
          <w:rFonts w:ascii="Franklin Gothic Book" w:hAnsi="Franklin Gothic Book"/>
          <w:szCs w:val="22"/>
        </w:rPr>
        <w:t xml:space="preserve">Zajištění nepřetržitého dozoru v expozicích, výstavách, </w:t>
      </w:r>
      <w:r w:rsidR="005A0C09" w:rsidRPr="00857E52">
        <w:rPr>
          <w:rFonts w:ascii="Franklin Gothic Book" w:hAnsi="Franklin Gothic Book"/>
          <w:szCs w:val="22"/>
          <w:lang w:val="cs-CZ"/>
        </w:rPr>
        <w:t xml:space="preserve">šatnách, </w:t>
      </w:r>
      <w:r w:rsidRPr="00857E52">
        <w:rPr>
          <w:rFonts w:ascii="Franklin Gothic Book" w:hAnsi="Franklin Gothic Book"/>
          <w:szCs w:val="22"/>
        </w:rPr>
        <w:t xml:space="preserve">případně jiných veřejně přístupných prostorách v otevírací době, kterou určuje Návštěvní řád. Tato činnost je vykonávána smluvně určeným počtem pracovníků v souladu s otevírací dobou, která může být dle potřeb </w:t>
      </w:r>
      <w:r w:rsidR="00624B71" w:rsidRPr="00857E52">
        <w:rPr>
          <w:rFonts w:ascii="Franklin Gothic Book" w:hAnsi="Franklin Gothic Book"/>
          <w:szCs w:val="22"/>
          <w:lang w:val="cs-CZ"/>
        </w:rPr>
        <w:t>objednatele</w:t>
      </w:r>
      <w:r w:rsidR="00624B71" w:rsidRPr="00857E52">
        <w:rPr>
          <w:rFonts w:ascii="Franklin Gothic Book" w:hAnsi="Franklin Gothic Book"/>
          <w:szCs w:val="22"/>
        </w:rPr>
        <w:t xml:space="preserve"> </w:t>
      </w:r>
      <w:r w:rsidRPr="00857E52">
        <w:rPr>
          <w:rFonts w:ascii="Franklin Gothic Book" w:hAnsi="Franklin Gothic Book"/>
          <w:szCs w:val="22"/>
        </w:rPr>
        <w:t>měněna. V případě mimořádných a společenských akcí je činnost vykonávána i v době mimo časový rozsah otevírací doby.</w:t>
      </w:r>
    </w:p>
    <w:p w14:paraId="529B0634" w14:textId="77777777" w:rsidR="00E36349" w:rsidRPr="00857E52" w:rsidRDefault="00F6577A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Franklin Gothic Book" w:hAnsi="Franklin Gothic Book"/>
          <w:szCs w:val="22"/>
        </w:rPr>
      </w:pPr>
      <w:r w:rsidRPr="00857E52">
        <w:rPr>
          <w:rFonts w:ascii="Franklin Gothic Book" w:hAnsi="Franklin Gothic Book"/>
          <w:szCs w:val="22"/>
          <w:lang w:val="cs-CZ"/>
        </w:rPr>
        <w:t>Poskytovatel</w:t>
      </w:r>
      <w:r w:rsidR="00E36349" w:rsidRPr="00857E52">
        <w:rPr>
          <w:rFonts w:ascii="Franklin Gothic Book" w:hAnsi="Franklin Gothic Book"/>
          <w:szCs w:val="22"/>
        </w:rPr>
        <w:t xml:space="preserve"> se zavazuje pro zajištění nepřetržitého dozoru vytvořit stabilní tým bezúhonných, fyzicky a psychicky zdatných, spolehlivých a řádně vyškolených pracovníků včetně školení BOZ</w:t>
      </w:r>
      <w:r w:rsidR="00DB6768" w:rsidRPr="00857E52">
        <w:rPr>
          <w:rFonts w:ascii="Franklin Gothic Book" w:hAnsi="Franklin Gothic Book"/>
          <w:szCs w:val="22"/>
          <w:lang w:val="cs-CZ"/>
        </w:rPr>
        <w:t xml:space="preserve">P a </w:t>
      </w:r>
      <w:r w:rsidR="00E36349" w:rsidRPr="00857E52">
        <w:rPr>
          <w:rFonts w:ascii="Franklin Gothic Book" w:hAnsi="Franklin Gothic Book"/>
          <w:szCs w:val="22"/>
        </w:rPr>
        <w:t xml:space="preserve">PO dle platných předpisů. </w:t>
      </w:r>
    </w:p>
    <w:p w14:paraId="2049E278" w14:textId="0CBB2F55" w:rsidR="00E36349" w:rsidRPr="00857E5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Franklin Gothic Book" w:hAnsi="Franklin Gothic Book"/>
          <w:szCs w:val="22"/>
        </w:rPr>
      </w:pPr>
      <w:r w:rsidRPr="00857E52">
        <w:rPr>
          <w:rFonts w:ascii="Franklin Gothic Book" w:hAnsi="Franklin Gothic Book"/>
        </w:rPr>
        <w:t xml:space="preserve">Objednatel </w:t>
      </w:r>
      <w:r w:rsidRPr="00857E52">
        <w:rPr>
          <w:rFonts w:ascii="Franklin Gothic Book" w:hAnsi="Franklin Gothic Book"/>
          <w:lang w:val="cs-CZ"/>
        </w:rPr>
        <w:t>neprodleně</w:t>
      </w:r>
      <w:r w:rsidRPr="00857E52">
        <w:rPr>
          <w:rFonts w:ascii="Franklin Gothic Book" w:hAnsi="Franklin Gothic Book"/>
        </w:rPr>
        <w:t xml:space="preserve"> provede zaškolení zástupců </w:t>
      </w:r>
      <w:r w:rsidR="00F6577A" w:rsidRPr="00857E52">
        <w:rPr>
          <w:rFonts w:ascii="Franklin Gothic Book" w:hAnsi="Franklin Gothic Book"/>
          <w:lang w:val="cs-CZ"/>
        </w:rPr>
        <w:t>poskytovatel</w:t>
      </w:r>
      <w:r w:rsidR="00DB6768" w:rsidRPr="00857E52">
        <w:rPr>
          <w:rFonts w:ascii="Franklin Gothic Book" w:hAnsi="Franklin Gothic Book"/>
          <w:lang w:val="cs-CZ"/>
        </w:rPr>
        <w:t>e</w:t>
      </w:r>
      <w:r w:rsidRPr="00857E52">
        <w:rPr>
          <w:rFonts w:ascii="Franklin Gothic Book" w:hAnsi="Franklin Gothic Book"/>
        </w:rPr>
        <w:t xml:space="preserve"> včetně předání informací souvisejících s výkonem služby. Zaškolování dalších svých pracovníků, a to po celou dobu plnění smlouvy, provádí již sám </w:t>
      </w:r>
      <w:r w:rsidR="00F6577A" w:rsidRPr="00857E52">
        <w:rPr>
          <w:rFonts w:ascii="Franklin Gothic Book" w:hAnsi="Franklin Gothic Book"/>
          <w:lang w:val="cs-CZ"/>
        </w:rPr>
        <w:t>poskytovatel</w:t>
      </w:r>
      <w:r w:rsidRPr="00857E52">
        <w:rPr>
          <w:rFonts w:ascii="Franklin Gothic Book" w:hAnsi="Franklin Gothic Book"/>
        </w:rPr>
        <w:t>. Ten také</w:t>
      </w:r>
      <w:r w:rsidRPr="00857E52">
        <w:rPr>
          <w:rFonts w:ascii="Franklin Gothic Book" w:hAnsi="Franklin Gothic Book"/>
          <w:szCs w:val="22"/>
        </w:rPr>
        <w:t xml:space="preserve"> </w:t>
      </w:r>
      <w:r w:rsidRPr="00857E52">
        <w:rPr>
          <w:rFonts w:ascii="Franklin Gothic Book" w:hAnsi="Franklin Gothic Book"/>
        </w:rPr>
        <w:t>objednateli</w:t>
      </w:r>
      <w:r w:rsidRPr="00857E52">
        <w:rPr>
          <w:rFonts w:ascii="Franklin Gothic Book" w:hAnsi="Franklin Gothic Book"/>
          <w:szCs w:val="22"/>
        </w:rPr>
        <w:t xml:space="preserve"> písemně doloží jmenný seznam pracovníků týmu s jejich podpisy, datem o provedeném zaškolení a ověření jejich znalostí včetně potvrzení způsobilosti k výkonu práce dozoru a povědomí, že porušení bodů této </w:t>
      </w:r>
      <w:r w:rsidR="00DB6768" w:rsidRPr="00857E52">
        <w:rPr>
          <w:rFonts w:ascii="Franklin Gothic Book" w:hAnsi="Franklin Gothic Book"/>
          <w:szCs w:val="22"/>
          <w:lang w:val="cs-CZ"/>
        </w:rPr>
        <w:t>specifikace</w:t>
      </w:r>
      <w:r w:rsidRPr="00857E52">
        <w:rPr>
          <w:rFonts w:ascii="Franklin Gothic Book" w:hAnsi="Franklin Gothic Book"/>
          <w:szCs w:val="22"/>
        </w:rPr>
        <w:t xml:space="preserve"> může být objednatelem sankciováno. Seznam dle změn </w:t>
      </w:r>
      <w:r w:rsidR="00624B71" w:rsidRPr="00857E52">
        <w:rPr>
          <w:rFonts w:ascii="Franklin Gothic Book" w:hAnsi="Franklin Gothic Book"/>
          <w:szCs w:val="22"/>
          <w:lang w:val="cs-CZ"/>
        </w:rPr>
        <w:t xml:space="preserve">poskytovatel </w:t>
      </w:r>
      <w:r w:rsidRPr="00857E52">
        <w:rPr>
          <w:rFonts w:ascii="Franklin Gothic Book" w:hAnsi="Franklin Gothic Book"/>
          <w:szCs w:val="22"/>
        </w:rPr>
        <w:t>aktualizuje a nejméně 2 x do roka provede opětovné proškolení a ověření znalostí s písemným doložením objednateli.</w:t>
      </w:r>
    </w:p>
    <w:p w14:paraId="4D81C672" w14:textId="77777777" w:rsidR="00E36349" w:rsidRPr="00857E5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Franklin Gothic Book" w:hAnsi="Franklin Gothic Book"/>
          <w:szCs w:val="22"/>
        </w:rPr>
      </w:pPr>
      <w:r w:rsidRPr="00857E52">
        <w:rPr>
          <w:rFonts w:ascii="Franklin Gothic Book" w:hAnsi="Franklin Gothic Book"/>
          <w:szCs w:val="22"/>
        </w:rPr>
        <w:t xml:space="preserve">Do své první samostatné služby může nastoupit pouze pracovník, který již prošel zaškolením a byl ze svých znalostí zástupcem </w:t>
      </w:r>
      <w:r w:rsidR="00F6577A" w:rsidRPr="00857E52">
        <w:rPr>
          <w:rFonts w:ascii="Franklin Gothic Book" w:hAnsi="Franklin Gothic Book"/>
          <w:szCs w:val="22"/>
          <w:lang w:val="cs-CZ"/>
        </w:rPr>
        <w:t>poskytovatel</w:t>
      </w:r>
      <w:r w:rsidR="00352710" w:rsidRPr="00857E52">
        <w:rPr>
          <w:rFonts w:ascii="Franklin Gothic Book" w:hAnsi="Franklin Gothic Book"/>
          <w:szCs w:val="22"/>
          <w:lang w:val="cs-CZ"/>
        </w:rPr>
        <w:t>e</w:t>
      </w:r>
      <w:r w:rsidRPr="00857E52">
        <w:rPr>
          <w:rFonts w:ascii="Franklin Gothic Book" w:hAnsi="Franklin Gothic Book"/>
          <w:szCs w:val="22"/>
        </w:rPr>
        <w:t xml:space="preserve"> prokazatelně přezkoušen. Bez všech patřičných znalostí a bez stanovené povinné výstroje a vybavení nesmí pracovník poskytovatele nikdy do objektu k výkonu služby nastoupit (ani na dočasnou výpomoc).</w:t>
      </w:r>
    </w:p>
    <w:p w14:paraId="06A6EDBE" w14:textId="77777777" w:rsidR="004573F8" w:rsidRPr="00857E5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Franklin Gothic Book" w:hAnsi="Franklin Gothic Book"/>
          <w:szCs w:val="22"/>
        </w:rPr>
      </w:pPr>
      <w:r w:rsidRPr="00857E52">
        <w:rPr>
          <w:rFonts w:ascii="Franklin Gothic Book" w:hAnsi="Franklin Gothic Book"/>
          <w:szCs w:val="22"/>
        </w:rPr>
        <w:t>Pracovníci poskytovatele jsou povinni vykonávat službu řádně, kvalifikovaně, vždy dodržovat zásady slušného chování, chránit majetek objednatele v souladu s</w:t>
      </w:r>
      <w:r w:rsidR="000467CB" w:rsidRPr="00857E52">
        <w:rPr>
          <w:rFonts w:ascii="Franklin Gothic Book" w:hAnsi="Franklin Gothic Book"/>
          <w:szCs w:val="22"/>
        </w:rPr>
        <w:t> </w:t>
      </w:r>
      <w:r w:rsidR="000467CB" w:rsidRPr="00857E52">
        <w:rPr>
          <w:rFonts w:ascii="Franklin Gothic Book" w:hAnsi="Franklin Gothic Book"/>
          <w:szCs w:val="22"/>
          <w:lang w:val="cs-CZ"/>
        </w:rPr>
        <w:t>touto Specifikací výkonu a</w:t>
      </w:r>
      <w:r w:rsidRPr="00857E52">
        <w:rPr>
          <w:rFonts w:ascii="Franklin Gothic Book" w:hAnsi="Franklin Gothic Book"/>
          <w:szCs w:val="22"/>
        </w:rPr>
        <w:t xml:space="preserve"> interními předpisy objednatele (evakuační plán, návštěvní řád) a s ohledem na objekt a prostředí, ve kterém se během výkonu služby nacházejí.</w:t>
      </w:r>
      <w:r w:rsidR="00CA057A" w:rsidRPr="00857E52">
        <w:rPr>
          <w:rFonts w:ascii="Franklin Gothic Book" w:hAnsi="Franklin Gothic Book"/>
          <w:szCs w:val="22"/>
          <w:lang w:val="cs-CZ"/>
        </w:rPr>
        <w:t xml:space="preserve"> S tím souvisí vstřícnost vůči návštěvníkům muzea, odpovídat na dotaz</w:t>
      </w:r>
      <w:r w:rsidR="004573F8" w:rsidRPr="00857E52">
        <w:rPr>
          <w:rFonts w:ascii="Franklin Gothic Book" w:hAnsi="Franklin Gothic Book"/>
          <w:szCs w:val="22"/>
          <w:lang w:val="cs-CZ"/>
        </w:rPr>
        <w:t xml:space="preserve">y návštěvníků, pomoc s nasměrováním návštěvníků apod. Dozor se </w:t>
      </w:r>
      <w:r w:rsidR="004573F8" w:rsidRPr="00857E52">
        <w:rPr>
          <w:rFonts w:ascii="Franklin Gothic Book" w:hAnsi="Franklin Gothic Book"/>
        </w:rPr>
        <w:t>musí pohybovat po expozici či výstavě</w:t>
      </w:r>
      <w:r w:rsidR="004573F8" w:rsidRPr="00857E52">
        <w:rPr>
          <w:rFonts w:ascii="Franklin Gothic Book" w:hAnsi="Franklin Gothic Book"/>
          <w:lang w:val="cs-CZ"/>
        </w:rPr>
        <w:t>.</w:t>
      </w:r>
    </w:p>
    <w:p w14:paraId="4CFB3BD5" w14:textId="77777777" w:rsidR="004573F8" w:rsidRPr="00857E52" w:rsidRDefault="004573F8" w:rsidP="004573F8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Franklin Gothic Book" w:hAnsi="Franklin Gothic Book"/>
          <w:szCs w:val="22"/>
        </w:rPr>
      </w:pPr>
      <w:r w:rsidRPr="00857E52">
        <w:rPr>
          <w:rFonts w:ascii="Franklin Gothic Book" w:hAnsi="Franklin Gothic Book"/>
          <w:szCs w:val="22"/>
        </w:rPr>
        <w:t>Během dozoru v expozici nesmí pracovník ostrahy jíst, soukromě telefonovat, číst, luštit, vzdalovat se na kouření bez vystřídání apod.!</w:t>
      </w:r>
    </w:p>
    <w:p w14:paraId="5D3341DA" w14:textId="77777777" w:rsidR="00E36349" w:rsidRPr="00857E5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Franklin Gothic Book" w:hAnsi="Franklin Gothic Book"/>
          <w:szCs w:val="22"/>
        </w:rPr>
      </w:pPr>
      <w:r w:rsidRPr="00857E52">
        <w:rPr>
          <w:rFonts w:ascii="Franklin Gothic Book" w:hAnsi="Franklin Gothic Book"/>
          <w:szCs w:val="22"/>
        </w:rPr>
        <w:t xml:space="preserve">Pracovníci </w:t>
      </w:r>
      <w:r w:rsidR="0094124A" w:rsidRPr="00857E52">
        <w:rPr>
          <w:rFonts w:ascii="Franklin Gothic Book" w:hAnsi="Franklin Gothic Book"/>
          <w:szCs w:val="22"/>
          <w:lang w:val="cs-CZ"/>
        </w:rPr>
        <w:t>poskytovatele</w:t>
      </w:r>
      <w:r w:rsidRPr="00857E52">
        <w:rPr>
          <w:rFonts w:ascii="Franklin Gothic Book" w:hAnsi="Franklin Gothic Book"/>
          <w:szCs w:val="22"/>
        </w:rPr>
        <w:t xml:space="preserve"> jsou povinni zachovávat mlčenlivost před nepovolanými osobami o všech skutečnostech týkajících se objednatele a o informacích získaných v souvislosti s výkonem služby. Mohou podávat pouze krátké základní informace související s návštěvnickým řádem, v žádném případě nikomu neposkytují informace odborného charakteru a neposkytují žádná sdělení nesouvisející s okruhem jejich působnosti.</w:t>
      </w:r>
    </w:p>
    <w:p w14:paraId="1272427B" w14:textId="77777777" w:rsidR="00E36349" w:rsidRPr="00857E5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Franklin Gothic Book" w:hAnsi="Franklin Gothic Book"/>
          <w:szCs w:val="22"/>
        </w:rPr>
      </w:pPr>
      <w:r w:rsidRPr="00857E52">
        <w:rPr>
          <w:rFonts w:ascii="Franklin Gothic Book" w:hAnsi="Franklin Gothic Book"/>
          <w:szCs w:val="22"/>
        </w:rPr>
        <w:t>Z důvodu nepřetržitého dozoru je</w:t>
      </w:r>
      <w:r w:rsidRPr="00857E52">
        <w:rPr>
          <w:rFonts w:ascii="Franklin Gothic Book" w:hAnsi="Franklin Gothic Book"/>
        </w:rPr>
        <w:t xml:space="preserve"> </w:t>
      </w:r>
      <w:r w:rsidR="00F6577A" w:rsidRPr="00857E52">
        <w:rPr>
          <w:rFonts w:ascii="Franklin Gothic Book" w:hAnsi="Franklin Gothic Book"/>
          <w:lang w:val="cs-CZ"/>
        </w:rPr>
        <w:t>poskytovatel</w:t>
      </w:r>
      <w:r w:rsidRPr="00857E52">
        <w:rPr>
          <w:rFonts w:ascii="Franklin Gothic Book" w:hAnsi="Franklin Gothic Book"/>
        </w:rPr>
        <w:t xml:space="preserve"> povinen zajistit za pracovníka dozoru po dobu jeho přestávky</w:t>
      </w:r>
      <w:r w:rsidR="00AE0E90" w:rsidRPr="00857E52">
        <w:rPr>
          <w:rFonts w:ascii="Franklin Gothic Book" w:hAnsi="Franklin Gothic Book"/>
          <w:lang w:val="cs-CZ"/>
        </w:rPr>
        <w:t xml:space="preserve"> (a to i návštěvy toalety</w:t>
      </w:r>
      <w:r w:rsidR="000467CB" w:rsidRPr="00857E52">
        <w:rPr>
          <w:rFonts w:ascii="Franklin Gothic Book" w:hAnsi="Franklin Gothic Book"/>
          <w:lang w:val="cs-CZ"/>
        </w:rPr>
        <w:t xml:space="preserve"> apod.</w:t>
      </w:r>
      <w:r w:rsidR="00AE0E90" w:rsidRPr="00857E52">
        <w:rPr>
          <w:rFonts w:ascii="Franklin Gothic Book" w:hAnsi="Franklin Gothic Book"/>
          <w:lang w:val="cs-CZ"/>
        </w:rPr>
        <w:t>)</w:t>
      </w:r>
      <w:r w:rsidRPr="00857E52">
        <w:rPr>
          <w:rFonts w:ascii="Franklin Gothic Book" w:hAnsi="Franklin Gothic Book"/>
        </w:rPr>
        <w:t xml:space="preserve"> vystřídání na stanovišti tak, aby nezůstalo ani na chvíli bez dozoru. Kterékoliv střídání pracovníků dozoru v době služby musí poskytovatel provádět tak, aby nedošlo k výpadkům nepřetržitého dozoru na žádném stanovišti.</w:t>
      </w:r>
    </w:p>
    <w:p w14:paraId="446D2CF1" w14:textId="4FE32354" w:rsidR="00001174" w:rsidRPr="00857E52" w:rsidRDefault="00001174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Franklin Gothic Book" w:hAnsi="Franklin Gothic Book"/>
          <w:szCs w:val="22"/>
        </w:rPr>
      </w:pPr>
      <w:r w:rsidRPr="00857E52">
        <w:rPr>
          <w:rFonts w:ascii="Franklin Gothic Book" w:hAnsi="Franklin Gothic Book"/>
          <w:lang w:val="cs-CZ"/>
        </w:rPr>
        <w:lastRenderedPageBreak/>
        <w:t>Pracovníci dozoru dle pokynu oprávněné osoby NZM musejí otvírat a spouštět expozice a výstavy</w:t>
      </w:r>
      <w:r w:rsidRPr="00857E52">
        <w:rPr>
          <w:rFonts w:ascii="Franklin Gothic Book" w:hAnsi="Franklin Gothic Book"/>
          <w:szCs w:val="22"/>
        </w:rPr>
        <w:t xml:space="preserve"> v souladu s otevírací dobou, která může být dle potřeb </w:t>
      </w:r>
      <w:r w:rsidR="00624B71" w:rsidRPr="00857E52">
        <w:rPr>
          <w:rFonts w:ascii="Franklin Gothic Book" w:hAnsi="Franklin Gothic Book"/>
          <w:szCs w:val="22"/>
          <w:lang w:val="cs-CZ"/>
        </w:rPr>
        <w:t>objednatele</w:t>
      </w:r>
      <w:r w:rsidR="00624B71" w:rsidRPr="00857E52">
        <w:rPr>
          <w:rFonts w:ascii="Franklin Gothic Book" w:hAnsi="Franklin Gothic Book"/>
          <w:szCs w:val="22"/>
        </w:rPr>
        <w:t xml:space="preserve"> </w:t>
      </w:r>
      <w:r w:rsidRPr="00857E52">
        <w:rPr>
          <w:rFonts w:ascii="Franklin Gothic Book" w:hAnsi="Franklin Gothic Book"/>
          <w:szCs w:val="22"/>
        </w:rPr>
        <w:t>měněna.</w:t>
      </w:r>
    </w:p>
    <w:p w14:paraId="2B620599" w14:textId="77777777" w:rsidR="00E36349" w:rsidRPr="00857E5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Franklin Gothic Book" w:hAnsi="Franklin Gothic Book"/>
          <w:szCs w:val="22"/>
        </w:rPr>
      </w:pPr>
      <w:r w:rsidRPr="00857E52">
        <w:rPr>
          <w:rFonts w:ascii="Franklin Gothic Book" w:hAnsi="Franklin Gothic Book"/>
        </w:rPr>
        <w:t xml:space="preserve">Do služby (ani mimořádné či na dočasnou výpomoc) nebude nikdy poskytovatelem vyslán pracovník dozoru, který byl již jednou pro neplnění povinností z objektu odvolán, a to ani do jiného objektu NZM. </w:t>
      </w:r>
    </w:p>
    <w:p w14:paraId="6A7D9592" w14:textId="77777777" w:rsidR="00E36349" w:rsidRPr="00857E5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Franklin Gothic Book" w:hAnsi="Franklin Gothic Book"/>
          <w:szCs w:val="22"/>
        </w:rPr>
      </w:pPr>
      <w:r w:rsidRPr="00857E52">
        <w:rPr>
          <w:rFonts w:ascii="Franklin Gothic Book" w:hAnsi="Franklin Gothic Book"/>
          <w:szCs w:val="22"/>
        </w:rPr>
        <w:t xml:space="preserve">Na pracovníky poskytovatele se nevztahují výhody zaměstnanců NZM, tj. např. vstup do expozic a výstav pro rodinné příslušníky zdarma. </w:t>
      </w:r>
    </w:p>
    <w:p w14:paraId="6EDFFDD1" w14:textId="77777777" w:rsidR="00E36349" w:rsidRPr="00857E5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Franklin Gothic Book" w:hAnsi="Franklin Gothic Book"/>
          <w:szCs w:val="22"/>
        </w:rPr>
      </w:pPr>
      <w:r w:rsidRPr="00857E52">
        <w:rPr>
          <w:rFonts w:ascii="Franklin Gothic Book" w:hAnsi="Franklin Gothic Book"/>
          <w:szCs w:val="22"/>
        </w:rPr>
        <w:t>Pracovníci poskytovatele nesmějí z objektu vynášet žádné předměty, interní předpisy atp.</w:t>
      </w:r>
    </w:p>
    <w:p w14:paraId="22193DD4" w14:textId="77777777" w:rsidR="00E36349" w:rsidRPr="00857E5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Franklin Gothic Book" w:hAnsi="Franklin Gothic Book"/>
          <w:szCs w:val="22"/>
        </w:rPr>
      </w:pPr>
      <w:r w:rsidRPr="00857E52">
        <w:rPr>
          <w:rFonts w:ascii="Franklin Gothic Book" w:hAnsi="Franklin Gothic Book"/>
          <w:szCs w:val="22"/>
        </w:rPr>
        <w:t xml:space="preserve">Je-li narušena ochrana osob a majetku objednatele, jakož i návštěvníků muzea, jedná se o mimořádnou událost. </w:t>
      </w:r>
    </w:p>
    <w:p w14:paraId="3D65AE14" w14:textId="77777777" w:rsidR="00E36349" w:rsidRPr="00857E5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Franklin Gothic Book" w:hAnsi="Franklin Gothic Book"/>
          <w:szCs w:val="22"/>
        </w:rPr>
      </w:pPr>
      <w:r w:rsidRPr="00857E52">
        <w:rPr>
          <w:rFonts w:ascii="Franklin Gothic Book" w:hAnsi="Franklin Gothic Book"/>
          <w:szCs w:val="22"/>
        </w:rPr>
        <w:t>Vstupují-li pracovníci poskytovatele do objektu mimo službu, stávají se platícími návštěvníky a smějí se pohybovat výhradně ve veřejných prostorách.</w:t>
      </w:r>
    </w:p>
    <w:p w14:paraId="00D41AB9" w14:textId="77777777" w:rsidR="00E36349" w:rsidRPr="00857E5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Franklin Gothic Book" w:hAnsi="Franklin Gothic Book"/>
          <w:szCs w:val="22"/>
        </w:rPr>
      </w:pPr>
      <w:r w:rsidRPr="00857E52">
        <w:rPr>
          <w:rFonts w:ascii="Franklin Gothic Book" w:hAnsi="Franklin Gothic Book"/>
          <w:szCs w:val="22"/>
        </w:rPr>
        <w:t xml:space="preserve">Pokud pracovník poskytovatele při výkonu služby poruší nebo řádně nesplní kteroukoliv ze svých povinností, má objednatel právo žádat jeho okamžitou výměnu. </w:t>
      </w:r>
    </w:p>
    <w:p w14:paraId="6411DC6F" w14:textId="77777777" w:rsidR="00E36349" w:rsidRPr="00857E5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Franklin Gothic Book" w:hAnsi="Franklin Gothic Book"/>
          <w:szCs w:val="22"/>
        </w:rPr>
      </w:pPr>
      <w:r w:rsidRPr="00857E52">
        <w:rPr>
          <w:rFonts w:ascii="Franklin Gothic Book" w:hAnsi="Franklin Gothic Book"/>
        </w:rPr>
        <w:t>Pokud poskytovatel sám zjistí porušení povinností pracovníka dozoru, je povinen co nejdříve to objednateli nahlásit a sdělit mu, jaká opatření učinil.</w:t>
      </w:r>
    </w:p>
    <w:p w14:paraId="1C427521" w14:textId="77777777" w:rsidR="00E36349" w:rsidRPr="00857E5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Franklin Gothic Book" w:hAnsi="Franklin Gothic Book"/>
          <w:szCs w:val="22"/>
        </w:rPr>
      </w:pPr>
      <w:r w:rsidRPr="00857E52">
        <w:rPr>
          <w:rFonts w:ascii="Franklin Gothic Book" w:hAnsi="Franklin Gothic Book"/>
          <w:szCs w:val="22"/>
        </w:rPr>
        <w:t xml:space="preserve">Odpovědní zástupci objednatele i poskytovatele jsou oprávněni kontrolovat způsobilost a připravenost pracovníků k výkonu služby </w:t>
      </w:r>
      <w:r w:rsidR="00B82B18" w:rsidRPr="00857E52">
        <w:rPr>
          <w:rFonts w:ascii="Franklin Gothic Book" w:hAnsi="Franklin Gothic Book"/>
          <w:szCs w:val="22"/>
          <w:lang w:val="cs-CZ"/>
        </w:rPr>
        <w:t>bez předchozího varování</w:t>
      </w:r>
      <w:r w:rsidRPr="00857E52">
        <w:rPr>
          <w:rFonts w:ascii="Franklin Gothic Book" w:hAnsi="Franklin Gothic Book"/>
          <w:szCs w:val="22"/>
        </w:rPr>
        <w:t xml:space="preserve">. </w:t>
      </w:r>
    </w:p>
    <w:p w14:paraId="3C943A05" w14:textId="77777777" w:rsidR="00E36349" w:rsidRPr="00857E5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Franklin Gothic Book" w:hAnsi="Franklin Gothic Book"/>
          <w:szCs w:val="22"/>
        </w:rPr>
      </w:pPr>
      <w:r w:rsidRPr="00857E52">
        <w:rPr>
          <w:rFonts w:ascii="Franklin Gothic Book" w:hAnsi="Franklin Gothic Book"/>
          <w:szCs w:val="22"/>
        </w:rPr>
        <w:t>Objednatel má právo neodsouhlasit osoby, které poskytovatel určil k výkonu dozoru.</w:t>
      </w:r>
    </w:p>
    <w:p w14:paraId="1D82B327" w14:textId="77777777" w:rsidR="00E36349" w:rsidRPr="00857E5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Franklin Gothic Book" w:hAnsi="Franklin Gothic Book"/>
          <w:szCs w:val="22"/>
        </w:rPr>
      </w:pPr>
      <w:r w:rsidRPr="00857E52">
        <w:rPr>
          <w:rFonts w:ascii="Franklin Gothic Book" w:hAnsi="Franklin Gothic Book"/>
          <w:szCs w:val="22"/>
        </w:rPr>
        <w:t>Pracovníci dozoru budou vždy oděni do stejnokroje s označením firmy viz. níže (stejnokroj musí být v bezvadném stavu), viditelně umístěnou jmenovkou a vybaveni malou přenosnou radiostanicí. Všechny uvedené technické pomůcky musí být po celou dobu výkonu služby plně funkční.</w:t>
      </w:r>
    </w:p>
    <w:p w14:paraId="3A1F90C5" w14:textId="77777777" w:rsidR="00E36349" w:rsidRPr="00857E5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Franklin Gothic Book" w:hAnsi="Franklin Gothic Book"/>
          <w:szCs w:val="22"/>
        </w:rPr>
      </w:pPr>
      <w:r w:rsidRPr="00857E52">
        <w:rPr>
          <w:rFonts w:ascii="Franklin Gothic Book" w:hAnsi="Franklin Gothic Book"/>
          <w:lang w:val="cs-CZ"/>
        </w:rPr>
        <w:t>D</w:t>
      </w:r>
      <w:r w:rsidRPr="00857E52">
        <w:rPr>
          <w:rFonts w:ascii="Franklin Gothic Book" w:hAnsi="Franklin Gothic Book"/>
        </w:rPr>
        <w:t xml:space="preserve">ozor expozic v objektech </w:t>
      </w:r>
      <w:r w:rsidR="00352710" w:rsidRPr="00857E52">
        <w:rPr>
          <w:rFonts w:ascii="Franklin Gothic Book" w:hAnsi="Franklin Gothic Book"/>
          <w:lang w:val="cs-CZ"/>
        </w:rPr>
        <w:t>NZM</w:t>
      </w:r>
      <w:r w:rsidRPr="00857E52">
        <w:rPr>
          <w:rFonts w:ascii="Franklin Gothic Book" w:hAnsi="Franklin Gothic Book"/>
        </w:rPr>
        <w:t xml:space="preserve"> je prováděn v souladu s platnou smlouvou a Návštěvním řádem, kde je uvedena tzv. otvírací doba, tj. doba, kdy je objekt otevřen pro veřejnost.</w:t>
      </w:r>
    </w:p>
    <w:p w14:paraId="6801B8D8" w14:textId="77777777" w:rsidR="00E36349" w:rsidRPr="00857E5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Franklin Gothic Book" w:hAnsi="Franklin Gothic Book"/>
          <w:szCs w:val="22"/>
        </w:rPr>
      </w:pPr>
      <w:r w:rsidRPr="00857E52">
        <w:rPr>
          <w:rFonts w:ascii="Franklin Gothic Book" w:hAnsi="Franklin Gothic Book"/>
          <w:szCs w:val="22"/>
        </w:rPr>
        <w:t>Všichni pracovníci ve směně dozoru jsou po celou dobu oděni ve stejnokroji.</w:t>
      </w:r>
    </w:p>
    <w:p w14:paraId="251D2A29" w14:textId="77777777" w:rsidR="00E36349" w:rsidRPr="00857E5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Franklin Gothic Book" w:hAnsi="Franklin Gothic Book"/>
          <w:szCs w:val="22"/>
        </w:rPr>
      </w:pPr>
      <w:r w:rsidRPr="00857E52">
        <w:rPr>
          <w:rFonts w:ascii="Franklin Gothic Book" w:hAnsi="Franklin Gothic Book"/>
          <w:szCs w:val="22"/>
        </w:rPr>
        <w:t xml:space="preserve">Pracovníci dozoru používají přenosné radiostanice k okamžitému bezdrátovému spojení. Stanice jsou určené výhradně ke služebním účelům. </w:t>
      </w:r>
    </w:p>
    <w:p w14:paraId="6AE72BC0" w14:textId="77777777" w:rsidR="00E36349" w:rsidRPr="00857E52" w:rsidRDefault="00E36349" w:rsidP="00E36349">
      <w:pPr>
        <w:pStyle w:val="Zkladntext2"/>
        <w:tabs>
          <w:tab w:val="left" w:pos="426"/>
        </w:tabs>
        <w:ind w:left="426"/>
        <w:rPr>
          <w:rFonts w:ascii="Franklin Gothic Book" w:hAnsi="Franklin Gothic Book"/>
          <w:szCs w:val="22"/>
        </w:rPr>
      </w:pPr>
    </w:p>
    <w:p w14:paraId="4186622E" w14:textId="77777777" w:rsidR="00E36349" w:rsidRPr="00857E52" w:rsidRDefault="00E36349" w:rsidP="00E36349">
      <w:pPr>
        <w:pStyle w:val="Nzev"/>
        <w:jc w:val="both"/>
        <w:rPr>
          <w:rFonts w:ascii="Franklin Gothic Book" w:hAnsi="Franklin Gothic Book"/>
          <w:b w:val="0"/>
          <w:sz w:val="22"/>
          <w:szCs w:val="22"/>
          <w:highlight w:val="green"/>
        </w:rPr>
      </w:pPr>
    </w:p>
    <w:p w14:paraId="5B715B3F" w14:textId="77777777" w:rsidR="00E36349" w:rsidRPr="00857E52" w:rsidRDefault="00E36349" w:rsidP="00117FDB">
      <w:pPr>
        <w:pStyle w:val="Nzev"/>
        <w:spacing w:after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II. Práva a povinnosti pracovníka dozoru</w:t>
      </w:r>
    </w:p>
    <w:p w14:paraId="26C6663E" w14:textId="77777777" w:rsidR="00E36349" w:rsidRPr="00857E52" w:rsidRDefault="00E36349" w:rsidP="00E36349">
      <w:pPr>
        <w:pStyle w:val="Nzev"/>
        <w:jc w:val="left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>A.  Pracovník dozoru je oprávněn:</w:t>
      </w:r>
    </w:p>
    <w:p w14:paraId="244D10A6" w14:textId="77777777" w:rsidR="00E36349" w:rsidRPr="00857E52" w:rsidRDefault="00E36349" w:rsidP="00E36349">
      <w:pPr>
        <w:numPr>
          <w:ilvl w:val="0"/>
          <w:numId w:val="2"/>
        </w:numPr>
        <w:tabs>
          <w:tab w:val="clear" w:pos="689"/>
          <w:tab w:val="num" w:pos="426"/>
        </w:tabs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 xml:space="preserve">Vzdálit se ze stanoviště v případě závažné, mimořádné události, na pokyn odpovědné osoby a doby nezbytně nutné pro vykonání základních potřeb. </w:t>
      </w:r>
    </w:p>
    <w:p w14:paraId="3B8465A7" w14:textId="77777777" w:rsidR="00E36349" w:rsidRPr="00857E52" w:rsidRDefault="00E36349" w:rsidP="00E36349">
      <w:pPr>
        <w:numPr>
          <w:ilvl w:val="0"/>
          <w:numId w:val="2"/>
        </w:numPr>
        <w:tabs>
          <w:tab w:val="clear" w:pos="689"/>
          <w:tab w:val="num" w:pos="426"/>
        </w:tabs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 xml:space="preserve">Nastoupit na přestávku na jídlo a oddech (1x30 min.) pokud je v místě stanoviště předem vystřídán. </w:t>
      </w:r>
    </w:p>
    <w:p w14:paraId="613C9E18" w14:textId="77777777" w:rsidR="00E36349" w:rsidRPr="00857E52" w:rsidRDefault="00E36349" w:rsidP="00E36349">
      <w:pPr>
        <w:numPr>
          <w:ilvl w:val="0"/>
          <w:numId w:val="2"/>
        </w:numPr>
        <w:tabs>
          <w:tab w:val="clear" w:pos="689"/>
          <w:tab w:val="num" w:pos="426"/>
        </w:tabs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 xml:space="preserve">Používat společné vybavení v provozním zázemí, které je určeno k převlékání a uložení osobních věcí. </w:t>
      </w:r>
    </w:p>
    <w:p w14:paraId="6D89E42B" w14:textId="77777777" w:rsidR="00E36349" w:rsidRPr="00857E52" w:rsidRDefault="00E36349" w:rsidP="00E36349">
      <w:pPr>
        <w:pStyle w:val="Nzev"/>
        <w:jc w:val="both"/>
        <w:rPr>
          <w:rFonts w:ascii="Franklin Gothic Book" w:hAnsi="Franklin Gothic Book"/>
          <w:b w:val="0"/>
          <w:sz w:val="22"/>
          <w:szCs w:val="22"/>
        </w:rPr>
      </w:pPr>
    </w:p>
    <w:p w14:paraId="5E034393" w14:textId="77777777" w:rsidR="00E36349" w:rsidRPr="00857E52" w:rsidRDefault="00E36349" w:rsidP="00E36349">
      <w:pPr>
        <w:pStyle w:val="Nzev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>B.  Pracovník dozoru  je povinen:</w:t>
      </w:r>
    </w:p>
    <w:p w14:paraId="3E444548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Vyzvat každého k odvrácení škody na majetku objednatele.</w:t>
      </w:r>
    </w:p>
    <w:p w14:paraId="5C229DB1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 xml:space="preserve">Chránit v mezích zákona všemi dostupnými prostředky majetek objednatele před odcizením, poškozením či zničením. </w:t>
      </w:r>
    </w:p>
    <w:p w14:paraId="37087488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 xml:space="preserve">Ovládat technické vybavení (přenosné radiostanice) pro přivolání pomoci, nezvládá-li sám výše uvedené body 1 a 2, rovněž tak v případě ohrožení vlastní bezpečnosti. </w:t>
      </w:r>
    </w:p>
    <w:p w14:paraId="5A6B4817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Přistupovat operativně k vyřešení nenadálé situace.</w:t>
      </w:r>
    </w:p>
    <w:p w14:paraId="60B98D85" w14:textId="77777777" w:rsidR="00E36349" w:rsidRPr="00857E52" w:rsidRDefault="00E36349" w:rsidP="00E36349">
      <w:pPr>
        <w:pStyle w:val="Nzev"/>
        <w:numPr>
          <w:ilvl w:val="0"/>
          <w:numId w:val="18"/>
        </w:numPr>
        <w:ind w:left="426" w:hanging="426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>Dbát</w:t>
      </w:r>
      <w:r w:rsidRPr="00857E52">
        <w:rPr>
          <w:rFonts w:ascii="Franklin Gothic Book" w:hAnsi="Franklin Gothic Book"/>
          <w:b w:val="0"/>
          <w:sz w:val="22"/>
        </w:rPr>
        <w:t xml:space="preserve"> pokynů odpovědných zástupců objednatele.</w:t>
      </w:r>
    </w:p>
    <w:p w14:paraId="49770820" w14:textId="77777777" w:rsidR="00E36349" w:rsidRPr="00857E52" w:rsidRDefault="00E36349" w:rsidP="00E36349">
      <w:pPr>
        <w:pStyle w:val="Nzev"/>
        <w:numPr>
          <w:ilvl w:val="0"/>
          <w:numId w:val="18"/>
        </w:numPr>
        <w:ind w:left="426" w:hanging="426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</w:rPr>
        <w:t>Zachovávat mlčenlivost o systému zabezpečení, rovněž tak o objednateli a to i po skončení pracovního poměru.</w:t>
      </w:r>
    </w:p>
    <w:p w14:paraId="767F812C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 xml:space="preserve">Dokonale se orientovat v objektu pro případ evakuace návštěvníků. </w:t>
      </w:r>
    </w:p>
    <w:p w14:paraId="148B751D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Znát, uplatňovat a dodržovat interní předpisy objednatele.</w:t>
      </w:r>
    </w:p>
    <w:p w14:paraId="4518A463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 xml:space="preserve">Vždy vystupovat a jednat s každým (zaměstnancem či návštěvníkem) zásadně slušně a zdvořile. </w:t>
      </w:r>
    </w:p>
    <w:p w14:paraId="5D675569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Vlastnoručně zaznamenávat své příchody a odchody do docházkové knihy objednatele, a to včetně přestávky na jídlo a oddech.</w:t>
      </w:r>
    </w:p>
    <w:p w14:paraId="6044891D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lastRenderedPageBreak/>
        <w:t>Do výkonu služby nastoupit vždy včas, zdravý, odpočatý, řádně vybaven, ustrojen v předepsaném čistém stejnokroji a dbát na svůj zevnějšek.</w:t>
      </w:r>
    </w:p>
    <w:p w14:paraId="404D13EC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Převzít příslušné klíče, provozní knihu, případně další potřebné vybavení.</w:t>
      </w:r>
    </w:p>
    <w:p w14:paraId="68021E46" w14:textId="77777777" w:rsidR="00E36349" w:rsidRPr="00857E52" w:rsidRDefault="005A0C0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 xml:space="preserve">Před </w:t>
      </w:r>
      <w:r w:rsidR="00E36349" w:rsidRPr="00857E52">
        <w:rPr>
          <w:rFonts w:ascii="Franklin Gothic Book" w:hAnsi="Franklin Gothic Book"/>
          <w:sz w:val="22"/>
          <w:szCs w:val="22"/>
        </w:rPr>
        <w:t xml:space="preserve">příchodem prvních návštěvníků odemknout sály a expozice a rozsvítit příslušná místa. </w:t>
      </w:r>
    </w:p>
    <w:p w14:paraId="34503F98" w14:textId="19AABB18" w:rsidR="00C17E54" w:rsidRPr="00857E52" w:rsidRDefault="00C17E54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Spouštět a vypínat expozic</w:t>
      </w:r>
      <w:r w:rsidR="00E7763A" w:rsidRPr="00857E52">
        <w:rPr>
          <w:rFonts w:ascii="Franklin Gothic Book" w:hAnsi="Franklin Gothic Book"/>
          <w:sz w:val="22"/>
          <w:szCs w:val="22"/>
        </w:rPr>
        <w:t>e</w:t>
      </w:r>
      <w:r w:rsidRPr="00857E52">
        <w:rPr>
          <w:rFonts w:ascii="Franklin Gothic Book" w:hAnsi="Franklin Gothic Book"/>
          <w:sz w:val="22"/>
          <w:szCs w:val="22"/>
        </w:rPr>
        <w:t>, výstav</w:t>
      </w:r>
      <w:r w:rsidR="00E7763A" w:rsidRPr="00857E52">
        <w:rPr>
          <w:rFonts w:ascii="Franklin Gothic Book" w:hAnsi="Franklin Gothic Book"/>
          <w:sz w:val="22"/>
          <w:szCs w:val="22"/>
        </w:rPr>
        <w:t>y</w:t>
      </w:r>
      <w:r w:rsidRPr="00857E52">
        <w:rPr>
          <w:rFonts w:ascii="Franklin Gothic Book" w:hAnsi="Franklin Gothic Book"/>
          <w:sz w:val="22"/>
          <w:szCs w:val="22"/>
        </w:rPr>
        <w:t xml:space="preserve"> a interaktivní prvk</w:t>
      </w:r>
      <w:r w:rsidR="00E7763A" w:rsidRPr="00857E52">
        <w:rPr>
          <w:rFonts w:ascii="Franklin Gothic Book" w:hAnsi="Franklin Gothic Book"/>
          <w:sz w:val="22"/>
          <w:szCs w:val="22"/>
        </w:rPr>
        <w:t>y</w:t>
      </w:r>
      <w:r w:rsidR="00EE1FD5" w:rsidRPr="00857E52">
        <w:rPr>
          <w:rFonts w:ascii="Franklin Gothic Book" w:hAnsi="Franklin Gothic Book"/>
          <w:sz w:val="22"/>
          <w:szCs w:val="22"/>
        </w:rPr>
        <w:t xml:space="preserve"> dle pokynů objednatele</w:t>
      </w:r>
      <w:r w:rsidRPr="00857E52">
        <w:rPr>
          <w:rFonts w:ascii="Franklin Gothic Book" w:hAnsi="Franklin Gothic Book"/>
          <w:sz w:val="22"/>
          <w:szCs w:val="22"/>
        </w:rPr>
        <w:t>.</w:t>
      </w:r>
    </w:p>
    <w:p w14:paraId="05A46DBC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 xml:space="preserve">Vždy se při nástupu na úsek seznámit s událostmi předchozí směny zaznamenanými v provozní knize a potvrdit to svým podpisem. </w:t>
      </w:r>
    </w:p>
    <w:p w14:paraId="10126BAA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 xml:space="preserve">Pečlivě zkontrolovat svůj úsek zda nebylo něco poškozeno nebo nechybí. V případě zjištění, že není něco v pořádku a předchozí směna to nezaznamenala do provozní knihy, musí zjištěné nedostatky či změny ihned nahlásit vedoucímu směny a pokud není stanoven, tak odpovědné osobě objednatele. Takové zjištění zaznamenat do sl. knihy. </w:t>
      </w:r>
    </w:p>
    <w:p w14:paraId="2DB90C3C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Před příchodem návštěvníků očistit na přiděleném úseku vitríny (nevadí, když se tato práce dodělává ještě s příchodem prvních návštěvníků) a udržovat je v čistotě po celou dobu služby, stejně tak pořádek na daném úseku.</w:t>
      </w:r>
    </w:p>
    <w:p w14:paraId="2F172B78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Mimořádné události (jak bezpečnostního tak i jiného charakteru), které se staly během služby, zaznamenat do provozních knih pro daný úsek, nahlásit je ve vrátnici a svému nadřízenému.</w:t>
      </w:r>
    </w:p>
    <w:p w14:paraId="26EB73FC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Svědomitě dohlížet nad sbírkami, vystavenými exponáty a ostatním majetkem organizace na určeném úseku. Neustále ho procházet a pečlivě sledovat.</w:t>
      </w:r>
    </w:p>
    <w:p w14:paraId="31CD58C6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 xml:space="preserve">Obsluhovat (spouštět a zastavovat) audiovizuální aj. doprovodnou techniku, zalévat květiny atp.    je-li výše uvedené součástí prezentace expozic a výstav. </w:t>
      </w:r>
    </w:p>
    <w:p w14:paraId="2DD36FAF" w14:textId="77777777" w:rsidR="00C17E54" w:rsidRPr="00857E52" w:rsidRDefault="00C17E54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Ovládat a být nápomocen při užívání interaktivních prvků expozic a výstav (např. traktorový a rybářský trenažer).</w:t>
      </w:r>
    </w:p>
    <w:p w14:paraId="2370588E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Odpovídat návštěvníkům pouze na jednoduché dotazy související s návštěvním řádem vč. poučení, doporučení a vysvětlení a nenechat si odvést pozornost od střeženého úseku. Odpovědi musí být proto krátké a výstižné.</w:t>
      </w:r>
    </w:p>
    <w:p w14:paraId="2801FA1B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Cs w:val="22"/>
        </w:rPr>
        <w:t>Zachovávat mlčenlivost před nepovolanými osobami o všech skutečnostech týkajících se objednatele a o informacích získaných v souvislosti s výkonem služby a to i po skončení pracovního poměru.</w:t>
      </w:r>
    </w:p>
    <w:p w14:paraId="6EE4B253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Pomáhat handicapovaným osobám včetně případného odvozu výtahem, nebo obsluhy plošiny pro takové osoby, pokud byl k její obsluze řádně proškolen.</w:t>
      </w:r>
    </w:p>
    <w:p w14:paraId="569A1628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 xml:space="preserve">Dodržovat stanovenou dobu služby a podle potřeb objednatele respektovat její případné posunutí. </w:t>
      </w:r>
    </w:p>
    <w:p w14:paraId="7050EE0C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Po ukončení služby řádně zkontrolovat stanoviště a přilehlé prostory (není-li zde někdo ukryt, zda zde někdo něco nezapomněl či nedošlo k poškození majetku), zajistit pevné uzavření oken, vypnout doprovodnou techniku (pokud není určeno jinak), osvětlení  a řádně vše uzamknout.</w:t>
      </w:r>
    </w:p>
    <w:p w14:paraId="6BC92350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Při odchodu odevzdat služební klíče a další svěřené prostředky a nahlásit zjištěné závady či změny.</w:t>
      </w:r>
    </w:p>
    <w:p w14:paraId="1E5CB611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Dbát pokynů pro řádný chod provozního zázemí a udržovat v čistotě společné vybavení, pravidelně jej čistit.</w:t>
      </w:r>
    </w:p>
    <w:p w14:paraId="65C16358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Uhradit případné prokazatelné poškození či zničení vybavení společného provozního zázemí.</w:t>
      </w:r>
    </w:p>
    <w:p w14:paraId="470D1783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 xml:space="preserve">Práci v šatně vykonávat v souladu s řádem šatny. </w:t>
      </w:r>
    </w:p>
    <w:p w14:paraId="5C4BCFAF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Vstupenky kontrolovat dle daných pokynů.</w:t>
      </w:r>
    </w:p>
    <w:p w14:paraId="636B5745" w14:textId="77777777" w:rsidR="00E36349" w:rsidRPr="00857E52" w:rsidRDefault="00E36349" w:rsidP="00E36349">
      <w:pPr>
        <w:pStyle w:val="Nzev"/>
        <w:ind w:left="1080"/>
        <w:jc w:val="both"/>
        <w:rPr>
          <w:rFonts w:ascii="Franklin Gothic Book" w:hAnsi="Franklin Gothic Book"/>
          <w:sz w:val="22"/>
          <w:szCs w:val="22"/>
        </w:rPr>
      </w:pPr>
    </w:p>
    <w:p w14:paraId="27FFE515" w14:textId="77777777" w:rsidR="00E36349" w:rsidRPr="00857E52" w:rsidRDefault="00E36349" w:rsidP="00E36349">
      <w:pPr>
        <w:pStyle w:val="Nzev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>C.  Pracovníkovi dozoru je zakázáno:</w:t>
      </w:r>
    </w:p>
    <w:p w14:paraId="1F042980" w14:textId="0AD398A3" w:rsidR="00E36349" w:rsidRPr="00857E5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>Vzdalovat se ze stanoviště vyjma  čl. II, odstavce A., bodu 1 a 2</w:t>
      </w:r>
      <w:r w:rsidR="00EE1FD5" w:rsidRPr="00857E52">
        <w:rPr>
          <w:rFonts w:ascii="Franklin Gothic Book" w:hAnsi="Franklin Gothic Book"/>
          <w:b w:val="0"/>
          <w:sz w:val="22"/>
          <w:szCs w:val="22"/>
          <w:lang w:val="cs-CZ"/>
        </w:rPr>
        <w:t>, odstavce B bodu 24</w:t>
      </w:r>
      <w:r w:rsidRPr="00857E52">
        <w:rPr>
          <w:rFonts w:ascii="Franklin Gothic Book" w:hAnsi="Franklin Gothic Book"/>
          <w:b w:val="0"/>
          <w:sz w:val="22"/>
          <w:szCs w:val="22"/>
        </w:rPr>
        <w:t>.</w:t>
      </w:r>
    </w:p>
    <w:p w14:paraId="7DB8E94A" w14:textId="77777777" w:rsidR="00E36349" w:rsidRPr="00857E5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>Vyřizovat si veškeré osobní záležitosti v době služby.</w:t>
      </w:r>
    </w:p>
    <w:p w14:paraId="39DABB43" w14:textId="77777777" w:rsidR="00E36349" w:rsidRPr="00857E5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>Přijímat v objektu osobní návštěvy.</w:t>
      </w:r>
    </w:p>
    <w:p w14:paraId="174ECB17" w14:textId="77777777" w:rsidR="00E36349" w:rsidRPr="00857E5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>Používat na stanovišti osobní mobilní telefon ani jiné přístroje odvádějící pozornost od řádného výkonu služby ( např. MP3 přehrávače apod.).</w:t>
      </w:r>
    </w:p>
    <w:p w14:paraId="44D1EB5A" w14:textId="77777777" w:rsidR="00E36349" w:rsidRPr="00857E5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>Převlékat se a ukládat osobní věci jinde než v provozním zázemí k tomu určeném.</w:t>
      </w:r>
    </w:p>
    <w:p w14:paraId="443EA5CD" w14:textId="77777777" w:rsidR="00E36349" w:rsidRPr="00857E5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>Sedět ve službě, opírat se o cokoliv, mít ruce v kapsách, číst si, jíst nebo vést hovory s kolegy a vykonávat veškerou činnost, která by ho odváděla od plnění povinností.</w:t>
      </w:r>
    </w:p>
    <w:p w14:paraId="326B759A" w14:textId="77777777" w:rsidR="00E36349" w:rsidRPr="00857E5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</w:rPr>
        <w:t>Před nástupem a v průběhu služby požívat alkoholické nápoje, drogy a další látky, které ovlivňují psychické a fyzické schopnosti</w:t>
      </w:r>
      <w:r w:rsidRPr="00857E52">
        <w:rPr>
          <w:rFonts w:ascii="Franklin Gothic Book" w:hAnsi="Franklin Gothic Book"/>
          <w:b w:val="0"/>
          <w:color w:val="C00000"/>
          <w:sz w:val="22"/>
        </w:rPr>
        <w:t xml:space="preserve"> </w:t>
      </w:r>
      <w:r w:rsidRPr="00857E52">
        <w:rPr>
          <w:rFonts w:ascii="Franklin Gothic Book" w:hAnsi="Franklin Gothic Book"/>
          <w:b w:val="0"/>
          <w:sz w:val="22"/>
        </w:rPr>
        <w:t>vč</w:t>
      </w:r>
      <w:r w:rsidRPr="00857E52">
        <w:rPr>
          <w:rFonts w:ascii="Franklin Gothic Book" w:hAnsi="Franklin Gothic Book"/>
          <w:b w:val="0"/>
          <w:color w:val="00B050"/>
          <w:sz w:val="22"/>
        </w:rPr>
        <w:t xml:space="preserve">. </w:t>
      </w:r>
      <w:r w:rsidRPr="00857E52">
        <w:rPr>
          <w:rFonts w:ascii="Franklin Gothic Book" w:hAnsi="Franklin Gothic Book"/>
          <w:b w:val="0"/>
          <w:sz w:val="22"/>
        </w:rPr>
        <w:t xml:space="preserve">léků ovlivňující jeho rozpoznávací a ovládací schopnosti (do objektu je rovněž nepřináší). V případě podezření, že pracovník nastupuje do </w:t>
      </w:r>
      <w:r w:rsidRPr="00857E52">
        <w:rPr>
          <w:rFonts w:ascii="Franklin Gothic Book" w:hAnsi="Franklin Gothic Book"/>
          <w:b w:val="0"/>
          <w:sz w:val="22"/>
        </w:rPr>
        <w:lastRenderedPageBreak/>
        <w:t>služby pod vlivem výše uvedených látek nebo že je pod jejich vlivem v průběhu služby, je poskytovatel povinen okamžitě provést  prošetření případu na místě. O výsledku šetření vyhotoví ihned zápis podepsaný zástupcem poskytovatele i objednatele.</w:t>
      </w:r>
    </w:p>
    <w:p w14:paraId="5F8B5D66" w14:textId="77777777" w:rsidR="00E36349" w:rsidRPr="00857E5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>Kouřit v celém areálu objektu, tj. včetně provozního zázemí, WC, chodeb, schodišť, dvorů, vchodů a přilehlých venkovních prostor.</w:t>
      </w:r>
    </w:p>
    <w:p w14:paraId="008B04B3" w14:textId="77777777" w:rsidR="00E36349" w:rsidRPr="00857E5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>Bez vědomí odpovědné osoby manipulovat s majetkem objednatele, tzn. nepřenáší inventář z jednoho prostoru do druhého a už vůbec ho nevyhazuje.</w:t>
      </w:r>
    </w:p>
    <w:p w14:paraId="703FF70E" w14:textId="77777777" w:rsidR="00E36349" w:rsidRPr="00857E5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 xml:space="preserve">Vnášet do objektu vlastní elektrospotřebiče. </w:t>
      </w:r>
    </w:p>
    <w:p w14:paraId="60F5BE7C" w14:textId="77777777" w:rsidR="00E36349" w:rsidRPr="00857E5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>Zdržovat se v provozním zázemí mimo doby nezbytně nutné na převlečení a uložení osobních věcí.</w:t>
      </w:r>
    </w:p>
    <w:p w14:paraId="4E997DBA" w14:textId="77777777" w:rsidR="00E36349" w:rsidRPr="00857E5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 xml:space="preserve">Vpouštět do provozního zázemí nepovolané osoby vč. pracovníků dozoru, kteří nejsou ve službě. </w:t>
      </w:r>
    </w:p>
    <w:p w14:paraId="71792AE0" w14:textId="77777777" w:rsidR="00E36349" w:rsidRPr="00857E5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>Poskytovat rozhovory a informace odborného charakteru a všem ostatním co se týká objednatele a nesouvisí s okruhem jejich působnosti. K tomuto jednání je pověřen pouze tiskový mluvčí objednatele.</w:t>
      </w:r>
    </w:p>
    <w:p w14:paraId="506EB934" w14:textId="77777777" w:rsidR="00E36349" w:rsidRPr="00857E52" w:rsidRDefault="00E36349" w:rsidP="00E36349">
      <w:pPr>
        <w:pStyle w:val="Nzev"/>
        <w:tabs>
          <w:tab w:val="num" w:pos="426"/>
        </w:tabs>
        <w:ind w:left="426" w:hanging="426"/>
        <w:rPr>
          <w:rFonts w:ascii="Franklin Gothic Book" w:hAnsi="Franklin Gothic Book"/>
          <w:b w:val="0"/>
          <w:sz w:val="22"/>
          <w:szCs w:val="22"/>
        </w:rPr>
      </w:pPr>
    </w:p>
    <w:p w14:paraId="42C3D409" w14:textId="77777777" w:rsidR="00E36349" w:rsidRPr="00857E52" w:rsidRDefault="00E36349" w:rsidP="00E36349">
      <w:pPr>
        <w:pStyle w:val="Nzev"/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III. Vedoucí směny</w:t>
      </w:r>
    </w:p>
    <w:p w14:paraId="6DAA366F" w14:textId="77777777" w:rsidR="00E36349" w:rsidRPr="00857E52" w:rsidRDefault="00E36349" w:rsidP="00E36349">
      <w:pPr>
        <w:pStyle w:val="Nzev"/>
        <w:jc w:val="both"/>
        <w:rPr>
          <w:rFonts w:ascii="Franklin Gothic Book" w:hAnsi="Franklin Gothic Book"/>
          <w:b w:val="0"/>
          <w:bCs/>
          <w:sz w:val="22"/>
          <w:szCs w:val="22"/>
        </w:rPr>
      </w:pPr>
      <w:r w:rsidRPr="00857E52">
        <w:rPr>
          <w:rFonts w:ascii="Franklin Gothic Book" w:hAnsi="Franklin Gothic Book"/>
          <w:b w:val="0"/>
          <w:bCs/>
          <w:sz w:val="22"/>
          <w:szCs w:val="22"/>
        </w:rPr>
        <w:t>Povinnosti vedoucího směny, pokud je v objektu stanoven:</w:t>
      </w:r>
    </w:p>
    <w:p w14:paraId="35F72002" w14:textId="77777777" w:rsidR="00E36349" w:rsidRPr="00857E52" w:rsidRDefault="00E36349" w:rsidP="00352710">
      <w:pPr>
        <w:pStyle w:val="Nzev"/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 xml:space="preserve">je přítomen na pracovišti každou směnu minimálně </w:t>
      </w:r>
      <w:r w:rsidR="005A0C09" w:rsidRPr="00857E52">
        <w:rPr>
          <w:rFonts w:ascii="Franklin Gothic Book" w:hAnsi="Franklin Gothic Book"/>
          <w:b w:val="0"/>
          <w:sz w:val="22"/>
          <w:szCs w:val="22"/>
          <w:lang w:val="cs-CZ"/>
        </w:rPr>
        <w:t>1</w:t>
      </w:r>
      <w:r w:rsidRPr="00857E52">
        <w:rPr>
          <w:rFonts w:ascii="Franklin Gothic Book" w:hAnsi="Franklin Gothic Book"/>
          <w:b w:val="0"/>
          <w:sz w:val="22"/>
          <w:szCs w:val="22"/>
        </w:rPr>
        <w:t>0 minut před jejím začátkem</w:t>
      </w:r>
    </w:p>
    <w:p w14:paraId="6493C4EA" w14:textId="77777777" w:rsidR="00E36349" w:rsidRPr="00857E52" w:rsidRDefault="00E36349" w:rsidP="00352710">
      <w:pPr>
        <w:pStyle w:val="Nzev"/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>jednání s odpovědnou osobou objednatele v rámci denních připomínek k plnění služby</w:t>
      </w:r>
    </w:p>
    <w:p w14:paraId="13F63D32" w14:textId="77777777" w:rsidR="00E36349" w:rsidRPr="00857E52" w:rsidRDefault="00E36349" w:rsidP="00352710">
      <w:pPr>
        <w:pStyle w:val="Nzev"/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 xml:space="preserve">přebírá a předává dokumentaci s klíči, případně ovladače k výstavní technice </w:t>
      </w:r>
    </w:p>
    <w:p w14:paraId="68966820" w14:textId="77777777" w:rsidR="00E36349" w:rsidRPr="00857E52" w:rsidRDefault="00E36349" w:rsidP="00352710">
      <w:pPr>
        <w:pStyle w:val="Nzev"/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 xml:space="preserve">denně kontroluje nástup do služby pracovníků dozoru </w:t>
      </w:r>
    </w:p>
    <w:p w14:paraId="6D257FF8" w14:textId="77777777" w:rsidR="00E36349" w:rsidRPr="00857E52" w:rsidRDefault="00E36349" w:rsidP="00352710">
      <w:pPr>
        <w:pStyle w:val="Nzev"/>
        <w:numPr>
          <w:ilvl w:val="2"/>
          <w:numId w:val="8"/>
        </w:numPr>
        <w:tabs>
          <w:tab w:val="clear" w:pos="2160"/>
          <w:tab w:val="num" w:pos="426"/>
        </w:tabs>
        <w:ind w:hanging="1167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>ústrojov</w:t>
      </w:r>
      <w:r w:rsidR="00F64B3D" w:rsidRPr="00857E52">
        <w:rPr>
          <w:rFonts w:ascii="Franklin Gothic Book" w:hAnsi="Franklin Gothic Book"/>
          <w:b w:val="0"/>
          <w:sz w:val="22"/>
          <w:szCs w:val="22"/>
          <w:lang w:val="cs-CZ"/>
        </w:rPr>
        <w:t>ou</w:t>
      </w:r>
      <w:r w:rsidRPr="00857E52">
        <w:rPr>
          <w:rFonts w:ascii="Franklin Gothic Book" w:hAnsi="Franklin Gothic Book"/>
          <w:b w:val="0"/>
          <w:sz w:val="22"/>
          <w:szCs w:val="22"/>
        </w:rPr>
        <w:t xml:space="preserve"> kázeň</w:t>
      </w:r>
    </w:p>
    <w:p w14:paraId="52AB3FF5" w14:textId="77777777" w:rsidR="00E36349" w:rsidRPr="00857E52" w:rsidRDefault="00E36349" w:rsidP="00352710">
      <w:pPr>
        <w:pStyle w:val="Nzev"/>
        <w:numPr>
          <w:ilvl w:val="2"/>
          <w:numId w:val="8"/>
        </w:numPr>
        <w:tabs>
          <w:tab w:val="clear" w:pos="2160"/>
          <w:tab w:val="num" w:pos="426"/>
        </w:tabs>
        <w:ind w:hanging="1167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 xml:space="preserve">znalost </w:t>
      </w:r>
      <w:r w:rsidR="000467CB" w:rsidRPr="00857E52">
        <w:rPr>
          <w:rFonts w:ascii="Franklin Gothic Book" w:hAnsi="Franklin Gothic Book"/>
          <w:b w:val="0"/>
          <w:sz w:val="22"/>
          <w:szCs w:val="22"/>
          <w:lang w:val="cs-CZ"/>
        </w:rPr>
        <w:t>a dodržování této Specifikace výkonu</w:t>
      </w:r>
    </w:p>
    <w:p w14:paraId="0EC18561" w14:textId="77777777" w:rsidR="00E36349" w:rsidRPr="00857E52" w:rsidRDefault="00E36349" w:rsidP="00352710">
      <w:pPr>
        <w:pStyle w:val="Nzev"/>
        <w:numPr>
          <w:ilvl w:val="2"/>
          <w:numId w:val="8"/>
        </w:numPr>
        <w:tabs>
          <w:tab w:val="clear" w:pos="2160"/>
          <w:tab w:val="num" w:pos="426"/>
        </w:tabs>
        <w:ind w:hanging="1167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>fyzická a psychická připravenost pracovníků dozoru</w:t>
      </w:r>
    </w:p>
    <w:p w14:paraId="312698E1" w14:textId="77777777" w:rsidR="00E36349" w:rsidRPr="00857E52" w:rsidRDefault="00E36349" w:rsidP="00352710">
      <w:pPr>
        <w:pStyle w:val="Nzev"/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>kontrola výkonu dozoru</w:t>
      </w:r>
    </w:p>
    <w:p w14:paraId="30C3C3E2" w14:textId="77777777" w:rsidR="00E36349" w:rsidRPr="00857E52" w:rsidRDefault="00E36349" w:rsidP="00352710">
      <w:pPr>
        <w:pStyle w:val="Nzev"/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>kontroluje a vede provozní objektové dokumentace</w:t>
      </w:r>
    </w:p>
    <w:p w14:paraId="613E8E44" w14:textId="77777777" w:rsidR="00E36349" w:rsidRPr="00857E52" w:rsidRDefault="00E36349" w:rsidP="00352710">
      <w:pPr>
        <w:pStyle w:val="Nzev"/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>provádí zaškolení na stanovišti v případě změny</w:t>
      </w:r>
    </w:p>
    <w:p w14:paraId="37E4A663" w14:textId="77777777" w:rsidR="00E36349" w:rsidRPr="00857E52" w:rsidRDefault="00E36349" w:rsidP="00352710">
      <w:pPr>
        <w:pStyle w:val="Nzev"/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>předává informace od odpovědné osoby objednatele manažeru objektu</w:t>
      </w:r>
    </w:p>
    <w:p w14:paraId="59CFFC14" w14:textId="77777777" w:rsidR="00E36349" w:rsidRPr="00857E52" w:rsidRDefault="00E36349" w:rsidP="00352710">
      <w:pPr>
        <w:pStyle w:val="Nzev"/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>koordinuje střídání na stanovišti</w:t>
      </w:r>
    </w:p>
    <w:p w14:paraId="1B067C7C" w14:textId="77777777" w:rsidR="00E36349" w:rsidRPr="00857E52" w:rsidRDefault="00E36349" w:rsidP="00352710">
      <w:pPr>
        <w:pStyle w:val="Nzev"/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 xml:space="preserve">vydává a přijímá </w:t>
      </w:r>
      <w:r w:rsidR="00352710" w:rsidRPr="00857E52">
        <w:rPr>
          <w:rFonts w:ascii="Franklin Gothic Book" w:hAnsi="Franklin Gothic Book"/>
          <w:b w:val="0"/>
          <w:sz w:val="22"/>
          <w:szCs w:val="22"/>
          <w:lang w:val="cs-CZ"/>
        </w:rPr>
        <w:t>mobilní telefony nebo jiné dorozumívací prostředky</w:t>
      </w:r>
    </w:p>
    <w:p w14:paraId="62E26621" w14:textId="77777777" w:rsidR="00E36349" w:rsidRPr="00857E52" w:rsidRDefault="00E36349" w:rsidP="00E36349">
      <w:pPr>
        <w:pStyle w:val="Nzev"/>
        <w:ind w:left="426" w:hanging="426"/>
        <w:jc w:val="both"/>
        <w:rPr>
          <w:rFonts w:ascii="Franklin Gothic Book" w:hAnsi="Franklin Gothic Book"/>
          <w:sz w:val="22"/>
          <w:szCs w:val="22"/>
        </w:rPr>
      </w:pPr>
    </w:p>
    <w:p w14:paraId="2274EBF6" w14:textId="77777777" w:rsidR="00E36349" w:rsidRPr="00857E52" w:rsidRDefault="00E36349" w:rsidP="00E36349">
      <w:pPr>
        <w:pStyle w:val="Nzev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IV. Kontrola výkonu dozoru</w:t>
      </w:r>
    </w:p>
    <w:p w14:paraId="7A8D0C63" w14:textId="77777777" w:rsidR="00E36349" w:rsidRPr="00857E52" w:rsidRDefault="00E36349" w:rsidP="00E36349">
      <w:pPr>
        <w:pStyle w:val="Nzev"/>
        <w:ind w:left="426" w:hanging="426"/>
        <w:rPr>
          <w:rFonts w:ascii="Franklin Gothic Book" w:hAnsi="Franklin Gothic Book"/>
          <w:b w:val="0"/>
          <w:sz w:val="22"/>
          <w:szCs w:val="22"/>
        </w:rPr>
      </w:pPr>
    </w:p>
    <w:p w14:paraId="102131DF" w14:textId="77777777" w:rsidR="00E36349" w:rsidRPr="00857E52" w:rsidRDefault="00E36349" w:rsidP="00E36349">
      <w:pPr>
        <w:pStyle w:val="Nzev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>Obě smluvní strany provádějí pravidelnou i namátkovou kontrolu výkonu dozoru (vč. kontroly ustrojení a vybavení) a podávají návrhy na její zlepšení.</w:t>
      </w:r>
    </w:p>
    <w:p w14:paraId="6482EDE2" w14:textId="77777777" w:rsidR="00E36349" w:rsidRPr="00857E52" w:rsidRDefault="00E36349" w:rsidP="00E36349">
      <w:pPr>
        <w:pStyle w:val="Nzev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 xml:space="preserve">Zástupce </w:t>
      </w:r>
      <w:r w:rsidR="00F6577A" w:rsidRPr="00857E52">
        <w:rPr>
          <w:rFonts w:ascii="Franklin Gothic Book" w:hAnsi="Franklin Gothic Book"/>
          <w:b w:val="0"/>
          <w:sz w:val="22"/>
          <w:szCs w:val="22"/>
          <w:lang w:val="cs-CZ"/>
        </w:rPr>
        <w:t>poskytovatel</w:t>
      </w:r>
      <w:r w:rsidR="00DB6768" w:rsidRPr="00857E52">
        <w:rPr>
          <w:rFonts w:ascii="Franklin Gothic Book" w:hAnsi="Franklin Gothic Book"/>
          <w:b w:val="0"/>
          <w:sz w:val="22"/>
          <w:szCs w:val="22"/>
          <w:lang w:val="cs-CZ"/>
        </w:rPr>
        <w:t>e</w:t>
      </w:r>
      <w:r w:rsidRPr="00857E52">
        <w:rPr>
          <w:rFonts w:ascii="Franklin Gothic Book" w:hAnsi="Franklin Gothic Book"/>
          <w:b w:val="0"/>
          <w:sz w:val="22"/>
          <w:szCs w:val="22"/>
        </w:rPr>
        <w:t xml:space="preserve"> vstupuje  do objektu hlavním nebo služebním vchodem. Vjezd do objektu je </w:t>
      </w:r>
      <w:r w:rsidR="00F6577A" w:rsidRPr="00857E52">
        <w:rPr>
          <w:rFonts w:ascii="Franklin Gothic Book" w:hAnsi="Franklin Gothic Book"/>
          <w:b w:val="0"/>
          <w:sz w:val="22"/>
          <w:szCs w:val="22"/>
          <w:lang w:val="cs-CZ"/>
        </w:rPr>
        <w:t>poskytovatel</w:t>
      </w:r>
      <w:r w:rsidR="00DB6768" w:rsidRPr="00857E52">
        <w:rPr>
          <w:rFonts w:ascii="Franklin Gothic Book" w:hAnsi="Franklin Gothic Book"/>
          <w:b w:val="0"/>
          <w:sz w:val="22"/>
          <w:szCs w:val="22"/>
          <w:lang w:val="cs-CZ"/>
        </w:rPr>
        <w:t>i</w:t>
      </w:r>
      <w:r w:rsidRPr="00857E52">
        <w:rPr>
          <w:rFonts w:ascii="Franklin Gothic Book" w:hAnsi="Franklin Gothic Book"/>
          <w:b w:val="0"/>
          <w:sz w:val="22"/>
          <w:szCs w:val="22"/>
        </w:rPr>
        <w:t xml:space="preserve"> zakázán.</w:t>
      </w:r>
    </w:p>
    <w:p w14:paraId="0DECE7F2" w14:textId="77777777" w:rsidR="00E36349" w:rsidRPr="00857E52" w:rsidRDefault="00E36349" w:rsidP="00E36349">
      <w:pPr>
        <w:pStyle w:val="Nzev"/>
        <w:rPr>
          <w:rFonts w:ascii="Franklin Gothic Book" w:hAnsi="Franklin Gothic Book"/>
          <w:sz w:val="22"/>
          <w:szCs w:val="22"/>
        </w:rPr>
      </w:pPr>
    </w:p>
    <w:sectPr w:rsidR="00E36349" w:rsidRPr="00857E52" w:rsidSect="00BC5CF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1B74A" w14:textId="77777777" w:rsidR="00A619D9" w:rsidRDefault="00A619D9" w:rsidP="00DC2C3A">
      <w:r>
        <w:separator/>
      </w:r>
    </w:p>
  </w:endnote>
  <w:endnote w:type="continuationSeparator" w:id="0">
    <w:p w14:paraId="5A38FB01" w14:textId="77777777" w:rsidR="00A619D9" w:rsidRDefault="00A619D9" w:rsidP="00DC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6EB36" w14:textId="3CFDB858" w:rsidR="00C50162" w:rsidRDefault="00C5016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552C8" w:rsidRPr="003552C8">
      <w:rPr>
        <w:noProof/>
        <w:lang w:val="cs-CZ"/>
      </w:rPr>
      <w:t>1</w:t>
    </w:r>
    <w:r>
      <w:fldChar w:fldCharType="end"/>
    </w:r>
  </w:p>
  <w:p w14:paraId="30DA3DBA" w14:textId="77777777" w:rsidR="00D621E2" w:rsidRDefault="00D621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5BD7A" w14:textId="77777777" w:rsidR="00A619D9" w:rsidRDefault="00A619D9" w:rsidP="00DC2C3A">
      <w:r>
        <w:separator/>
      </w:r>
    </w:p>
  </w:footnote>
  <w:footnote w:type="continuationSeparator" w:id="0">
    <w:p w14:paraId="6A35F6CD" w14:textId="77777777" w:rsidR="00A619D9" w:rsidRDefault="00A619D9" w:rsidP="00DC2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5724D6"/>
    <w:multiLevelType w:val="hybridMultilevel"/>
    <w:tmpl w:val="B1E89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B1A02"/>
    <w:multiLevelType w:val="hybridMultilevel"/>
    <w:tmpl w:val="09926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7112E"/>
    <w:multiLevelType w:val="hybridMultilevel"/>
    <w:tmpl w:val="EB2472A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C29F2"/>
    <w:multiLevelType w:val="hybridMultilevel"/>
    <w:tmpl w:val="C882B4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AF0A66"/>
    <w:multiLevelType w:val="hybridMultilevel"/>
    <w:tmpl w:val="C20CD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B6326"/>
    <w:multiLevelType w:val="hybridMultilevel"/>
    <w:tmpl w:val="41B40E32"/>
    <w:lvl w:ilvl="0" w:tplc="A63AA6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77302D1"/>
    <w:multiLevelType w:val="hybridMultilevel"/>
    <w:tmpl w:val="A0268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5713F8"/>
    <w:multiLevelType w:val="hybridMultilevel"/>
    <w:tmpl w:val="6798A8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3B59B3"/>
    <w:multiLevelType w:val="hybridMultilevel"/>
    <w:tmpl w:val="CDBC2812"/>
    <w:lvl w:ilvl="0" w:tplc="01046B40">
      <w:start w:val="1"/>
      <w:numFmt w:val="decimal"/>
      <w:lvlText w:val="%1."/>
      <w:lvlJc w:val="left"/>
      <w:pPr>
        <w:tabs>
          <w:tab w:val="num" w:pos="689"/>
        </w:tabs>
        <w:ind w:left="689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0E952DEE"/>
    <w:multiLevelType w:val="hybridMultilevel"/>
    <w:tmpl w:val="28DCC7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26A32"/>
    <w:multiLevelType w:val="hybridMultilevel"/>
    <w:tmpl w:val="82E29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290978"/>
    <w:multiLevelType w:val="hybridMultilevel"/>
    <w:tmpl w:val="5FC69C74"/>
    <w:lvl w:ilvl="0" w:tplc="63B0C5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5B1901"/>
    <w:multiLevelType w:val="hybridMultilevel"/>
    <w:tmpl w:val="4AECD010"/>
    <w:lvl w:ilvl="0" w:tplc="65943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D2668"/>
    <w:multiLevelType w:val="hybridMultilevel"/>
    <w:tmpl w:val="A31620AE"/>
    <w:lvl w:ilvl="0" w:tplc="24A2A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16058"/>
    <w:multiLevelType w:val="hybridMultilevel"/>
    <w:tmpl w:val="E4CE55B2"/>
    <w:lvl w:ilvl="0" w:tplc="F4E6A2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61983"/>
    <w:multiLevelType w:val="hybridMultilevel"/>
    <w:tmpl w:val="C20CD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4157F"/>
    <w:multiLevelType w:val="hybridMultilevel"/>
    <w:tmpl w:val="A4A855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D46E1"/>
    <w:multiLevelType w:val="hybridMultilevel"/>
    <w:tmpl w:val="CA720F8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2E963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5BA6348"/>
    <w:multiLevelType w:val="hybridMultilevel"/>
    <w:tmpl w:val="91E452E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7E504A0"/>
    <w:multiLevelType w:val="hybridMultilevel"/>
    <w:tmpl w:val="2912F710"/>
    <w:lvl w:ilvl="0" w:tplc="01046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A926CB"/>
    <w:multiLevelType w:val="hybridMultilevel"/>
    <w:tmpl w:val="E6362CB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1F80E41"/>
    <w:multiLevelType w:val="hybridMultilevel"/>
    <w:tmpl w:val="EA9E4B8C"/>
    <w:lvl w:ilvl="0" w:tplc="01046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E2FDE"/>
    <w:multiLevelType w:val="hybridMultilevel"/>
    <w:tmpl w:val="9B385C1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D04F8"/>
    <w:multiLevelType w:val="hybridMultilevel"/>
    <w:tmpl w:val="05AC0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82813"/>
    <w:multiLevelType w:val="hybridMultilevel"/>
    <w:tmpl w:val="551A1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97343"/>
    <w:multiLevelType w:val="hybridMultilevel"/>
    <w:tmpl w:val="29F2A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545C5"/>
    <w:multiLevelType w:val="hybridMultilevel"/>
    <w:tmpl w:val="E95060E6"/>
    <w:lvl w:ilvl="0" w:tplc="131EAC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22AEC"/>
    <w:multiLevelType w:val="hybridMultilevel"/>
    <w:tmpl w:val="15386E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964BB"/>
    <w:multiLevelType w:val="hybridMultilevel"/>
    <w:tmpl w:val="6CCA1018"/>
    <w:lvl w:ilvl="0" w:tplc="4BE87EC2">
      <w:start w:val="4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11EC2"/>
    <w:multiLevelType w:val="hybridMultilevel"/>
    <w:tmpl w:val="82A67AF0"/>
    <w:lvl w:ilvl="0" w:tplc="040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2" w15:restartNumberingAfterBreak="0">
    <w:nsid w:val="616F1D67"/>
    <w:multiLevelType w:val="hybridMultilevel"/>
    <w:tmpl w:val="401E0BBE"/>
    <w:lvl w:ilvl="0" w:tplc="01046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C67CD"/>
    <w:multiLevelType w:val="hybridMultilevel"/>
    <w:tmpl w:val="EF6A65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7E69BA"/>
    <w:multiLevelType w:val="hybridMultilevel"/>
    <w:tmpl w:val="8696BE14"/>
    <w:lvl w:ilvl="0" w:tplc="01046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5416BB"/>
    <w:multiLevelType w:val="hybridMultilevel"/>
    <w:tmpl w:val="0C3A9242"/>
    <w:lvl w:ilvl="0" w:tplc="4BB4C070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6" w15:restartNumberingAfterBreak="0">
    <w:nsid w:val="6B380405"/>
    <w:multiLevelType w:val="hybridMultilevel"/>
    <w:tmpl w:val="AF946D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2C03B0"/>
    <w:multiLevelType w:val="hybridMultilevel"/>
    <w:tmpl w:val="71D0A634"/>
    <w:lvl w:ilvl="0" w:tplc="01046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801231"/>
    <w:multiLevelType w:val="hybridMultilevel"/>
    <w:tmpl w:val="8BC69B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0549D0"/>
    <w:multiLevelType w:val="hybridMultilevel"/>
    <w:tmpl w:val="9B385C1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4C6687"/>
    <w:multiLevelType w:val="hybridMultilevel"/>
    <w:tmpl w:val="D94A8B94"/>
    <w:lvl w:ilvl="0" w:tplc="E2961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5345DD"/>
    <w:multiLevelType w:val="hybridMultilevel"/>
    <w:tmpl w:val="F5D825A4"/>
    <w:lvl w:ilvl="0" w:tplc="01046B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C3B2F89"/>
    <w:multiLevelType w:val="hybridMultilevel"/>
    <w:tmpl w:val="C20CD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EF6CF9"/>
    <w:multiLevelType w:val="hybridMultilevel"/>
    <w:tmpl w:val="D758E8A4"/>
    <w:lvl w:ilvl="0" w:tplc="BFA0F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9"/>
  </w:num>
  <w:num w:numId="3">
    <w:abstractNumId w:val="8"/>
  </w:num>
  <w:num w:numId="4">
    <w:abstractNumId w:val="40"/>
  </w:num>
  <w:num w:numId="5">
    <w:abstractNumId w:val="19"/>
  </w:num>
  <w:num w:numId="6">
    <w:abstractNumId w:val="25"/>
  </w:num>
  <w:num w:numId="7">
    <w:abstractNumId w:val="33"/>
  </w:num>
  <w:num w:numId="8">
    <w:abstractNumId w:val="4"/>
  </w:num>
  <w:num w:numId="9">
    <w:abstractNumId w:val="18"/>
  </w:num>
  <w:num w:numId="10">
    <w:abstractNumId w:val="14"/>
  </w:num>
  <w:num w:numId="11">
    <w:abstractNumId w:val="13"/>
  </w:num>
  <w:num w:numId="12">
    <w:abstractNumId w:val="10"/>
  </w:num>
  <w:num w:numId="13">
    <w:abstractNumId w:val="26"/>
  </w:num>
  <w:num w:numId="14">
    <w:abstractNumId w:val="7"/>
  </w:num>
  <w:num w:numId="15">
    <w:abstractNumId w:val="2"/>
  </w:num>
  <w:num w:numId="16">
    <w:abstractNumId w:val="29"/>
  </w:num>
  <w:num w:numId="17">
    <w:abstractNumId w:val="43"/>
  </w:num>
  <w:num w:numId="18">
    <w:abstractNumId w:val="32"/>
  </w:num>
  <w:num w:numId="19">
    <w:abstractNumId w:val="21"/>
  </w:num>
  <w:num w:numId="20">
    <w:abstractNumId w:val="34"/>
  </w:num>
  <w:num w:numId="21">
    <w:abstractNumId w:val="41"/>
  </w:num>
  <w:num w:numId="22">
    <w:abstractNumId w:val="23"/>
  </w:num>
  <w:num w:numId="23">
    <w:abstractNumId w:val="37"/>
  </w:num>
  <w:num w:numId="24">
    <w:abstractNumId w:val="30"/>
  </w:num>
  <w:num w:numId="25">
    <w:abstractNumId w:val="38"/>
  </w:num>
  <w:num w:numId="26">
    <w:abstractNumId w:val="35"/>
  </w:num>
  <w:num w:numId="27">
    <w:abstractNumId w:val="6"/>
  </w:num>
  <w:num w:numId="28">
    <w:abstractNumId w:val="28"/>
  </w:num>
  <w:num w:numId="29">
    <w:abstractNumId w:val="3"/>
  </w:num>
  <w:num w:numId="30">
    <w:abstractNumId w:val="0"/>
    <w:lvlOverride w:ilvl="0">
      <w:lvl w:ilvl="0">
        <w:start w:val="1"/>
        <w:numFmt w:val="bullet"/>
        <w:lvlText w:val=""/>
        <w:legacy w:legacy="1" w:legacySpace="0" w:legacyIndent="360"/>
        <w:lvlJc w:val="left"/>
        <w:pPr>
          <w:ind w:left="360" w:hanging="360"/>
        </w:pPr>
        <w:rPr>
          <w:rFonts w:ascii="Wingdings" w:hAnsi="Wingdings" w:cs="Wingdings" w:hint="default"/>
        </w:rPr>
      </w:lvl>
    </w:lvlOverride>
  </w:num>
  <w:num w:numId="31">
    <w:abstractNumId w:val="17"/>
  </w:num>
  <w:num w:numId="32">
    <w:abstractNumId w:val="16"/>
  </w:num>
  <w:num w:numId="33">
    <w:abstractNumId w:val="42"/>
  </w:num>
  <w:num w:numId="34">
    <w:abstractNumId w:val="5"/>
  </w:num>
  <w:num w:numId="35">
    <w:abstractNumId w:val="39"/>
  </w:num>
  <w:num w:numId="36">
    <w:abstractNumId w:val="24"/>
  </w:num>
  <w:num w:numId="37">
    <w:abstractNumId w:val="15"/>
  </w:num>
  <w:num w:numId="38">
    <w:abstractNumId w:val="20"/>
  </w:num>
  <w:num w:numId="39">
    <w:abstractNumId w:val="12"/>
  </w:num>
  <w:num w:numId="40">
    <w:abstractNumId w:val="11"/>
  </w:num>
  <w:num w:numId="41">
    <w:abstractNumId w:val="27"/>
  </w:num>
  <w:num w:numId="42">
    <w:abstractNumId w:val="31"/>
  </w:num>
  <w:num w:numId="43">
    <w:abstractNumId w:val="1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14"/>
    <w:rsid w:val="00001174"/>
    <w:rsid w:val="00024144"/>
    <w:rsid w:val="00032327"/>
    <w:rsid w:val="00036449"/>
    <w:rsid w:val="000444C2"/>
    <w:rsid w:val="000467CB"/>
    <w:rsid w:val="00053C18"/>
    <w:rsid w:val="00062A60"/>
    <w:rsid w:val="00070951"/>
    <w:rsid w:val="00073412"/>
    <w:rsid w:val="00082DD8"/>
    <w:rsid w:val="000A04EF"/>
    <w:rsid w:val="000B139E"/>
    <w:rsid w:val="000B49C2"/>
    <w:rsid w:val="000C5305"/>
    <w:rsid w:val="000D4EA2"/>
    <w:rsid w:val="000E1034"/>
    <w:rsid w:val="000F6612"/>
    <w:rsid w:val="00113A63"/>
    <w:rsid w:val="00117FDB"/>
    <w:rsid w:val="001243E8"/>
    <w:rsid w:val="0013087D"/>
    <w:rsid w:val="001317AF"/>
    <w:rsid w:val="00141C6D"/>
    <w:rsid w:val="00156AFF"/>
    <w:rsid w:val="00160EAD"/>
    <w:rsid w:val="00165667"/>
    <w:rsid w:val="00173503"/>
    <w:rsid w:val="001813C1"/>
    <w:rsid w:val="001A2EAA"/>
    <w:rsid w:val="001F7B65"/>
    <w:rsid w:val="002014CC"/>
    <w:rsid w:val="0020386B"/>
    <w:rsid w:val="002042E3"/>
    <w:rsid w:val="00206968"/>
    <w:rsid w:val="002125A6"/>
    <w:rsid w:val="00234519"/>
    <w:rsid w:val="00237484"/>
    <w:rsid w:val="00245D44"/>
    <w:rsid w:val="00267BAD"/>
    <w:rsid w:val="00287539"/>
    <w:rsid w:val="002A2C8A"/>
    <w:rsid w:val="002B3F91"/>
    <w:rsid w:val="002C278B"/>
    <w:rsid w:val="002C7AF6"/>
    <w:rsid w:val="002D60F7"/>
    <w:rsid w:val="002F31EB"/>
    <w:rsid w:val="002F6309"/>
    <w:rsid w:val="002F7C1B"/>
    <w:rsid w:val="00303C9F"/>
    <w:rsid w:val="00310F67"/>
    <w:rsid w:val="003271F8"/>
    <w:rsid w:val="003300D5"/>
    <w:rsid w:val="00352710"/>
    <w:rsid w:val="003552C8"/>
    <w:rsid w:val="00360F32"/>
    <w:rsid w:val="00363709"/>
    <w:rsid w:val="00366387"/>
    <w:rsid w:val="00366657"/>
    <w:rsid w:val="00367388"/>
    <w:rsid w:val="003869EB"/>
    <w:rsid w:val="00396FDE"/>
    <w:rsid w:val="003A4770"/>
    <w:rsid w:val="003A4F73"/>
    <w:rsid w:val="003C1744"/>
    <w:rsid w:val="003C2CC2"/>
    <w:rsid w:val="003C4BA1"/>
    <w:rsid w:val="003D0EFC"/>
    <w:rsid w:val="003D3976"/>
    <w:rsid w:val="003D3EFF"/>
    <w:rsid w:val="003D468B"/>
    <w:rsid w:val="003F3C63"/>
    <w:rsid w:val="003F5DBF"/>
    <w:rsid w:val="004059FF"/>
    <w:rsid w:val="004127D6"/>
    <w:rsid w:val="00415D41"/>
    <w:rsid w:val="00415DD1"/>
    <w:rsid w:val="0042356F"/>
    <w:rsid w:val="0043459A"/>
    <w:rsid w:val="004405F3"/>
    <w:rsid w:val="0045325B"/>
    <w:rsid w:val="00456C21"/>
    <w:rsid w:val="004573F8"/>
    <w:rsid w:val="0046428A"/>
    <w:rsid w:val="00465982"/>
    <w:rsid w:val="0047731C"/>
    <w:rsid w:val="00485A3B"/>
    <w:rsid w:val="00492A38"/>
    <w:rsid w:val="00493BD6"/>
    <w:rsid w:val="004A07D0"/>
    <w:rsid w:val="004A0831"/>
    <w:rsid w:val="004A163E"/>
    <w:rsid w:val="004A16D1"/>
    <w:rsid w:val="004A25C5"/>
    <w:rsid w:val="004A3369"/>
    <w:rsid w:val="004A37A1"/>
    <w:rsid w:val="004B74B4"/>
    <w:rsid w:val="004C0F9F"/>
    <w:rsid w:val="004D0F08"/>
    <w:rsid w:val="004D6D6D"/>
    <w:rsid w:val="004E419D"/>
    <w:rsid w:val="00505F4F"/>
    <w:rsid w:val="00514F3C"/>
    <w:rsid w:val="00525A51"/>
    <w:rsid w:val="00525B78"/>
    <w:rsid w:val="00527ED6"/>
    <w:rsid w:val="005362F8"/>
    <w:rsid w:val="005763AB"/>
    <w:rsid w:val="0057671A"/>
    <w:rsid w:val="00577C25"/>
    <w:rsid w:val="00584A60"/>
    <w:rsid w:val="005A0C09"/>
    <w:rsid w:val="005A5E92"/>
    <w:rsid w:val="005C0210"/>
    <w:rsid w:val="005C052C"/>
    <w:rsid w:val="005C506A"/>
    <w:rsid w:val="005D3736"/>
    <w:rsid w:val="005E225E"/>
    <w:rsid w:val="005F6654"/>
    <w:rsid w:val="006023CB"/>
    <w:rsid w:val="0061249B"/>
    <w:rsid w:val="00612DBA"/>
    <w:rsid w:val="00624B71"/>
    <w:rsid w:val="0064109E"/>
    <w:rsid w:val="00675814"/>
    <w:rsid w:val="00677751"/>
    <w:rsid w:val="006879E6"/>
    <w:rsid w:val="0069012F"/>
    <w:rsid w:val="00692D48"/>
    <w:rsid w:val="006B6018"/>
    <w:rsid w:val="006C3520"/>
    <w:rsid w:val="006D59D7"/>
    <w:rsid w:val="006E4B8B"/>
    <w:rsid w:val="006E7BA5"/>
    <w:rsid w:val="006F152E"/>
    <w:rsid w:val="006F4E61"/>
    <w:rsid w:val="00710EED"/>
    <w:rsid w:val="00711998"/>
    <w:rsid w:val="007156B3"/>
    <w:rsid w:val="007272FE"/>
    <w:rsid w:val="007338DF"/>
    <w:rsid w:val="00742F1B"/>
    <w:rsid w:val="00747195"/>
    <w:rsid w:val="00752BD9"/>
    <w:rsid w:val="007637B3"/>
    <w:rsid w:val="00763F3D"/>
    <w:rsid w:val="00771436"/>
    <w:rsid w:val="00777D6F"/>
    <w:rsid w:val="00781362"/>
    <w:rsid w:val="00781C08"/>
    <w:rsid w:val="0079399D"/>
    <w:rsid w:val="007975A2"/>
    <w:rsid w:val="00797747"/>
    <w:rsid w:val="007B4C3F"/>
    <w:rsid w:val="007B7C2B"/>
    <w:rsid w:val="007C379E"/>
    <w:rsid w:val="007E1C5A"/>
    <w:rsid w:val="007E6B4F"/>
    <w:rsid w:val="00803D16"/>
    <w:rsid w:val="0080508D"/>
    <w:rsid w:val="0080533D"/>
    <w:rsid w:val="00805E9A"/>
    <w:rsid w:val="008078EB"/>
    <w:rsid w:val="00814457"/>
    <w:rsid w:val="00816E71"/>
    <w:rsid w:val="008258FE"/>
    <w:rsid w:val="008478B8"/>
    <w:rsid w:val="008524A8"/>
    <w:rsid w:val="00853582"/>
    <w:rsid w:val="00857E52"/>
    <w:rsid w:val="008659EC"/>
    <w:rsid w:val="008665CA"/>
    <w:rsid w:val="008704ED"/>
    <w:rsid w:val="00871817"/>
    <w:rsid w:val="00885786"/>
    <w:rsid w:val="008A6E17"/>
    <w:rsid w:val="008B33C6"/>
    <w:rsid w:val="008B5C84"/>
    <w:rsid w:val="008C7093"/>
    <w:rsid w:val="008D1F5A"/>
    <w:rsid w:val="008D4CE0"/>
    <w:rsid w:val="008D6C0F"/>
    <w:rsid w:val="008E166F"/>
    <w:rsid w:val="008F2381"/>
    <w:rsid w:val="008F2D09"/>
    <w:rsid w:val="0091363A"/>
    <w:rsid w:val="00917F52"/>
    <w:rsid w:val="0093044E"/>
    <w:rsid w:val="009363EE"/>
    <w:rsid w:val="0094124A"/>
    <w:rsid w:val="00983802"/>
    <w:rsid w:val="00991114"/>
    <w:rsid w:val="0099123C"/>
    <w:rsid w:val="009912A7"/>
    <w:rsid w:val="009C18D5"/>
    <w:rsid w:val="009D7C61"/>
    <w:rsid w:val="009F5D8C"/>
    <w:rsid w:val="00A06276"/>
    <w:rsid w:val="00A14AD3"/>
    <w:rsid w:val="00A21E7F"/>
    <w:rsid w:val="00A35937"/>
    <w:rsid w:val="00A37151"/>
    <w:rsid w:val="00A44DC4"/>
    <w:rsid w:val="00A45729"/>
    <w:rsid w:val="00A545D6"/>
    <w:rsid w:val="00A54F19"/>
    <w:rsid w:val="00A619D9"/>
    <w:rsid w:val="00A71BC6"/>
    <w:rsid w:val="00A86339"/>
    <w:rsid w:val="00A9155E"/>
    <w:rsid w:val="00AA38F1"/>
    <w:rsid w:val="00AA5B84"/>
    <w:rsid w:val="00AC3C93"/>
    <w:rsid w:val="00AC424B"/>
    <w:rsid w:val="00AC4623"/>
    <w:rsid w:val="00AC6A68"/>
    <w:rsid w:val="00AD392A"/>
    <w:rsid w:val="00AD645A"/>
    <w:rsid w:val="00AD6AA8"/>
    <w:rsid w:val="00AE0E90"/>
    <w:rsid w:val="00AE1056"/>
    <w:rsid w:val="00AE1D4B"/>
    <w:rsid w:val="00AE4701"/>
    <w:rsid w:val="00AE4C3C"/>
    <w:rsid w:val="00AF1D4E"/>
    <w:rsid w:val="00AF7942"/>
    <w:rsid w:val="00B034C2"/>
    <w:rsid w:val="00B24D21"/>
    <w:rsid w:val="00B507B7"/>
    <w:rsid w:val="00B51EE1"/>
    <w:rsid w:val="00B52DA9"/>
    <w:rsid w:val="00B55E52"/>
    <w:rsid w:val="00B56D7E"/>
    <w:rsid w:val="00B60794"/>
    <w:rsid w:val="00B61C42"/>
    <w:rsid w:val="00B71429"/>
    <w:rsid w:val="00B77B3A"/>
    <w:rsid w:val="00B82B18"/>
    <w:rsid w:val="00B848F0"/>
    <w:rsid w:val="00B96374"/>
    <w:rsid w:val="00BB26D6"/>
    <w:rsid w:val="00BC5CF3"/>
    <w:rsid w:val="00BD37CE"/>
    <w:rsid w:val="00BE03C7"/>
    <w:rsid w:val="00BF4790"/>
    <w:rsid w:val="00BF5E88"/>
    <w:rsid w:val="00C14E6F"/>
    <w:rsid w:val="00C17E54"/>
    <w:rsid w:val="00C3113F"/>
    <w:rsid w:val="00C35620"/>
    <w:rsid w:val="00C43CA3"/>
    <w:rsid w:val="00C440D4"/>
    <w:rsid w:val="00C50162"/>
    <w:rsid w:val="00C62E76"/>
    <w:rsid w:val="00C72129"/>
    <w:rsid w:val="00C90FEF"/>
    <w:rsid w:val="00C9221F"/>
    <w:rsid w:val="00C9607C"/>
    <w:rsid w:val="00CA057A"/>
    <w:rsid w:val="00CC7A89"/>
    <w:rsid w:val="00CD4155"/>
    <w:rsid w:val="00CE4986"/>
    <w:rsid w:val="00CE4FB3"/>
    <w:rsid w:val="00CF3CF1"/>
    <w:rsid w:val="00D03AD0"/>
    <w:rsid w:val="00D0688A"/>
    <w:rsid w:val="00D068A7"/>
    <w:rsid w:val="00D2083E"/>
    <w:rsid w:val="00D21826"/>
    <w:rsid w:val="00D30CAE"/>
    <w:rsid w:val="00D32DB1"/>
    <w:rsid w:val="00D4212B"/>
    <w:rsid w:val="00D47C6A"/>
    <w:rsid w:val="00D621E2"/>
    <w:rsid w:val="00D7518B"/>
    <w:rsid w:val="00D94042"/>
    <w:rsid w:val="00D949F5"/>
    <w:rsid w:val="00DA1FC0"/>
    <w:rsid w:val="00DA3BC5"/>
    <w:rsid w:val="00DA5E85"/>
    <w:rsid w:val="00DA7061"/>
    <w:rsid w:val="00DB6768"/>
    <w:rsid w:val="00DC2C3A"/>
    <w:rsid w:val="00DC40F0"/>
    <w:rsid w:val="00DC4D7F"/>
    <w:rsid w:val="00DC6E53"/>
    <w:rsid w:val="00DC7005"/>
    <w:rsid w:val="00DC750B"/>
    <w:rsid w:val="00DD78A3"/>
    <w:rsid w:val="00DF5F31"/>
    <w:rsid w:val="00E002BB"/>
    <w:rsid w:val="00E00DF6"/>
    <w:rsid w:val="00E162DE"/>
    <w:rsid w:val="00E36349"/>
    <w:rsid w:val="00E47616"/>
    <w:rsid w:val="00E6793E"/>
    <w:rsid w:val="00E70DF0"/>
    <w:rsid w:val="00E7763A"/>
    <w:rsid w:val="00E80BC1"/>
    <w:rsid w:val="00E93BAF"/>
    <w:rsid w:val="00E9493A"/>
    <w:rsid w:val="00EA31C6"/>
    <w:rsid w:val="00EA569B"/>
    <w:rsid w:val="00EB2C50"/>
    <w:rsid w:val="00EB3CB8"/>
    <w:rsid w:val="00EC1AC6"/>
    <w:rsid w:val="00EC279D"/>
    <w:rsid w:val="00ED245D"/>
    <w:rsid w:val="00EE1FD5"/>
    <w:rsid w:val="00EF47C1"/>
    <w:rsid w:val="00EF4BC7"/>
    <w:rsid w:val="00F00DD6"/>
    <w:rsid w:val="00F0552F"/>
    <w:rsid w:val="00F0786D"/>
    <w:rsid w:val="00F12D85"/>
    <w:rsid w:val="00F24D77"/>
    <w:rsid w:val="00F34221"/>
    <w:rsid w:val="00F349BB"/>
    <w:rsid w:val="00F56CC5"/>
    <w:rsid w:val="00F611B8"/>
    <w:rsid w:val="00F61AF5"/>
    <w:rsid w:val="00F64B3D"/>
    <w:rsid w:val="00F6577A"/>
    <w:rsid w:val="00F67BCA"/>
    <w:rsid w:val="00F73923"/>
    <w:rsid w:val="00F76B04"/>
    <w:rsid w:val="00F84198"/>
    <w:rsid w:val="00F940C7"/>
    <w:rsid w:val="00FB12ED"/>
    <w:rsid w:val="00FB30A3"/>
    <w:rsid w:val="00FB7A5F"/>
    <w:rsid w:val="00FD5163"/>
    <w:rsid w:val="00FD5489"/>
    <w:rsid w:val="00FD7560"/>
    <w:rsid w:val="00FE22AB"/>
    <w:rsid w:val="00FE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FCBF1F"/>
  <w15:chartTrackingRefBased/>
  <w15:docId w15:val="{52CD59CD-86F0-4619-AD70-9370BF6F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1114"/>
    <w:pPr>
      <w:jc w:val="both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991114"/>
    <w:pPr>
      <w:jc w:val="center"/>
    </w:pPr>
    <w:rPr>
      <w:b/>
      <w:sz w:val="28"/>
      <w:lang w:val="x-none"/>
    </w:rPr>
  </w:style>
  <w:style w:type="character" w:customStyle="1" w:styleId="NzevChar">
    <w:name w:val="Název Char"/>
    <w:link w:val="Nzev"/>
    <w:uiPriority w:val="99"/>
    <w:rsid w:val="0099111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A86339"/>
    <w:rPr>
      <w:sz w:val="22"/>
      <w:lang w:val="x-none" w:eastAsia="x-none"/>
    </w:rPr>
  </w:style>
  <w:style w:type="character" w:customStyle="1" w:styleId="Zkladntext2Char">
    <w:name w:val="Základní text 2 Char"/>
    <w:link w:val="Zkladntext2"/>
    <w:semiHidden/>
    <w:rsid w:val="00A86339"/>
    <w:rPr>
      <w:rFonts w:ascii="Times New Roman" w:eastAsia="Times New Roman" w:hAnsi="Times New Roman"/>
      <w:sz w:val="22"/>
    </w:rPr>
  </w:style>
  <w:style w:type="paragraph" w:styleId="Odstavecseseznamem">
    <w:name w:val="List Paragraph"/>
    <w:basedOn w:val="Normln"/>
    <w:uiPriority w:val="99"/>
    <w:qFormat/>
    <w:rsid w:val="00F3422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C2C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C2C3A"/>
    <w:rPr>
      <w:rFonts w:ascii="Times New Roman" w:eastAsia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C2C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C2C3A"/>
    <w:rPr>
      <w:rFonts w:ascii="Times New Roman" w:eastAsia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70951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070951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7BC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67BCA"/>
    <w:rPr>
      <w:rFonts w:ascii="Segoe UI" w:eastAsia="Times New Roman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4E419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E419D"/>
    <w:rPr>
      <w:color w:val="0000FF"/>
      <w:u w:val="single"/>
    </w:rPr>
  </w:style>
  <w:style w:type="paragraph" w:customStyle="1" w:styleId="odraky1">
    <w:name w:val="odražky1"/>
    <w:rsid w:val="00C90FEF"/>
    <w:pPr>
      <w:spacing w:before="120"/>
      <w:jc w:val="both"/>
      <w:outlineLvl w:val="1"/>
    </w:pPr>
    <w:rPr>
      <w:rFonts w:ascii="Times New Roman" w:eastAsia="Times New Roman" w:hAnsi="Times New Roman"/>
      <w:noProof/>
      <w:sz w:val="22"/>
    </w:rPr>
  </w:style>
  <w:style w:type="paragraph" w:customStyle="1" w:styleId="Odstavec1">
    <w:name w:val="Odstavec 1"/>
    <w:basedOn w:val="Zkladntextodsazen2"/>
    <w:qFormat/>
    <w:rsid w:val="0069012F"/>
    <w:pPr>
      <w:spacing w:before="120" w:after="0" w:line="240" w:lineRule="auto"/>
      <w:ind w:left="0"/>
    </w:pPr>
    <w:rPr>
      <w:szCs w:val="24"/>
      <w:lang w:val="cs-CZ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311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113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113F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11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113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3C55766FA7DD469EB8C4C88AE64AF9" ma:contentTypeVersion="14" ma:contentTypeDescription="Vytvoří nový dokument" ma:contentTypeScope="" ma:versionID="c2efe4bf60c01f61f1b12a252db68661">
  <xsd:schema xmlns:xsd="http://www.w3.org/2001/XMLSchema" xmlns:xs="http://www.w3.org/2001/XMLSchema" xmlns:p="http://schemas.microsoft.com/office/2006/metadata/properties" xmlns:ns2="7b59a896-6d1f-41e8-88d5-862d4c1687d8" xmlns:ns3="9cbb6d2e-e022-4591-8e31-f7261c46e693" targetNamespace="http://schemas.microsoft.com/office/2006/metadata/properties" ma:root="true" ma:fieldsID="5da2905194f69deb1f778b07dd1606cd" ns2:_="" ns3:_="">
    <xsd:import namespace="7b59a896-6d1f-41e8-88d5-862d4c1687d8"/>
    <xsd:import namespace="9cbb6d2e-e022-4591-8e31-f7261c46e6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9a896-6d1f-41e8-88d5-862d4c1687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b6d2e-e022-4591-8e31-f7261c46e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7D28E1-61B9-4C2E-9F58-D3102348C7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2F76DD-53C8-4511-892D-BC0491B2A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619C15-496B-4231-A986-728752D2D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9a896-6d1f-41e8-88d5-862d4c1687d8"/>
    <ds:schemaRef ds:uri="9cbb6d2e-e022-4591-8e31-f7261c46e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3461</Words>
  <Characters>20425</Characters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2016-03-03T10:16:00Z</cp:lastPrinted>
  <dcterms:created xsi:type="dcterms:W3CDTF">2021-06-09T14:52:00Z</dcterms:created>
  <dcterms:modified xsi:type="dcterms:W3CDTF">2021-06-09T14:52:00Z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0x0101003B3C55766FA7DD469EB8C4C88AE64AF9</vt:lpwstr>
  </property>
</Properties>
</file>