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8C" w:rsidRPr="00A1353F" w:rsidRDefault="00A7098C">
      <w:pPr>
        <w:widowControl w:val="0"/>
        <w:pBdr>
          <w:bottom w:val="double" w:sz="6" w:space="0" w:color="auto"/>
        </w:pBdr>
        <w:autoSpaceDE w:val="0"/>
        <w:autoSpaceDN w:val="0"/>
        <w:adjustRightInd w:val="0"/>
        <w:spacing w:before="120" w:line="480" w:lineRule="atLeast"/>
        <w:jc w:val="center"/>
        <w:rPr>
          <w:rFonts w:ascii="Times New Roman" w:hAnsi="Times New Roman"/>
          <w:b/>
          <w:sz w:val="44"/>
          <w:szCs w:val="22"/>
        </w:rPr>
      </w:pPr>
      <w:r w:rsidRPr="00A1353F">
        <w:rPr>
          <w:rFonts w:ascii="Times New Roman" w:hAnsi="Times New Roman"/>
          <w:sz w:val="44"/>
          <w:szCs w:val="22"/>
        </w:rPr>
        <w:t xml:space="preserve"> </w:t>
      </w:r>
      <w:r w:rsidRPr="00A1353F">
        <w:rPr>
          <w:rFonts w:ascii="Times New Roman" w:hAnsi="Times New Roman"/>
          <w:b/>
          <w:sz w:val="44"/>
          <w:szCs w:val="22"/>
        </w:rPr>
        <w:t>SMLOUVA O DÍLO</w:t>
      </w:r>
    </w:p>
    <w:p w:rsidR="00A7098C" w:rsidRPr="00A1353F" w:rsidRDefault="00A7098C">
      <w:pPr>
        <w:widowControl w:val="0"/>
        <w:autoSpaceDE w:val="0"/>
        <w:autoSpaceDN w:val="0"/>
        <w:adjustRightInd w:val="0"/>
        <w:jc w:val="center"/>
        <w:rPr>
          <w:rFonts w:ascii="Times New Roman" w:hAnsi="Times New Roman"/>
          <w:szCs w:val="22"/>
        </w:rPr>
      </w:pPr>
    </w:p>
    <w:p w:rsidR="00A84A42" w:rsidRPr="00A1353F" w:rsidRDefault="00A84A42" w:rsidP="00A84A42">
      <w:pPr>
        <w:pStyle w:val="zhotovitel1"/>
        <w:rPr>
          <w:rFonts w:ascii="Times New Roman" w:hAnsi="Times New Roman" w:cs="Times New Roman"/>
          <w:bCs/>
          <w:szCs w:val="22"/>
        </w:rPr>
      </w:pPr>
      <w:r w:rsidRPr="00A1353F">
        <w:rPr>
          <w:rFonts w:ascii="Times New Roman" w:hAnsi="Times New Roman" w:cs="Times New Roman"/>
          <w:bCs/>
          <w:szCs w:val="22"/>
        </w:rPr>
        <w:t>Město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 xml:space="preserve">se sídlem </w:t>
      </w:r>
      <w:r w:rsidR="00A84A42" w:rsidRPr="00A1353F">
        <w:rPr>
          <w:rFonts w:ascii="Times New Roman" w:hAnsi="Times New Roman" w:cs="Times New Roman"/>
          <w:sz w:val="22"/>
          <w:szCs w:val="22"/>
        </w:rPr>
        <w:t>Husovo nám. 27, 269 18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z</w:t>
      </w:r>
      <w:r w:rsidR="00A84A42" w:rsidRPr="00A1353F">
        <w:rPr>
          <w:rFonts w:ascii="Times New Roman" w:hAnsi="Times New Roman" w:cs="Times New Roman"/>
          <w:sz w:val="22"/>
          <w:szCs w:val="22"/>
        </w:rPr>
        <w:t>astoupen</w:t>
      </w:r>
      <w:r w:rsidRPr="00A1353F">
        <w:rPr>
          <w:rFonts w:ascii="Times New Roman" w:hAnsi="Times New Roman" w:cs="Times New Roman"/>
          <w:sz w:val="22"/>
          <w:szCs w:val="22"/>
        </w:rPr>
        <w:t xml:space="preserve">é </w:t>
      </w:r>
      <w:r w:rsidR="00C85356">
        <w:rPr>
          <w:rFonts w:ascii="Times New Roman" w:hAnsi="Times New Roman" w:cs="Times New Roman"/>
          <w:sz w:val="22"/>
          <w:szCs w:val="22"/>
        </w:rPr>
        <w:t xml:space="preserve">PaedDr. Luďkem </w:t>
      </w:r>
      <w:proofErr w:type="spellStart"/>
      <w:r w:rsidR="00C85356">
        <w:rPr>
          <w:rFonts w:ascii="Times New Roman" w:hAnsi="Times New Roman" w:cs="Times New Roman"/>
          <w:sz w:val="22"/>
          <w:szCs w:val="22"/>
        </w:rPr>
        <w:t>Štíbrem</w:t>
      </w:r>
      <w:proofErr w:type="spellEnd"/>
      <w:r w:rsidRPr="00A1353F">
        <w:rPr>
          <w:rFonts w:ascii="Times New Roman" w:hAnsi="Times New Roman" w:cs="Times New Roman"/>
          <w:sz w:val="22"/>
          <w:szCs w:val="22"/>
        </w:rPr>
        <w:t>, starostou</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b</w:t>
      </w:r>
      <w:r w:rsidR="00A84A42" w:rsidRPr="00A1353F">
        <w:rPr>
          <w:rFonts w:ascii="Times New Roman" w:hAnsi="Times New Roman" w:cs="Times New Roman"/>
          <w:sz w:val="22"/>
          <w:szCs w:val="22"/>
        </w:rPr>
        <w:t>ankovní spojení</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ČSOB a.s., pobočka Rakovník</w:t>
      </w:r>
    </w:p>
    <w:p w:rsidR="00A84A42" w:rsidRPr="00A1353F" w:rsidRDefault="00A1353F" w:rsidP="00A84A42">
      <w:pPr>
        <w:pStyle w:val="zhotovitel2"/>
        <w:rPr>
          <w:rFonts w:ascii="Times New Roman" w:hAnsi="Times New Roman" w:cs="Times New Roman"/>
          <w:sz w:val="22"/>
          <w:szCs w:val="22"/>
        </w:rPr>
      </w:pPr>
      <w:r w:rsidRPr="00A1353F">
        <w:rPr>
          <w:rFonts w:ascii="Times New Roman" w:hAnsi="Times New Roman" w:cs="Times New Roman"/>
          <w:sz w:val="22"/>
          <w:szCs w:val="22"/>
        </w:rPr>
        <w:t>č</w:t>
      </w:r>
      <w:r w:rsidR="00A84A42" w:rsidRPr="00A1353F">
        <w:rPr>
          <w:rFonts w:ascii="Times New Roman" w:hAnsi="Times New Roman" w:cs="Times New Roman"/>
          <w:sz w:val="22"/>
          <w:szCs w:val="22"/>
        </w:rPr>
        <w:t>íslo účtu</w:t>
      </w:r>
      <w:r w:rsidRPr="00A1353F">
        <w:rPr>
          <w:rFonts w:ascii="Times New Roman" w:hAnsi="Times New Roman" w:cs="Times New Roman"/>
          <w:sz w:val="22"/>
          <w:szCs w:val="22"/>
        </w:rPr>
        <w:t xml:space="preserve"> </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500</w:t>
      </w:r>
      <w:r w:rsidR="003A44F4" w:rsidRPr="00A1353F">
        <w:rPr>
          <w:rFonts w:ascii="Times New Roman" w:hAnsi="Times New Roman" w:cs="Times New Roman"/>
          <w:sz w:val="22"/>
          <w:szCs w:val="22"/>
        </w:rPr>
        <w:t>4</w:t>
      </w:r>
      <w:r w:rsidR="00A84A42" w:rsidRPr="00A1353F">
        <w:rPr>
          <w:rFonts w:ascii="Times New Roman" w:hAnsi="Times New Roman" w:cs="Times New Roman"/>
          <w:sz w:val="22"/>
          <w:szCs w:val="22"/>
        </w:rPr>
        <w:t>/0300</w:t>
      </w:r>
    </w:p>
    <w:p w:rsidR="0052158B" w:rsidRDefault="0052158B" w:rsidP="0052158B">
      <w:pPr>
        <w:pStyle w:val="zhotovitel2"/>
        <w:rPr>
          <w:rFonts w:ascii="Times New Roman" w:hAnsi="Times New Roman" w:cs="Times New Roman"/>
          <w:sz w:val="22"/>
          <w:szCs w:val="22"/>
        </w:rPr>
      </w:pPr>
      <w:r w:rsidRPr="00A1353F">
        <w:rPr>
          <w:rFonts w:ascii="Times New Roman" w:hAnsi="Times New Roman" w:cs="Times New Roman"/>
          <w:sz w:val="22"/>
          <w:szCs w:val="22"/>
        </w:rPr>
        <w:t>IČ: 00244309, DIČ CZ00244309</w:t>
      </w:r>
    </w:p>
    <w:p w:rsidR="00595ED8" w:rsidRDefault="00595ED8" w:rsidP="0035218E">
      <w:pPr>
        <w:pStyle w:val="zhotovitel2"/>
        <w:rPr>
          <w:rFonts w:ascii="Times New Roman" w:hAnsi="Times New Roman" w:cs="Times New Roman"/>
          <w:sz w:val="22"/>
          <w:szCs w:val="22"/>
        </w:rPr>
      </w:pPr>
    </w:p>
    <w:p w:rsidR="0035218E" w:rsidRPr="00A1353F" w:rsidRDefault="0035218E" w:rsidP="0035218E">
      <w:pPr>
        <w:pStyle w:val="zhotovitel2"/>
        <w:rPr>
          <w:rFonts w:ascii="Times New Roman" w:hAnsi="Times New Roman" w:cs="Times New Roman"/>
          <w:sz w:val="22"/>
          <w:szCs w:val="22"/>
        </w:rPr>
      </w:pPr>
      <w:r w:rsidRPr="00A1353F">
        <w:rPr>
          <w:rFonts w:ascii="Times New Roman" w:hAnsi="Times New Roman" w:cs="Times New Roman"/>
          <w:sz w:val="22"/>
          <w:szCs w:val="22"/>
        </w:rPr>
        <w:t>dále jen „</w:t>
      </w:r>
      <w:r w:rsidRPr="00A1353F">
        <w:rPr>
          <w:rFonts w:ascii="Times New Roman" w:hAnsi="Times New Roman" w:cs="Times New Roman"/>
          <w:b/>
          <w:sz w:val="22"/>
          <w:szCs w:val="22"/>
        </w:rPr>
        <w:t>objednatel</w:t>
      </w:r>
      <w:r w:rsidRPr="00A1353F">
        <w:rPr>
          <w:rFonts w:ascii="Times New Roman" w:hAnsi="Times New Roman" w:cs="Times New Roman"/>
          <w:sz w:val="22"/>
          <w:szCs w:val="22"/>
        </w:rPr>
        <w:t>“</w:t>
      </w:r>
    </w:p>
    <w:p w:rsidR="00A7098C" w:rsidRPr="00A1353F" w:rsidRDefault="00A7098C">
      <w:pPr>
        <w:pStyle w:val="zhotovitel2"/>
        <w:rPr>
          <w:rFonts w:ascii="Times New Roman" w:hAnsi="Times New Roman" w:cs="Times New Roman"/>
          <w:sz w:val="22"/>
          <w:szCs w:val="22"/>
        </w:rPr>
      </w:pPr>
      <w:r w:rsidRPr="00A1353F">
        <w:rPr>
          <w:rFonts w:ascii="Times New Roman" w:hAnsi="Times New Roman" w:cs="Times New Roman"/>
          <w:sz w:val="22"/>
          <w:szCs w:val="22"/>
        </w:rPr>
        <w:t>a</w:t>
      </w:r>
    </w:p>
    <w:p w:rsidR="00A7098C" w:rsidRPr="00A1353F" w:rsidRDefault="00A7098C">
      <w:pPr>
        <w:pStyle w:val="zhotovitel2"/>
        <w:rPr>
          <w:rFonts w:ascii="Times New Roman" w:hAnsi="Times New Roman" w:cs="Times New Roman"/>
          <w:sz w:val="22"/>
          <w:szCs w:val="22"/>
        </w:rPr>
      </w:pPr>
    </w:p>
    <w:p w:rsidR="00BC2246" w:rsidRPr="00595ED8" w:rsidRDefault="00C12527" w:rsidP="00291F5C">
      <w:pPr>
        <w:pStyle w:val="zhotovitel1"/>
        <w:spacing w:before="60"/>
        <w:rPr>
          <w:rFonts w:ascii="Times New Roman" w:hAnsi="Times New Roman" w:cs="Times New Roman"/>
          <w:szCs w:val="22"/>
        </w:rPr>
      </w:pPr>
      <w:r>
        <w:rPr>
          <w:rFonts w:ascii="Times New Roman" w:hAnsi="Times New Roman" w:cs="Times New Roman"/>
          <w:szCs w:val="22"/>
        </w:rPr>
        <w:t>STOL – MECHANIKA družstvo</w:t>
      </w:r>
    </w:p>
    <w:p w:rsidR="00595ED8" w:rsidRDefault="00C12527" w:rsidP="00291F5C">
      <w:pPr>
        <w:pStyle w:val="zhotovitel1"/>
        <w:spacing w:before="60"/>
        <w:rPr>
          <w:rFonts w:ascii="Times New Roman" w:hAnsi="Times New Roman" w:cs="Times New Roman"/>
          <w:b w:val="0"/>
          <w:szCs w:val="22"/>
        </w:rPr>
      </w:pPr>
      <w:r>
        <w:rPr>
          <w:rFonts w:ascii="Times New Roman" w:hAnsi="Times New Roman" w:cs="Times New Roman"/>
          <w:b w:val="0"/>
          <w:szCs w:val="22"/>
        </w:rPr>
        <w:t>se sídlem Korunní 2569</w:t>
      </w:r>
      <w:r w:rsidR="00FE4677">
        <w:rPr>
          <w:rFonts w:ascii="Times New Roman" w:hAnsi="Times New Roman" w:cs="Times New Roman"/>
          <w:b w:val="0"/>
          <w:szCs w:val="22"/>
        </w:rPr>
        <w:t>/108g, 101 00 Praha 10 - Vinohrady</w:t>
      </w:r>
    </w:p>
    <w:p w:rsidR="00595ED8" w:rsidRDefault="00CA0D2A" w:rsidP="00291F5C">
      <w:pPr>
        <w:pStyle w:val="zhotovitel1"/>
        <w:spacing w:before="60"/>
        <w:rPr>
          <w:rFonts w:ascii="Times New Roman" w:hAnsi="Times New Roman" w:cs="Times New Roman"/>
          <w:b w:val="0"/>
          <w:szCs w:val="22"/>
        </w:rPr>
      </w:pPr>
      <w:r>
        <w:rPr>
          <w:rFonts w:ascii="Times New Roman" w:hAnsi="Times New Roman" w:cs="Times New Roman"/>
          <w:b w:val="0"/>
          <w:szCs w:val="22"/>
        </w:rPr>
        <w:t>zastoupen</w:t>
      </w:r>
      <w:r w:rsidR="00D73CDF">
        <w:rPr>
          <w:rFonts w:ascii="Times New Roman" w:hAnsi="Times New Roman" w:cs="Times New Roman"/>
          <w:b w:val="0"/>
          <w:szCs w:val="22"/>
        </w:rPr>
        <w:t>é</w:t>
      </w:r>
      <w:r w:rsidR="00FE4677">
        <w:rPr>
          <w:rFonts w:ascii="Times New Roman" w:hAnsi="Times New Roman" w:cs="Times New Roman"/>
          <w:b w:val="0"/>
          <w:szCs w:val="22"/>
        </w:rPr>
        <w:t xml:space="preserve"> </w:t>
      </w:r>
      <w:proofErr w:type="spellStart"/>
      <w:r w:rsidR="006F72C1">
        <w:rPr>
          <w:rFonts w:ascii="Times New Roman" w:hAnsi="Times New Roman" w:cs="Times New Roman"/>
          <w:b w:val="0"/>
          <w:szCs w:val="22"/>
        </w:rPr>
        <w:t>xxxx</w:t>
      </w:r>
      <w:proofErr w:type="spellEnd"/>
    </w:p>
    <w:p w:rsidR="0052158B" w:rsidRDefault="0052158B" w:rsidP="0052158B">
      <w:pPr>
        <w:pStyle w:val="zhotovitel1"/>
        <w:spacing w:before="60"/>
        <w:rPr>
          <w:rFonts w:ascii="Times New Roman" w:hAnsi="Times New Roman" w:cs="Times New Roman"/>
          <w:b w:val="0"/>
          <w:szCs w:val="22"/>
        </w:rPr>
      </w:pPr>
      <w:r>
        <w:rPr>
          <w:rFonts w:ascii="Times New Roman" w:hAnsi="Times New Roman" w:cs="Times New Roman"/>
          <w:b w:val="0"/>
          <w:szCs w:val="22"/>
        </w:rPr>
        <w:t>bankovní spojení: Česká spořitelna a.s.</w:t>
      </w:r>
    </w:p>
    <w:p w:rsidR="0052158B" w:rsidRDefault="0052158B" w:rsidP="0052158B">
      <w:pPr>
        <w:pStyle w:val="zhotovitel1"/>
        <w:spacing w:before="60"/>
        <w:rPr>
          <w:rFonts w:ascii="Times New Roman" w:hAnsi="Times New Roman" w:cs="Times New Roman"/>
          <w:b w:val="0"/>
          <w:szCs w:val="22"/>
        </w:rPr>
      </w:pPr>
      <w:r>
        <w:rPr>
          <w:rFonts w:ascii="Times New Roman" w:hAnsi="Times New Roman" w:cs="Times New Roman"/>
          <w:b w:val="0"/>
          <w:szCs w:val="22"/>
        </w:rPr>
        <w:t>číslo účtu 5968885309/0800</w:t>
      </w:r>
    </w:p>
    <w:p w:rsidR="00D73CDF" w:rsidRDefault="00D73CDF" w:rsidP="00291F5C">
      <w:pPr>
        <w:pStyle w:val="zhotovitel1"/>
        <w:spacing w:before="60"/>
        <w:rPr>
          <w:rFonts w:ascii="Times New Roman" w:hAnsi="Times New Roman" w:cs="Times New Roman"/>
          <w:b w:val="0"/>
          <w:szCs w:val="22"/>
        </w:rPr>
      </w:pPr>
      <w:r>
        <w:rPr>
          <w:rFonts w:ascii="Times New Roman" w:hAnsi="Times New Roman" w:cs="Times New Roman"/>
          <w:b w:val="0"/>
          <w:szCs w:val="22"/>
        </w:rPr>
        <w:t>IČ: 09935363, DIČ: CZ09935363</w:t>
      </w:r>
    </w:p>
    <w:p w:rsidR="00D73CDF" w:rsidRDefault="00D73CDF" w:rsidP="00291F5C">
      <w:pPr>
        <w:pStyle w:val="zhotovitel1"/>
        <w:spacing w:before="60"/>
        <w:rPr>
          <w:rFonts w:ascii="Times New Roman" w:hAnsi="Times New Roman" w:cs="Times New Roman"/>
          <w:b w:val="0"/>
          <w:szCs w:val="22"/>
        </w:rPr>
      </w:pPr>
      <w:r>
        <w:rPr>
          <w:rFonts w:ascii="Times New Roman" w:hAnsi="Times New Roman" w:cs="Times New Roman"/>
          <w:b w:val="0"/>
          <w:szCs w:val="22"/>
        </w:rPr>
        <w:t xml:space="preserve">zapsané v obchodním rejstříku vedeném u Městského soudu v Praze oddíl </w:t>
      </w:r>
      <w:proofErr w:type="spellStart"/>
      <w:r>
        <w:rPr>
          <w:rFonts w:ascii="Times New Roman" w:hAnsi="Times New Roman" w:cs="Times New Roman"/>
          <w:b w:val="0"/>
          <w:szCs w:val="22"/>
        </w:rPr>
        <w:t>Dr</w:t>
      </w:r>
      <w:proofErr w:type="spellEnd"/>
      <w:r>
        <w:rPr>
          <w:rFonts w:ascii="Times New Roman" w:hAnsi="Times New Roman" w:cs="Times New Roman"/>
          <w:b w:val="0"/>
          <w:szCs w:val="22"/>
        </w:rPr>
        <w:t>, vložka 8873</w:t>
      </w:r>
    </w:p>
    <w:p w:rsidR="00CC0700" w:rsidRDefault="00CC0700" w:rsidP="00A5074B">
      <w:pPr>
        <w:pStyle w:val="zhotovitel1"/>
        <w:rPr>
          <w:rFonts w:ascii="Times New Roman" w:hAnsi="Times New Roman" w:cs="Times New Roman"/>
          <w:b w:val="0"/>
          <w:szCs w:val="22"/>
        </w:rPr>
      </w:pPr>
    </w:p>
    <w:p w:rsidR="0035218E" w:rsidRPr="00A1353F" w:rsidRDefault="0035218E" w:rsidP="00371246">
      <w:pPr>
        <w:pStyle w:val="zhotovitel1"/>
        <w:rPr>
          <w:rFonts w:ascii="Times New Roman" w:hAnsi="Times New Roman" w:cs="Times New Roman"/>
          <w:b w:val="0"/>
          <w:szCs w:val="22"/>
        </w:rPr>
      </w:pPr>
      <w:r w:rsidRPr="00A1353F">
        <w:rPr>
          <w:rFonts w:ascii="Times New Roman" w:hAnsi="Times New Roman" w:cs="Times New Roman"/>
          <w:b w:val="0"/>
          <w:szCs w:val="22"/>
        </w:rPr>
        <w:t>dále jen „</w:t>
      </w:r>
      <w:r w:rsidRPr="00A1353F">
        <w:rPr>
          <w:rFonts w:ascii="Times New Roman" w:hAnsi="Times New Roman" w:cs="Times New Roman"/>
          <w:szCs w:val="22"/>
        </w:rPr>
        <w:t>zhotovitel</w:t>
      </w:r>
      <w:r w:rsidRPr="00A1353F">
        <w:rPr>
          <w:rFonts w:ascii="Times New Roman" w:hAnsi="Times New Roman" w:cs="Times New Roman"/>
          <w:b w:val="0"/>
          <w:szCs w:val="22"/>
        </w:rPr>
        <w:t>“</w:t>
      </w:r>
    </w:p>
    <w:p w:rsidR="00303366" w:rsidRPr="00A1353F" w:rsidRDefault="00303366" w:rsidP="00303366">
      <w:pPr>
        <w:rPr>
          <w:rFonts w:ascii="Times New Roman" w:hAnsi="Times New Roman"/>
          <w:szCs w:val="22"/>
        </w:rPr>
      </w:pPr>
    </w:p>
    <w:p w:rsidR="00303366" w:rsidRDefault="0088565B" w:rsidP="00303366">
      <w:pPr>
        <w:rPr>
          <w:rFonts w:ascii="Times New Roman" w:hAnsi="Times New Roman"/>
          <w:szCs w:val="22"/>
        </w:rPr>
      </w:pPr>
      <w:r w:rsidRPr="00A1353F">
        <w:rPr>
          <w:rFonts w:ascii="Times New Roman" w:hAnsi="Times New Roman"/>
          <w:szCs w:val="22"/>
        </w:rPr>
        <w:t>uzavřeli</w:t>
      </w:r>
      <w:r w:rsidR="00303366" w:rsidRPr="00A1353F">
        <w:rPr>
          <w:rFonts w:ascii="Times New Roman" w:hAnsi="Times New Roman"/>
          <w:szCs w:val="22"/>
        </w:rPr>
        <w:t xml:space="preserve"> dnešního dne, měsíce a roku dle </w:t>
      </w:r>
      <w:proofErr w:type="spellStart"/>
      <w:r w:rsidR="00303366" w:rsidRPr="00A1353F">
        <w:rPr>
          <w:rFonts w:ascii="Times New Roman" w:hAnsi="Times New Roman"/>
          <w:szCs w:val="22"/>
        </w:rPr>
        <w:t>ust</w:t>
      </w:r>
      <w:proofErr w:type="spellEnd"/>
      <w:r w:rsidR="00303366" w:rsidRPr="00A1353F">
        <w:rPr>
          <w:rFonts w:ascii="Times New Roman" w:hAnsi="Times New Roman"/>
          <w:szCs w:val="22"/>
        </w:rPr>
        <w:t>. § 2586 a násl. zák. č. 89/2012 Sb., občanský zá</w:t>
      </w:r>
      <w:r w:rsidR="0069271F">
        <w:rPr>
          <w:rFonts w:ascii="Times New Roman" w:hAnsi="Times New Roman"/>
          <w:szCs w:val="22"/>
        </w:rPr>
        <w:t xml:space="preserve">koník, v platném znění, tuto </w:t>
      </w:r>
    </w:p>
    <w:p w:rsidR="0069271F" w:rsidRPr="0069271F" w:rsidRDefault="0069271F" w:rsidP="0069271F">
      <w:pPr>
        <w:jc w:val="center"/>
        <w:rPr>
          <w:rFonts w:ascii="Times New Roman" w:hAnsi="Times New Roman"/>
          <w:b/>
          <w:sz w:val="32"/>
          <w:szCs w:val="22"/>
        </w:rPr>
      </w:pPr>
      <w:r w:rsidRPr="0069271F">
        <w:rPr>
          <w:rFonts w:ascii="Times New Roman" w:hAnsi="Times New Roman"/>
          <w:b/>
          <w:sz w:val="32"/>
          <w:szCs w:val="22"/>
        </w:rPr>
        <w:t>SMLOUVU O DÍLO</w:t>
      </w:r>
    </w:p>
    <w:p w:rsidR="00A7098C" w:rsidRPr="00A1353F" w:rsidRDefault="00A7098C">
      <w:pPr>
        <w:pStyle w:val="zhotovitel2"/>
        <w:rPr>
          <w:rFonts w:ascii="Times New Roman" w:hAnsi="Times New Roman" w:cs="Times New Roman"/>
          <w:sz w:val="22"/>
          <w:szCs w:val="22"/>
        </w:rPr>
      </w:pPr>
    </w:p>
    <w:p w:rsidR="00A7098C" w:rsidRPr="00A1353F" w:rsidRDefault="00A7098C" w:rsidP="006C1859">
      <w:pPr>
        <w:pStyle w:val="Nadpis1"/>
        <w:numPr>
          <w:ilvl w:val="1"/>
          <w:numId w:val="6"/>
        </w:numPr>
        <w:spacing w:after="120"/>
        <w:ind w:left="357" w:hanging="357"/>
        <w:rPr>
          <w:rFonts w:ascii="Times New Roman" w:hAnsi="Times New Roman" w:cs="Times New Roman"/>
          <w:szCs w:val="22"/>
        </w:rPr>
      </w:pPr>
      <w:r w:rsidRPr="00A1353F">
        <w:rPr>
          <w:rFonts w:ascii="Times New Roman" w:hAnsi="Times New Roman" w:cs="Times New Roman"/>
          <w:szCs w:val="22"/>
        </w:rPr>
        <w:t xml:space="preserve">Předmět </w:t>
      </w:r>
      <w:r w:rsidR="00D909FE" w:rsidRPr="00A1353F">
        <w:rPr>
          <w:rFonts w:ascii="Times New Roman" w:hAnsi="Times New Roman" w:cs="Times New Roman"/>
          <w:szCs w:val="22"/>
        </w:rPr>
        <w:t>plnění</w:t>
      </w:r>
    </w:p>
    <w:p w:rsidR="00A1353F" w:rsidRPr="006C1859" w:rsidRDefault="002B1D57" w:rsidP="006C1859">
      <w:pPr>
        <w:pStyle w:val="Odstavecseseznamem"/>
        <w:numPr>
          <w:ilvl w:val="0"/>
          <w:numId w:val="5"/>
        </w:numPr>
        <w:autoSpaceDE w:val="0"/>
        <w:autoSpaceDN w:val="0"/>
        <w:adjustRightInd w:val="0"/>
        <w:spacing w:after="120"/>
        <w:ind w:hanging="357"/>
        <w:rPr>
          <w:rFonts w:ascii="Times New Roman" w:hAnsi="Times New Roman"/>
          <w:szCs w:val="22"/>
        </w:rPr>
      </w:pPr>
      <w:r>
        <w:rPr>
          <w:rFonts w:ascii="Times New Roman" w:hAnsi="Times New Roman"/>
          <w:szCs w:val="22"/>
        </w:rPr>
        <w:t>Předmětem smlouvy je</w:t>
      </w:r>
      <w:r w:rsidR="00954EC4" w:rsidRPr="006C1859">
        <w:rPr>
          <w:rFonts w:ascii="Times New Roman" w:hAnsi="Times New Roman"/>
          <w:szCs w:val="22"/>
        </w:rPr>
        <w:t xml:space="preserve">: </w:t>
      </w:r>
      <w:r w:rsidR="003B263F">
        <w:rPr>
          <w:rFonts w:ascii="Times New Roman" w:hAnsi="Times New Roman"/>
          <w:szCs w:val="22"/>
        </w:rPr>
        <w:t xml:space="preserve">výměna </w:t>
      </w:r>
      <w:r w:rsidR="0043766E">
        <w:rPr>
          <w:rFonts w:ascii="Times New Roman" w:hAnsi="Times New Roman"/>
          <w:szCs w:val="22"/>
        </w:rPr>
        <w:t>výplní otvorů – školní dílny 1. ZŠ</w:t>
      </w:r>
      <w:r w:rsidR="00FE4677">
        <w:rPr>
          <w:rFonts w:ascii="Times New Roman" w:hAnsi="Times New Roman"/>
          <w:szCs w:val="22"/>
        </w:rPr>
        <w:t xml:space="preserve"> v </w:t>
      </w:r>
      <w:r w:rsidR="00CC0700">
        <w:rPr>
          <w:rFonts w:ascii="Times New Roman" w:hAnsi="Times New Roman"/>
          <w:szCs w:val="22"/>
        </w:rPr>
        <w:t>Rakovník</w:t>
      </w:r>
      <w:r w:rsidR="00FE4677">
        <w:rPr>
          <w:rFonts w:ascii="Times New Roman" w:hAnsi="Times New Roman"/>
          <w:szCs w:val="22"/>
        </w:rPr>
        <w:t>u</w:t>
      </w:r>
      <w:r w:rsidR="00A52840">
        <w:rPr>
          <w:rFonts w:ascii="Times New Roman" w:hAnsi="Times New Roman"/>
          <w:szCs w:val="22"/>
        </w:rPr>
        <w:t>.</w:t>
      </w:r>
      <w:r w:rsidR="00743865">
        <w:rPr>
          <w:rFonts w:ascii="Times New Roman" w:hAnsi="Times New Roman"/>
          <w:szCs w:val="22"/>
        </w:rPr>
        <w:t xml:space="preserve"> </w:t>
      </w:r>
      <w:r w:rsidR="006A351B" w:rsidRPr="006C1859">
        <w:rPr>
          <w:rFonts w:ascii="Times New Roman" w:hAnsi="Times New Roman"/>
          <w:szCs w:val="22"/>
        </w:rPr>
        <w:t>Přesný rozsah prací je specifikován v</w:t>
      </w:r>
      <w:r w:rsidR="00CC0700">
        <w:rPr>
          <w:rFonts w:ascii="Times New Roman" w:hAnsi="Times New Roman"/>
          <w:szCs w:val="22"/>
        </w:rPr>
        <w:t> cenové nabídce</w:t>
      </w:r>
      <w:r w:rsidR="006A351B" w:rsidRPr="006C1859">
        <w:rPr>
          <w:rFonts w:ascii="Times New Roman" w:hAnsi="Times New Roman"/>
          <w:szCs w:val="22"/>
        </w:rPr>
        <w:t>.</w:t>
      </w:r>
    </w:p>
    <w:p w:rsidR="00A1353F" w:rsidRPr="006C1859" w:rsidRDefault="00A1353F" w:rsidP="00A1353F">
      <w:pPr>
        <w:pStyle w:val="Odstavecseseznamem"/>
        <w:autoSpaceDE w:val="0"/>
        <w:autoSpaceDN w:val="0"/>
        <w:adjustRightInd w:val="0"/>
        <w:ind w:left="360"/>
        <w:rPr>
          <w:rFonts w:ascii="Times New Roman" w:hAnsi="Times New Roman"/>
          <w:szCs w:val="22"/>
        </w:rPr>
      </w:pPr>
    </w:p>
    <w:p w:rsidR="00A7098C" w:rsidRPr="006C1859" w:rsidRDefault="00A7098C" w:rsidP="006C1859">
      <w:pPr>
        <w:pStyle w:val="Odstavecseseznamem"/>
        <w:numPr>
          <w:ilvl w:val="0"/>
          <w:numId w:val="5"/>
        </w:numPr>
        <w:autoSpaceDE w:val="0"/>
        <w:autoSpaceDN w:val="0"/>
        <w:adjustRightInd w:val="0"/>
        <w:rPr>
          <w:rFonts w:ascii="Times New Roman" w:hAnsi="Times New Roman"/>
          <w:szCs w:val="22"/>
        </w:rPr>
      </w:pPr>
      <w:r w:rsidRPr="006C1859">
        <w:rPr>
          <w:rFonts w:ascii="Times New Roman" w:hAnsi="Times New Roman"/>
          <w:szCs w:val="22"/>
        </w:rPr>
        <w:t xml:space="preserve">Objednatel se zavazuje toto dílo </w:t>
      </w:r>
      <w:r w:rsidR="006A351B" w:rsidRPr="006C1859">
        <w:rPr>
          <w:rFonts w:ascii="Times New Roman" w:hAnsi="Times New Roman"/>
          <w:szCs w:val="22"/>
        </w:rPr>
        <w:t xml:space="preserve">prosté vad a nedodělků </w:t>
      </w:r>
      <w:r w:rsidRPr="006C1859">
        <w:rPr>
          <w:rFonts w:ascii="Times New Roman" w:hAnsi="Times New Roman"/>
          <w:szCs w:val="22"/>
        </w:rPr>
        <w:t xml:space="preserve">převzít a zaplatit </w:t>
      </w:r>
      <w:r w:rsidR="00963178" w:rsidRPr="006C1859">
        <w:rPr>
          <w:rFonts w:ascii="Times New Roman" w:hAnsi="Times New Roman"/>
          <w:szCs w:val="22"/>
        </w:rPr>
        <w:t xml:space="preserve">za něj sjednanou </w:t>
      </w:r>
      <w:r w:rsidRPr="006C1859">
        <w:rPr>
          <w:rFonts w:ascii="Times New Roman" w:hAnsi="Times New Roman"/>
          <w:szCs w:val="22"/>
        </w:rPr>
        <w:t>cenu.</w:t>
      </w:r>
      <w:r w:rsidR="0069271F" w:rsidRPr="006C1859">
        <w:rPr>
          <w:rFonts w:ascii="Times New Roman" w:hAnsi="Times New Roman"/>
          <w:bCs/>
          <w:szCs w:val="22"/>
        </w:rPr>
        <w:t xml:space="preserve"> Zhotovitel se zavazuje řádně provést dílo za celkovou cenu uvedenou v čl. IV. této smlouvy.</w:t>
      </w:r>
    </w:p>
    <w:p w:rsidR="00A1353F" w:rsidRPr="006C1859" w:rsidRDefault="00A1353F" w:rsidP="00A1353F">
      <w:pPr>
        <w:pStyle w:val="Odstavecseseznamem"/>
        <w:autoSpaceDE w:val="0"/>
        <w:autoSpaceDN w:val="0"/>
        <w:adjustRightInd w:val="0"/>
        <w:ind w:left="360"/>
        <w:rPr>
          <w:rFonts w:ascii="Times New Roman" w:hAnsi="Times New Roman"/>
          <w:szCs w:val="22"/>
        </w:rPr>
      </w:pPr>
    </w:p>
    <w:p w:rsidR="000757E8" w:rsidRPr="006C1859" w:rsidRDefault="000757E8">
      <w:pPr>
        <w:rPr>
          <w:rFonts w:ascii="Times New Roman" w:hAnsi="Times New Roman"/>
          <w:szCs w:val="22"/>
        </w:rPr>
      </w:pPr>
    </w:p>
    <w:p w:rsidR="00FB06C9" w:rsidRPr="006C1859" w:rsidRDefault="00FB06C9"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Místo </w:t>
      </w:r>
      <w:r w:rsidR="00963178" w:rsidRPr="006C1859">
        <w:rPr>
          <w:rFonts w:ascii="Times New Roman" w:hAnsi="Times New Roman" w:cs="Times New Roman"/>
          <w:szCs w:val="22"/>
        </w:rPr>
        <w:t>plnění</w:t>
      </w:r>
    </w:p>
    <w:p w:rsidR="00FB06C9" w:rsidRPr="006C1859" w:rsidRDefault="00D236DE" w:rsidP="00A57476">
      <w:pPr>
        <w:autoSpaceDE w:val="0"/>
        <w:autoSpaceDN w:val="0"/>
        <w:adjustRightInd w:val="0"/>
        <w:spacing w:after="120"/>
        <w:rPr>
          <w:rFonts w:ascii="Times New Roman" w:hAnsi="Times New Roman"/>
          <w:szCs w:val="22"/>
        </w:rPr>
      </w:pPr>
      <w:r w:rsidRPr="006C1859">
        <w:rPr>
          <w:rFonts w:ascii="Times New Roman" w:hAnsi="Times New Roman"/>
          <w:szCs w:val="22"/>
        </w:rPr>
        <w:t>Místem s</w:t>
      </w:r>
      <w:r w:rsidR="00C85356">
        <w:rPr>
          <w:rFonts w:ascii="Times New Roman" w:hAnsi="Times New Roman"/>
          <w:szCs w:val="22"/>
        </w:rPr>
        <w:t xml:space="preserve">tavby </w:t>
      </w:r>
      <w:r w:rsidR="0052158B">
        <w:rPr>
          <w:rFonts w:ascii="Times New Roman" w:hAnsi="Times New Roman"/>
          <w:szCs w:val="22"/>
        </w:rPr>
        <w:t>jsou</w:t>
      </w:r>
      <w:r w:rsidR="003B263F">
        <w:rPr>
          <w:rFonts w:ascii="Times New Roman" w:hAnsi="Times New Roman"/>
          <w:szCs w:val="22"/>
        </w:rPr>
        <w:t xml:space="preserve"> </w:t>
      </w:r>
      <w:r w:rsidR="0043766E">
        <w:rPr>
          <w:rFonts w:ascii="Times New Roman" w:hAnsi="Times New Roman"/>
          <w:szCs w:val="22"/>
        </w:rPr>
        <w:t>školní díly 1. ZŠ Rakovník, Martinovského 153, Rakovník.</w:t>
      </w:r>
    </w:p>
    <w:p w:rsidR="00A6394A" w:rsidRPr="006C1859" w:rsidRDefault="00A6394A" w:rsidP="00FB06C9">
      <w:pPr>
        <w:rPr>
          <w:rFonts w:ascii="Times New Roman" w:hAnsi="Times New Roman"/>
          <w:b/>
          <w:szCs w:val="22"/>
        </w:rPr>
      </w:pPr>
    </w:p>
    <w:p w:rsidR="00A7098C"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Čas plnění</w:t>
      </w:r>
    </w:p>
    <w:p w:rsidR="0069271F" w:rsidRPr="0052158B" w:rsidRDefault="0069271F" w:rsidP="0052158B">
      <w:pPr>
        <w:rPr>
          <w:rFonts w:ascii="Times New Roman" w:hAnsi="Times New Roman"/>
          <w:szCs w:val="22"/>
        </w:rPr>
      </w:pPr>
      <w:r w:rsidRPr="0052158B">
        <w:rPr>
          <w:rFonts w:ascii="Times New Roman" w:hAnsi="Times New Roman"/>
          <w:szCs w:val="22"/>
        </w:rPr>
        <w:t>Ve</w:t>
      </w:r>
      <w:r w:rsidR="00D749BD" w:rsidRPr="0052158B">
        <w:rPr>
          <w:rFonts w:ascii="Times New Roman" w:hAnsi="Times New Roman"/>
          <w:szCs w:val="22"/>
        </w:rPr>
        <w:t>škeré práce s dílem související</w:t>
      </w:r>
      <w:r w:rsidRPr="0052158B">
        <w:rPr>
          <w:rFonts w:ascii="Times New Roman" w:hAnsi="Times New Roman"/>
          <w:szCs w:val="22"/>
        </w:rPr>
        <w:t xml:space="preserve"> budou provedeny v termínu:</w:t>
      </w:r>
    </w:p>
    <w:p w:rsidR="0069271F" w:rsidRPr="00C65D89" w:rsidRDefault="0069271F" w:rsidP="0052158B">
      <w:pPr>
        <w:contextualSpacing/>
        <w:rPr>
          <w:rFonts w:ascii="Times New Roman" w:hAnsi="Times New Roman"/>
          <w:szCs w:val="22"/>
        </w:rPr>
      </w:pPr>
      <w:r w:rsidRPr="006C1859">
        <w:rPr>
          <w:rFonts w:ascii="Times New Roman" w:hAnsi="Times New Roman"/>
          <w:b/>
          <w:szCs w:val="22"/>
        </w:rPr>
        <w:t>Zahájení prací a dokončení prací</w:t>
      </w:r>
      <w:r w:rsidR="00D749BD">
        <w:rPr>
          <w:rFonts w:ascii="Times New Roman" w:hAnsi="Times New Roman"/>
          <w:szCs w:val="22"/>
        </w:rPr>
        <w:t>:</w:t>
      </w:r>
      <w:r w:rsidR="00CC0700">
        <w:rPr>
          <w:rFonts w:ascii="Times New Roman" w:hAnsi="Times New Roman"/>
          <w:szCs w:val="22"/>
        </w:rPr>
        <w:t xml:space="preserve"> od </w:t>
      </w:r>
      <w:r w:rsidR="00FE4677">
        <w:rPr>
          <w:rFonts w:ascii="Times New Roman" w:hAnsi="Times New Roman"/>
          <w:szCs w:val="22"/>
        </w:rPr>
        <w:t>28</w:t>
      </w:r>
      <w:r w:rsidR="00CC0700">
        <w:rPr>
          <w:rFonts w:ascii="Times New Roman" w:hAnsi="Times New Roman"/>
          <w:szCs w:val="22"/>
        </w:rPr>
        <w:t>. 06. 2021</w:t>
      </w:r>
      <w:r w:rsidR="003B263F">
        <w:rPr>
          <w:rFonts w:ascii="Times New Roman" w:hAnsi="Times New Roman"/>
          <w:szCs w:val="22"/>
        </w:rPr>
        <w:t xml:space="preserve"> do </w:t>
      </w:r>
      <w:r w:rsidR="0043766E">
        <w:rPr>
          <w:rFonts w:ascii="Times New Roman" w:hAnsi="Times New Roman"/>
          <w:szCs w:val="22"/>
        </w:rPr>
        <w:t>23</w:t>
      </w:r>
      <w:r w:rsidR="00CC0700">
        <w:rPr>
          <w:rFonts w:ascii="Times New Roman" w:hAnsi="Times New Roman"/>
          <w:szCs w:val="22"/>
        </w:rPr>
        <w:t>. 08. 2021.</w:t>
      </w:r>
    </w:p>
    <w:p w:rsidR="0069271F" w:rsidRPr="006C1859" w:rsidRDefault="0069271F" w:rsidP="0069271F">
      <w:pPr>
        <w:widowControl w:val="0"/>
        <w:autoSpaceDE w:val="0"/>
        <w:autoSpaceDN w:val="0"/>
        <w:adjustRightInd w:val="0"/>
        <w:ind w:left="36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Cena za </w:t>
      </w:r>
      <w:r w:rsidR="00153EFF" w:rsidRPr="006C1859">
        <w:rPr>
          <w:rFonts w:ascii="Times New Roman" w:hAnsi="Times New Roman" w:cs="Times New Roman"/>
          <w:szCs w:val="22"/>
        </w:rPr>
        <w:t>dílo</w:t>
      </w:r>
    </w:p>
    <w:p w:rsidR="00A7098C" w:rsidRPr="006C1859" w:rsidRDefault="00A7098C" w:rsidP="006C1859">
      <w:pPr>
        <w:pStyle w:val="Odstavecseseznamem"/>
        <w:widowControl w:val="0"/>
        <w:numPr>
          <w:ilvl w:val="0"/>
          <w:numId w:val="7"/>
        </w:numPr>
        <w:autoSpaceDE w:val="0"/>
        <w:autoSpaceDN w:val="0"/>
        <w:adjustRightInd w:val="0"/>
        <w:rPr>
          <w:rFonts w:ascii="Times New Roman" w:hAnsi="Times New Roman"/>
          <w:bCs/>
          <w:szCs w:val="22"/>
          <w:u w:val="single"/>
        </w:rPr>
      </w:pPr>
      <w:r w:rsidRPr="006C1859">
        <w:rPr>
          <w:rFonts w:ascii="Times New Roman" w:hAnsi="Times New Roman"/>
          <w:szCs w:val="22"/>
        </w:rPr>
        <w:t>Cena díla byla vypočtena na základě položkového rozpočtu</w:t>
      </w:r>
    </w:p>
    <w:p w:rsidR="0092217E" w:rsidRDefault="0092217E" w:rsidP="00A57476">
      <w:pPr>
        <w:pStyle w:val="cena1"/>
        <w:tabs>
          <w:tab w:val="left" w:pos="5103"/>
        </w:tabs>
        <w:contextualSpacing/>
        <w:jc w:val="center"/>
        <w:rPr>
          <w:rFonts w:ascii="Times New Roman" w:hAnsi="Times New Roman" w:cs="Times New Roman"/>
          <w:szCs w:val="22"/>
        </w:rPr>
      </w:pPr>
    </w:p>
    <w:p w:rsidR="00A52840" w:rsidRPr="006C1859" w:rsidRDefault="00595ED8" w:rsidP="00D73CDF">
      <w:pPr>
        <w:pStyle w:val="cena1"/>
        <w:tabs>
          <w:tab w:val="left" w:pos="5103"/>
        </w:tabs>
        <w:contextualSpacing/>
        <w:jc w:val="right"/>
        <w:rPr>
          <w:rFonts w:ascii="Times New Roman" w:hAnsi="Times New Roman" w:cs="Times New Roman"/>
          <w:szCs w:val="22"/>
        </w:rPr>
      </w:pPr>
      <w:r>
        <w:rPr>
          <w:rFonts w:ascii="Times New Roman" w:hAnsi="Times New Roman" w:cs="Times New Roman"/>
          <w:szCs w:val="22"/>
        </w:rPr>
        <w:t xml:space="preserve">                     </w:t>
      </w:r>
      <w:r w:rsidR="00D73CDF">
        <w:rPr>
          <w:rFonts w:ascii="Times New Roman" w:hAnsi="Times New Roman" w:cs="Times New Roman"/>
          <w:szCs w:val="22"/>
        </w:rPr>
        <w:t xml:space="preserve">                 </w:t>
      </w:r>
      <w:r>
        <w:rPr>
          <w:rFonts w:ascii="Times New Roman" w:hAnsi="Times New Roman" w:cs="Times New Roman"/>
          <w:szCs w:val="22"/>
        </w:rPr>
        <w:t xml:space="preserve">CENA DÍLA bez DPH                                                     </w:t>
      </w:r>
      <w:r w:rsidR="0043766E">
        <w:rPr>
          <w:rFonts w:ascii="Times New Roman" w:hAnsi="Times New Roman" w:cs="Times New Roman"/>
          <w:szCs w:val="22"/>
        </w:rPr>
        <w:t>433 086,11</w:t>
      </w:r>
      <w:r w:rsidR="00A52840" w:rsidRPr="006C1859">
        <w:rPr>
          <w:rFonts w:ascii="Times New Roman" w:hAnsi="Times New Roman" w:cs="Times New Roman"/>
          <w:szCs w:val="22"/>
        </w:rPr>
        <w:t>Kč</w:t>
      </w:r>
    </w:p>
    <w:p w:rsidR="00A52840" w:rsidRPr="006C1859" w:rsidRDefault="00D73CDF" w:rsidP="00D749BD">
      <w:pPr>
        <w:pStyle w:val="cena1"/>
        <w:tabs>
          <w:tab w:val="left" w:pos="5103"/>
        </w:tabs>
        <w:contextualSpacing/>
        <w:jc w:val="right"/>
        <w:rPr>
          <w:rFonts w:ascii="Times New Roman" w:hAnsi="Times New Roman" w:cs="Times New Roman"/>
          <w:szCs w:val="22"/>
        </w:rPr>
      </w:pPr>
      <w:r>
        <w:rPr>
          <w:rFonts w:ascii="Times New Roman" w:hAnsi="Times New Roman" w:cs="Times New Roman"/>
          <w:szCs w:val="22"/>
        </w:rPr>
        <w:t xml:space="preserve">                </w:t>
      </w:r>
      <w:r w:rsidR="00A52840" w:rsidRPr="006C1859">
        <w:rPr>
          <w:rFonts w:ascii="Times New Roman" w:hAnsi="Times New Roman" w:cs="Times New Roman"/>
          <w:szCs w:val="22"/>
        </w:rPr>
        <w:t xml:space="preserve">DPH </w:t>
      </w:r>
      <w:proofErr w:type="gramStart"/>
      <w:r w:rsidR="00A52840" w:rsidRPr="006C1859">
        <w:rPr>
          <w:rFonts w:ascii="Times New Roman" w:hAnsi="Times New Roman" w:cs="Times New Roman"/>
          <w:szCs w:val="22"/>
        </w:rPr>
        <w:t>21 %</w:t>
      </w:r>
      <w:r w:rsidR="00A52840">
        <w:rPr>
          <w:rFonts w:ascii="Times New Roman" w:hAnsi="Times New Roman" w:cs="Times New Roman"/>
          <w:szCs w:val="22"/>
        </w:rPr>
        <w:t xml:space="preserve">  </w:t>
      </w:r>
      <w:r>
        <w:rPr>
          <w:rFonts w:ascii="Times New Roman" w:hAnsi="Times New Roman" w:cs="Times New Roman"/>
          <w:szCs w:val="22"/>
        </w:rPr>
        <w:t xml:space="preserve">         </w:t>
      </w:r>
      <w:r w:rsidR="00A52840">
        <w:rPr>
          <w:rFonts w:ascii="Times New Roman" w:hAnsi="Times New Roman" w:cs="Times New Roman"/>
          <w:szCs w:val="22"/>
        </w:rPr>
        <w:t xml:space="preserve">                                  </w:t>
      </w:r>
      <w:r w:rsidR="00E25B8E">
        <w:rPr>
          <w:rFonts w:ascii="Times New Roman" w:hAnsi="Times New Roman" w:cs="Times New Roman"/>
          <w:szCs w:val="22"/>
        </w:rPr>
        <w:t xml:space="preserve">   </w:t>
      </w:r>
      <w:r w:rsidR="008E08AD">
        <w:rPr>
          <w:rFonts w:ascii="Times New Roman" w:hAnsi="Times New Roman" w:cs="Times New Roman"/>
          <w:szCs w:val="22"/>
        </w:rPr>
        <w:t xml:space="preserve">                      </w:t>
      </w:r>
      <w:r w:rsidR="0043766E">
        <w:rPr>
          <w:rFonts w:ascii="Times New Roman" w:hAnsi="Times New Roman" w:cs="Times New Roman"/>
          <w:szCs w:val="22"/>
        </w:rPr>
        <w:t>90 948,08</w:t>
      </w:r>
      <w:proofErr w:type="gramEnd"/>
      <w:r w:rsidR="0043766E">
        <w:rPr>
          <w:rFonts w:ascii="Times New Roman" w:hAnsi="Times New Roman" w:cs="Times New Roman"/>
          <w:szCs w:val="22"/>
        </w:rPr>
        <w:t xml:space="preserve"> </w:t>
      </w:r>
      <w:r w:rsidR="00A52840" w:rsidRPr="006C1859">
        <w:rPr>
          <w:rFonts w:ascii="Times New Roman" w:hAnsi="Times New Roman" w:cs="Times New Roman"/>
          <w:szCs w:val="22"/>
        </w:rPr>
        <w:t>Kč</w:t>
      </w:r>
    </w:p>
    <w:p w:rsidR="00A52840" w:rsidRPr="006C1859" w:rsidRDefault="00A52840" w:rsidP="00D749BD">
      <w:pPr>
        <w:pStyle w:val="cena1"/>
        <w:tabs>
          <w:tab w:val="clear" w:pos="8080"/>
          <w:tab w:val="left" w:pos="5103"/>
        </w:tabs>
        <w:contextualSpacing/>
        <w:jc w:val="right"/>
        <w:rPr>
          <w:rFonts w:ascii="Times New Roman" w:hAnsi="Times New Roman" w:cs="Times New Roman"/>
          <w:szCs w:val="22"/>
        </w:rPr>
      </w:pPr>
      <w:r>
        <w:rPr>
          <w:rFonts w:ascii="Times New Roman" w:hAnsi="Times New Roman" w:cs="Times New Roman"/>
          <w:szCs w:val="22"/>
        </w:rPr>
        <w:t xml:space="preserve">                    </w:t>
      </w:r>
      <w:r w:rsidR="00595ED8">
        <w:rPr>
          <w:rFonts w:ascii="Times New Roman" w:hAnsi="Times New Roman" w:cs="Times New Roman"/>
          <w:szCs w:val="22"/>
        </w:rPr>
        <w:t xml:space="preserve"> </w:t>
      </w:r>
      <w:r>
        <w:rPr>
          <w:rFonts w:ascii="Times New Roman" w:hAnsi="Times New Roman" w:cs="Times New Roman"/>
          <w:szCs w:val="22"/>
        </w:rPr>
        <w:t xml:space="preserve">  </w:t>
      </w:r>
      <w:r w:rsidR="00595ED8">
        <w:rPr>
          <w:rFonts w:ascii="Times New Roman" w:hAnsi="Times New Roman" w:cs="Times New Roman"/>
          <w:szCs w:val="22"/>
        </w:rPr>
        <w:t xml:space="preserve"> </w:t>
      </w:r>
      <w:r w:rsidR="00D73CDF">
        <w:rPr>
          <w:rFonts w:ascii="Times New Roman" w:hAnsi="Times New Roman" w:cs="Times New Roman"/>
          <w:szCs w:val="22"/>
        </w:rPr>
        <w:t xml:space="preserve">  </w:t>
      </w:r>
      <w:r w:rsidRPr="006C1859">
        <w:rPr>
          <w:rFonts w:ascii="Times New Roman" w:hAnsi="Times New Roman" w:cs="Times New Roman"/>
          <w:szCs w:val="22"/>
        </w:rPr>
        <w:t>CELKOVÁ CENA</w:t>
      </w:r>
      <w:r>
        <w:rPr>
          <w:rFonts w:ascii="Times New Roman" w:hAnsi="Times New Roman" w:cs="Times New Roman"/>
          <w:szCs w:val="22"/>
        </w:rPr>
        <w:t xml:space="preserve"> DÍLA včetně </w:t>
      </w:r>
      <w:proofErr w:type="gramStart"/>
      <w:r>
        <w:rPr>
          <w:rFonts w:ascii="Times New Roman" w:hAnsi="Times New Roman" w:cs="Times New Roman"/>
          <w:szCs w:val="22"/>
        </w:rPr>
        <w:t>DPH</w:t>
      </w:r>
      <w:r w:rsidRPr="006C1859">
        <w:rPr>
          <w:rFonts w:ascii="Times New Roman" w:hAnsi="Times New Roman" w:cs="Times New Roman"/>
          <w:szCs w:val="22"/>
        </w:rPr>
        <w:t xml:space="preserve"> </w:t>
      </w:r>
      <w:r w:rsidR="00CC0700">
        <w:rPr>
          <w:rFonts w:ascii="Times New Roman" w:hAnsi="Times New Roman" w:cs="Times New Roman"/>
          <w:szCs w:val="22"/>
        </w:rPr>
        <w:t xml:space="preserve">        </w:t>
      </w:r>
      <w:r w:rsidR="00D73CDF">
        <w:rPr>
          <w:rFonts w:ascii="Times New Roman" w:hAnsi="Times New Roman" w:cs="Times New Roman"/>
          <w:szCs w:val="22"/>
        </w:rPr>
        <w:t xml:space="preserve"> </w:t>
      </w:r>
      <w:r w:rsidR="00CC0700">
        <w:rPr>
          <w:rFonts w:ascii="Times New Roman" w:hAnsi="Times New Roman" w:cs="Times New Roman"/>
          <w:szCs w:val="22"/>
        </w:rPr>
        <w:t xml:space="preserve">       </w:t>
      </w:r>
      <w:r w:rsidR="00FE4677">
        <w:rPr>
          <w:rFonts w:ascii="Times New Roman" w:hAnsi="Times New Roman" w:cs="Times New Roman"/>
          <w:szCs w:val="22"/>
        </w:rPr>
        <w:t xml:space="preserve">  </w:t>
      </w:r>
      <w:r w:rsidR="0043766E">
        <w:rPr>
          <w:rFonts w:ascii="Times New Roman" w:hAnsi="Times New Roman" w:cs="Times New Roman"/>
          <w:szCs w:val="22"/>
        </w:rPr>
        <w:t xml:space="preserve">  </w:t>
      </w:r>
      <w:r w:rsidR="00FE4677">
        <w:rPr>
          <w:rFonts w:ascii="Times New Roman" w:hAnsi="Times New Roman" w:cs="Times New Roman"/>
          <w:szCs w:val="22"/>
        </w:rPr>
        <w:t xml:space="preserve"> </w:t>
      </w:r>
      <w:r w:rsidR="0043766E">
        <w:rPr>
          <w:rFonts w:ascii="Times New Roman" w:hAnsi="Times New Roman" w:cs="Times New Roman"/>
          <w:szCs w:val="22"/>
        </w:rPr>
        <w:t>524 034,19</w:t>
      </w:r>
      <w:proofErr w:type="gramEnd"/>
      <w:r w:rsidR="00595ED8">
        <w:rPr>
          <w:rFonts w:ascii="Times New Roman" w:hAnsi="Times New Roman" w:cs="Times New Roman"/>
          <w:szCs w:val="22"/>
        </w:rPr>
        <w:t xml:space="preserve"> </w:t>
      </w:r>
      <w:r w:rsidRPr="006C1859">
        <w:rPr>
          <w:rFonts w:ascii="Times New Roman" w:hAnsi="Times New Roman" w:cs="Times New Roman"/>
          <w:szCs w:val="22"/>
        </w:rPr>
        <w:t>Kč</w:t>
      </w:r>
    </w:p>
    <w:p w:rsidR="000C44F3" w:rsidRPr="006C1859" w:rsidRDefault="000C44F3" w:rsidP="000C44F3">
      <w:pPr>
        <w:rPr>
          <w:rFonts w:ascii="Times New Roman" w:hAnsi="Times New Roman"/>
          <w:szCs w:val="22"/>
          <w:u w:val="single"/>
        </w:rPr>
      </w:pPr>
    </w:p>
    <w:p w:rsidR="000C44F3" w:rsidRPr="006C1859" w:rsidRDefault="00303366" w:rsidP="006C1859">
      <w:pPr>
        <w:pStyle w:val="Odstavecseseznamem"/>
        <w:numPr>
          <w:ilvl w:val="0"/>
          <w:numId w:val="7"/>
        </w:numPr>
        <w:rPr>
          <w:rFonts w:ascii="Times New Roman" w:hAnsi="Times New Roman"/>
          <w:szCs w:val="22"/>
        </w:rPr>
      </w:pPr>
      <w:r w:rsidRPr="006C1859">
        <w:rPr>
          <w:rFonts w:ascii="Times New Roman" w:hAnsi="Times New Roman"/>
          <w:szCs w:val="22"/>
        </w:rPr>
        <w:lastRenderedPageBreak/>
        <w:t>Výše sjednaná cena je maximální a nejvýše přípustná. Tato cena se může měnit pouze v případě, dojde-li ke změně rozsahu díla vymezeného nabídkou v rámci výběrového řízení ze strany objednatele, na což si objednatel vyhrazuje právo. V případě, že bude objednatel dodatečně požadovat větší rozsah díla (vícepráce) bude toto řešeno uzavřením dodatku k této smlouvě odsouhlaseného oběma smluvními stranami</w:t>
      </w:r>
    </w:p>
    <w:p w:rsidR="000C44F3" w:rsidRPr="006C1859" w:rsidRDefault="000C44F3" w:rsidP="000C44F3">
      <w:pPr>
        <w:pStyle w:val="cena1"/>
        <w:rPr>
          <w:rFonts w:ascii="Times New Roman" w:hAnsi="Times New Roman" w:cs="Times New Roman"/>
          <w:bCs w:val="0"/>
          <w:szCs w:val="22"/>
          <w:u w:val="single"/>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Platební </w:t>
      </w:r>
      <w:r w:rsidR="00153EFF" w:rsidRPr="006C1859">
        <w:rPr>
          <w:rFonts w:ascii="Times New Roman" w:hAnsi="Times New Roman" w:cs="Times New Roman"/>
          <w:szCs w:val="22"/>
        </w:rPr>
        <w:t>podmínky</w:t>
      </w:r>
    </w:p>
    <w:p w:rsidR="00081521" w:rsidRPr="006C1859" w:rsidRDefault="00081521" w:rsidP="006C1859">
      <w:pPr>
        <w:pStyle w:val="Odstavecseseznamem"/>
        <w:numPr>
          <w:ilvl w:val="0"/>
          <w:numId w:val="8"/>
        </w:numPr>
        <w:rPr>
          <w:rFonts w:ascii="Times New Roman" w:hAnsi="Times New Roman"/>
          <w:szCs w:val="22"/>
        </w:rPr>
      </w:pPr>
      <w:r w:rsidRPr="006C1859">
        <w:rPr>
          <w:rFonts w:ascii="Times New Roman" w:hAnsi="Times New Roman"/>
          <w:szCs w:val="22"/>
        </w:rPr>
        <w:t>Cenu za provedení díla uhradí objednatel zhotoviteli následovně:</w:t>
      </w:r>
    </w:p>
    <w:p w:rsidR="00357526"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p</w:t>
      </w:r>
      <w:r w:rsidR="00081521" w:rsidRPr="006C1859">
        <w:rPr>
          <w:rFonts w:ascii="Times New Roman" w:hAnsi="Times New Roman"/>
          <w:szCs w:val="22"/>
        </w:rPr>
        <w:t xml:space="preserve">o dokončení a předání díla vystaví zhotovitel objednateli konečnou fakturu za dílo, na základě skutečně provedených výměr a smluvních jednotkových cen se splatností </w:t>
      </w:r>
      <w:r w:rsidR="00A84A42" w:rsidRPr="006C1859">
        <w:rPr>
          <w:rFonts w:ascii="Times New Roman" w:hAnsi="Times New Roman"/>
          <w:szCs w:val="22"/>
        </w:rPr>
        <w:t>30</w:t>
      </w:r>
      <w:r w:rsidR="00081521" w:rsidRPr="006C1859">
        <w:rPr>
          <w:rFonts w:ascii="Times New Roman" w:hAnsi="Times New Roman"/>
          <w:szCs w:val="22"/>
        </w:rPr>
        <w:t xml:space="preserve"> dnů</w:t>
      </w:r>
      <w:r w:rsidRPr="006C1859">
        <w:rPr>
          <w:rFonts w:ascii="Times New Roman" w:hAnsi="Times New Roman"/>
          <w:szCs w:val="22"/>
        </w:rPr>
        <w:t xml:space="preserve"> od jejího doručení objednateli, </w:t>
      </w:r>
    </w:p>
    <w:p w:rsidR="00081521" w:rsidRPr="006C1859" w:rsidRDefault="00357526" w:rsidP="006C1859">
      <w:pPr>
        <w:pStyle w:val="Odstavecseseznamem"/>
        <w:numPr>
          <w:ilvl w:val="0"/>
          <w:numId w:val="9"/>
        </w:numPr>
        <w:rPr>
          <w:rFonts w:ascii="Times New Roman" w:hAnsi="Times New Roman"/>
          <w:szCs w:val="22"/>
        </w:rPr>
      </w:pPr>
      <w:r w:rsidRPr="006C1859">
        <w:rPr>
          <w:rFonts w:ascii="Times New Roman" w:hAnsi="Times New Roman"/>
          <w:szCs w:val="22"/>
        </w:rPr>
        <w:t>o</w:t>
      </w:r>
      <w:r w:rsidR="00081521" w:rsidRPr="006C1859">
        <w:rPr>
          <w:rFonts w:ascii="Times New Roman" w:hAnsi="Times New Roman"/>
          <w:szCs w:val="22"/>
        </w:rPr>
        <w:t>bjednatel</w:t>
      </w:r>
      <w:r w:rsidR="00081521" w:rsidRPr="006C1859">
        <w:rPr>
          <w:rFonts w:ascii="Times New Roman" w:hAnsi="Times New Roman"/>
          <w:b/>
          <w:szCs w:val="22"/>
        </w:rPr>
        <w:t xml:space="preserve"> </w:t>
      </w:r>
      <w:r w:rsidR="00081521" w:rsidRPr="006C1859">
        <w:rPr>
          <w:rFonts w:ascii="Times New Roman" w:hAnsi="Times New Roman"/>
          <w:szCs w:val="22"/>
        </w:rPr>
        <w:t xml:space="preserve">si vyhrazuje právo pozastavit proplacení 10 % z konečné faktury za dílo, </w:t>
      </w:r>
      <w:r w:rsidR="00224E46" w:rsidRPr="006C1859">
        <w:rPr>
          <w:rFonts w:ascii="Times New Roman" w:hAnsi="Times New Roman"/>
          <w:szCs w:val="22"/>
        </w:rPr>
        <w:t>do</w:t>
      </w:r>
      <w:r w:rsidR="00081521" w:rsidRPr="006C1859">
        <w:rPr>
          <w:rFonts w:ascii="Times New Roman" w:hAnsi="Times New Roman"/>
          <w:szCs w:val="22"/>
        </w:rPr>
        <w:t xml:space="preserve"> dob</w:t>
      </w:r>
      <w:r w:rsidR="00224E46" w:rsidRPr="006C1859">
        <w:rPr>
          <w:rFonts w:ascii="Times New Roman" w:hAnsi="Times New Roman"/>
          <w:szCs w:val="22"/>
        </w:rPr>
        <w:t>y</w:t>
      </w:r>
      <w:r w:rsidR="00081521" w:rsidRPr="006C1859">
        <w:rPr>
          <w:rFonts w:ascii="Times New Roman" w:hAnsi="Times New Roman"/>
          <w:szCs w:val="22"/>
        </w:rPr>
        <w:t xml:space="preserve"> </w:t>
      </w:r>
      <w:r w:rsidR="00224E46" w:rsidRPr="006C1859">
        <w:rPr>
          <w:rFonts w:ascii="Times New Roman" w:hAnsi="Times New Roman"/>
          <w:szCs w:val="22"/>
        </w:rPr>
        <w:t xml:space="preserve">odstranění </w:t>
      </w:r>
      <w:r w:rsidR="00081521" w:rsidRPr="006C1859">
        <w:rPr>
          <w:rFonts w:ascii="Times New Roman" w:hAnsi="Times New Roman"/>
          <w:szCs w:val="22"/>
        </w:rPr>
        <w:t>vad a nedodělků</w:t>
      </w:r>
      <w:r w:rsidR="00224E46" w:rsidRPr="006C1859">
        <w:rPr>
          <w:rFonts w:ascii="Times New Roman" w:hAnsi="Times New Roman"/>
          <w:szCs w:val="22"/>
        </w:rPr>
        <w:t xml:space="preserve"> vyskytnou-li se</w:t>
      </w:r>
      <w:r w:rsidR="004C635A" w:rsidRPr="006C1859">
        <w:rPr>
          <w:rFonts w:ascii="Times New Roman" w:hAnsi="Times New Roman"/>
          <w:szCs w:val="22"/>
        </w:rPr>
        <w:t xml:space="preserve"> při přejímce</w:t>
      </w:r>
      <w:r w:rsidR="00224E46" w:rsidRPr="006C1859">
        <w:rPr>
          <w:rFonts w:ascii="Times New Roman" w:hAnsi="Times New Roman"/>
          <w:szCs w:val="22"/>
        </w:rPr>
        <w:t xml:space="preserve"> na díle</w:t>
      </w:r>
      <w:r w:rsidR="00081521" w:rsidRPr="006C1859">
        <w:rPr>
          <w:rFonts w:ascii="Times New Roman" w:hAnsi="Times New Roman"/>
          <w:szCs w:val="22"/>
        </w:rPr>
        <w:t>.</w:t>
      </w:r>
      <w:r w:rsidR="00224E46" w:rsidRPr="006C1859">
        <w:rPr>
          <w:rFonts w:ascii="Times New Roman" w:hAnsi="Times New Roman"/>
          <w:szCs w:val="22"/>
        </w:rPr>
        <w:t xml:space="preserve"> Pozastávka bude uvolněna do 30 dnů po odstranění poslední z vad a nedodělků.</w:t>
      </w:r>
    </w:p>
    <w:p w:rsidR="005941AD" w:rsidRPr="006C1859" w:rsidRDefault="005941AD" w:rsidP="00BD4496">
      <w:pPr>
        <w:rPr>
          <w:rFonts w:ascii="Times New Roman" w:hAnsi="Times New Roman"/>
          <w:szCs w:val="22"/>
        </w:rPr>
      </w:pPr>
    </w:p>
    <w:p w:rsidR="00E52C17" w:rsidRPr="006C1859" w:rsidRDefault="00153EFF"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Záruka a odpovědnost za vady</w:t>
      </w: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Zhotovitel odpovídá za to, že dílo bude provedeno v k</w:t>
      </w:r>
      <w:r w:rsidR="00357526" w:rsidRPr="006C1859">
        <w:rPr>
          <w:rFonts w:ascii="Times New Roman" w:hAnsi="Times New Roman"/>
          <w:szCs w:val="22"/>
        </w:rPr>
        <w:t xml:space="preserve">valitě odpovídající platným ČSN </w:t>
      </w:r>
      <w:r w:rsidR="0069271F" w:rsidRPr="006C1859">
        <w:rPr>
          <w:rFonts w:ascii="Times New Roman" w:hAnsi="Times New Roman"/>
          <w:szCs w:val="22"/>
        </w:rPr>
        <w:t xml:space="preserve">a v souladu s </w:t>
      </w:r>
      <w:r w:rsidR="00357526" w:rsidRPr="006C1859">
        <w:rPr>
          <w:rFonts w:ascii="Times New Roman" w:hAnsi="Times New Roman"/>
          <w:szCs w:val="22"/>
        </w:rPr>
        <w:t>bezpečnostními, hygienickými, protipožárními a jinými souvisejícími právními předpisy, zejména zajistit vlastní dozor nad bezpečností práce a provádět jeho soustavnou kontrolu.</w:t>
      </w:r>
    </w:p>
    <w:p w:rsidR="00357526" w:rsidRPr="006C1859" w:rsidRDefault="00357526" w:rsidP="00357526">
      <w:pPr>
        <w:pStyle w:val="Odstavecseseznamem"/>
        <w:ind w:left="360"/>
        <w:rPr>
          <w:rFonts w:ascii="Times New Roman" w:hAnsi="Times New Roman"/>
          <w:szCs w:val="22"/>
        </w:rPr>
      </w:pP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rsidR="00357526" w:rsidRPr="006C1859" w:rsidRDefault="00357526" w:rsidP="00357526">
      <w:pPr>
        <w:pStyle w:val="Odstavecseseznamem"/>
        <w:ind w:left="360"/>
        <w:rPr>
          <w:rFonts w:ascii="Times New Roman" w:hAnsi="Times New Roman"/>
          <w:szCs w:val="22"/>
        </w:rPr>
      </w:pPr>
    </w:p>
    <w:p w:rsidR="00357526"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w:t>
      </w:r>
      <w:r w:rsidR="004C635A" w:rsidRPr="006C1859">
        <w:rPr>
          <w:rFonts w:ascii="Times New Roman" w:hAnsi="Times New Roman"/>
          <w:szCs w:val="22"/>
        </w:rPr>
        <w:t xml:space="preserve">Odstranění vad a nedodělků bude zaznamenáno do předávacího protokolu díla, nebo bude sepsán samostatný protokol. </w:t>
      </w:r>
    </w:p>
    <w:p w:rsidR="00357526" w:rsidRPr="006C1859" w:rsidRDefault="00357526" w:rsidP="00357526">
      <w:pPr>
        <w:pStyle w:val="Odstavecseseznamem"/>
        <w:ind w:left="360"/>
        <w:rPr>
          <w:rFonts w:ascii="Times New Roman" w:hAnsi="Times New Roman"/>
          <w:szCs w:val="22"/>
        </w:rPr>
      </w:pPr>
    </w:p>
    <w:p w:rsidR="00E52C17" w:rsidRPr="006C1859" w:rsidRDefault="00E52C17" w:rsidP="006C1859">
      <w:pPr>
        <w:pStyle w:val="Odstavecseseznamem"/>
        <w:numPr>
          <w:ilvl w:val="0"/>
          <w:numId w:val="10"/>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w:t>
      </w:r>
      <w:r w:rsidR="005941AD" w:rsidRPr="006C1859">
        <w:rPr>
          <w:rFonts w:ascii="Times New Roman" w:hAnsi="Times New Roman"/>
          <w:b/>
          <w:szCs w:val="22"/>
        </w:rPr>
        <w:t>0</w:t>
      </w:r>
      <w:r w:rsidRPr="006C1859">
        <w:rPr>
          <w:rFonts w:ascii="Times New Roman" w:hAnsi="Times New Roman"/>
          <w:b/>
          <w:szCs w:val="22"/>
        </w:rPr>
        <w:t xml:space="preserve"> měsíců</w:t>
      </w:r>
      <w:r w:rsidRPr="006C1859">
        <w:rPr>
          <w:rFonts w:ascii="Times New Roman" w:hAnsi="Times New Roman"/>
          <w:szCs w:val="22"/>
        </w:rPr>
        <w:t xml:space="preserve"> od předání díla objednateli do užívání.</w:t>
      </w:r>
    </w:p>
    <w:p w:rsidR="00826B0E" w:rsidRPr="006C1859" w:rsidRDefault="00826B0E" w:rsidP="00357526">
      <w:pPr>
        <w:pStyle w:val="Odstavecseseznamem"/>
        <w:rPr>
          <w:rFonts w:ascii="Times New Roman" w:hAnsi="Times New Roman"/>
          <w:szCs w:val="22"/>
        </w:rPr>
      </w:pPr>
      <w:r w:rsidRPr="006C1859">
        <w:rPr>
          <w:rFonts w:ascii="Times New Roman" w:hAnsi="Times New Roman"/>
          <w:szCs w:val="22"/>
        </w:rPr>
        <w:tab/>
      </w:r>
    </w:p>
    <w:p w:rsidR="00E52C17" w:rsidRPr="006C1859" w:rsidRDefault="00E52C17"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Smluv</w:t>
      </w:r>
      <w:r w:rsidR="00153EFF" w:rsidRPr="006C1859">
        <w:rPr>
          <w:rFonts w:ascii="Times New Roman" w:hAnsi="Times New Roman" w:cs="Times New Roman"/>
          <w:szCs w:val="22"/>
        </w:rPr>
        <w:t>ní sankce</w:t>
      </w:r>
    </w:p>
    <w:p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že bude zhotovitel v prodlení s předáním řádně dokončeného díla, sjednávají si smluvní strany smluvní pokutu ve </w:t>
      </w:r>
      <w:r w:rsidR="00357526" w:rsidRPr="006C1859">
        <w:rPr>
          <w:rFonts w:ascii="Times New Roman" w:eastAsia="Times New Roman" w:hAnsi="Times New Roman"/>
          <w:szCs w:val="22"/>
        </w:rPr>
        <w:t xml:space="preserve">výši 0,5 </w:t>
      </w:r>
      <w:r w:rsidRPr="006C1859">
        <w:rPr>
          <w:rFonts w:ascii="Times New Roman" w:eastAsia="Times New Roman" w:hAnsi="Times New Roman"/>
          <w:szCs w:val="22"/>
        </w:rPr>
        <w:t xml:space="preserve">% z celkové ceny díla včetně DPH za každý den prodlení, kterou je zhotovitel povinen uhradit objednateli. </w:t>
      </w:r>
    </w:p>
    <w:p w:rsidR="00357526" w:rsidRPr="006C1859" w:rsidRDefault="00357526" w:rsidP="00357526">
      <w:pPr>
        <w:pStyle w:val="Odstavecseseznamem"/>
        <w:spacing w:after="120"/>
        <w:ind w:left="360"/>
        <w:rPr>
          <w:rFonts w:ascii="Times New Roman" w:eastAsia="Times New Roman" w:hAnsi="Times New Roman"/>
          <w:szCs w:val="22"/>
        </w:rPr>
      </w:pPr>
    </w:p>
    <w:p w:rsidR="00357526" w:rsidRPr="006C1859" w:rsidRDefault="005941AD" w:rsidP="006C1859">
      <w:pPr>
        <w:pStyle w:val="Odstavecseseznamem"/>
        <w:numPr>
          <w:ilvl w:val="0"/>
          <w:numId w:val="11"/>
        </w:numPr>
        <w:spacing w:after="120"/>
        <w:rPr>
          <w:rFonts w:ascii="Times New Roman" w:eastAsia="Times New Roman" w:hAnsi="Times New Roman"/>
          <w:szCs w:val="22"/>
        </w:rPr>
      </w:pPr>
      <w:r w:rsidRPr="006C1859">
        <w:rPr>
          <w:rFonts w:ascii="Times New Roman" w:eastAsia="Times New Roman" w:hAnsi="Times New Roman"/>
          <w:szCs w:val="22"/>
        </w:rPr>
        <w:t xml:space="preserve">V případě prodlení objednatele s úhradou oprávněně vystavených faktur sjednávají si smluvní strany smluvní pokutu ve výši 0,5% z fakturované ceny díla včetně DPH za každý den prodlení, kterou je objednatel povinen uhradit zhotoviteli. </w:t>
      </w:r>
    </w:p>
    <w:p w:rsidR="00357526" w:rsidRPr="006C1859" w:rsidRDefault="00357526" w:rsidP="00357526">
      <w:pPr>
        <w:pStyle w:val="Odstavecseseznamem"/>
        <w:spacing w:after="120"/>
        <w:ind w:left="360"/>
        <w:rPr>
          <w:rFonts w:ascii="Times New Roman" w:eastAsia="Times New Roman" w:hAnsi="Times New Roman"/>
          <w:szCs w:val="22"/>
        </w:rPr>
      </w:pPr>
    </w:p>
    <w:p w:rsidR="00357526"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Okolnosti vylučující odpovědnost musí prokázat smluvní strana, která svojí smluvní povinnost</w:t>
      </w:r>
      <w:r w:rsidR="005941AD" w:rsidRPr="006C1859">
        <w:rPr>
          <w:rStyle w:val="Odkazjemn"/>
          <w:rFonts w:ascii="Times New Roman" w:hAnsi="Times New Roman"/>
          <w:smallCaps w:val="0"/>
          <w:color w:val="auto"/>
          <w:szCs w:val="22"/>
          <w:u w:val="none"/>
        </w:rPr>
        <w:t xml:space="preserve"> poru</w:t>
      </w:r>
      <w:r w:rsidRPr="006C1859">
        <w:rPr>
          <w:rStyle w:val="Odkazjemn"/>
          <w:rFonts w:ascii="Times New Roman" w:hAnsi="Times New Roman"/>
          <w:smallCaps w:val="0"/>
          <w:color w:val="auto"/>
          <w:szCs w:val="22"/>
          <w:u w:val="none"/>
        </w:rPr>
        <w:t>šila a vyloučení odpovědnosti se dovolává.</w:t>
      </w:r>
    </w:p>
    <w:p w:rsidR="00357526" w:rsidRPr="006C1859" w:rsidRDefault="00357526" w:rsidP="00357526">
      <w:pPr>
        <w:pStyle w:val="Odstavecseseznamem"/>
        <w:spacing w:after="120"/>
        <w:ind w:left="360"/>
        <w:rPr>
          <w:rStyle w:val="Odkazjemn"/>
          <w:rFonts w:ascii="Times New Roman" w:eastAsia="Times New Roman" w:hAnsi="Times New Roman"/>
          <w:smallCaps w:val="0"/>
          <w:color w:val="auto"/>
          <w:szCs w:val="22"/>
          <w:u w:val="none"/>
        </w:rPr>
      </w:pPr>
    </w:p>
    <w:p w:rsidR="00081521" w:rsidRPr="006C1859" w:rsidRDefault="00081521" w:rsidP="006C1859">
      <w:pPr>
        <w:pStyle w:val="Odstavecseseznamem"/>
        <w:numPr>
          <w:ilvl w:val="0"/>
          <w:numId w:val="11"/>
        </w:numPr>
        <w:spacing w:after="120"/>
        <w:rPr>
          <w:rStyle w:val="Odkazjemn"/>
          <w:rFonts w:ascii="Times New Roman" w:eastAsia="Times New Roman" w:hAnsi="Times New Roman"/>
          <w:smallCaps w:val="0"/>
          <w:color w:val="auto"/>
          <w:szCs w:val="22"/>
          <w:u w:val="none"/>
        </w:rPr>
      </w:pPr>
      <w:r w:rsidRPr="006C1859">
        <w:rPr>
          <w:rStyle w:val="Odkazjemn"/>
          <w:rFonts w:ascii="Times New Roman" w:hAnsi="Times New Roman"/>
          <w:smallCaps w:val="0"/>
          <w:color w:val="auto"/>
          <w:szCs w:val="22"/>
          <w:u w:val="none"/>
        </w:rPr>
        <w:t>Dojde-li k přerušení prací ze strany objednatele, zhotovit</w:t>
      </w:r>
      <w:r w:rsidR="00357526" w:rsidRPr="006C1859">
        <w:rPr>
          <w:rStyle w:val="Odkazjemn"/>
          <w:rFonts w:ascii="Times New Roman" w:hAnsi="Times New Roman"/>
          <w:smallCaps w:val="0"/>
          <w:color w:val="auto"/>
          <w:szCs w:val="22"/>
          <w:u w:val="none"/>
        </w:rPr>
        <w:t xml:space="preserve">el dokončí rozpracovanou část a </w:t>
      </w:r>
      <w:r w:rsidRPr="006C1859">
        <w:rPr>
          <w:rStyle w:val="Odkazjemn"/>
          <w:rFonts w:ascii="Times New Roman" w:hAnsi="Times New Roman"/>
          <w:smallCaps w:val="0"/>
          <w:color w:val="auto"/>
          <w:szCs w:val="22"/>
          <w:u w:val="none"/>
        </w:rPr>
        <w:t>provede její vyfakturování. Přerušení prací bude řešeno dodatkem smlouvy, kterým bude prodlouženo časové smluvní ujednání o lhůtu přerušení prací.</w:t>
      </w:r>
    </w:p>
    <w:p w:rsidR="006C1E44" w:rsidRPr="006C1859" w:rsidRDefault="006C1E44" w:rsidP="006C1E44">
      <w:pPr>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Podmínky pro uvedení </w:t>
      </w:r>
      <w:r w:rsidR="00153EFF" w:rsidRPr="006C1859">
        <w:rPr>
          <w:rFonts w:ascii="Times New Roman" w:hAnsi="Times New Roman" w:cs="Times New Roman"/>
          <w:szCs w:val="22"/>
        </w:rPr>
        <w:t>díla</w:t>
      </w:r>
    </w:p>
    <w:p w:rsidR="0069271F" w:rsidRPr="006C1859" w:rsidRDefault="0069271F"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Řádně provedené dílo v rozsahu dle </w:t>
      </w:r>
      <w:proofErr w:type="spellStart"/>
      <w:r w:rsidRPr="006C1859">
        <w:rPr>
          <w:rFonts w:ascii="Times New Roman" w:hAnsi="Times New Roman"/>
          <w:szCs w:val="22"/>
        </w:rPr>
        <w:t>čl</w:t>
      </w:r>
      <w:proofErr w:type="spellEnd"/>
      <w:r w:rsidRPr="006C1859">
        <w:rPr>
          <w:rFonts w:ascii="Times New Roman" w:hAnsi="Times New Roman"/>
          <w:szCs w:val="22"/>
        </w:rPr>
        <w:t xml:space="preserve"> I. této smlouvy, bez vad a nedodělků bránících řádnému užívání předmětu díla, bude protokolárně předáno pověřenému pracovníkovi objednatele v místě plnění předmětu díla, nejpozději do stanoveného termínu dokončení prací. </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 xml:space="preserve">O průběhu prací povede zhotovitel stavební deník, ve kterém zaznamená všechny skutečnosti důležité pro plnění smlouvy. Objednatel je oprávněn nahlížet do stavebního deníku zhotovitele, činit v něm zápisy a brát si </w:t>
      </w:r>
      <w:r w:rsidR="00153EFF" w:rsidRPr="006C1859">
        <w:rPr>
          <w:rFonts w:ascii="Times New Roman" w:hAnsi="Times New Roman"/>
          <w:szCs w:val="22"/>
        </w:rPr>
        <w:t>kopii</w:t>
      </w:r>
      <w:r w:rsidRPr="006C1859">
        <w:rPr>
          <w:rFonts w:ascii="Times New Roman" w:hAnsi="Times New Roman"/>
          <w:szCs w:val="22"/>
        </w:rPr>
        <w:t>.</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lastRenderedPageBreak/>
        <w:t xml:space="preserve">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w:t>
      </w:r>
      <w:r w:rsidR="00ED576E" w:rsidRPr="006C1859">
        <w:rPr>
          <w:rFonts w:ascii="Times New Roman" w:hAnsi="Times New Roman"/>
          <w:szCs w:val="22"/>
        </w:rPr>
        <w:t>K přerušení ze strany zhotovitele může dojít i při nepříznivých klimatických podmínkách, přičemž toto musí být doloženo zápisem ve stavebním deníku. Změny většího rozsahu budou upřesněny dodatkem smlouvy.</w:t>
      </w:r>
    </w:p>
    <w:p w:rsidR="007B2F8F" w:rsidRPr="006C1859" w:rsidRDefault="007B2F8F" w:rsidP="007B2F8F">
      <w:pPr>
        <w:pStyle w:val="Odstavecseseznamem"/>
        <w:ind w:left="360"/>
        <w:rPr>
          <w:rFonts w:ascii="Times New Roman" w:hAnsi="Times New Roman"/>
          <w:szCs w:val="22"/>
        </w:rPr>
      </w:pPr>
    </w:p>
    <w:p w:rsidR="007B2F8F" w:rsidRPr="006C1859" w:rsidRDefault="00A7098C" w:rsidP="006C1859">
      <w:pPr>
        <w:pStyle w:val="Odstavecseseznamem"/>
        <w:numPr>
          <w:ilvl w:val="0"/>
          <w:numId w:val="14"/>
        </w:numPr>
        <w:rPr>
          <w:rFonts w:ascii="Times New Roman" w:hAnsi="Times New Roman"/>
          <w:szCs w:val="22"/>
        </w:rPr>
      </w:pPr>
      <w:r w:rsidRPr="006C1859">
        <w:rPr>
          <w:rFonts w:ascii="Times New Roman" w:hAnsi="Times New Roman"/>
          <w:szCs w:val="22"/>
        </w:rPr>
        <w:t>Právo technického dozoru stavby má zástupce objedn</w:t>
      </w:r>
      <w:r w:rsidR="007B2F8F" w:rsidRPr="006C1859">
        <w:rPr>
          <w:rFonts w:ascii="Times New Roman" w:hAnsi="Times New Roman"/>
          <w:szCs w:val="22"/>
        </w:rPr>
        <w:t>atele, nebo jím určený zástupce.</w:t>
      </w:r>
    </w:p>
    <w:p w:rsidR="007B2F8F" w:rsidRPr="006C1859" w:rsidRDefault="007B2F8F" w:rsidP="007B2F8F">
      <w:pPr>
        <w:pStyle w:val="Odstavecseseznamem"/>
        <w:ind w:left="360"/>
        <w:rPr>
          <w:rFonts w:ascii="Times New Roman" w:hAnsi="Times New Roman"/>
          <w:szCs w:val="22"/>
        </w:rPr>
      </w:pPr>
    </w:p>
    <w:p w:rsidR="00B52B28" w:rsidRPr="006C1859" w:rsidRDefault="00B52B28" w:rsidP="006C1859">
      <w:pPr>
        <w:pStyle w:val="Odstavecseseznamem"/>
        <w:numPr>
          <w:ilvl w:val="0"/>
          <w:numId w:val="14"/>
        </w:numPr>
        <w:rPr>
          <w:rFonts w:ascii="Times New Roman" w:hAnsi="Times New Roman"/>
          <w:szCs w:val="22"/>
        </w:rPr>
      </w:pPr>
      <w:r w:rsidRPr="006C1859">
        <w:rPr>
          <w:rFonts w:ascii="Times New Roman" w:hAnsi="Times New Roman"/>
          <w:szCs w:val="22"/>
        </w:rPr>
        <w:t>Zhotovitel k přejímce díla předloží zejména následující doklady</w:t>
      </w:r>
      <w:r w:rsidR="00C81917" w:rsidRPr="006C1859">
        <w:rPr>
          <w:rFonts w:ascii="Times New Roman" w:hAnsi="Times New Roman"/>
          <w:szCs w:val="22"/>
        </w:rPr>
        <w:t>:</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Stavební deník</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Doklady prokazují kvalitu realizovaného díla (certifikáty, prohlášení o shodě…)</w:t>
      </w:r>
    </w:p>
    <w:p w:rsidR="00C81917" w:rsidRPr="006C1859" w:rsidRDefault="00B52B28" w:rsidP="006C1859">
      <w:pPr>
        <w:numPr>
          <w:ilvl w:val="0"/>
          <w:numId w:val="4"/>
        </w:numPr>
        <w:rPr>
          <w:rFonts w:ascii="Times New Roman" w:hAnsi="Times New Roman"/>
          <w:szCs w:val="22"/>
        </w:rPr>
      </w:pPr>
      <w:r w:rsidRPr="006C1859">
        <w:rPr>
          <w:rFonts w:ascii="Times New Roman" w:hAnsi="Times New Roman"/>
          <w:szCs w:val="22"/>
        </w:rPr>
        <w:t xml:space="preserve">Fotodokumentaci realizace díla </w:t>
      </w:r>
    </w:p>
    <w:p w:rsidR="00B52B28" w:rsidRPr="006C1859" w:rsidRDefault="00B52B28" w:rsidP="006C1859">
      <w:pPr>
        <w:numPr>
          <w:ilvl w:val="0"/>
          <w:numId w:val="4"/>
        </w:numPr>
        <w:rPr>
          <w:rFonts w:ascii="Times New Roman" w:hAnsi="Times New Roman"/>
          <w:szCs w:val="22"/>
        </w:rPr>
      </w:pPr>
      <w:r w:rsidRPr="006C1859">
        <w:rPr>
          <w:rFonts w:ascii="Times New Roman" w:hAnsi="Times New Roman"/>
          <w:szCs w:val="22"/>
        </w:rPr>
        <w:t>Pro</w:t>
      </w:r>
      <w:r w:rsidR="007B2F8F" w:rsidRPr="006C1859">
        <w:rPr>
          <w:rFonts w:ascii="Times New Roman" w:hAnsi="Times New Roman"/>
          <w:szCs w:val="22"/>
        </w:rPr>
        <w:t>tokoly o provedených zkouškách</w:t>
      </w:r>
    </w:p>
    <w:p w:rsidR="00B52B28" w:rsidRPr="006C1859" w:rsidRDefault="00B52B28" w:rsidP="00B52B28">
      <w:pPr>
        <w:rPr>
          <w:rFonts w:ascii="Times New Roman" w:hAnsi="Times New Roman"/>
          <w:szCs w:val="22"/>
        </w:rPr>
      </w:pPr>
    </w:p>
    <w:p w:rsidR="00A7098C" w:rsidRPr="006C1859" w:rsidRDefault="00A7098C">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Ochrana životního prostředí, </w:t>
      </w:r>
      <w:r w:rsidR="00153EFF" w:rsidRPr="006C1859">
        <w:rPr>
          <w:rFonts w:ascii="Times New Roman" w:hAnsi="Times New Roman" w:cs="Times New Roman"/>
          <w:szCs w:val="22"/>
        </w:rPr>
        <w:t>EMS</w:t>
      </w: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w:t>
      </w:r>
      <w:r w:rsidR="007B2F8F" w:rsidRPr="006C1859">
        <w:rPr>
          <w:rFonts w:ascii="Times New Roman" w:hAnsi="Times New Roman"/>
          <w:szCs w:val="22"/>
        </w:rPr>
        <w:t> </w:t>
      </w:r>
      <w:r w:rsidRPr="006C1859">
        <w:rPr>
          <w:rFonts w:ascii="Times New Roman" w:hAnsi="Times New Roman"/>
          <w:szCs w:val="22"/>
        </w:rPr>
        <w:t xml:space="preserve">185/2001 Sb., o odpadech a jeho prováděcích vyhlášek,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r w:rsidRPr="006C1859">
        <w:rPr>
          <w:rFonts w:ascii="Times New Roman" w:hAnsi="Times New Roman"/>
          <w:snapToGrid w:val="0"/>
          <w:szCs w:val="22"/>
        </w:rPr>
        <w:t>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Při neplnění povinností zhotovitele v souvislosti se zajišťováním čistoty na staveništi a</w:t>
      </w:r>
      <w:r w:rsidR="007B2F8F" w:rsidRPr="006C1859">
        <w:rPr>
          <w:rFonts w:ascii="Times New Roman" w:hAnsi="Times New Roman"/>
          <w:szCs w:val="22"/>
        </w:rPr>
        <w:t> </w:t>
      </w:r>
      <w:r w:rsidRPr="006C1859">
        <w:rPr>
          <w:rFonts w:ascii="Times New Roman" w:hAnsi="Times New Roman"/>
          <w:szCs w:val="22"/>
        </w:rPr>
        <w:t>příjezdových komunikací zajistí toto na náklady zhotovitele objednatel s tím, že případné veškeré pokuty či náhrada škody uložené objednateli v souvislosti s porušením této povinnosti zhotovitelem uhradí zhotovitel.</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rsidR="007B2F8F" w:rsidRPr="006C1859" w:rsidRDefault="007B2F8F" w:rsidP="007B2F8F">
      <w:pPr>
        <w:pStyle w:val="Odstavecseseznamem"/>
        <w:spacing w:after="120"/>
        <w:ind w:left="360"/>
        <w:rPr>
          <w:rFonts w:ascii="Times New Roman" w:hAnsi="Times New Roman"/>
          <w:szCs w:val="22"/>
        </w:rPr>
      </w:pPr>
    </w:p>
    <w:p w:rsidR="007B2F8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 xml:space="preserve">Zhotovitel má plnou odpovědnost v oblasti ochrany životního prostředí a nakládání s odpady, které vzniknou při jeho </w:t>
      </w:r>
      <w:r w:rsidR="00362A61" w:rsidRPr="006C1859">
        <w:rPr>
          <w:rFonts w:ascii="Times New Roman" w:hAnsi="Times New Roman"/>
          <w:szCs w:val="22"/>
        </w:rPr>
        <w:t>činnosti, a plně</w:t>
      </w:r>
      <w:r w:rsidRPr="006C1859">
        <w:rPr>
          <w:rFonts w:ascii="Times New Roman" w:hAnsi="Times New Roman"/>
          <w:szCs w:val="22"/>
        </w:rPr>
        <w:t xml:space="preserve"> nese následný možný finanční postih ze strany orgánů státní správy působících v oblasti ochrany životního prostředí za nedodržování právních předpisů upravujících ochranu životního prostředí.</w:t>
      </w:r>
    </w:p>
    <w:p w:rsidR="007B2F8F" w:rsidRPr="006C1859" w:rsidRDefault="007B2F8F" w:rsidP="007B2F8F">
      <w:pPr>
        <w:pStyle w:val="Odstavecseseznamem"/>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v platném znění, a v zátopových územích toto povolení zajistí ještě od vodohospodářského orgánu v souladu s § 10 zákona č. 254/2001 Sb., o vodách, v platném znění.</w:t>
      </w:r>
    </w:p>
    <w:p w:rsidR="00153EFF" w:rsidRPr="006C1859" w:rsidRDefault="00153EFF" w:rsidP="00153EFF">
      <w:pPr>
        <w:pStyle w:val="Odstavecseseznamem"/>
        <w:tabs>
          <w:tab w:val="num" w:pos="720"/>
        </w:tabs>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rsidR="00153EFF" w:rsidRPr="006C1859" w:rsidRDefault="00153EFF" w:rsidP="00153EFF">
      <w:pPr>
        <w:pStyle w:val="Odstavecseseznamem"/>
        <w:tabs>
          <w:tab w:val="num" w:pos="720"/>
        </w:tabs>
        <w:spacing w:after="120"/>
        <w:ind w:left="360"/>
        <w:rPr>
          <w:rFonts w:ascii="Times New Roman" w:hAnsi="Times New Roman"/>
          <w:szCs w:val="22"/>
        </w:rPr>
      </w:pPr>
    </w:p>
    <w:p w:rsidR="00153EFF"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je povinen seznámit se s environmentální politikou objednatele a dodržovat ji.</w:t>
      </w:r>
      <w:r w:rsidR="00153EFF" w:rsidRPr="006C1859">
        <w:rPr>
          <w:rFonts w:ascii="Times New Roman" w:hAnsi="Times New Roman"/>
          <w:szCs w:val="22"/>
        </w:rPr>
        <w:t xml:space="preserve"> </w:t>
      </w:r>
      <w:r w:rsidRPr="006C1859">
        <w:rPr>
          <w:rFonts w:ascii="Times New Roman" w:hAnsi="Times New Roman"/>
          <w:szCs w:val="22"/>
        </w:rPr>
        <w:t>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rsidR="00153EFF" w:rsidRPr="006C1859" w:rsidRDefault="00153EFF" w:rsidP="00153EFF">
      <w:pPr>
        <w:pStyle w:val="Odstavecseseznamem"/>
        <w:tabs>
          <w:tab w:val="num" w:pos="720"/>
        </w:tabs>
        <w:spacing w:after="120"/>
        <w:ind w:left="360"/>
        <w:rPr>
          <w:rFonts w:ascii="Times New Roman" w:hAnsi="Times New Roman"/>
          <w:szCs w:val="22"/>
        </w:rPr>
      </w:pPr>
    </w:p>
    <w:p w:rsidR="00A7098C" w:rsidRPr="006C1859" w:rsidRDefault="00A7098C" w:rsidP="006C1859">
      <w:pPr>
        <w:pStyle w:val="Odstavecseseznamem"/>
        <w:numPr>
          <w:ilvl w:val="0"/>
          <w:numId w:val="12"/>
        </w:numPr>
        <w:tabs>
          <w:tab w:val="num" w:pos="720"/>
        </w:tabs>
        <w:spacing w:after="120"/>
        <w:rPr>
          <w:rFonts w:ascii="Times New Roman" w:hAnsi="Times New Roman"/>
          <w:szCs w:val="22"/>
        </w:rPr>
      </w:pPr>
      <w:r w:rsidRPr="006C1859">
        <w:rPr>
          <w:rFonts w:ascii="Times New Roman" w:hAnsi="Times New Roman"/>
          <w:szCs w:val="22"/>
        </w:rPr>
        <w:t>Zhotovitel se zavazuje dodržovat platná ustanovení všech správních rozhodnutí a právních předpisů v oblasti ochrany životního prostředí tj. zákonů, nařízení, a vyhlášek vztahujících se k předmětu díla.</w:t>
      </w:r>
    </w:p>
    <w:p w:rsidR="00A7098C" w:rsidRPr="006C1859" w:rsidRDefault="00A7098C">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Bezpečnost a ochrana </w:t>
      </w:r>
      <w:r w:rsidR="00153EFF" w:rsidRPr="006C1859">
        <w:rPr>
          <w:rFonts w:ascii="Times New Roman" w:hAnsi="Times New Roman" w:cs="Times New Roman"/>
          <w:szCs w:val="22"/>
        </w:rPr>
        <w:t>zdraví</w:t>
      </w:r>
    </w:p>
    <w:p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rsidR="009D6574" w:rsidRPr="006C1859" w:rsidRDefault="009D6574" w:rsidP="009D6574">
      <w:pPr>
        <w:pStyle w:val="Odstavecseseznamem"/>
        <w:tabs>
          <w:tab w:val="num" w:pos="720"/>
        </w:tabs>
        <w:spacing w:after="120"/>
        <w:ind w:left="357"/>
        <w:rPr>
          <w:rFonts w:ascii="Times New Roman" w:hAnsi="Times New Roman"/>
          <w:szCs w:val="22"/>
        </w:rPr>
      </w:pPr>
    </w:p>
    <w:p w:rsidR="009D6574" w:rsidRPr="006C1859" w:rsidRDefault="00A7098C" w:rsidP="006C1859">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Zaměstnanci i zástupci zhotovitele jsou povinni dbát pokynů kontrolních orgánů objednatele (TDI,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rsidR="009D6574" w:rsidRPr="006C1859" w:rsidRDefault="009D6574" w:rsidP="009D6574">
      <w:pPr>
        <w:pStyle w:val="Odstavecseseznamem"/>
        <w:tabs>
          <w:tab w:val="num" w:pos="720"/>
        </w:tabs>
        <w:spacing w:after="120"/>
        <w:ind w:left="357"/>
        <w:rPr>
          <w:rFonts w:ascii="Times New Roman" w:hAnsi="Times New Roman"/>
          <w:szCs w:val="22"/>
        </w:rPr>
      </w:pPr>
    </w:p>
    <w:p w:rsidR="00D749BD" w:rsidRDefault="00A7098C" w:rsidP="00D749BD">
      <w:pPr>
        <w:pStyle w:val="Odstavecseseznamem"/>
        <w:numPr>
          <w:ilvl w:val="1"/>
          <w:numId w:val="1"/>
        </w:numPr>
        <w:tabs>
          <w:tab w:val="clear" w:pos="1440"/>
          <w:tab w:val="num" w:pos="357"/>
          <w:tab w:val="num" w:pos="426"/>
          <w:tab w:val="num" w:pos="720"/>
        </w:tabs>
        <w:spacing w:after="120"/>
        <w:ind w:left="357" w:hanging="357"/>
        <w:rPr>
          <w:rFonts w:ascii="Times New Roman" w:hAnsi="Times New Roman"/>
          <w:szCs w:val="22"/>
        </w:rPr>
      </w:pPr>
      <w:r w:rsidRPr="006C1859">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rsidR="00D749BD" w:rsidRPr="00D749BD" w:rsidRDefault="00D749BD" w:rsidP="00D749BD">
      <w:pPr>
        <w:tabs>
          <w:tab w:val="num" w:pos="426"/>
          <w:tab w:val="num" w:pos="720"/>
        </w:tabs>
        <w:rPr>
          <w:rFonts w:ascii="Times New Roman" w:hAnsi="Times New Roman"/>
          <w:szCs w:val="22"/>
        </w:rPr>
      </w:pPr>
    </w:p>
    <w:p w:rsidR="009D6574"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rsidR="009D6574" w:rsidRPr="006C1859" w:rsidRDefault="009D6574" w:rsidP="009D6574">
      <w:pPr>
        <w:ind w:left="357"/>
        <w:rPr>
          <w:rFonts w:ascii="Times New Roman" w:hAnsi="Times New Roman"/>
          <w:szCs w:val="22"/>
        </w:rPr>
      </w:pPr>
    </w:p>
    <w:p w:rsidR="00A7098C"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w:t>
      </w:r>
      <w:r w:rsidR="009D6574" w:rsidRPr="006C1859">
        <w:rPr>
          <w:rFonts w:ascii="Times New Roman" w:hAnsi="Times New Roman"/>
          <w:szCs w:val="22"/>
        </w:rPr>
        <w:t> </w:t>
      </w:r>
      <w:r w:rsidRPr="006C1859">
        <w:rPr>
          <w:rFonts w:ascii="Times New Roman" w:hAnsi="Times New Roman"/>
          <w:szCs w:val="22"/>
        </w:rPr>
        <w:t>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w:t>
      </w:r>
      <w:r w:rsidR="009D6574" w:rsidRPr="006C1859">
        <w:rPr>
          <w:rFonts w:ascii="Times New Roman" w:hAnsi="Times New Roman"/>
          <w:szCs w:val="22"/>
        </w:rPr>
        <w:t> </w:t>
      </w:r>
      <w:r w:rsidRPr="006C1859">
        <w:rPr>
          <w:rFonts w:ascii="Times New Roman" w:hAnsi="Times New Roman"/>
          <w:szCs w:val="22"/>
        </w:rPr>
        <w:t>zavedeno další řízení. Dechovou zkoušku jsou oprávněni vyžadovat a </w:t>
      </w:r>
      <w:r w:rsidR="00362A61" w:rsidRPr="006C1859">
        <w:rPr>
          <w:rFonts w:ascii="Times New Roman" w:hAnsi="Times New Roman"/>
          <w:szCs w:val="22"/>
        </w:rPr>
        <w:t>provádět určení</w:t>
      </w:r>
      <w:r w:rsidRPr="006C1859">
        <w:rPr>
          <w:rFonts w:ascii="Times New Roman" w:hAnsi="Times New Roman"/>
          <w:szCs w:val="22"/>
        </w:rPr>
        <w:t xml:space="preserve"> </w:t>
      </w:r>
      <w:r w:rsidR="00362A61" w:rsidRPr="006C1859">
        <w:rPr>
          <w:rFonts w:ascii="Times New Roman" w:hAnsi="Times New Roman"/>
          <w:szCs w:val="22"/>
        </w:rPr>
        <w:t>zaměstnanci objednatele</w:t>
      </w:r>
      <w:r w:rsidRPr="006C1859">
        <w:rPr>
          <w:rFonts w:ascii="Times New Roman" w:hAnsi="Times New Roman"/>
          <w:szCs w:val="22"/>
        </w:rPr>
        <w:t>.</w:t>
      </w:r>
    </w:p>
    <w:p w:rsidR="00D749BD" w:rsidRPr="006C1859" w:rsidRDefault="00D749BD" w:rsidP="00D749BD">
      <w:pPr>
        <w:tabs>
          <w:tab w:val="num" w:pos="720"/>
        </w:tabs>
        <w:rPr>
          <w:rFonts w:ascii="Times New Roman" w:hAnsi="Times New Roman"/>
          <w:szCs w:val="22"/>
        </w:rPr>
      </w:pPr>
    </w:p>
    <w:p w:rsidR="00A7098C" w:rsidRPr="006C1859" w:rsidRDefault="00A7098C" w:rsidP="006C1859">
      <w:pPr>
        <w:numPr>
          <w:ilvl w:val="1"/>
          <w:numId w:val="1"/>
        </w:numPr>
        <w:tabs>
          <w:tab w:val="clear" w:pos="1440"/>
          <w:tab w:val="num" w:pos="357"/>
          <w:tab w:val="num" w:pos="426"/>
        </w:tabs>
        <w:ind w:left="357" w:hanging="357"/>
        <w:rPr>
          <w:rFonts w:ascii="Times New Roman" w:hAnsi="Times New Roman"/>
          <w:szCs w:val="22"/>
        </w:rPr>
      </w:pPr>
      <w:r w:rsidRPr="006C1859">
        <w:rPr>
          <w:rFonts w:ascii="Times New Roman" w:hAnsi="Times New Roman"/>
          <w:szCs w:val="22"/>
        </w:rPr>
        <w:t>Zhotovitel je po</w:t>
      </w:r>
      <w:r w:rsidR="009D6574" w:rsidRPr="006C1859">
        <w:rPr>
          <w:rFonts w:ascii="Times New Roman" w:hAnsi="Times New Roman"/>
          <w:szCs w:val="22"/>
        </w:rPr>
        <w:t>vinen umožnit přístup kontrolním</w:t>
      </w:r>
      <w:r w:rsidRPr="006C1859">
        <w:rPr>
          <w:rFonts w:ascii="Times New Roman" w:hAnsi="Times New Roman"/>
          <w:szCs w:val="22"/>
        </w:rPr>
        <w:t xml:space="preserve"> orgánů</w:t>
      </w:r>
      <w:r w:rsidR="009D6574" w:rsidRPr="006C1859">
        <w:rPr>
          <w:rFonts w:ascii="Times New Roman" w:hAnsi="Times New Roman"/>
          <w:szCs w:val="22"/>
        </w:rPr>
        <w:t>m</w:t>
      </w:r>
      <w:r w:rsidRPr="006C1859">
        <w:rPr>
          <w:rFonts w:ascii="Times New Roman" w:hAnsi="Times New Roman"/>
          <w:szCs w:val="22"/>
        </w:rPr>
        <w:t xml:space="preserve"> objednatele na pracoviště, která od objednatele převzal.</w:t>
      </w:r>
    </w:p>
    <w:p w:rsidR="00A7098C" w:rsidRPr="006C1859" w:rsidRDefault="00A7098C">
      <w:pPr>
        <w:widowControl w:val="0"/>
        <w:autoSpaceDE w:val="0"/>
        <w:autoSpaceDN w:val="0"/>
        <w:adjustRightInd w:val="0"/>
        <w:rPr>
          <w:rFonts w:ascii="Times New Roman" w:hAnsi="Times New Roman"/>
          <w:szCs w:val="22"/>
        </w:rPr>
      </w:pPr>
    </w:p>
    <w:p w:rsidR="006C1E44" w:rsidRPr="006C1859" w:rsidRDefault="006C1E44">
      <w:pPr>
        <w:widowControl w:val="0"/>
        <w:autoSpaceDE w:val="0"/>
        <w:autoSpaceDN w:val="0"/>
        <w:adjustRightInd w:val="0"/>
        <w:rPr>
          <w:rFonts w:ascii="Times New Roman" w:hAnsi="Times New Roman"/>
          <w:szCs w:val="22"/>
        </w:rPr>
      </w:pPr>
    </w:p>
    <w:p w:rsidR="00A7098C" w:rsidRPr="006C1859" w:rsidRDefault="00A7098C" w:rsidP="006C1859">
      <w:pPr>
        <w:pStyle w:val="Nadpis1"/>
        <w:numPr>
          <w:ilvl w:val="1"/>
          <w:numId w:val="6"/>
        </w:numPr>
        <w:spacing w:after="120"/>
        <w:ind w:left="357" w:hanging="357"/>
        <w:rPr>
          <w:rFonts w:ascii="Times New Roman" w:hAnsi="Times New Roman" w:cs="Times New Roman"/>
          <w:szCs w:val="22"/>
        </w:rPr>
      </w:pPr>
      <w:r w:rsidRPr="006C1859">
        <w:rPr>
          <w:rFonts w:ascii="Times New Roman" w:hAnsi="Times New Roman" w:cs="Times New Roman"/>
          <w:szCs w:val="22"/>
        </w:rPr>
        <w:t xml:space="preserve">Ostatní a závěrečná </w:t>
      </w:r>
      <w:r w:rsidR="009D6574" w:rsidRPr="006C1859">
        <w:rPr>
          <w:rFonts w:ascii="Times New Roman" w:hAnsi="Times New Roman" w:cs="Times New Roman"/>
          <w:szCs w:val="22"/>
        </w:rPr>
        <w:t>ustanovení</w:t>
      </w:r>
    </w:p>
    <w:p w:rsidR="00A7098C"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K jednání a podepisování ve věcech týkajících se provedení a placení díla (odevzdání staveniště, zápisy ve stavebním deníku, předání a převzetí díla, podklady pro placení </w:t>
      </w:r>
      <w:r w:rsidR="00362A61" w:rsidRPr="006C1859">
        <w:rPr>
          <w:rFonts w:ascii="Times New Roman" w:hAnsi="Times New Roman"/>
          <w:szCs w:val="22"/>
        </w:rPr>
        <w:t>díla apod.) jsou</w:t>
      </w:r>
      <w:r w:rsidRPr="006C1859">
        <w:rPr>
          <w:rFonts w:ascii="Times New Roman" w:hAnsi="Times New Roman"/>
          <w:szCs w:val="22"/>
        </w:rPr>
        <w:t xml:space="preserve"> oprávněni:</w:t>
      </w:r>
    </w:p>
    <w:p w:rsidR="00F95FA9"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objednatele:</w:t>
      </w:r>
      <w:r w:rsidR="00F95FA9" w:rsidRPr="006C1859">
        <w:rPr>
          <w:rFonts w:ascii="Times New Roman" w:hAnsi="Times New Roman"/>
          <w:szCs w:val="22"/>
        </w:rPr>
        <w:t xml:space="preserve">  </w:t>
      </w:r>
      <w:r w:rsidR="00C85356">
        <w:rPr>
          <w:rFonts w:ascii="Times New Roman" w:hAnsi="Times New Roman"/>
          <w:szCs w:val="22"/>
        </w:rPr>
        <w:t xml:space="preserve">   </w:t>
      </w:r>
      <w:proofErr w:type="spellStart"/>
      <w:r w:rsidR="006F72C1">
        <w:rPr>
          <w:rFonts w:ascii="Times New Roman" w:hAnsi="Times New Roman"/>
          <w:szCs w:val="22"/>
        </w:rPr>
        <w:t>xxx</w:t>
      </w:r>
      <w:proofErr w:type="spellEnd"/>
    </w:p>
    <w:p w:rsidR="00A7098C" w:rsidRPr="006C1859" w:rsidRDefault="00A7098C" w:rsidP="009D6574">
      <w:pPr>
        <w:tabs>
          <w:tab w:val="left" w:pos="2835"/>
        </w:tabs>
        <w:ind w:left="2835"/>
        <w:rPr>
          <w:rFonts w:ascii="Times New Roman" w:hAnsi="Times New Roman"/>
          <w:szCs w:val="22"/>
        </w:rPr>
      </w:pPr>
    </w:p>
    <w:p w:rsidR="00A7098C" w:rsidRPr="006C1859" w:rsidRDefault="00A7098C" w:rsidP="006C1859">
      <w:pPr>
        <w:numPr>
          <w:ilvl w:val="2"/>
          <w:numId w:val="3"/>
        </w:numPr>
        <w:tabs>
          <w:tab w:val="clear" w:pos="2340"/>
          <w:tab w:val="num" w:pos="1134"/>
          <w:tab w:val="left" w:pos="2835"/>
        </w:tabs>
        <w:ind w:left="2835" w:hanging="2061"/>
        <w:rPr>
          <w:rFonts w:ascii="Times New Roman" w:hAnsi="Times New Roman"/>
          <w:szCs w:val="22"/>
        </w:rPr>
      </w:pPr>
      <w:r w:rsidRPr="006C1859">
        <w:rPr>
          <w:rFonts w:ascii="Times New Roman" w:hAnsi="Times New Roman"/>
          <w:szCs w:val="22"/>
        </w:rPr>
        <w:t>za zhotovitele:</w:t>
      </w:r>
      <w:r w:rsidR="00F95FA9" w:rsidRPr="006C1859">
        <w:rPr>
          <w:rFonts w:ascii="Times New Roman" w:hAnsi="Times New Roman"/>
          <w:szCs w:val="22"/>
        </w:rPr>
        <w:t xml:space="preserve"> </w:t>
      </w:r>
      <w:r w:rsidR="008437C0">
        <w:rPr>
          <w:rFonts w:ascii="Times New Roman" w:hAnsi="Times New Roman"/>
          <w:szCs w:val="22"/>
        </w:rPr>
        <w:t xml:space="preserve"> </w:t>
      </w:r>
      <w:r w:rsidR="00FE4677">
        <w:rPr>
          <w:rFonts w:ascii="Times New Roman" w:hAnsi="Times New Roman"/>
          <w:szCs w:val="22"/>
        </w:rPr>
        <w:t xml:space="preserve">    </w:t>
      </w:r>
      <w:proofErr w:type="spellStart"/>
      <w:r w:rsidR="006F72C1">
        <w:rPr>
          <w:rFonts w:ascii="Times New Roman" w:hAnsi="Times New Roman"/>
          <w:szCs w:val="22"/>
        </w:rPr>
        <w:t>xxx</w:t>
      </w:r>
      <w:proofErr w:type="spellEnd"/>
    </w:p>
    <w:p w:rsidR="009D6574" w:rsidRPr="006C1859" w:rsidRDefault="009D6574" w:rsidP="009D6574">
      <w:pPr>
        <w:tabs>
          <w:tab w:val="num" w:pos="1134"/>
          <w:tab w:val="left" w:pos="2835"/>
        </w:tabs>
        <w:ind w:left="2835"/>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Objednatel je oprávněn kontrolovat provádění díla. Zjistí-li, že zhotovitel provádí </w:t>
      </w:r>
      <w:r w:rsidR="00362A61" w:rsidRPr="006C1859">
        <w:rPr>
          <w:rFonts w:ascii="Times New Roman" w:hAnsi="Times New Roman"/>
          <w:szCs w:val="22"/>
        </w:rPr>
        <w:t>dílo v rozporu</w:t>
      </w:r>
      <w:r w:rsidRPr="006C1859">
        <w:rPr>
          <w:rFonts w:ascii="Times New Roman" w:hAnsi="Times New Roman"/>
          <w:szCs w:val="22"/>
        </w:rPr>
        <w:t xml:space="preserve"> se </w:t>
      </w:r>
      <w:r w:rsidRPr="006C1859">
        <w:rPr>
          <w:rFonts w:ascii="Times New Roman" w:hAnsi="Times New Roman"/>
          <w:szCs w:val="22"/>
        </w:rPr>
        <w:lastRenderedPageBreak/>
        <w:t xml:space="preserve">svými povinnostmi je oprávněn dožadovat se </w:t>
      </w:r>
      <w:r w:rsidR="009D6574" w:rsidRPr="006C1859">
        <w:rPr>
          <w:rFonts w:ascii="Times New Roman" w:hAnsi="Times New Roman"/>
          <w:szCs w:val="22"/>
        </w:rPr>
        <w:t xml:space="preserve">u </w:t>
      </w:r>
      <w:r w:rsidRPr="006C1859">
        <w:rPr>
          <w:rFonts w:ascii="Times New Roman" w:hAnsi="Times New Roman"/>
          <w:szCs w:val="22"/>
        </w:rPr>
        <w:t>zhotovitele provádět dílo řádným způsobem, popřípadě ihned odstranit vzniklé vady.</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Zhotovitel je oprávněn odstoupit od smlouvy, jestliže objednatel neodstraní skryté překážky, bránící v provádění díla, nebo v dohodnutém termínu nenavrhne změnu díla.</w:t>
      </w:r>
    </w:p>
    <w:p w:rsidR="009D6574" w:rsidRPr="006C1859" w:rsidRDefault="009D6574" w:rsidP="009D6574">
      <w:pPr>
        <w:rPr>
          <w:rFonts w:ascii="Times New Roman" w:hAnsi="Times New Roman"/>
          <w:szCs w:val="22"/>
        </w:rPr>
      </w:pPr>
    </w:p>
    <w:p w:rsidR="009D6574"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k datu ukončení smlouvy.</w:t>
      </w:r>
    </w:p>
    <w:p w:rsidR="009D6574" w:rsidRPr="006C1859" w:rsidRDefault="009D6574" w:rsidP="009D6574">
      <w:pPr>
        <w:rPr>
          <w:rFonts w:ascii="Times New Roman" w:hAnsi="Times New Roman"/>
          <w:szCs w:val="22"/>
        </w:rPr>
      </w:pPr>
    </w:p>
    <w:p w:rsidR="009D6574" w:rsidRPr="006C1859" w:rsidRDefault="00823A24" w:rsidP="006C1859">
      <w:pPr>
        <w:pStyle w:val="Nadpis2"/>
        <w:numPr>
          <w:ilvl w:val="0"/>
          <w:numId w:val="2"/>
        </w:numPr>
        <w:rPr>
          <w:rFonts w:ascii="Times New Roman" w:hAnsi="Times New Roman"/>
          <w:szCs w:val="22"/>
        </w:rPr>
      </w:pPr>
      <w:r w:rsidRPr="006C1859">
        <w:rPr>
          <w:rFonts w:ascii="Times New Roman" w:hAnsi="Times New Roman"/>
          <w:szCs w:val="22"/>
        </w:rPr>
        <w:t xml:space="preserve">Uzavření této smlouvy bylo schváleno </w:t>
      </w:r>
      <w:r w:rsidR="00E61318" w:rsidRPr="006C1859">
        <w:rPr>
          <w:rFonts w:ascii="Times New Roman" w:hAnsi="Times New Roman"/>
          <w:szCs w:val="22"/>
        </w:rPr>
        <w:t>radou</w:t>
      </w:r>
      <w:r w:rsidRPr="006C1859">
        <w:rPr>
          <w:rFonts w:ascii="Times New Roman" w:hAnsi="Times New Roman"/>
          <w:szCs w:val="22"/>
        </w:rPr>
        <w:t xml:space="preserve"> města</w:t>
      </w:r>
      <w:r w:rsidR="00E61318" w:rsidRPr="006C1859">
        <w:rPr>
          <w:rFonts w:ascii="Times New Roman" w:hAnsi="Times New Roman"/>
          <w:szCs w:val="22"/>
        </w:rPr>
        <w:t xml:space="preserve"> </w:t>
      </w:r>
      <w:r w:rsidR="00313C85">
        <w:rPr>
          <w:rFonts w:ascii="Times New Roman" w:hAnsi="Times New Roman"/>
          <w:szCs w:val="22"/>
        </w:rPr>
        <w:t xml:space="preserve">dne </w:t>
      </w:r>
      <w:r w:rsidR="0043766E">
        <w:rPr>
          <w:rFonts w:ascii="Times New Roman" w:hAnsi="Times New Roman"/>
          <w:szCs w:val="22"/>
        </w:rPr>
        <w:t>12. 05</w:t>
      </w:r>
      <w:r w:rsidR="00CC0700">
        <w:rPr>
          <w:rFonts w:ascii="Times New Roman" w:hAnsi="Times New Roman"/>
          <w:szCs w:val="22"/>
        </w:rPr>
        <w:t>. 2021</w:t>
      </w:r>
      <w:r w:rsidR="00313C85">
        <w:rPr>
          <w:rFonts w:ascii="Times New Roman" w:hAnsi="Times New Roman"/>
          <w:szCs w:val="22"/>
        </w:rPr>
        <w:t xml:space="preserve"> </w:t>
      </w:r>
      <w:r w:rsidR="008D5BAA">
        <w:rPr>
          <w:rFonts w:ascii="Times New Roman" w:hAnsi="Times New Roman"/>
          <w:szCs w:val="22"/>
        </w:rPr>
        <w:t xml:space="preserve">usnesením č. </w:t>
      </w:r>
      <w:r w:rsidR="00FE7946">
        <w:rPr>
          <w:rFonts w:ascii="Times New Roman" w:hAnsi="Times New Roman"/>
          <w:szCs w:val="22"/>
        </w:rPr>
        <w:t>329</w:t>
      </w:r>
      <w:r w:rsidR="00CC0700">
        <w:rPr>
          <w:rFonts w:ascii="Times New Roman" w:hAnsi="Times New Roman"/>
          <w:szCs w:val="22"/>
        </w:rPr>
        <w:t>/21</w:t>
      </w:r>
      <w:r w:rsidR="003A006C">
        <w:rPr>
          <w:rFonts w:ascii="Times New Roman" w:hAnsi="Times New Roman"/>
          <w:szCs w:val="22"/>
        </w:rPr>
        <w:t>.</w:t>
      </w:r>
    </w:p>
    <w:p w:rsidR="009D6574" w:rsidRPr="006C1859" w:rsidRDefault="009D6574" w:rsidP="009D6574">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Pokud ve smlouvě není stanoveno jinak, řídí se smluvní strany příslušnými ustanoveními </w:t>
      </w:r>
      <w:r w:rsidR="00C81917" w:rsidRPr="006C1859">
        <w:rPr>
          <w:rFonts w:ascii="Times New Roman" w:hAnsi="Times New Roman"/>
          <w:szCs w:val="22"/>
        </w:rPr>
        <w:t>občanského</w:t>
      </w:r>
      <w:r w:rsidRPr="006C1859">
        <w:rPr>
          <w:rFonts w:ascii="Times New Roman" w:hAnsi="Times New Roman"/>
          <w:szCs w:val="22"/>
        </w:rPr>
        <w:t xml:space="preserve"> zákoníku.</w:t>
      </w:r>
    </w:p>
    <w:p w:rsidR="006C1859" w:rsidRPr="006C1859" w:rsidRDefault="006C1859" w:rsidP="006C1859">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Měnit nebo doplňovat text uzavřené smlouvy je možno jen formou písemných dodatků podepsaných statutárními zástupci. Návrh dodatku může předložit kterákoliv strana.</w:t>
      </w:r>
    </w:p>
    <w:p w:rsidR="006C1859" w:rsidRPr="006C1859" w:rsidRDefault="006C1859" w:rsidP="006C1859">
      <w:pPr>
        <w:rPr>
          <w:rFonts w:ascii="Times New Roman" w:hAnsi="Times New Roman"/>
          <w:szCs w:val="22"/>
        </w:rPr>
      </w:pPr>
    </w:p>
    <w:p w:rsidR="006C1859" w:rsidRPr="006C1859" w:rsidRDefault="00A7098C" w:rsidP="006C1859">
      <w:pPr>
        <w:pStyle w:val="Nadpis2"/>
        <w:numPr>
          <w:ilvl w:val="0"/>
          <w:numId w:val="2"/>
        </w:numPr>
        <w:rPr>
          <w:rFonts w:ascii="Times New Roman" w:hAnsi="Times New Roman"/>
          <w:szCs w:val="22"/>
        </w:rPr>
      </w:pPr>
      <w:r w:rsidRPr="006C1859">
        <w:rPr>
          <w:rFonts w:ascii="Times New Roman" w:hAnsi="Times New Roman"/>
          <w:szCs w:val="22"/>
        </w:rPr>
        <w:t xml:space="preserve">Tato smlouva je vypracována ve </w:t>
      </w:r>
      <w:r w:rsidR="006C1859" w:rsidRPr="006C1859">
        <w:rPr>
          <w:rFonts w:ascii="Times New Roman" w:hAnsi="Times New Roman"/>
          <w:szCs w:val="22"/>
        </w:rPr>
        <w:t>třech</w:t>
      </w:r>
      <w:r w:rsidRPr="006C1859">
        <w:rPr>
          <w:rFonts w:ascii="Times New Roman" w:hAnsi="Times New Roman"/>
          <w:szCs w:val="22"/>
        </w:rPr>
        <w:t xml:space="preserve"> vyhotoveních, z nichž </w:t>
      </w:r>
      <w:r w:rsidR="00832E1B" w:rsidRPr="006C1859">
        <w:rPr>
          <w:rFonts w:ascii="Times New Roman" w:hAnsi="Times New Roman"/>
          <w:szCs w:val="22"/>
        </w:rPr>
        <w:t xml:space="preserve">si </w:t>
      </w:r>
      <w:r w:rsidR="006C1859" w:rsidRPr="006C1859">
        <w:rPr>
          <w:rFonts w:ascii="Times New Roman" w:hAnsi="Times New Roman"/>
          <w:szCs w:val="22"/>
        </w:rPr>
        <w:t xml:space="preserve">objednatel si </w:t>
      </w:r>
      <w:r w:rsidRPr="006C1859">
        <w:rPr>
          <w:rFonts w:ascii="Times New Roman" w:hAnsi="Times New Roman"/>
          <w:szCs w:val="22"/>
        </w:rPr>
        <w:t>ponechá dvě vyhotovení</w:t>
      </w:r>
      <w:r w:rsidR="006C1859" w:rsidRPr="006C1859">
        <w:rPr>
          <w:rFonts w:ascii="Times New Roman" w:hAnsi="Times New Roman"/>
          <w:szCs w:val="22"/>
        </w:rPr>
        <w:t xml:space="preserve"> a zhotovitel jedno</w:t>
      </w:r>
      <w:r w:rsidRPr="006C1859">
        <w:rPr>
          <w:rFonts w:ascii="Times New Roman" w:hAnsi="Times New Roman"/>
          <w:szCs w:val="22"/>
        </w:rPr>
        <w:t>. Každý stejnopis této smlouvy má právní sílu originálu.</w:t>
      </w:r>
    </w:p>
    <w:p w:rsidR="006C1859" w:rsidRPr="006C1859" w:rsidRDefault="006C1859" w:rsidP="006C1859">
      <w:pPr>
        <w:rPr>
          <w:rFonts w:ascii="Times New Roman" w:hAnsi="Times New Roman"/>
          <w:szCs w:val="22"/>
        </w:rPr>
      </w:pPr>
    </w:p>
    <w:p w:rsidR="006C1859" w:rsidRPr="006C1859" w:rsidRDefault="0035218E" w:rsidP="006C1859">
      <w:pPr>
        <w:pStyle w:val="Nadpis2"/>
        <w:numPr>
          <w:ilvl w:val="0"/>
          <w:numId w:val="2"/>
        </w:numPr>
        <w:rPr>
          <w:rFonts w:ascii="Times New Roman" w:hAnsi="Times New Roman"/>
          <w:szCs w:val="22"/>
        </w:rPr>
      </w:pPr>
      <w:r w:rsidRPr="006C1859">
        <w:rPr>
          <w:rFonts w:ascii="Times New Roman" w:hAnsi="Times New Roman"/>
          <w:szCs w:val="22"/>
        </w:rPr>
        <w:t>Smluvní strany prohlašují, že tato smlouva byla sepsána na základě jejich pravé a svobodné vůle a 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r w:rsidR="00A7098C" w:rsidRPr="006C1859">
        <w:rPr>
          <w:rFonts w:ascii="Times New Roman" w:hAnsi="Times New Roman"/>
          <w:szCs w:val="22"/>
        </w:rPr>
        <w:t>.</w:t>
      </w:r>
    </w:p>
    <w:p w:rsidR="006C1859" w:rsidRPr="006C1859" w:rsidRDefault="006C1859" w:rsidP="006C1859">
      <w:pPr>
        <w:rPr>
          <w:rFonts w:ascii="Times New Roman" w:hAnsi="Times New Roman"/>
          <w:szCs w:val="22"/>
        </w:rPr>
      </w:pPr>
    </w:p>
    <w:p w:rsidR="006C1859" w:rsidRPr="006C1859" w:rsidRDefault="007D622D" w:rsidP="006C1859">
      <w:pPr>
        <w:pStyle w:val="Nadpis2"/>
        <w:numPr>
          <w:ilvl w:val="0"/>
          <w:numId w:val="2"/>
        </w:numPr>
        <w:ind w:left="284"/>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rsidR="006C1859" w:rsidRPr="006C1859" w:rsidRDefault="006C1859" w:rsidP="006C1859">
      <w:pPr>
        <w:rPr>
          <w:rFonts w:ascii="Times New Roman" w:hAnsi="Times New Roman"/>
          <w:szCs w:val="22"/>
        </w:rPr>
      </w:pPr>
    </w:p>
    <w:p w:rsidR="006C1859" w:rsidRDefault="006C1859" w:rsidP="006C1859">
      <w:pPr>
        <w:rPr>
          <w:rFonts w:ascii="Times New Roman" w:hAnsi="Times New Roman"/>
          <w:szCs w:val="22"/>
        </w:rPr>
      </w:pPr>
    </w:p>
    <w:p w:rsidR="006C1859" w:rsidRDefault="006C1859" w:rsidP="006C1859">
      <w:pPr>
        <w:rPr>
          <w:rFonts w:ascii="Times New Roman" w:hAnsi="Times New Roman"/>
          <w:szCs w:val="22"/>
        </w:rPr>
      </w:pPr>
      <w:r>
        <w:rPr>
          <w:rFonts w:ascii="Times New Roman" w:hAnsi="Times New Roman"/>
          <w:szCs w:val="22"/>
        </w:rPr>
        <w:t>V Rakovníku ………………………</w:t>
      </w:r>
      <w:r>
        <w:rPr>
          <w:rFonts w:ascii="Times New Roman" w:hAnsi="Times New Roman"/>
          <w:szCs w:val="22"/>
        </w:rPr>
        <w:tab/>
      </w:r>
      <w:r>
        <w:rPr>
          <w:rFonts w:ascii="Times New Roman" w:hAnsi="Times New Roman"/>
          <w:szCs w:val="22"/>
        </w:rPr>
        <w:tab/>
      </w:r>
      <w:r>
        <w:rPr>
          <w:rFonts w:ascii="Times New Roman" w:hAnsi="Times New Roman"/>
          <w:szCs w:val="22"/>
        </w:rPr>
        <w:tab/>
        <w:t>V </w:t>
      </w:r>
      <w:r w:rsidR="0052158B">
        <w:rPr>
          <w:rFonts w:ascii="Times New Roman" w:hAnsi="Times New Roman"/>
          <w:szCs w:val="22"/>
        </w:rPr>
        <w:t>.............................</w:t>
      </w:r>
      <w:r>
        <w:rPr>
          <w:rFonts w:ascii="Times New Roman" w:hAnsi="Times New Roman"/>
          <w:szCs w:val="22"/>
        </w:rPr>
        <w:t xml:space="preserve"> ……………………….</w:t>
      </w:r>
    </w:p>
    <w:p w:rsidR="006C1859" w:rsidRDefault="006C1859" w:rsidP="006C1859">
      <w:pPr>
        <w:rPr>
          <w:rFonts w:ascii="Times New Roman" w:hAnsi="Times New Roman"/>
          <w:szCs w:val="22"/>
        </w:rPr>
      </w:pPr>
    </w:p>
    <w:p w:rsidR="003A006C" w:rsidRDefault="003A006C" w:rsidP="006C1859">
      <w:pPr>
        <w:rPr>
          <w:rFonts w:ascii="Times New Roman" w:hAnsi="Times New Roman"/>
          <w:szCs w:val="22"/>
        </w:rPr>
      </w:pPr>
    </w:p>
    <w:p w:rsidR="006C1859" w:rsidRDefault="006C1859" w:rsidP="006C1859">
      <w:pPr>
        <w:rPr>
          <w:rFonts w:ascii="Times New Roman" w:hAnsi="Times New Roman"/>
          <w:szCs w:val="22"/>
        </w:rPr>
      </w:pPr>
    </w:p>
    <w:p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 xml:space="preserve">…………………………………. </w:t>
      </w:r>
      <w:r>
        <w:rPr>
          <w:rFonts w:ascii="Times New Roman" w:hAnsi="Times New Roman"/>
          <w:szCs w:val="22"/>
        </w:rPr>
        <w:tab/>
        <w:t>…………………………………….</w:t>
      </w:r>
    </w:p>
    <w:p w:rsidR="006C1859" w:rsidRDefault="006C1859" w:rsidP="006C1859">
      <w:pPr>
        <w:tabs>
          <w:tab w:val="center" w:pos="1560"/>
          <w:tab w:val="center" w:pos="6804"/>
        </w:tabs>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rsidR="00C85356" w:rsidRDefault="006C1859" w:rsidP="00C85356">
      <w:pPr>
        <w:tabs>
          <w:tab w:val="center" w:pos="1560"/>
          <w:tab w:val="center" w:pos="6804"/>
        </w:tabs>
        <w:rPr>
          <w:rFonts w:ascii="Times New Roman" w:hAnsi="Times New Roman"/>
          <w:szCs w:val="22"/>
        </w:rPr>
      </w:pPr>
      <w:r>
        <w:rPr>
          <w:rFonts w:ascii="Times New Roman" w:hAnsi="Times New Roman"/>
          <w:szCs w:val="22"/>
        </w:rPr>
        <w:tab/>
        <w:t>Město Rakovník</w:t>
      </w:r>
      <w:r>
        <w:rPr>
          <w:rFonts w:ascii="Times New Roman" w:hAnsi="Times New Roman"/>
          <w:szCs w:val="22"/>
        </w:rPr>
        <w:tab/>
      </w:r>
      <w:r w:rsidR="00785625">
        <w:rPr>
          <w:rFonts w:ascii="Times New Roman" w:hAnsi="Times New Roman"/>
          <w:szCs w:val="22"/>
        </w:rPr>
        <w:t>STOL – MECHANIKA družstvo</w:t>
      </w:r>
    </w:p>
    <w:p w:rsidR="006C1859" w:rsidRDefault="00C85356" w:rsidP="006C1859">
      <w:pPr>
        <w:tabs>
          <w:tab w:val="center" w:pos="1560"/>
          <w:tab w:val="center" w:pos="6804"/>
        </w:tabs>
        <w:rPr>
          <w:rFonts w:ascii="Times New Roman" w:hAnsi="Times New Roman"/>
          <w:szCs w:val="22"/>
        </w:rPr>
      </w:pPr>
      <w:r>
        <w:rPr>
          <w:rFonts w:ascii="Times New Roman" w:hAnsi="Times New Roman"/>
          <w:szCs w:val="22"/>
        </w:rPr>
        <w:tab/>
        <w:t>PaedDr. Luděk Štíbr</w:t>
      </w:r>
      <w:r w:rsidR="00E25B8E">
        <w:rPr>
          <w:rFonts w:ascii="Times New Roman" w:hAnsi="Times New Roman"/>
          <w:szCs w:val="22"/>
        </w:rPr>
        <w:tab/>
      </w:r>
      <w:proofErr w:type="spellStart"/>
      <w:r w:rsidR="006F72C1">
        <w:rPr>
          <w:rFonts w:ascii="Times New Roman" w:hAnsi="Times New Roman"/>
          <w:szCs w:val="22"/>
        </w:rPr>
        <w:t>xxx</w:t>
      </w:r>
      <w:proofErr w:type="spellEnd"/>
    </w:p>
    <w:p w:rsidR="006C1859" w:rsidRPr="006C1859" w:rsidRDefault="006C1859" w:rsidP="006C1859">
      <w:pPr>
        <w:tabs>
          <w:tab w:val="center" w:pos="1560"/>
          <w:tab w:val="center" w:pos="6804"/>
        </w:tabs>
        <w:rPr>
          <w:rFonts w:ascii="Times New Roman" w:hAnsi="Times New Roman"/>
          <w:szCs w:val="22"/>
        </w:rPr>
      </w:pPr>
      <w:r>
        <w:rPr>
          <w:rFonts w:ascii="Times New Roman" w:hAnsi="Times New Roman"/>
          <w:szCs w:val="22"/>
        </w:rPr>
        <w:tab/>
        <w:t>starosta</w:t>
      </w:r>
      <w:r>
        <w:rPr>
          <w:rFonts w:ascii="Times New Roman" w:hAnsi="Times New Roman"/>
          <w:szCs w:val="22"/>
        </w:rPr>
        <w:tab/>
      </w:r>
      <w:r w:rsidR="006F72C1">
        <w:rPr>
          <w:rFonts w:ascii="Times New Roman" w:hAnsi="Times New Roman"/>
          <w:szCs w:val="22"/>
        </w:rPr>
        <w:t>xxx</w:t>
      </w:r>
      <w:bookmarkStart w:id="0" w:name="_GoBack"/>
      <w:bookmarkEnd w:id="0"/>
    </w:p>
    <w:sectPr w:rsidR="006C1859" w:rsidRPr="006C1859" w:rsidSect="006C1859">
      <w:headerReference w:type="default" r:id="rId9"/>
      <w:footerReference w:type="default" r:id="rId10"/>
      <w:pgSz w:w="11901" w:h="16834"/>
      <w:pgMar w:top="1134" w:right="1418" w:bottom="1134" w:left="1418" w:header="567" w:footer="62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E02" w:rsidRDefault="00281E02">
      <w:r>
        <w:separator/>
      </w:r>
    </w:p>
  </w:endnote>
  <w:endnote w:type="continuationSeparator" w:id="0">
    <w:p w:rsidR="00281E02" w:rsidRDefault="0028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KabelItcTEE">
    <w:altName w:val="Times New Roman"/>
    <w:charset w:val="00"/>
    <w:family w:val="auto"/>
    <w:pitch w:val="variable"/>
    <w:sig w:usb0="00000007" w:usb1="00000000" w:usb2="00000000" w:usb3="00000000" w:csb0="0000008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92898"/>
      <w:docPartObj>
        <w:docPartGallery w:val="Page Numbers (Bottom of Page)"/>
        <w:docPartUnique/>
      </w:docPartObj>
    </w:sdtPr>
    <w:sdtEndPr/>
    <w:sdtContent>
      <w:sdt>
        <w:sdtPr>
          <w:id w:val="860082579"/>
          <w:docPartObj>
            <w:docPartGallery w:val="Page Numbers (Top of Page)"/>
            <w:docPartUnique/>
          </w:docPartObj>
        </w:sdtPr>
        <w:sdtEndPr/>
        <w:sdtContent>
          <w:p w:rsidR="00A1353F" w:rsidRDefault="00A1353F">
            <w:pPr>
              <w:pStyle w:val="Zpat"/>
              <w:jc w:val="right"/>
            </w:pPr>
            <w:r w:rsidRPr="00A1353F">
              <w:rPr>
                <w:rFonts w:ascii="Times New Roman" w:hAnsi="Times New Roman"/>
                <w:szCs w:val="22"/>
              </w:rPr>
              <w:t xml:space="preserve">Stránka </w:t>
            </w:r>
            <w:r w:rsidRPr="00A1353F">
              <w:rPr>
                <w:rFonts w:ascii="Times New Roman" w:hAnsi="Times New Roman"/>
                <w:b/>
                <w:bCs/>
                <w:szCs w:val="22"/>
              </w:rPr>
              <w:fldChar w:fldCharType="begin"/>
            </w:r>
            <w:r w:rsidRPr="00A1353F">
              <w:rPr>
                <w:rFonts w:ascii="Times New Roman" w:hAnsi="Times New Roman"/>
                <w:b/>
                <w:bCs/>
                <w:szCs w:val="22"/>
              </w:rPr>
              <w:instrText>PAGE</w:instrText>
            </w:r>
            <w:r w:rsidRPr="00A1353F">
              <w:rPr>
                <w:rFonts w:ascii="Times New Roman" w:hAnsi="Times New Roman"/>
                <w:b/>
                <w:bCs/>
                <w:szCs w:val="22"/>
              </w:rPr>
              <w:fldChar w:fldCharType="separate"/>
            </w:r>
            <w:r w:rsidR="006F72C1">
              <w:rPr>
                <w:rFonts w:ascii="Times New Roman" w:hAnsi="Times New Roman"/>
                <w:b/>
                <w:bCs/>
                <w:noProof/>
                <w:szCs w:val="22"/>
              </w:rPr>
              <w:t>4</w:t>
            </w:r>
            <w:r w:rsidRPr="00A1353F">
              <w:rPr>
                <w:rFonts w:ascii="Times New Roman" w:hAnsi="Times New Roman"/>
                <w:b/>
                <w:bCs/>
                <w:szCs w:val="22"/>
              </w:rPr>
              <w:fldChar w:fldCharType="end"/>
            </w:r>
            <w:r w:rsidRPr="00A1353F">
              <w:rPr>
                <w:rFonts w:ascii="Times New Roman" w:hAnsi="Times New Roman"/>
                <w:szCs w:val="22"/>
              </w:rPr>
              <w:t xml:space="preserve"> z </w:t>
            </w:r>
            <w:r w:rsidRPr="00A1353F">
              <w:rPr>
                <w:rFonts w:ascii="Times New Roman" w:hAnsi="Times New Roman"/>
                <w:b/>
                <w:bCs/>
                <w:szCs w:val="22"/>
              </w:rPr>
              <w:fldChar w:fldCharType="begin"/>
            </w:r>
            <w:r w:rsidRPr="00A1353F">
              <w:rPr>
                <w:rFonts w:ascii="Times New Roman" w:hAnsi="Times New Roman"/>
                <w:b/>
                <w:bCs/>
                <w:szCs w:val="22"/>
              </w:rPr>
              <w:instrText>NUMPAGES</w:instrText>
            </w:r>
            <w:r w:rsidRPr="00A1353F">
              <w:rPr>
                <w:rFonts w:ascii="Times New Roman" w:hAnsi="Times New Roman"/>
                <w:b/>
                <w:bCs/>
                <w:szCs w:val="22"/>
              </w:rPr>
              <w:fldChar w:fldCharType="separate"/>
            </w:r>
            <w:r w:rsidR="006F72C1">
              <w:rPr>
                <w:rFonts w:ascii="Times New Roman" w:hAnsi="Times New Roman"/>
                <w:b/>
                <w:bCs/>
                <w:noProof/>
                <w:szCs w:val="22"/>
              </w:rPr>
              <w:t>5</w:t>
            </w:r>
            <w:r w:rsidRPr="00A1353F">
              <w:rPr>
                <w:rFonts w:ascii="Times New Roman" w:hAnsi="Times New Roman"/>
                <w:b/>
                <w:bCs/>
                <w:szCs w:val="22"/>
              </w:rPr>
              <w:fldChar w:fldCharType="end"/>
            </w:r>
          </w:p>
        </w:sdtContent>
      </w:sdt>
    </w:sdtContent>
  </w:sdt>
  <w:p w:rsidR="000032C9" w:rsidRDefault="000032C9">
    <w:pPr>
      <w:widowControl w:val="0"/>
      <w:tabs>
        <w:tab w:val="center" w:pos="4536"/>
        <w:tab w:val="right" w:pos="8789"/>
      </w:tabs>
      <w:autoSpaceDE w:val="0"/>
      <w:autoSpaceDN w:val="0"/>
      <w:adjustRightInd w:val="0"/>
      <w:rPr>
        <w:rFonts w:ascii="Tahoma" w:hAnsi="Tahoma" w:cs="Tahom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E02" w:rsidRDefault="00281E02">
      <w:r>
        <w:separator/>
      </w:r>
    </w:p>
  </w:footnote>
  <w:footnote w:type="continuationSeparator" w:id="0">
    <w:p w:rsidR="00281E02" w:rsidRDefault="00281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59" w:rsidRPr="00291F5C" w:rsidRDefault="00C85356" w:rsidP="00291F5C">
    <w:pPr>
      <w:widowControl w:val="0"/>
      <w:tabs>
        <w:tab w:val="center" w:pos="4139"/>
        <w:tab w:val="right" w:pos="8279"/>
      </w:tabs>
      <w:autoSpaceDE w:val="0"/>
      <w:autoSpaceDN w:val="0"/>
      <w:adjustRightInd w:val="0"/>
      <w:jc w:val="right"/>
      <w:rPr>
        <w:rFonts w:ascii="Times New Roman" w:hAnsi="Times New Roman"/>
      </w:rPr>
    </w:pPr>
    <w:r>
      <w:rPr>
        <w:rFonts w:ascii="Times New Roman" w:hAnsi="Times New Roman"/>
      </w:rPr>
      <w:t>OSM-D/</w:t>
    </w:r>
    <w:r w:rsidR="00093EEC">
      <w:rPr>
        <w:rFonts w:ascii="Times New Roman" w:hAnsi="Times New Roman"/>
      </w:rPr>
      <w:t>0041</w:t>
    </w:r>
    <w:r w:rsidR="001803BD">
      <w:rPr>
        <w:rFonts w:ascii="Times New Roman" w:hAnsi="Times New Roman"/>
      </w:rPr>
      <w:t>/2021</w:t>
    </w:r>
    <w:r w:rsidR="006C1859" w:rsidRPr="006C1859">
      <w:rPr>
        <w:rFonts w:ascii="Times New Roman" w:hAnsi="Times New Roman"/>
        <w:szCs w:val="22"/>
      </w:rPr>
      <w:t xml:space="preserve">  </w:t>
    </w:r>
  </w:p>
  <w:p w:rsidR="006C1859" w:rsidRPr="00A1353F" w:rsidRDefault="006C1859" w:rsidP="006C1859">
    <w:pPr>
      <w:widowControl w:val="0"/>
      <w:tabs>
        <w:tab w:val="center" w:pos="4139"/>
        <w:tab w:val="right" w:pos="8279"/>
      </w:tabs>
      <w:autoSpaceDE w:val="0"/>
      <w:autoSpaceDN w:val="0"/>
      <w:adjustRightInd w:val="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FD2"/>
    <w:multiLevelType w:val="hybridMultilevel"/>
    <w:tmpl w:val="3F180CBE"/>
    <w:lvl w:ilvl="0" w:tplc="8DB4C1CA">
      <w:start w:val="1"/>
      <w:numFmt w:val="upperRoman"/>
      <w:lvlText w:val="%1."/>
      <w:lvlJc w:val="right"/>
      <w:pPr>
        <w:tabs>
          <w:tab w:val="num" w:pos="720"/>
        </w:tabs>
        <w:ind w:left="720" w:hanging="180"/>
      </w:pPr>
    </w:lvl>
    <w:lvl w:ilvl="1" w:tplc="04050013">
      <w:start w:val="1"/>
      <w:numFmt w:val="upperRoman"/>
      <w:lvlText w:val="%2."/>
      <w:lvlJc w:val="righ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F28EBCC">
      <w:start w:val="1"/>
      <w:numFmt w:val="decimalZero"/>
      <w:lvlText w:val="%4."/>
      <w:lvlJc w:val="left"/>
      <w:pPr>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1B8C0DC3"/>
    <w:multiLevelType w:val="hybridMultilevel"/>
    <w:tmpl w:val="498CEB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5736113"/>
    <w:multiLevelType w:val="hybridMultilevel"/>
    <w:tmpl w:val="B0D423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9833E2C"/>
    <w:multiLevelType w:val="hybridMultilevel"/>
    <w:tmpl w:val="0B4CC6FA"/>
    <w:lvl w:ilvl="0" w:tplc="0405000F">
      <w:start w:val="1"/>
      <w:numFmt w:val="decimal"/>
      <w:lvlText w:val="%1."/>
      <w:lvlJc w:val="left"/>
      <w:pPr>
        <w:tabs>
          <w:tab w:val="num" w:pos="360"/>
        </w:tabs>
        <w:ind w:left="360" w:hanging="360"/>
      </w:pPr>
      <w:rPr>
        <w:rFonts w:hint="default"/>
        <w:sz w:val="20"/>
        <w:szCs w:val="20"/>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5">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423C410C"/>
    <w:multiLevelType w:val="hybridMultilevel"/>
    <w:tmpl w:val="05CCD9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B787A3D"/>
    <w:multiLevelType w:val="hybridMultilevel"/>
    <w:tmpl w:val="44107612"/>
    <w:lvl w:ilvl="0" w:tplc="8DB4C1CA">
      <w:start w:val="1"/>
      <w:numFmt w:val="upperRoman"/>
      <w:pStyle w:val="Nadpis1"/>
      <w:lvlText w:val="%1."/>
      <w:lvlJc w:val="right"/>
      <w:pPr>
        <w:tabs>
          <w:tab w:val="num" w:pos="720"/>
        </w:tabs>
        <w:ind w:left="720" w:hanging="180"/>
      </w:pPr>
    </w:lvl>
    <w:lvl w:ilvl="1" w:tplc="0405000F">
      <w:start w:val="1"/>
      <w:numFmt w:val="decimal"/>
      <w:lvlText w:val="%2."/>
      <w:lvlJc w:val="left"/>
      <w:pPr>
        <w:tabs>
          <w:tab w:val="num" w:pos="1440"/>
        </w:tabs>
        <w:ind w:left="1440" w:hanging="360"/>
      </w:pPr>
      <w:rPr>
        <w:rFonts w:hint="default"/>
      </w:rPr>
    </w:lvl>
    <w:lvl w:ilvl="2" w:tplc="1CB82936">
      <w:start w:val="1"/>
      <w:numFmt w:val="lowerLetter"/>
      <w:lvlText w:val="%3)"/>
      <w:lvlJc w:val="left"/>
      <w:pPr>
        <w:tabs>
          <w:tab w:val="num" w:pos="1276"/>
        </w:tabs>
        <w:ind w:left="1276" w:hanging="425"/>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9">
    <w:nsid w:val="68DF07CB"/>
    <w:multiLevelType w:val="hybridMultilevel"/>
    <w:tmpl w:val="16806FEC"/>
    <w:lvl w:ilvl="0" w:tplc="A10A8ADC">
      <w:start w:val="1"/>
      <w:numFmt w:val="decimal"/>
      <w:lvlText w:val="%1)"/>
      <w:lvlJc w:val="left"/>
      <w:pPr>
        <w:tabs>
          <w:tab w:val="num" w:pos="360"/>
        </w:tabs>
        <w:ind w:left="360" w:hanging="360"/>
      </w:pPr>
      <w:rPr>
        <w:rFonts w:hint="default"/>
      </w:rPr>
    </w:lvl>
    <w:lvl w:ilvl="1" w:tplc="4AAC3856">
      <w:start w:val="1"/>
      <w:numFmt w:val="lowerLetter"/>
      <w:lvlText w:val="%2)"/>
      <w:lvlJc w:val="left"/>
      <w:pPr>
        <w:tabs>
          <w:tab w:val="num" w:pos="1440"/>
        </w:tabs>
        <w:ind w:left="144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8535170"/>
    <w:multiLevelType w:val="hybridMultilevel"/>
    <w:tmpl w:val="BA62C2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7C174856"/>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8"/>
  </w:num>
  <w:num w:numId="5">
    <w:abstractNumId w:val="11"/>
  </w:num>
  <w:num w:numId="6">
    <w:abstractNumId w:val="0"/>
  </w:num>
  <w:num w:numId="7">
    <w:abstractNumId w:val="6"/>
  </w:num>
  <w:num w:numId="8">
    <w:abstractNumId w:val="12"/>
  </w:num>
  <w:num w:numId="9">
    <w:abstractNumId w:val="13"/>
  </w:num>
  <w:num w:numId="10">
    <w:abstractNumId w:val="1"/>
  </w:num>
  <w:num w:numId="11">
    <w:abstractNumId w:val="3"/>
  </w:num>
  <w:num w:numId="12">
    <w:abstractNumId w:val="2"/>
  </w:num>
  <w:num w:numId="13">
    <w:abstractNumId w:val="10"/>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A61"/>
    <w:rsid w:val="000032C9"/>
    <w:rsid w:val="000100E7"/>
    <w:rsid w:val="000111A4"/>
    <w:rsid w:val="00014FFC"/>
    <w:rsid w:val="00041803"/>
    <w:rsid w:val="00046C8A"/>
    <w:rsid w:val="000757E8"/>
    <w:rsid w:val="00075950"/>
    <w:rsid w:val="00076B0A"/>
    <w:rsid w:val="00081521"/>
    <w:rsid w:val="00085D76"/>
    <w:rsid w:val="0009268F"/>
    <w:rsid w:val="00093EEC"/>
    <w:rsid w:val="000C44F3"/>
    <w:rsid w:val="000C70C2"/>
    <w:rsid w:val="000E762D"/>
    <w:rsid w:val="00101F13"/>
    <w:rsid w:val="00103BC6"/>
    <w:rsid w:val="00113D91"/>
    <w:rsid w:val="001227BF"/>
    <w:rsid w:val="00133B1F"/>
    <w:rsid w:val="00153EFF"/>
    <w:rsid w:val="001554FD"/>
    <w:rsid w:val="0015773B"/>
    <w:rsid w:val="001803BD"/>
    <w:rsid w:val="00185E57"/>
    <w:rsid w:val="00215EA6"/>
    <w:rsid w:val="00224E46"/>
    <w:rsid w:val="00233E70"/>
    <w:rsid w:val="00273BAC"/>
    <w:rsid w:val="00276615"/>
    <w:rsid w:val="00281E02"/>
    <w:rsid w:val="00291F5C"/>
    <w:rsid w:val="002B1D57"/>
    <w:rsid w:val="00303366"/>
    <w:rsid w:val="00306F72"/>
    <w:rsid w:val="00310E19"/>
    <w:rsid w:val="00313C85"/>
    <w:rsid w:val="00314032"/>
    <w:rsid w:val="0035218E"/>
    <w:rsid w:val="003526C9"/>
    <w:rsid w:val="00357526"/>
    <w:rsid w:val="00360381"/>
    <w:rsid w:val="00362A61"/>
    <w:rsid w:val="00367479"/>
    <w:rsid w:val="00371246"/>
    <w:rsid w:val="00380308"/>
    <w:rsid w:val="003A006C"/>
    <w:rsid w:val="003A44F4"/>
    <w:rsid w:val="003B1115"/>
    <w:rsid w:val="003B263F"/>
    <w:rsid w:val="003C7554"/>
    <w:rsid w:val="003C7640"/>
    <w:rsid w:val="003E2A3C"/>
    <w:rsid w:val="004263F5"/>
    <w:rsid w:val="00436AF3"/>
    <w:rsid w:val="0043766E"/>
    <w:rsid w:val="004411E4"/>
    <w:rsid w:val="0044489B"/>
    <w:rsid w:val="00453D72"/>
    <w:rsid w:val="004803D9"/>
    <w:rsid w:val="00480B8B"/>
    <w:rsid w:val="00482647"/>
    <w:rsid w:val="004841F3"/>
    <w:rsid w:val="00494625"/>
    <w:rsid w:val="004A1316"/>
    <w:rsid w:val="004A4CBB"/>
    <w:rsid w:val="004C047F"/>
    <w:rsid w:val="004C063B"/>
    <w:rsid w:val="004C5DD0"/>
    <w:rsid w:val="004C635A"/>
    <w:rsid w:val="00505859"/>
    <w:rsid w:val="00514D25"/>
    <w:rsid w:val="0052158B"/>
    <w:rsid w:val="00532302"/>
    <w:rsid w:val="00551746"/>
    <w:rsid w:val="00552435"/>
    <w:rsid w:val="00574E20"/>
    <w:rsid w:val="005941AD"/>
    <w:rsid w:val="00595ED8"/>
    <w:rsid w:val="00597943"/>
    <w:rsid w:val="005B3979"/>
    <w:rsid w:val="005E1BDC"/>
    <w:rsid w:val="005F5020"/>
    <w:rsid w:val="00612070"/>
    <w:rsid w:val="00620059"/>
    <w:rsid w:val="00623121"/>
    <w:rsid w:val="00633E1A"/>
    <w:rsid w:val="0065175F"/>
    <w:rsid w:val="006542B6"/>
    <w:rsid w:val="00663CB2"/>
    <w:rsid w:val="00677935"/>
    <w:rsid w:val="00680FDE"/>
    <w:rsid w:val="00682F81"/>
    <w:rsid w:val="0069271F"/>
    <w:rsid w:val="006A351B"/>
    <w:rsid w:val="006A3EB2"/>
    <w:rsid w:val="006A50C3"/>
    <w:rsid w:val="006C1859"/>
    <w:rsid w:val="006C1E44"/>
    <w:rsid w:val="006C419F"/>
    <w:rsid w:val="006C6F65"/>
    <w:rsid w:val="006E7830"/>
    <w:rsid w:val="006F4852"/>
    <w:rsid w:val="006F72C1"/>
    <w:rsid w:val="00726E5D"/>
    <w:rsid w:val="00743865"/>
    <w:rsid w:val="00743B14"/>
    <w:rsid w:val="0076090B"/>
    <w:rsid w:val="007747A5"/>
    <w:rsid w:val="00785625"/>
    <w:rsid w:val="00794F38"/>
    <w:rsid w:val="007A3E01"/>
    <w:rsid w:val="007B07F4"/>
    <w:rsid w:val="007B2F8F"/>
    <w:rsid w:val="007B7BC8"/>
    <w:rsid w:val="007C1059"/>
    <w:rsid w:val="007D622D"/>
    <w:rsid w:val="007F276A"/>
    <w:rsid w:val="00823A24"/>
    <w:rsid w:val="008242C7"/>
    <w:rsid w:val="00825B91"/>
    <w:rsid w:val="00826B0E"/>
    <w:rsid w:val="00827933"/>
    <w:rsid w:val="00832E1B"/>
    <w:rsid w:val="008437C0"/>
    <w:rsid w:val="008568E8"/>
    <w:rsid w:val="00870B93"/>
    <w:rsid w:val="00873C91"/>
    <w:rsid w:val="0088257C"/>
    <w:rsid w:val="0088565B"/>
    <w:rsid w:val="008912FE"/>
    <w:rsid w:val="00891FF8"/>
    <w:rsid w:val="008A44CC"/>
    <w:rsid w:val="008C3EF1"/>
    <w:rsid w:val="008D5BAA"/>
    <w:rsid w:val="008D79DA"/>
    <w:rsid w:val="008E08AD"/>
    <w:rsid w:val="008E1702"/>
    <w:rsid w:val="00915ABE"/>
    <w:rsid w:val="0092217E"/>
    <w:rsid w:val="009363CA"/>
    <w:rsid w:val="00946FBB"/>
    <w:rsid w:val="00952CB5"/>
    <w:rsid w:val="00954EC4"/>
    <w:rsid w:val="00963178"/>
    <w:rsid w:val="00987785"/>
    <w:rsid w:val="00992325"/>
    <w:rsid w:val="009A4A79"/>
    <w:rsid w:val="009C1CDB"/>
    <w:rsid w:val="009D6574"/>
    <w:rsid w:val="009E4D9F"/>
    <w:rsid w:val="00A05248"/>
    <w:rsid w:val="00A05EA9"/>
    <w:rsid w:val="00A1353F"/>
    <w:rsid w:val="00A15955"/>
    <w:rsid w:val="00A170AD"/>
    <w:rsid w:val="00A36341"/>
    <w:rsid w:val="00A5074B"/>
    <w:rsid w:val="00A52840"/>
    <w:rsid w:val="00A57476"/>
    <w:rsid w:val="00A6394A"/>
    <w:rsid w:val="00A639E5"/>
    <w:rsid w:val="00A7098C"/>
    <w:rsid w:val="00A841D8"/>
    <w:rsid w:val="00A84A42"/>
    <w:rsid w:val="00A93BB4"/>
    <w:rsid w:val="00A93EEB"/>
    <w:rsid w:val="00AA18E3"/>
    <w:rsid w:val="00AE1362"/>
    <w:rsid w:val="00B02201"/>
    <w:rsid w:val="00B03C95"/>
    <w:rsid w:val="00B130A5"/>
    <w:rsid w:val="00B16785"/>
    <w:rsid w:val="00B25710"/>
    <w:rsid w:val="00B30D6F"/>
    <w:rsid w:val="00B40110"/>
    <w:rsid w:val="00B42F4F"/>
    <w:rsid w:val="00B52B28"/>
    <w:rsid w:val="00B63991"/>
    <w:rsid w:val="00B643D9"/>
    <w:rsid w:val="00B72779"/>
    <w:rsid w:val="00BB18B7"/>
    <w:rsid w:val="00BC2246"/>
    <w:rsid w:val="00BC5EE6"/>
    <w:rsid w:val="00BD2A83"/>
    <w:rsid w:val="00BD4496"/>
    <w:rsid w:val="00BD62CB"/>
    <w:rsid w:val="00BE77F2"/>
    <w:rsid w:val="00BE7CF9"/>
    <w:rsid w:val="00C1219E"/>
    <w:rsid w:val="00C12527"/>
    <w:rsid w:val="00C2735A"/>
    <w:rsid w:val="00C35EE5"/>
    <w:rsid w:val="00C41B45"/>
    <w:rsid w:val="00C47941"/>
    <w:rsid w:val="00C53501"/>
    <w:rsid w:val="00C55380"/>
    <w:rsid w:val="00C65D89"/>
    <w:rsid w:val="00C7498F"/>
    <w:rsid w:val="00C81917"/>
    <w:rsid w:val="00C85356"/>
    <w:rsid w:val="00C9098C"/>
    <w:rsid w:val="00CA0D2A"/>
    <w:rsid w:val="00CA781E"/>
    <w:rsid w:val="00CC0700"/>
    <w:rsid w:val="00CC09E3"/>
    <w:rsid w:val="00CC7917"/>
    <w:rsid w:val="00CE50A3"/>
    <w:rsid w:val="00CE615C"/>
    <w:rsid w:val="00CF05A9"/>
    <w:rsid w:val="00CF1B60"/>
    <w:rsid w:val="00D114DF"/>
    <w:rsid w:val="00D236DE"/>
    <w:rsid w:val="00D23A37"/>
    <w:rsid w:val="00D2422E"/>
    <w:rsid w:val="00D27D14"/>
    <w:rsid w:val="00D30789"/>
    <w:rsid w:val="00D35020"/>
    <w:rsid w:val="00D60A22"/>
    <w:rsid w:val="00D73829"/>
    <w:rsid w:val="00D73CDF"/>
    <w:rsid w:val="00D749BD"/>
    <w:rsid w:val="00D862E0"/>
    <w:rsid w:val="00D909FE"/>
    <w:rsid w:val="00D910FF"/>
    <w:rsid w:val="00D96415"/>
    <w:rsid w:val="00D96CB8"/>
    <w:rsid w:val="00DB1281"/>
    <w:rsid w:val="00DC57CF"/>
    <w:rsid w:val="00DC7909"/>
    <w:rsid w:val="00DD04E7"/>
    <w:rsid w:val="00DD0DE5"/>
    <w:rsid w:val="00DE1FA8"/>
    <w:rsid w:val="00DE26F7"/>
    <w:rsid w:val="00DE6CB1"/>
    <w:rsid w:val="00DF0A53"/>
    <w:rsid w:val="00E00FE0"/>
    <w:rsid w:val="00E25B8E"/>
    <w:rsid w:val="00E52C17"/>
    <w:rsid w:val="00E52D66"/>
    <w:rsid w:val="00E61318"/>
    <w:rsid w:val="00E63E35"/>
    <w:rsid w:val="00E85399"/>
    <w:rsid w:val="00E96592"/>
    <w:rsid w:val="00EA43CE"/>
    <w:rsid w:val="00EA64E7"/>
    <w:rsid w:val="00ED1198"/>
    <w:rsid w:val="00ED1C43"/>
    <w:rsid w:val="00ED576E"/>
    <w:rsid w:val="00F15444"/>
    <w:rsid w:val="00F23058"/>
    <w:rsid w:val="00F304F7"/>
    <w:rsid w:val="00F346F5"/>
    <w:rsid w:val="00F44E26"/>
    <w:rsid w:val="00F749CE"/>
    <w:rsid w:val="00F95FA9"/>
    <w:rsid w:val="00FA5789"/>
    <w:rsid w:val="00FB06C9"/>
    <w:rsid w:val="00FE4677"/>
    <w:rsid w:val="00FE7946"/>
    <w:rsid w:val="00FF36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 w:val="22"/>
      <w:szCs w:val="24"/>
    </w:rPr>
  </w:style>
  <w:style w:type="paragraph" w:styleId="Nadpis1">
    <w:name w:val="heading 1"/>
    <w:basedOn w:val="Normln"/>
    <w:next w:val="Normln"/>
    <w:qFormat/>
    <w:pPr>
      <w:keepNext/>
      <w:widowControl w:val="0"/>
      <w:numPr>
        <w:numId w:val="1"/>
      </w:numPr>
      <w:tabs>
        <w:tab w:val="clear" w:pos="720"/>
      </w:tabs>
      <w:autoSpaceDE w:val="0"/>
      <w:autoSpaceDN w:val="0"/>
      <w:adjustRightInd w:val="0"/>
      <w:ind w:left="0" w:firstLine="0"/>
      <w:jc w:val="center"/>
      <w:outlineLvl w:val="0"/>
    </w:pPr>
    <w:rPr>
      <w:rFonts w:cs="Arial"/>
      <w:b/>
      <w:bCs/>
      <w:szCs w:val="20"/>
    </w:rPr>
  </w:style>
  <w:style w:type="paragraph" w:styleId="Nadpis2">
    <w:name w:val="heading 2"/>
    <w:basedOn w:val="Normln"/>
    <w:next w:val="Normln"/>
    <w:qFormat/>
    <w:pPr>
      <w:keepNext/>
      <w:widowControl w:val="0"/>
      <w:autoSpaceDE w:val="0"/>
      <w:autoSpaceDN w:val="0"/>
      <w:adjustRightInd w:val="0"/>
      <w:outlineLvl w:val="1"/>
    </w:pPr>
    <w:rPr>
      <w:bCs/>
      <w:szCs w:val="20"/>
    </w:rPr>
  </w:style>
  <w:style w:type="paragraph" w:styleId="Nadpis3">
    <w:name w:val="heading 3"/>
    <w:basedOn w:val="Normln"/>
    <w:next w:val="Normln"/>
    <w:qFormat/>
    <w:pPr>
      <w:keepNext/>
      <w:widowControl w:val="0"/>
      <w:tabs>
        <w:tab w:val="right" w:pos="8080"/>
      </w:tabs>
      <w:autoSpaceDE w:val="0"/>
      <w:autoSpaceDN w:val="0"/>
      <w:adjustRightInd w:val="0"/>
      <w:ind w:firstLine="851"/>
      <w:outlineLvl w:val="2"/>
    </w:pPr>
    <w:rPr>
      <w:rFonts w:cs="Arial"/>
      <w:b/>
      <w:u w:val="single"/>
    </w:rPr>
  </w:style>
  <w:style w:type="paragraph" w:styleId="Nadpis4">
    <w:name w:val="heading 4"/>
    <w:basedOn w:val="Normln"/>
    <w:next w:val="Normln"/>
    <w:qFormat/>
    <w:pPr>
      <w:keepNext/>
      <w:ind w:left="36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character" w:styleId="Hypertextovodkaz">
    <w:name w:val="Hyperlink"/>
    <w:semiHidden/>
    <w:rPr>
      <w:color w:val="0000FF"/>
      <w:u w:val="single"/>
    </w:rPr>
  </w:style>
  <w:style w:type="paragraph" w:styleId="Zkladntextodsazen">
    <w:name w:val="Body Text Indent"/>
    <w:basedOn w:val="Normln"/>
    <w:semiHidden/>
    <w:pPr>
      <w:widowControl w:val="0"/>
      <w:autoSpaceDE w:val="0"/>
      <w:autoSpaceDN w:val="0"/>
      <w:adjustRightInd w:val="0"/>
      <w:ind w:left="360"/>
    </w:pPr>
    <w:rPr>
      <w:sz w:val="20"/>
      <w:szCs w:val="20"/>
    </w:rPr>
  </w:style>
  <w:style w:type="paragraph" w:styleId="Zkladntextodsazen2">
    <w:name w:val="Body Text Indent 2"/>
    <w:basedOn w:val="Normln"/>
    <w:semiHidden/>
    <w:pPr>
      <w:ind w:left="284" w:hanging="284"/>
      <w:outlineLvl w:val="0"/>
    </w:pPr>
    <w:rPr>
      <w:rFonts w:ascii="KabelItcTEE" w:hAnsi="KabelItcTEE"/>
      <w:szCs w:val="20"/>
    </w:rPr>
  </w:style>
  <w:style w:type="paragraph" w:styleId="Zkladntextodsazen3">
    <w:name w:val="Body Text Indent 3"/>
    <w:basedOn w:val="Normln"/>
    <w:semiHidden/>
    <w:pPr>
      <w:widowControl w:val="0"/>
      <w:autoSpaceDE w:val="0"/>
      <w:autoSpaceDN w:val="0"/>
      <w:adjustRightInd w:val="0"/>
      <w:ind w:left="170" w:hanging="170"/>
    </w:pPr>
    <w:rPr>
      <w:b/>
      <w:bCs/>
      <w:sz w:val="20"/>
      <w:szCs w:val="20"/>
    </w:rPr>
  </w:style>
  <w:style w:type="paragraph" w:styleId="Zkladntext">
    <w:name w:val="Body Text"/>
    <w:basedOn w:val="Normln"/>
    <w:semiHidden/>
    <w:pPr>
      <w:widowControl w:val="0"/>
      <w:autoSpaceDE w:val="0"/>
      <w:autoSpaceDN w:val="0"/>
      <w:adjustRightInd w:val="0"/>
    </w:pPr>
    <w:rPr>
      <w:sz w:val="20"/>
      <w:szCs w:val="20"/>
    </w:rPr>
  </w:style>
  <w:style w:type="paragraph" w:styleId="Zkladntext2">
    <w:name w:val="Body Text 2"/>
    <w:basedOn w:val="Normln"/>
    <w:semiHidden/>
    <w:pPr>
      <w:autoSpaceDE w:val="0"/>
      <w:autoSpaceDN w:val="0"/>
      <w:adjustRightInd w:val="0"/>
    </w:pPr>
    <w:rPr>
      <w:rFonts w:cs="Arial"/>
      <w:bCs/>
    </w:rPr>
  </w:style>
  <w:style w:type="paragraph" w:styleId="Textbubliny">
    <w:name w:val="Balloon Text"/>
    <w:basedOn w:val="Normln"/>
    <w:link w:val="TextbublinyChar"/>
    <w:uiPriority w:val="99"/>
    <w:semiHidden/>
    <w:unhideWhenUsed/>
    <w:rsid w:val="000E762D"/>
    <w:rPr>
      <w:rFonts w:ascii="Tahoma" w:hAnsi="Tahoma" w:cs="Tahoma"/>
      <w:sz w:val="16"/>
      <w:szCs w:val="16"/>
    </w:rPr>
  </w:style>
  <w:style w:type="paragraph" w:customStyle="1" w:styleId="zhotovitel1">
    <w:name w:val="zhotovitel 1"/>
    <w:basedOn w:val="Normln"/>
    <w:pPr>
      <w:widowControl w:val="0"/>
      <w:tabs>
        <w:tab w:val="left" w:pos="2268"/>
      </w:tabs>
      <w:autoSpaceDE w:val="0"/>
      <w:autoSpaceDN w:val="0"/>
      <w:adjustRightInd w:val="0"/>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character" w:customStyle="1" w:styleId="TextbublinyChar">
    <w:name w:val="Text bubliny Char"/>
    <w:link w:val="Textbubliny"/>
    <w:uiPriority w:val="99"/>
    <w:semiHidden/>
    <w:rsid w:val="000E762D"/>
    <w:rPr>
      <w:rFonts w:ascii="Tahoma" w:hAnsi="Tahoma" w:cs="Tahoma"/>
      <w:sz w:val="16"/>
      <w:szCs w:val="16"/>
    </w:rPr>
  </w:style>
  <w:style w:type="character" w:styleId="Odkaznakoment">
    <w:name w:val="annotation reference"/>
    <w:uiPriority w:val="99"/>
    <w:semiHidden/>
    <w:unhideWhenUsed/>
    <w:rsid w:val="00D909FE"/>
    <w:rPr>
      <w:sz w:val="16"/>
      <w:szCs w:val="16"/>
    </w:rPr>
  </w:style>
  <w:style w:type="paragraph" w:styleId="Textkomente">
    <w:name w:val="annotation text"/>
    <w:basedOn w:val="Normln"/>
    <w:link w:val="TextkomenteChar"/>
    <w:uiPriority w:val="99"/>
    <w:semiHidden/>
    <w:unhideWhenUsed/>
    <w:rsid w:val="00D909FE"/>
    <w:rPr>
      <w:sz w:val="20"/>
      <w:szCs w:val="20"/>
    </w:rPr>
  </w:style>
  <w:style w:type="character" w:customStyle="1" w:styleId="TextkomenteChar">
    <w:name w:val="Text komentáře Char"/>
    <w:link w:val="Textkomente"/>
    <w:uiPriority w:val="99"/>
    <w:semiHidden/>
    <w:rsid w:val="00D909FE"/>
    <w:rPr>
      <w:rFonts w:ascii="Arial" w:hAnsi="Arial"/>
    </w:rPr>
  </w:style>
  <w:style w:type="paragraph" w:styleId="Pedmtkomente">
    <w:name w:val="annotation subject"/>
    <w:basedOn w:val="Textkomente"/>
    <w:next w:val="Textkomente"/>
    <w:link w:val="PedmtkomenteChar"/>
    <w:uiPriority w:val="99"/>
    <w:semiHidden/>
    <w:unhideWhenUsed/>
    <w:rsid w:val="00D909FE"/>
    <w:rPr>
      <w:b/>
      <w:bCs/>
    </w:rPr>
  </w:style>
  <w:style w:type="character" w:customStyle="1" w:styleId="PedmtkomenteChar">
    <w:name w:val="Předmět komentáře Char"/>
    <w:link w:val="Pedmtkomente"/>
    <w:uiPriority w:val="99"/>
    <w:semiHidden/>
    <w:rsid w:val="00D909FE"/>
    <w:rPr>
      <w:rFonts w:ascii="Arial" w:hAnsi="Arial"/>
      <w:b/>
      <w:bCs/>
    </w:rPr>
  </w:style>
  <w:style w:type="paragraph" w:styleId="Odstavecseseznamem">
    <w:name w:val="List Paragraph"/>
    <w:basedOn w:val="Normln"/>
    <w:uiPriority w:val="34"/>
    <w:qFormat/>
    <w:rsid w:val="00A1353F"/>
    <w:pPr>
      <w:ind w:left="720"/>
      <w:contextualSpacing/>
    </w:pPr>
  </w:style>
  <w:style w:type="character" w:customStyle="1" w:styleId="ZpatChar">
    <w:name w:val="Zápatí Char"/>
    <w:basedOn w:val="Standardnpsmoodstavce"/>
    <w:link w:val="Zpat"/>
    <w:uiPriority w:val="99"/>
    <w:rsid w:val="00A1353F"/>
    <w:rPr>
      <w:rFonts w:ascii="Arial" w:hAnsi="Arial"/>
      <w:sz w:val="22"/>
      <w:szCs w:val="24"/>
    </w:rPr>
  </w:style>
  <w:style w:type="character" w:styleId="Odkazjemn">
    <w:name w:val="Subtle Reference"/>
    <w:basedOn w:val="Standardnpsmoodstavce"/>
    <w:uiPriority w:val="31"/>
    <w:qFormat/>
    <w:rsid w:val="00357526"/>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183B-3D5A-4332-9487-F5FD549C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5</Pages>
  <Words>2060</Words>
  <Characters>12158</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Fronek Ltd. Rakovnik</Company>
  <LinksUpToDate>false</LinksUpToDate>
  <CharactersWithSpaces>14190</CharactersWithSpaces>
  <SharedDoc>false</SharedDoc>
  <HLinks>
    <vt:vector size="6" baseType="variant">
      <vt:variant>
        <vt:i4>2097161</vt:i4>
      </vt:variant>
      <vt:variant>
        <vt:i4>0</vt:i4>
      </vt:variant>
      <vt:variant>
        <vt:i4>0</vt:i4>
      </vt:variant>
      <vt:variant>
        <vt:i4>5</vt:i4>
      </vt:variant>
      <vt:variant>
        <vt:lpwstr>mailto:posta@murako.cz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Petra Davidová</dc:creator>
  <cp:lastModifiedBy>Kreisslova Romana</cp:lastModifiedBy>
  <cp:revision>52</cp:revision>
  <cp:lastPrinted>2021-05-17T09:10:00Z</cp:lastPrinted>
  <dcterms:created xsi:type="dcterms:W3CDTF">2018-10-09T05:30:00Z</dcterms:created>
  <dcterms:modified xsi:type="dcterms:W3CDTF">2021-06-09T09:32:00Z</dcterms:modified>
</cp:coreProperties>
</file>