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8E7FE32" w14:textId="77777777" w:rsidR="00362435" w:rsidRPr="00D368F9" w:rsidRDefault="00362435" w:rsidP="003624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Mateřská škola Přerov, U tenisu 2</w:t>
      </w:r>
    </w:p>
    <w:p w14:paraId="670F820E" w14:textId="77777777" w:rsidR="00362435" w:rsidRPr="00D368F9" w:rsidRDefault="00362435" w:rsidP="003624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Bc. Michaelou Gálíčkovou, ředitelkou školy</w:t>
      </w:r>
    </w:p>
    <w:p w14:paraId="58FD2E46" w14:textId="77777777" w:rsidR="00362435" w:rsidRPr="00D368F9" w:rsidRDefault="00362435" w:rsidP="003624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60782200</w:t>
      </w:r>
    </w:p>
    <w:p w14:paraId="03E50F72" w14:textId="77777777" w:rsidR="00362435" w:rsidRPr="00D368F9" w:rsidRDefault="00362435" w:rsidP="003624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058E3DFE" w14:textId="77777777" w:rsidR="00362435" w:rsidRPr="00D368F9" w:rsidRDefault="00362435" w:rsidP="003624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5C0B53E6" w14:textId="77777777" w:rsidR="00362435" w:rsidRDefault="0036243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5EB398A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03EF0A2F" w14:textId="77777777" w:rsidR="00BB6243" w:rsidRPr="00D368F9" w:rsidRDefault="00BB6243" w:rsidP="00BB6243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 - REMO, spol. s r.o.</w:t>
      </w:r>
    </w:p>
    <w:p w14:paraId="046662E0" w14:textId="77777777" w:rsidR="00BB6243" w:rsidRPr="00D368F9" w:rsidRDefault="00BB6243" w:rsidP="00BB624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 Kojetínská 3548/73h, 750 02 Přerov I - Město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66EBEEE2" w14:textId="77777777" w:rsidR="00BB6243" w:rsidRPr="00D368F9" w:rsidRDefault="00BB6243" w:rsidP="00BB624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Milan Lejsek</w:t>
      </w:r>
    </w:p>
    <w:p w14:paraId="04384732" w14:textId="77777777" w:rsidR="00BB6243" w:rsidRPr="00D368F9" w:rsidRDefault="00BB6243" w:rsidP="00BB624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 47150360</w:t>
      </w:r>
    </w:p>
    <w:p w14:paraId="7E0FFCA3" w14:textId="77777777" w:rsidR="00BB6243" w:rsidRPr="00D368F9" w:rsidRDefault="00BB6243" w:rsidP="00BB624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>: CZ47150360</w:t>
      </w:r>
      <w:r w:rsidRPr="00D368F9">
        <w:rPr>
          <w:rFonts w:ascii="Arial" w:hAnsi="Arial" w:cs="Arial"/>
          <w:sz w:val="22"/>
          <w:szCs w:val="22"/>
        </w:rPr>
        <w:t xml:space="preserve">  </w:t>
      </w:r>
    </w:p>
    <w:p w14:paraId="465BF140" w14:textId="77777777" w:rsidR="00BB6243" w:rsidRPr="00D368F9" w:rsidRDefault="00BB6243" w:rsidP="00BB624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2115E6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A56D31">
        <w:rPr>
          <w:rFonts w:ascii="Times New Roman" w:hAnsi="Times New Roman" w:cs="Times New Roman"/>
          <w:szCs w:val="24"/>
        </w:rPr>
        <w:t xml:space="preserve"> dne 27.11.202</w:t>
      </w:r>
      <w:r w:rsidR="00B31D69">
        <w:rPr>
          <w:rFonts w:ascii="Times New Roman" w:hAnsi="Times New Roman" w:cs="Times New Roman"/>
          <w:szCs w:val="24"/>
        </w:rPr>
        <w:t>0 objednávku č.j. MSUT/657/20, jejímž předmětem byla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B31D69">
        <w:rPr>
          <w:rFonts w:ascii="Times New Roman" w:hAnsi="Times New Roman" w:cs="Times New Roman"/>
          <w:szCs w:val="24"/>
        </w:rPr>
        <w:t xml:space="preserve">výměna svítidel ve 2 třídách objektu Mateřské školy Přerov, U tenisu 2. </w:t>
      </w:r>
      <w:r w:rsidR="005826C5" w:rsidRPr="00EE2DE9">
        <w:rPr>
          <w:rFonts w:ascii="Times New Roman" w:hAnsi="Times New Roman" w:cs="Times New Roman"/>
          <w:szCs w:val="24"/>
        </w:rPr>
        <w:t xml:space="preserve">Tato </w:t>
      </w:r>
      <w:r w:rsidR="00BB6243">
        <w:rPr>
          <w:rFonts w:ascii="Times New Roman" w:hAnsi="Times New Roman" w:cs="Times New Roman"/>
          <w:szCs w:val="24"/>
        </w:rPr>
        <w:t>objednávka</w:t>
      </w:r>
      <w:r w:rsidR="005826C5" w:rsidRPr="00EE2DE9">
        <w:rPr>
          <w:rFonts w:ascii="Times New Roman" w:hAnsi="Times New Roman" w:cs="Times New Roman"/>
          <w:szCs w:val="24"/>
        </w:rPr>
        <w:t xml:space="preserve">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</w:t>
      </w:r>
      <w:r w:rsidR="00BC0982">
        <w:rPr>
          <w:rFonts w:ascii="Times New Roman" w:hAnsi="Times New Roman" w:cs="Times New Roman"/>
          <w:i/>
          <w:szCs w:val="24"/>
        </w:rPr>
        <w:t xml:space="preserve"> výměny svítidel.</w:t>
      </w:r>
    </w:p>
    <w:p w14:paraId="09DFCDC8" w14:textId="5D2449AC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B31D69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BC0982">
        <w:rPr>
          <w:rFonts w:ascii="Times New Roman" w:hAnsi="Times New Roman" w:cs="Times New Roman"/>
          <w:szCs w:val="24"/>
        </w:rPr>
        <w:t>objednávky</w:t>
      </w:r>
      <w:r w:rsidR="00751C06" w:rsidRPr="00EE2DE9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</w:t>
      </w:r>
      <w:r w:rsidR="00B82ABC">
        <w:rPr>
          <w:rFonts w:ascii="Times New Roman" w:hAnsi="Times New Roman" w:cs="Times New Roman"/>
          <w:szCs w:val="24"/>
        </w:rPr>
        <w:t>objednávku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2B8E0FCF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B82ABC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2B5DF5EA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sjednané </w:t>
      </w:r>
      <w:r w:rsidR="00B82ABC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</w:t>
      </w:r>
      <w:r w:rsidR="002B7602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2B7602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39C54070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="002B7602">
        <w:rPr>
          <w:rFonts w:ascii="Times New Roman" w:hAnsi="Times New Roman" w:cs="Times New Roman"/>
          <w:szCs w:val="24"/>
        </w:rPr>
        <w:lastRenderedPageBreak/>
        <w:t>objednávky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</w:t>
      </w:r>
      <w:r w:rsidR="002B7602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4A25184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2B7602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</w:t>
      </w:r>
      <w:r w:rsidR="00E82402"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5411DE0F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E82402">
        <w:rPr>
          <w:rFonts w:ascii="Times New Roman" w:hAnsi="Times New Roman" w:cs="Times New Roman"/>
          <w:szCs w:val="24"/>
        </w:rPr>
        <w:t>objednávky</w:t>
      </w:r>
      <w:r w:rsidR="002C2DB4" w:rsidRPr="00EE2DE9">
        <w:rPr>
          <w:rFonts w:ascii="Times New Roman" w:hAnsi="Times New Roman" w:cs="Times New Roman"/>
          <w:szCs w:val="24"/>
        </w:rPr>
        <w:t xml:space="preserve">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B9D5213" w:rsidR="00053702" w:rsidRPr="00EE2DE9" w:rsidRDefault="00B31D6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1 – Objednávka</w:t>
      </w:r>
      <w:r w:rsidR="00053702" w:rsidRPr="00EE2DE9">
        <w:rPr>
          <w:rFonts w:ascii="Times New Roman" w:hAnsi="Times New Roman" w:cs="Times New Roman"/>
          <w:szCs w:val="24"/>
        </w:rPr>
        <w:t xml:space="preserve"> č</w:t>
      </w:r>
      <w:r w:rsidR="00353A9B">
        <w:rPr>
          <w:rFonts w:ascii="Times New Roman" w:hAnsi="Times New Roman" w:cs="Times New Roman"/>
          <w:szCs w:val="24"/>
        </w:rPr>
        <w:t xml:space="preserve">.j. MSUT/657/20 </w:t>
      </w:r>
      <w:r w:rsidR="00053702"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353A9B">
        <w:rPr>
          <w:rFonts w:ascii="Times New Roman" w:hAnsi="Times New Roman" w:cs="Times New Roman"/>
          <w:szCs w:val="24"/>
        </w:rPr>
        <w:t>27.11.2020</w:t>
      </w:r>
    </w:p>
    <w:p w14:paraId="7C6F8138" w14:textId="77777777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DCEE4D2" w14:textId="540228F9" w:rsidR="00CE1196" w:rsidRPr="001B6A73" w:rsidRDefault="001B6A73" w:rsidP="001B6A73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Přerově dne </w:t>
      </w:r>
      <w:r>
        <w:rPr>
          <w:rFonts w:ascii="Times New Roman" w:hAnsi="Times New Roman" w:cs="Times New Roman"/>
          <w:szCs w:val="24"/>
        </w:rPr>
        <w:tab/>
      </w:r>
      <w:r w:rsidR="00A56D31">
        <w:rPr>
          <w:rFonts w:ascii="Times New Roman" w:hAnsi="Times New Roman" w:cs="Times New Roman"/>
          <w:szCs w:val="24"/>
        </w:rPr>
        <w:t>7. 6. 2021</w:t>
      </w:r>
      <w:r w:rsidR="00A56D31">
        <w:rPr>
          <w:rFonts w:ascii="Times New Roman" w:hAnsi="Times New Roman" w:cs="Times New Roman"/>
          <w:szCs w:val="24"/>
        </w:rPr>
        <w:tab/>
      </w:r>
      <w:r w:rsidR="00A56D31">
        <w:rPr>
          <w:rFonts w:ascii="Times New Roman" w:hAnsi="Times New Roman" w:cs="Times New Roman"/>
          <w:szCs w:val="24"/>
        </w:rPr>
        <w:tab/>
      </w:r>
      <w:r w:rsidR="00A56D31">
        <w:rPr>
          <w:rFonts w:ascii="Times New Roman" w:hAnsi="Times New Roman" w:cs="Times New Roman"/>
          <w:szCs w:val="24"/>
        </w:rPr>
        <w:tab/>
      </w:r>
      <w:r w:rsidR="00A56D31">
        <w:rPr>
          <w:rFonts w:ascii="Times New Roman" w:hAnsi="Times New Roman" w:cs="Times New Roman"/>
          <w:szCs w:val="24"/>
        </w:rPr>
        <w:tab/>
      </w:r>
      <w:r w:rsidR="00A56D31">
        <w:rPr>
          <w:rFonts w:ascii="Times New Roman" w:hAnsi="Times New Roman" w:cs="Times New Roman"/>
          <w:szCs w:val="24"/>
        </w:rPr>
        <w:tab/>
        <w:t>V Přerově</w:t>
      </w:r>
      <w:r>
        <w:rPr>
          <w:rFonts w:ascii="Times New Roman" w:hAnsi="Times New Roman" w:cs="Times New Roman"/>
          <w:szCs w:val="24"/>
        </w:rPr>
        <w:t xml:space="preserve"> dne</w:t>
      </w:r>
      <w:r w:rsidR="00A56D31">
        <w:rPr>
          <w:rFonts w:ascii="Times New Roman" w:hAnsi="Times New Roman" w:cs="Times New Roman"/>
          <w:szCs w:val="24"/>
        </w:rPr>
        <w:t xml:space="preserve"> 8. 6. 2021</w:t>
      </w:r>
    </w:p>
    <w:p w14:paraId="76E23388" w14:textId="77777777" w:rsidR="00A2114C" w:rsidRDefault="00A2114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7AD6E3A" w14:textId="77777777" w:rsidR="00A56D31" w:rsidRDefault="00A56D31" w:rsidP="00A56D31">
      <w:pPr>
        <w:spacing w:after="120"/>
        <w:rPr>
          <w:rFonts w:ascii="Times New Roman" w:hAnsi="Times New Roman" w:cs="Times New Roman"/>
          <w:szCs w:val="24"/>
        </w:rPr>
      </w:pPr>
    </w:p>
    <w:p w14:paraId="09FF8F64" w14:textId="292A38DB" w:rsidR="001B6A73" w:rsidRPr="00A56D31" w:rsidRDefault="00A56D31" w:rsidP="00A56D31">
      <w:pPr>
        <w:spacing w:after="120"/>
        <w:rPr>
          <w:rFonts w:ascii="Times New Roman" w:hAnsi="Times New Roman" w:cs="Times New Roman"/>
          <w:szCs w:val="24"/>
        </w:rPr>
      </w:pPr>
      <w:r w:rsidRPr="00A56D31">
        <w:rPr>
          <w:rFonts w:ascii="Times New Roman" w:hAnsi="Times New Roman" w:cs="Times New Roman"/>
          <w:szCs w:val="24"/>
        </w:rPr>
        <w:t>Mateřská škola Přerov U tenisu 2</w:t>
      </w:r>
      <w:r>
        <w:rPr>
          <w:rFonts w:ascii="Times New Roman" w:hAnsi="Times New Roman" w:cs="Times New Roman"/>
          <w:szCs w:val="24"/>
        </w:rPr>
        <w:t xml:space="preserve">                                  ELEKTRO – REMO spol. s r.o.</w:t>
      </w:r>
    </w:p>
    <w:p w14:paraId="4CBDD382" w14:textId="77777777" w:rsidR="00A2114C" w:rsidRPr="003548AA" w:rsidRDefault="00A2114C" w:rsidP="00A2114C">
      <w:pPr>
        <w:jc w:val="both"/>
      </w:pPr>
      <w:r w:rsidRPr="00A2114C">
        <w:t>………………………………………….</w:t>
      </w:r>
      <w:r w:rsidRPr="00A2114C">
        <w:tab/>
      </w:r>
      <w:r w:rsidRPr="00A2114C">
        <w:tab/>
      </w:r>
      <w:r w:rsidRPr="00A2114C">
        <w:tab/>
      </w:r>
      <w:r w:rsidRPr="00A2114C">
        <w:tab/>
        <w:t>………………………………………..</w:t>
      </w:r>
    </w:p>
    <w:p w14:paraId="5EDFDA12" w14:textId="1C2E671E" w:rsidR="00A2114C" w:rsidRPr="00A2114C" w:rsidRDefault="00A2114C" w:rsidP="00A2114C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Pr="00A2114C">
        <w:rPr>
          <w:rFonts w:ascii="Times New Roman" w:hAnsi="Times New Roman" w:cs="Times New Roman"/>
          <w:szCs w:val="24"/>
        </w:rPr>
        <w:t>označení objednatele</w:t>
      </w:r>
      <w:r w:rsidRPr="00A2114C">
        <w:rPr>
          <w:rFonts w:ascii="Times New Roman" w:hAnsi="Times New Roman" w:cs="Times New Roman"/>
          <w:szCs w:val="24"/>
        </w:rPr>
        <w:tab/>
      </w:r>
      <w:r w:rsidRPr="00A2114C">
        <w:rPr>
          <w:rFonts w:ascii="Times New Roman" w:hAnsi="Times New Roman" w:cs="Times New Roman"/>
          <w:szCs w:val="24"/>
        </w:rPr>
        <w:tab/>
      </w:r>
      <w:r w:rsidRPr="00A2114C">
        <w:rPr>
          <w:rFonts w:ascii="Times New Roman" w:hAnsi="Times New Roman" w:cs="Times New Roman"/>
          <w:szCs w:val="24"/>
        </w:rPr>
        <w:tab/>
      </w:r>
      <w:r w:rsidRPr="00A2114C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</w:t>
      </w:r>
      <w:r w:rsidRPr="00A2114C">
        <w:rPr>
          <w:rFonts w:ascii="Times New Roman" w:hAnsi="Times New Roman" w:cs="Times New Roman"/>
          <w:szCs w:val="24"/>
        </w:rPr>
        <w:t xml:space="preserve">  označení dodavatele</w:t>
      </w:r>
    </w:p>
    <w:sectPr w:rsidR="00A2114C" w:rsidRPr="00A21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34129" w14:textId="77777777" w:rsidR="00C21C67" w:rsidRDefault="00C21C67" w:rsidP="000425BE">
      <w:pPr>
        <w:spacing w:after="0" w:line="240" w:lineRule="auto"/>
      </w:pPr>
      <w:r>
        <w:separator/>
      </w:r>
    </w:p>
  </w:endnote>
  <w:endnote w:type="continuationSeparator" w:id="0">
    <w:p w14:paraId="2C2D7992" w14:textId="77777777" w:rsidR="00C21C67" w:rsidRDefault="00C21C67" w:rsidP="000425BE">
      <w:pPr>
        <w:spacing w:after="0" w:line="240" w:lineRule="auto"/>
      </w:pPr>
      <w:r>
        <w:continuationSeparator/>
      </w:r>
    </w:p>
  </w:endnote>
  <w:endnote w:type="continuationNotice" w:id="1">
    <w:p w14:paraId="26B924B0" w14:textId="77777777" w:rsidR="00C21C67" w:rsidRDefault="00C21C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CF8A8" w14:textId="77777777" w:rsidR="00C21C67" w:rsidRDefault="00C21C67" w:rsidP="000425BE">
      <w:pPr>
        <w:spacing w:after="0" w:line="240" w:lineRule="auto"/>
      </w:pPr>
      <w:r>
        <w:separator/>
      </w:r>
    </w:p>
  </w:footnote>
  <w:footnote w:type="continuationSeparator" w:id="0">
    <w:p w14:paraId="62A84F48" w14:textId="77777777" w:rsidR="00C21C67" w:rsidRDefault="00C21C67" w:rsidP="000425BE">
      <w:pPr>
        <w:spacing w:after="0" w:line="240" w:lineRule="auto"/>
      </w:pPr>
      <w:r>
        <w:continuationSeparator/>
      </w:r>
    </w:p>
  </w:footnote>
  <w:footnote w:type="continuationNotice" w:id="1">
    <w:p w14:paraId="237C0C5F" w14:textId="77777777" w:rsidR="00C21C67" w:rsidRDefault="00C21C67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B6A73"/>
    <w:rsid w:val="001C7929"/>
    <w:rsid w:val="00206B23"/>
    <w:rsid w:val="00254AC8"/>
    <w:rsid w:val="00260F85"/>
    <w:rsid w:val="00281113"/>
    <w:rsid w:val="00282F5C"/>
    <w:rsid w:val="002B7602"/>
    <w:rsid w:val="002C2DB4"/>
    <w:rsid w:val="002F391F"/>
    <w:rsid w:val="00353A9B"/>
    <w:rsid w:val="00362435"/>
    <w:rsid w:val="00386B00"/>
    <w:rsid w:val="003931FB"/>
    <w:rsid w:val="003F380B"/>
    <w:rsid w:val="0042172D"/>
    <w:rsid w:val="004951D8"/>
    <w:rsid w:val="004D6C3B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A2114C"/>
    <w:rsid w:val="00A56D31"/>
    <w:rsid w:val="00B31D69"/>
    <w:rsid w:val="00B34EE7"/>
    <w:rsid w:val="00B44D23"/>
    <w:rsid w:val="00B50F8A"/>
    <w:rsid w:val="00B82ABC"/>
    <w:rsid w:val="00BB6243"/>
    <w:rsid w:val="00BC0982"/>
    <w:rsid w:val="00C21C67"/>
    <w:rsid w:val="00C31C11"/>
    <w:rsid w:val="00C37194"/>
    <w:rsid w:val="00C40933"/>
    <w:rsid w:val="00CA7E9C"/>
    <w:rsid w:val="00CB384C"/>
    <w:rsid w:val="00CD506A"/>
    <w:rsid w:val="00CE1196"/>
    <w:rsid w:val="00CE1640"/>
    <w:rsid w:val="00CF3354"/>
    <w:rsid w:val="00CF5BE9"/>
    <w:rsid w:val="00D075AA"/>
    <w:rsid w:val="00D22042"/>
    <w:rsid w:val="00D613F7"/>
    <w:rsid w:val="00E12EF9"/>
    <w:rsid w:val="00E433FE"/>
    <w:rsid w:val="00E82402"/>
    <w:rsid w:val="00ED3278"/>
    <w:rsid w:val="00EE2DE9"/>
    <w:rsid w:val="00F26F4C"/>
    <w:rsid w:val="00F42B5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3AD0E20A-A98A-4950-A45A-A51CF760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3624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05BE-3641-44BA-961E-CB837999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Lounová</dc:creator>
  <cp:lastModifiedBy>Renata Lounová</cp:lastModifiedBy>
  <cp:revision>9</cp:revision>
  <cp:lastPrinted>2018-08-28T11:08:00Z</cp:lastPrinted>
  <dcterms:created xsi:type="dcterms:W3CDTF">2021-06-08T05:42:00Z</dcterms:created>
  <dcterms:modified xsi:type="dcterms:W3CDTF">2021-06-08T06:35:00Z</dcterms:modified>
</cp:coreProperties>
</file>