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9A" w:rsidRDefault="0038079A" w:rsidP="0038079A">
      <w:pPr>
        <w:pStyle w:val="Normlnweb"/>
        <w:rPr>
          <w:rStyle w:val="Siln"/>
          <w:color w:val="000000"/>
          <w:sz w:val="21"/>
          <w:szCs w:val="21"/>
        </w:rPr>
      </w:pPr>
      <w:r w:rsidRPr="0038079A">
        <w:rPr>
          <w:rStyle w:val="Siln"/>
          <w:noProof/>
          <w:color w:val="000000"/>
          <w:sz w:val="21"/>
        </w:rPr>
        <w:drawing>
          <wp:inline distT="0" distB="0" distL="0" distR="0">
            <wp:extent cx="5760720" cy="849706"/>
            <wp:effectExtent l="19050" t="0" r="0" b="0"/>
            <wp:docPr id="14" name="obrázek 3"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istan.cz/cms/images/custom/brezova/document_header.jpg?v=2"/>
                    <pic:cNvPicPr>
                      <a:picLocks noChangeAspect="1" noChangeArrowheads="1"/>
                    </pic:cNvPicPr>
                  </pic:nvPicPr>
                  <pic:blipFill>
                    <a:blip r:embed="rId8" cstate="print"/>
                    <a:srcRect/>
                    <a:stretch>
                      <a:fillRect/>
                    </a:stretch>
                  </pic:blipFill>
                  <pic:spPr bwMode="auto">
                    <a:xfrm>
                      <a:off x="0" y="0"/>
                      <a:ext cx="5760720" cy="849706"/>
                    </a:xfrm>
                    <a:prstGeom prst="rect">
                      <a:avLst/>
                    </a:prstGeom>
                    <a:noFill/>
                    <a:ln w="9525">
                      <a:noFill/>
                      <a:miter lim="800000"/>
                      <a:headEnd/>
                      <a:tailEnd/>
                    </a:ln>
                  </pic:spPr>
                </pic:pic>
              </a:graphicData>
            </a:graphic>
          </wp:inline>
        </w:drawing>
      </w:r>
    </w:p>
    <w:p w:rsidR="00F253D7" w:rsidRDefault="00F253D7" w:rsidP="0038079A">
      <w:pPr>
        <w:pStyle w:val="Normlnweb"/>
        <w:rPr>
          <w:rStyle w:val="Siln"/>
          <w:color w:val="000000"/>
          <w:sz w:val="21"/>
          <w:szCs w:val="21"/>
        </w:rPr>
      </w:pPr>
    </w:p>
    <w:p w:rsidR="00F253D7" w:rsidRDefault="00F253D7" w:rsidP="00F253D7">
      <w:pPr>
        <w:pStyle w:val="Normlnweb"/>
        <w:jc w:val="center"/>
        <w:rPr>
          <w:b/>
          <w:bCs/>
          <w:color w:val="000000"/>
          <w:sz w:val="21"/>
          <w:szCs w:val="21"/>
        </w:rPr>
      </w:pPr>
      <w:r>
        <w:rPr>
          <w:b/>
          <w:bCs/>
          <w:color w:val="000000"/>
          <w:sz w:val="21"/>
          <w:szCs w:val="21"/>
        </w:rPr>
        <w:t>Kontaktní údaje do OR Březová: 777 784 723</w:t>
      </w:r>
      <w:r>
        <w:rPr>
          <w:b/>
          <w:bCs/>
          <w:color w:val="000000"/>
          <w:sz w:val="21"/>
          <w:szCs w:val="21"/>
        </w:rPr>
        <w:br/>
        <w:t>mail:brezova@istan.cz</w:t>
      </w:r>
    </w:p>
    <w:p w:rsidR="00F253D7" w:rsidRDefault="00F253D7" w:rsidP="00F253D7">
      <w:pPr>
        <w:pStyle w:val="Normlnweb"/>
        <w:rPr>
          <w:color w:val="000000"/>
          <w:sz w:val="21"/>
          <w:szCs w:val="21"/>
        </w:rPr>
      </w:pPr>
      <w:r>
        <w:rPr>
          <w:rStyle w:val="Siln"/>
          <w:color w:val="000000"/>
          <w:sz w:val="21"/>
          <w:szCs w:val="21"/>
        </w:rPr>
        <w:t>Outdoor Aliance s.r.o.</w:t>
      </w:r>
      <w:r>
        <w:rPr>
          <w:color w:val="000000"/>
          <w:sz w:val="21"/>
          <w:szCs w:val="21"/>
        </w:rPr>
        <w:br/>
        <w:t>č. ev. 1, 675 22 Římov</w:t>
      </w:r>
      <w:r>
        <w:rPr>
          <w:color w:val="000000"/>
          <w:sz w:val="21"/>
          <w:szCs w:val="21"/>
        </w:rPr>
        <w:br/>
        <w:t>IČ: 28594207, DIČ: CZ28594207</w:t>
      </w:r>
      <w:r>
        <w:rPr>
          <w:color w:val="000000"/>
          <w:sz w:val="21"/>
          <w:szCs w:val="21"/>
        </w:rPr>
        <w:br/>
      </w:r>
      <w:r>
        <w:rPr>
          <w:rStyle w:val="Siln"/>
          <w:color w:val="000000"/>
          <w:sz w:val="21"/>
          <w:szCs w:val="21"/>
        </w:rPr>
        <w:t>Společnost je zapsána v obchodním rejstříku vedeném u Krajského soudu v Ostravě v oddílu C, vložce 33545</w:t>
      </w:r>
      <w:r>
        <w:rPr>
          <w:b/>
          <w:bCs/>
          <w:color w:val="000000"/>
          <w:sz w:val="21"/>
          <w:szCs w:val="21"/>
        </w:rPr>
        <w:br/>
      </w:r>
      <w:r>
        <w:rPr>
          <w:rStyle w:val="Siln"/>
          <w:color w:val="000000"/>
          <w:sz w:val="21"/>
          <w:szCs w:val="21"/>
        </w:rPr>
        <w:t>Zastoupena: Ing. Ludmilou Doležalovou, MBA, výkonnou ředitelkou</w:t>
      </w:r>
    </w:p>
    <w:p w:rsidR="00F253D7" w:rsidRDefault="00F253D7" w:rsidP="00F253D7">
      <w:pPr>
        <w:pStyle w:val="Normlnweb"/>
        <w:rPr>
          <w:color w:val="000000"/>
          <w:sz w:val="21"/>
          <w:szCs w:val="21"/>
        </w:rPr>
      </w:pPr>
      <w:r>
        <w:rPr>
          <w:color w:val="000000"/>
          <w:sz w:val="21"/>
          <w:szCs w:val="21"/>
        </w:rPr>
        <w:t>Vážení,</w:t>
      </w:r>
    </w:p>
    <w:p w:rsidR="00F253D7" w:rsidRDefault="00F253D7" w:rsidP="00F253D7">
      <w:pPr>
        <w:pStyle w:val="Normlnweb"/>
        <w:rPr>
          <w:color w:val="000000"/>
          <w:sz w:val="21"/>
          <w:szCs w:val="21"/>
        </w:rPr>
      </w:pPr>
      <w:r>
        <w:rPr>
          <w:color w:val="000000"/>
          <w:sz w:val="21"/>
          <w:szCs w:val="21"/>
        </w:rPr>
        <w:t>dovolujeme si Vám zaslat smlouvu o zajištění ubytování vaší školy/skupiny na základě Vaší objednávky.</w:t>
      </w:r>
    </w:p>
    <w:p w:rsidR="00F253D7" w:rsidRDefault="00F253D7" w:rsidP="00F253D7">
      <w:pPr>
        <w:pStyle w:val="Normlnweb"/>
        <w:rPr>
          <w:color w:val="000000"/>
          <w:sz w:val="21"/>
          <w:szCs w:val="21"/>
        </w:rPr>
      </w:pPr>
      <w:r>
        <w:rPr>
          <w:rStyle w:val="Siln"/>
          <w:color w:val="000000"/>
          <w:sz w:val="21"/>
          <w:szCs w:val="21"/>
        </w:rPr>
        <w:t>Veškerá komunikace bude probíhat výhradně elektronicky, proto věnujte těmto informacím náležitou pozornost.</w:t>
      </w:r>
    </w:p>
    <w:p w:rsidR="00F253D7" w:rsidRDefault="00F253D7" w:rsidP="00F253D7">
      <w:pPr>
        <w:pStyle w:val="Normlnweb"/>
        <w:rPr>
          <w:color w:val="000000"/>
          <w:sz w:val="21"/>
          <w:szCs w:val="21"/>
        </w:rPr>
      </w:pPr>
      <w:r>
        <w:rPr>
          <w:color w:val="000000"/>
          <w:sz w:val="21"/>
          <w:szCs w:val="21"/>
        </w:rPr>
        <w:t>Smlouva, kterou Vám zasíláme, je již opatřena řádným podpisem a razítkem naší společnosti. Smlouva obsahuje přílohu č. 1, a to Specifikační kartu Vašeho pobytu. Dále přikládáme organizační pokyny a vybrané pasáže provozního řádu Outdoor Resortu Březová.</w:t>
      </w:r>
    </w:p>
    <w:p w:rsidR="00F253D7" w:rsidRDefault="00F253D7" w:rsidP="00F253D7">
      <w:pPr>
        <w:pStyle w:val="Normlnweb"/>
        <w:spacing w:after="0" w:afterAutospacing="0"/>
        <w:rPr>
          <w:color w:val="000000"/>
          <w:sz w:val="21"/>
          <w:szCs w:val="21"/>
        </w:rPr>
      </w:pPr>
      <w:r>
        <w:rPr>
          <w:color w:val="000000"/>
          <w:sz w:val="21"/>
          <w:szCs w:val="21"/>
        </w:rPr>
        <w:t>Nyní, prosím, čtěte velmi pozorně. Pro závazné potvrzení Vašeho ubytování je nutné udělat následující kroky:</w:t>
      </w:r>
    </w:p>
    <w:p w:rsidR="00F253D7" w:rsidRDefault="00F253D7" w:rsidP="00F253D7">
      <w:pPr>
        <w:numPr>
          <w:ilvl w:val="0"/>
          <w:numId w:val="43"/>
        </w:numPr>
        <w:spacing w:before="100" w:beforeAutospacing="1" w:after="100" w:afterAutospacing="1" w:line="240" w:lineRule="auto"/>
        <w:rPr>
          <w:color w:val="000000"/>
          <w:sz w:val="21"/>
          <w:szCs w:val="21"/>
        </w:rPr>
      </w:pPr>
      <w:r>
        <w:rPr>
          <w:color w:val="000000"/>
          <w:sz w:val="21"/>
          <w:szCs w:val="21"/>
        </w:rPr>
        <w:t>Do 14-ti dnů od data přijetí smlouvy do Vaší emailové schránky nám smlouvu včetně přílohy č. 1, tj. Specifikační karty, zašlete potvrzenou zpět, a to buď naskenovanou na email </w:t>
      </w:r>
      <w:hyperlink r:id="rId9" w:history="1">
        <w:r>
          <w:rPr>
            <w:rStyle w:val="Hypertextovodkaz"/>
            <w:sz w:val="21"/>
            <w:szCs w:val="21"/>
          </w:rPr>
          <w:t>brezova@istan.cz</w:t>
        </w:r>
      </w:hyperlink>
      <w:r>
        <w:rPr>
          <w:color w:val="000000"/>
          <w:sz w:val="21"/>
          <w:szCs w:val="21"/>
        </w:rPr>
        <w:t>, či poštou na adresu Outdoor Resort Březová, Rokytnice n. Rokytnou 675 25.</w:t>
      </w:r>
    </w:p>
    <w:p w:rsidR="00F253D7" w:rsidRDefault="00F253D7" w:rsidP="00F253D7">
      <w:pPr>
        <w:numPr>
          <w:ilvl w:val="0"/>
          <w:numId w:val="43"/>
        </w:numPr>
        <w:spacing w:before="100" w:beforeAutospacing="1" w:after="100" w:afterAutospacing="1" w:line="240" w:lineRule="auto"/>
        <w:rPr>
          <w:color w:val="000000"/>
          <w:sz w:val="21"/>
          <w:szCs w:val="21"/>
        </w:rPr>
      </w:pPr>
      <w:r>
        <w:rPr>
          <w:color w:val="000000"/>
          <w:sz w:val="21"/>
          <w:szCs w:val="21"/>
        </w:rPr>
        <w:t>3 měsíce před začátkem pobytu Vám přijde upozornění na email, abyste v on-line kartě upřesnili počty osob.</w:t>
      </w:r>
    </w:p>
    <w:p w:rsidR="00F253D7" w:rsidRDefault="00F253D7" w:rsidP="00F253D7">
      <w:pPr>
        <w:numPr>
          <w:ilvl w:val="0"/>
          <w:numId w:val="43"/>
        </w:numPr>
        <w:spacing w:before="100" w:beforeAutospacing="1" w:after="100" w:afterAutospacing="1" w:line="240" w:lineRule="auto"/>
        <w:rPr>
          <w:color w:val="000000"/>
          <w:sz w:val="21"/>
          <w:szCs w:val="21"/>
        </w:rPr>
      </w:pPr>
      <w:r>
        <w:rPr>
          <w:color w:val="000000"/>
          <w:sz w:val="21"/>
          <w:szCs w:val="21"/>
        </w:rPr>
        <w:t>3 týdny před začátkem pobytu Vám opět na email přijde upozornění, abyste vyplnili zbývající údaje ve Vaší online kartě.</w:t>
      </w:r>
    </w:p>
    <w:p w:rsidR="00F253D7" w:rsidRDefault="00F253D7" w:rsidP="00F253D7">
      <w:pPr>
        <w:pStyle w:val="Normlnweb"/>
        <w:shd w:val="clear" w:color="auto" w:fill="F7F7F7"/>
        <w:rPr>
          <w:b/>
          <w:bCs/>
          <w:color w:val="CC0000"/>
          <w:sz w:val="21"/>
          <w:szCs w:val="21"/>
        </w:rPr>
      </w:pPr>
      <w:r>
        <w:rPr>
          <w:b/>
          <w:bCs/>
          <w:color w:val="CC0000"/>
          <w:sz w:val="21"/>
          <w:szCs w:val="21"/>
        </w:rPr>
        <w:t>Důležité!</w:t>
      </w:r>
    </w:p>
    <w:p w:rsidR="00F253D7" w:rsidRDefault="00F253D7" w:rsidP="00F253D7">
      <w:pPr>
        <w:pStyle w:val="Normlnweb"/>
        <w:shd w:val="clear" w:color="auto" w:fill="F7F7F7"/>
        <w:rPr>
          <w:b/>
          <w:bCs/>
          <w:color w:val="CC0000"/>
          <w:sz w:val="21"/>
          <w:szCs w:val="21"/>
        </w:rPr>
      </w:pPr>
      <w:r>
        <w:rPr>
          <w:b/>
          <w:bCs/>
          <w:color w:val="CC0000"/>
          <w:sz w:val="21"/>
          <w:szCs w:val="21"/>
        </w:rPr>
        <w:t>Veškerá komunikace bude nyní probíhat výhradně elektronicky.</w:t>
      </w:r>
    </w:p>
    <w:p w:rsidR="00F253D7" w:rsidRDefault="00F253D7" w:rsidP="00F253D7">
      <w:pPr>
        <w:pStyle w:val="Normlnweb"/>
        <w:shd w:val="clear" w:color="auto" w:fill="F7F7F7"/>
        <w:rPr>
          <w:b/>
          <w:bCs/>
          <w:color w:val="CC0000"/>
          <w:sz w:val="21"/>
          <w:szCs w:val="21"/>
        </w:rPr>
      </w:pPr>
      <w:r>
        <w:rPr>
          <w:b/>
          <w:bCs/>
          <w:color w:val="CC0000"/>
          <w:sz w:val="21"/>
          <w:szCs w:val="21"/>
        </w:rPr>
        <w:t>Zde najdete odkaz na on-line kartu Vaší rezervace č. 57455:</w:t>
      </w:r>
    </w:p>
    <w:p w:rsidR="00F253D7" w:rsidRDefault="00CE187B" w:rsidP="00F253D7">
      <w:pPr>
        <w:shd w:val="clear" w:color="auto" w:fill="FFFFFF"/>
        <w:jc w:val="center"/>
        <w:rPr>
          <w:b/>
          <w:bCs/>
          <w:color w:val="CC0000"/>
          <w:sz w:val="21"/>
          <w:szCs w:val="21"/>
        </w:rPr>
      </w:pPr>
      <w:hyperlink r:id="rId10" w:history="1">
        <w:r w:rsidR="00F253D7">
          <w:rPr>
            <w:rStyle w:val="Hypertextovodkaz"/>
            <w:b/>
            <w:bCs/>
            <w:sz w:val="21"/>
            <w:szCs w:val="21"/>
          </w:rPr>
          <w:t>http://is.istan.cz/rezervace/572af2c8e7b1f0ae7655c40ddcc20f56</w:t>
        </w:r>
      </w:hyperlink>
    </w:p>
    <w:p w:rsidR="00F253D7" w:rsidRDefault="00F253D7" w:rsidP="00F253D7">
      <w:pPr>
        <w:pStyle w:val="Normlnweb"/>
        <w:shd w:val="clear" w:color="auto" w:fill="F7F7F7"/>
        <w:rPr>
          <w:b/>
          <w:bCs/>
          <w:color w:val="CC0000"/>
          <w:sz w:val="21"/>
          <w:szCs w:val="21"/>
        </w:rPr>
      </w:pPr>
      <w:r>
        <w:rPr>
          <w:b/>
          <w:bCs/>
          <w:color w:val="CC0000"/>
          <w:sz w:val="21"/>
          <w:szCs w:val="21"/>
        </w:rPr>
        <w:t>V této kartě máte možnost editovat Vaše přání, požadavky k ubytování a zároveň také upřesnit 3 měsíce před začátkem Vašeho pobytu počet osob a 3 týdny před začátkem pobytu doplnit zbývající údaje.</w:t>
      </w:r>
      <w:r>
        <w:rPr>
          <w:b/>
          <w:bCs/>
          <w:color w:val="CC0000"/>
          <w:sz w:val="21"/>
          <w:szCs w:val="21"/>
        </w:rPr>
        <w:br/>
        <w:t>Věnujte tomuto, prosíme, mimořádnou pozornost a ihned si vstup do Vaší karty vyzkoušejte.</w:t>
      </w:r>
    </w:p>
    <w:p w:rsidR="00F253D7" w:rsidRDefault="00F253D7" w:rsidP="00F253D7">
      <w:pPr>
        <w:pStyle w:val="Normlnweb"/>
        <w:shd w:val="clear" w:color="auto" w:fill="F7F7F7"/>
        <w:rPr>
          <w:b/>
          <w:bCs/>
          <w:color w:val="CC0000"/>
          <w:sz w:val="21"/>
          <w:szCs w:val="21"/>
        </w:rPr>
      </w:pPr>
      <w:r>
        <w:rPr>
          <w:b/>
          <w:bCs/>
          <w:color w:val="CC0000"/>
          <w:sz w:val="21"/>
          <w:szCs w:val="21"/>
        </w:rPr>
        <w:lastRenderedPageBreak/>
        <w:t>Budete-li mít od této chvíle jakékoliv přání, dotaz, obraťte se, prosíme, výhradně na e-mail: </w:t>
      </w:r>
      <w:hyperlink r:id="rId11" w:history="1">
        <w:r>
          <w:rPr>
            <w:rStyle w:val="Hypertextovodkaz"/>
            <w:b/>
            <w:bCs/>
            <w:sz w:val="21"/>
            <w:szCs w:val="21"/>
          </w:rPr>
          <w:t>brezova@istan.cz</w:t>
        </w:r>
      </w:hyperlink>
      <w:r>
        <w:rPr>
          <w:b/>
          <w:bCs/>
          <w:color w:val="CC0000"/>
          <w:sz w:val="21"/>
          <w:szCs w:val="21"/>
        </w:rPr>
        <w:t>, kde se Vám bude pověřený pracovník OR Březová věnovat, nebo využijte okénko „poslat dotaz či požádat o změnu“ ve Vaší on-line kartě.</w:t>
      </w:r>
    </w:p>
    <w:p w:rsidR="00F253D7" w:rsidRDefault="00F253D7" w:rsidP="00F253D7">
      <w:pPr>
        <w:pStyle w:val="Normlnweb"/>
        <w:rPr>
          <w:color w:val="000000"/>
          <w:sz w:val="21"/>
          <w:szCs w:val="21"/>
        </w:rPr>
      </w:pPr>
      <w:r>
        <w:rPr>
          <w:color w:val="000000"/>
          <w:sz w:val="21"/>
          <w:szCs w:val="21"/>
        </w:rPr>
        <w:t>Ostatní dokumenty - tj. organizační pokyny a provozní řád ubytovacího zařízení Outdoor Resort Březová nám nezasílejte, ale ponechejte si pro Vaši potřebu.</w:t>
      </w:r>
    </w:p>
    <w:p w:rsidR="00F253D7" w:rsidRDefault="00F253D7" w:rsidP="00F253D7">
      <w:pPr>
        <w:pStyle w:val="Normlnweb"/>
        <w:rPr>
          <w:color w:val="000000"/>
          <w:sz w:val="21"/>
          <w:szCs w:val="21"/>
        </w:rPr>
      </w:pPr>
      <w:r>
        <w:rPr>
          <w:color w:val="000000"/>
          <w:sz w:val="21"/>
          <w:szCs w:val="21"/>
        </w:rPr>
        <w:t>Chceme Vám poděkovat, že jste si pro ubytování vaší školy/skupiny vybrali Resort Březová. Ujišťujeme Vás, že uděláme vše proto, abyste Vy i Vaši žáci/děti byli maximálně spokojeni.</w:t>
      </w:r>
    </w:p>
    <w:p w:rsidR="00F253D7" w:rsidRDefault="00F253D7" w:rsidP="00F253D7">
      <w:pPr>
        <w:pStyle w:val="Normlnweb"/>
        <w:rPr>
          <w:color w:val="000000"/>
          <w:sz w:val="21"/>
          <w:szCs w:val="21"/>
        </w:rPr>
      </w:pPr>
      <w:r>
        <w:rPr>
          <w:color w:val="000000"/>
          <w:sz w:val="21"/>
          <w:szCs w:val="21"/>
        </w:rPr>
        <w:t>Se srdečným pozdravem,</w:t>
      </w:r>
    </w:p>
    <w:p w:rsidR="00F253D7" w:rsidRDefault="00F253D7" w:rsidP="00F253D7">
      <w:pPr>
        <w:pStyle w:val="Normlnweb"/>
        <w:rPr>
          <w:color w:val="000000"/>
          <w:sz w:val="21"/>
          <w:szCs w:val="21"/>
        </w:rPr>
      </w:pPr>
      <w:r>
        <w:rPr>
          <w:color w:val="000000"/>
          <w:sz w:val="21"/>
          <w:szCs w:val="21"/>
        </w:rPr>
        <w:t>Ing. Ludmila Doležalová, MBA</w:t>
      </w:r>
      <w:r>
        <w:rPr>
          <w:color w:val="000000"/>
          <w:sz w:val="21"/>
          <w:szCs w:val="21"/>
        </w:rPr>
        <w:br/>
        <w:t>Výkonná ředitelka Outdoor Aliance s.r.o</w:t>
      </w: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rPr>
          <w:color w:val="000000"/>
          <w:sz w:val="21"/>
          <w:szCs w:val="21"/>
        </w:rPr>
      </w:pPr>
      <w:r>
        <w:rPr>
          <w:noProof/>
          <w:color w:val="000000"/>
          <w:sz w:val="21"/>
          <w:szCs w:val="21"/>
          <w:lang w:eastAsia="cs-CZ"/>
        </w:rPr>
        <w:lastRenderedPageBreak/>
        <w:drawing>
          <wp:inline distT="0" distB="0" distL="0" distR="0">
            <wp:extent cx="6219825" cy="917424"/>
            <wp:effectExtent l="19050" t="0" r="9525" b="0"/>
            <wp:docPr id="9" name="obrázek 1"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istan.cz/cms/images/custom/brezova/document_header.jpg?v=2"/>
                    <pic:cNvPicPr>
                      <a:picLocks noChangeAspect="1" noChangeArrowheads="1"/>
                    </pic:cNvPicPr>
                  </pic:nvPicPr>
                  <pic:blipFill>
                    <a:blip r:embed="rId8" cstate="print"/>
                    <a:srcRect/>
                    <a:stretch>
                      <a:fillRect/>
                    </a:stretch>
                  </pic:blipFill>
                  <pic:spPr bwMode="auto">
                    <a:xfrm>
                      <a:off x="0" y="0"/>
                      <a:ext cx="6219825" cy="917424"/>
                    </a:xfrm>
                    <a:prstGeom prst="rect">
                      <a:avLst/>
                    </a:prstGeom>
                    <a:noFill/>
                    <a:ln w="9525">
                      <a:noFill/>
                      <a:miter lim="800000"/>
                      <a:headEnd/>
                      <a:tailEnd/>
                    </a:ln>
                  </pic:spPr>
                </pic:pic>
              </a:graphicData>
            </a:graphic>
          </wp:inline>
        </w:drawing>
      </w:r>
    </w:p>
    <w:p w:rsidR="00F253D7" w:rsidRDefault="00F253D7" w:rsidP="00F253D7">
      <w:pPr>
        <w:pStyle w:val="Nadpis1"/>
        <w:jc w:val="center"/>
        <w:rPr>
          <w:color w:val="000000"/>
          <w:sz w:val="38"/>
          <w:szCs w:val="38"/>
        </w:rPr>
      </w:pPr>
      <w:r>
        <w:rPr>
          <w:color w:val="000000"/>
          <w:sz w:val="38"/>
          <w:szCs w:val="38"/>
        </w:rPr>
        <w:t>Smlouva o zajištění ubytování školní nebo jiné skupinové akce dle rezervace ID 57455</w:t>
      </w:r>
    </w:p>
    <w:p w:rsidR="00F253D7" w:rsidRDefault="00F253D7" w:rsidP="00F253D7">
      <w:pPr>
        <w:pStyle w:val="Normlnweb"/>
        <w:rPr>
          <w:color w:val="000000"/>
          <w:sz w:val="21"/>
          <w:szCs w:val="21"/>
        </w:rPr>
      </w:pPr>
      <w:r>
        <w:rPr>
          <w:rStyle w:val="Siln"/>
          <w:color w:val="000000"/>
          <w:sz w:val="21"/>
          <w:szCs w:val="21"/>
        </w:rPr>
        <w:t>Outdoor Aliance s.r.o. (jako poskytovatel ubytovacích a souvisejících služeb)</w:t>
      </w:r>
      <w:r>
        <w:rPr>
          <w:color w:val="000000"/>
          <w:sz w:val="21"/>
          <w:szCs w:val="21"/>
        </w:rPr>
        <w:br/>
        <w:t>č. ev. 1, 675 22 Římov</w:t>
      </w:r>
      <w:r>
        <w:rPr>
          <w:color w:val="000000"/>
          <w:sz w:val="21"/>
          <w:szCs w:val="21"/>
        </w:rPr>
        <w:br/>
        <w:t>IČ: 28594207, DIČ: CZ28594207</w:t>
      </w:r>
      <w:r>
        <w:rPr>
          <w:color w:val="000000"/>
          <w:sz w:val="21"/>
          <w:szCs w:val="21"/>
        </w:rPr>
        <w:br/>
        <w:t>Společnost je zapsána v obchodním rejstříku vedeném u Krajského soudu v Ostravě v oddílu C, vložce 33545</w:t>
      </w:r>
      <w:r>
        <w:rPr>
          <w:color w:val="000000"/>
          <w:sz w:val="21"/>
          <w:szCs w:val="21"/>
        </w:rPr>
        <w:br/>
        <w:t>Zastoupena: Ing. Ludmilou Doležalovou, MBA, jednatelkou</w:t>
      </w:r>
    </w:p>
    <w:p w:rsidR="00F253D7" w:rsidRDefault="00F253D7" w:rsidP="00F253D7">
      <w:pPr>
        <w:pStyle w:val="Normlnweb"/>
        <w:rPr>
          <w:color w:val="000000"/>
          <w:sz w:val="21"/>
          <w:szCs w:val="21"/>
        </w:rPr>
      </w:pPr>
      <w:r>
        <w:rPr>
          <w:color w:val="000000"/>
          <w:sz w:val="21"/>
          <w:szCs w:val="21"/>
        </w:rPr>
        <w:t>a</w:t>
      </w:r>
    </w:p>
    <w:p w:rsidR="00F253D7" w:rsidRDefault="00F253D7" w:rsidP="00F253D7">
      <w:pPr>
        <w:pStyle w:val="Normlnweb"/>
        <w:rPr>
          <w:color w:val="000000"/>
          <w:sz w:val="21"/>
          <w:szCs w:val="21"/>
        </w:rPr>
      </w:pPr>
      <w:r>
        <w:rPr>
          <w:rStyle w:val="Siln"/>
          <w:color w:val="000000"/>
          <w:sz w:val="21"/>
          <w:szCs w:val="21"/>
        </w:rPr>
        <w:t>Střední škola letecké a výpočetní techniky Odolena Voda (dále jako odběratel/ škola/skupina/ubytovaný/realizátor - veškeré pojmy jsou si při použití ve smlouvě rovnocenné)</w:t>
      </w:r>
      <w:r>
        <w:rPr>
          <w:color w:val="000000"/>
          <w:sz w:val="21"/>
          <w:szCs w:val="21"/>
        </w:rPr>
        <w:br/>
        <w:t>U Letiště 370, 250 70 Odolena Voda</w:t>
      </w:r>
      <w:r>
        <w:rPr>
          <w:color w:val="000000"/>
          <w:sz w:val="21"/>
          <w:szCs w:val="21"/>
        </w:rPr>
        <w:br/>
        <w:t>IČ: 613 89 480</w:t>
      </w:r>
    </w:p>
    <w:p w:rsidR="00F253D7" w:rsidRDefault="00F253D7" w:rsidP="00F253D7">
      <w:pPr>
        <w:pStyle w:val="Nadpis3"/>
        <w:spacing w:after="0" w:afterAutospacing="0"/>
        <w:jc w:val="center"/>
        <w:rPr>
          <w:color w:val="000000"/>
        </w:rPr>
      </w:pPr>
      <w:r>
        <w:rPr>
          <w:color w:val="000000"/>
        </w:rPr>
        <w:t>I. Předmět smlouvy</w:t>
      </w:r>
    </w:p>
    <w:p w:rsidR="00F253D7" w:rsidRDefault="00F253D7" w:rsidP="00F253D7">
      <w:pPr>
        <w:pStyle w:val="Normlnweb"/>
        <w:rPr>
          <w:color w:val="000000"/>
          <w:sz w:val="21"/>
          <w:szCs w:val="21"/>
        </w:rPr>
      </w:pPr>
      <w:r>
        <w:rPr>
          <w:color w:val="000000"/>
          <w:sz w:val="21"/>
          <w:szCs w:val="21"/>
        </w:rPr>
        <w:t>Předmětem smlouvy je zajištění ubytování a souvisejících služeb v Outdoor Resortu Březová (dále jen OR Březová), v termínu 3. září 2021 - 5. září 2021.</w:t>
      </w:r>
    </w:p>
    <w:p w:rsidR="00F253D7" w:rsidRDefault="00F253D7" w:rsidP="00F253D7">
      <w:pPr>
        <w:pStyle w:val="Nadpis4"/>
        <w:rPr>
          <w:color w:val="000000"/>
          <w:sz w:val="21"/>
          <w:szCs w:val="21"/>
        </w:rPr>
      </w:pPr>
      <w:r>
        <w:rPr>
          <w:color w:val="000000"/>
          <w:sz w:val="21"/>
          <w:szCs w:val="21"/>
        </w:rPr>
        <w:t>Práva a povinnosti poskytovatele, specifikace předmětu smlouvy</w:t>
      </w:r>
    </w:p>
    <w:p w:rsidR="00F253D7" w:rsidRDefault="00F253D7" w:rsidP="00F253D7">
      <w:pPr>
        <w:numPr>
          <w:ilvl w:val="0"/>
          <w:numId w:val="44"/>
        </w:numPr>
        <w:spacing w:before="100" w:beforeAutospacing="1" w:after="100" w:afterAutospacing="1" w:line="240" w:lineRule="auto"/>
        <w:rPr>
          <w:color w:val="000000"/>
          <w:sz w:val="21"/>
          <w:szCs w:val="21"/>
        </w:rPr>
      </w:pPr>
      <w:r>
        <w:rPr>
          <w:color w:val="000000"/>
          <w:sz w:val="21"/>
          <w:szCs w:val="21"/>
        </w:rPr>
        <w:t>Zajištění ubytování vč. souvisejících služeb tj. plné penze - stravy 5x denně ve složení: snídaně + přesnídávka (vydávaná u snídaně) + oběd + svačina + večeře, s výjimkou dne příjezdu a odjezdu, kdy strava bude upravena poskytovatelem dle doby zahájení a ukončení ubytování.</w:t>
      </w:r>
    </w:p>
    <w:p w:rsidR="00F253D7" w:rsidRDefault="00F253D7" w:rsidP="00F253D7">
      <w:pPr>
        <w:numPr>
          <w:ilvl w:val="0"/>
          <w:numId w:val="44"/>
        </w:numPr>
        <w:spacing w:before="100" w:beforeAutospacing="1" w:after="100" w:afterAutospacing="1" w:line="240" w:lineRule="auto"/>
        <w:rPr>
          <w:color w:val="000000"/>
          <w:sz w:val="21"/>
          <w:szCs w:val="21"/>
        </w:rPr>
      </w:pPr>
      <w:r>
        <w:rPr>
          <w:color w:val="000000"/>
          <w:sz w:val="21"/>
          <w:szCs w:val="21"/>
        </w:rPr>
        <w:t>Umožnit využívání společných prostor a vybavení resortu dle věku ubytovaných a specifikační karty.</w:t>
      </w:r>
    </w:p>
    <w:p w:rsidR="00F253D7" w:rsidRDefault="00F253D7" w:rsidP="00F253D7">
      <w:pPr>
        <w:numPr>
          <w:ilvl w:val="0"/>
          <w:numId w:val="44"/>
        </w:numPr>
        <w:spacing w:before="100" w:beforeAutospacing="1" w:after="100" w:afterAutospacing="1" w:line="240" w:lineRule="auto"/>
        <w:rPr>
          <w:color w:val="000000"/>
          <w:sz w:val="21"/>
          <w:szCs w:val="21"/>
        </w:rPr>
      </w:pPr>
      <w:r>
        <w:rPr>
          <w:color w:val="000000"/>
          <w:sz w:val="21"/>
          <w:szCs w:val="21"/>
        </w:rPr>
        <w:t>Poskytovatel není povinen zajistit uvolnění dalších ubytovacích prostor v případě příjezdu vyššího počtu osob, než je uvedeno ve specifikační kartě, pokud o této situaci odběratel v dostatečném předstihu neinformuje skrze rezervační systém (on-line karta) a není mu tato změna odsouhlasena a akceptována pověřeným pracovníkem systému.</w:t>
      </w:r>
    </w:p>
    <w:p w:rsidR="00F253D7" w:rsidRDefault="00F253D7" w:rsidP="00F253D7">
      <w:pPr>
        <w:numPr>
          <w:ilvl w:val="0"/>
          <w:numId w:val="44"/>
        </w:numPr>
        <w:spacing w:before="100" w:beforeAutospacing="1" w:after="100" w:afterAutospacing="1" w:line="240" w:lineRule="auto"/>
        <w:rPr>
          <w:color w:val="000000"/>
          <w:sz w:val="21"/>
          <w:szCs w:val="21"/>
        </w:rPr>
      </w:pPr>
      <w:r>
        <w:rPr>
          <w:color w:val="000000"/>
          <w:sz w:val="21"/>
          <w:szCs w:val="21"/>
        </w:rPr>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ubytovávány malé děti, záleží také na včasnosti rezervace.</w:t>
      </w:r>
      <w:r>
        <w:rPr>
          <w:color w:val="000000"/>
          <w:sz w:val="21"/>
          <w:szCs w:val="21"/>
        </w:rPr>
        <w:br/>
        <w:t xml:space="preserve">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 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výklad se řídí </w:t>
      </w:r>
      <w:r>
        <w:rPr>
          <w:color w:val="000000"/>
          <w:sz w:val="21"/>
          <w:szCs w:val="21"/>
        </w:rPr>
        <w:lastRenderedPageBreak/>
        <w:t>ustanovením Občanského zákoníku č. 89/2012 Sb., a kterým se uzavřená pojistná smlouva poskytovatele řídí.</w:t>
      </w:r>
    </w:p>
    <w:p w:rsidR="00F253D7" w:rsidRDefault="00F253D7" w:rsidP="00F253D7">
      <w:pPr>
        <w:pStyle w:val="Nadpis3"/>
        <w:spacing w:after="0" w:afterAutospacing="0"/>
        <w:jc w:val="center"/>
        <w:rPr>
          <w:color w:val="000000"/>
        </w:rPr>
      </w:pPr>
      <w:r>
        <w:rPr>
          <w:color w:val="000000"/>
        </w:rPr>
        <w:t>II. Práva a povinnosti odběratele</w:t>
      </w:r>
    </w:p>
    <w:p w:rsidR="00F253D7" w:rsidRDefault="00F253D7" w:rsidP="00F253D7">
      <w:pPr>
        <w:numPr>
          <w:ilvl w:val="0"/>
          <w:numId w:val="45"/>
        </w:numPr>
        <w:spacing w:before="100" w:beforeAutospacing="1" w:after="100" w:afterAutospacing="1" w:line="240" w:lineRule="auto"/>
        <w:rPr>
          <w:color w:val="000000"/>
          <w:sz w:val="21"/>
          <w:szCs w:val="21"/>
        </w:rPr>
      </w:pPr>
      <w:r>
        <w:rPr>
          <w:color w:val="000000"/>
          <w:sz w:val="21"/>
          <w:szCs w:val="21"/>
        </w:rPr>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rsidR="00F253D7" w:rsidRDefault="00F253D7" w:rsidP="00F253D7">
      <w:pPr>
        <w:numPr>
          <w:ilvl w:val="0"/>
          <w:numId w:val="45"/>
        </w:numPr>
        <w:spacing w:before="100" w:beforeAutospacing="1" w:after="100" w:afterAutospacing="1" w:line="240" w:lineRule="auto"/>
        <w:rPr>
          <w:color w:val="000000"/>
          <w:sz w:val="21"/>
          <w:szCs w:val="21"/>
        </w:rPr>
      </w:pPr>
      <w:r>
        <w:rPr>
          <w:color w:val="000000"/>
          <w:sz w:val="21"/>
          <w:szCs w:val="21"/>
        </w:rPr>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rsidR="00F253D7" w:rsidRDefault="00F253D7" w:rsidP="00F253D7">
      <w:pPr>
        <w:numPr>
          <w:ilvl w:val="0"/>
          <w:numId w:val="45"/>
        </w:numPr>
        <w:spacing w:before="100" w:beforeAutospacing="1" w:after="100" w:afterAutospacing="1" w:line="240" w:lineRule="auto"/>
        <w:rPr>
          <w:color w:val="000000"/>
          <w:sz w:val="21"/>
          <w:szCs w:val="21"/>
        </w:rPr>
      </w:pPr>
      <w:r>
        <w:rPr>
          <w:color w:val="000000"/>
          <w:sz w:val="21"/>
          <w:szCs w:val="21"/>
        </w:rPr>
        <w:t>Koupání v rybníku a v bazénu je povoleno pouze se souhlasem pedagoga/vedoucího skupiny a plně na jeho odpovědnost. Skákání do vody je zakázáno. Chování odběratele v ostatních záležitostech upravuje provozní řád resortu.</w:t>
      </w:r>
    </w:p>
    <w:p w:rsidR="00F253D7" w:rsidRDefault="00F253D7" w:rsidP="00F253D7">
      <w:pPr>
        <w:pStyle w:val="Nadpis3"/>
        <w:spacing w:after="0" w:afterAutospacing="0"/>
        <w:jc w:val="center"/>
        <w:rPr>
          <w:color w:val="000000"/>
        </w:rPr>
      </w:pPr>
      <w:r>
        <w:rPr>
          <w:color w:val="000000"/>
        </w:rPr>
        <w:t>III. Platební podmínky</w:t>
      </w:r>
    </w:p>
    <w:p w:rsidR="00F253D7" w:rsidRDefault="00F253D7" w:rsidP="00F253D7">
      <w:pPr>
        <w:pStyle w:val="Normlnweb"/>
        <w:rPr>
          <w:color w:val="000000"/>
          <w:sz w:val="21"/>
          <w:szCs w:val="21"/>
        </w:rPr>
      </w:pPr>
      <w:r>
        <w:rPr>
          <w:color w:val="000000"/>
          <w:sz w:val="21"/>
          <w:szCs w:val="21"/>
        </w:rPr>
        <w:t>Cena ubytovacích služeb se odvíjí od vybraného rozsahu služeb a od počtu dní (započítává se i každý započatý den, bez zohlednění skutečného času příjezdu či odjezdu skupiny, který ovšem musí být ve vymezeném časovém rozmezí) a je stanovena částkou uvedenou ve specifikační kartě. Odběratel zaplatí poskytovateli cenu za osoby, které se skutečně fyzicky zúčastní. V případě překročení 10-ti procentního limitu povolených nezúčastněných osob, viz organizační pokyny, zaplatí odběratel odpovídající stornopoplatky. Pokud se některá osoba zúčastní jen části pobytu, zaplatí za ni odběratel poměrnou část, a to i za započatý den pobytu. Platba ubytování může proběhnout buď v hotovosti v den příjezdu, nebo fakturou do sedmi dnů po skončení školní akce. Zvolený způsob vyberete ve Vaší online kartě. V případě platby fakturou po skončení akce je splatnost faktury 7 dní.</w:t>
      </w:r>
    </w:p>
    <w:p w:rsidR="00F253D7" w:rsidRDefault="00F253D7" w:rsidP="00F253D7">
      <w:pPr>
        <w:pStyle w:val="Nadpis3"/>
        <w:spacing w:after="0" w:afterAutospacing="0"/>
        <w:jc w:val="center"/>
        <w:rPr>
          <w:color w:val="000000"/>
        </w:rPr>
      </w:pPr>
      <w:r>
        <w:rPr>
          <w:color w:val="000000"/>
        </w:rPr>
        <w:t>IV. Stornovací podmínky</w:t>
      </w:r>
    </w:p>
    <w:p w:rsidR="00F253D7" w:rsidRDefault="00F253D7" w:rsidP="00F253D7">
      <w:pPr>
        <w:pStyle w:val="Normlnweb"/>
        <w:rPr>
          <w:color w:val="000000"/>
          <w:sz w:val="21"/>
          <w:szCs w:val="21"/>
        </w:rPr>
      </w:pPr>
      <w:r>
        <w:rPr>
          <w:color w:val="000000"/>
          <w:sz w:val="21"/>
          <w:szCs w:val="21"/>
        </w:rPr>
        <w:t>V případě zrušení rezervace ubytování ze strany odběratele v době delší jak 3 měsíce před začátkem pobytu má poskytovatel právo nárokovat stornopoplatek ve výši 20% z ceny pobytu. Dojde-li ke zrušení pobytu v době kratší jak 3 měsíce před začátkem pobytu, činí stornopoplatek 30% z ceny. Tři měsíce před začátkem pobytu je povinen odběratel upřesnit počet ubytovaných v online kartě. V případě, že skutečný úbytek ubytovaných, který se pobytu zúčastní, bude vyšší o více jak 10% z počtu ubytovaných upřesněného odběratelem tři měsíce před začátkem pobytu, má poskytovatel právo vyúčtovat za každého chybějícího ubytovaného nad tuto 10% toleranci, storno ve výši 50% ze sjednané ceny pobytu za ubytovaného. Objednavatel tyto storno podmínky akceptuje.</w:t>
      </w:r>
    </w:p>
    <w:p w:rsidR="00F253D7" w:rsidRDefault="00F253D7" w:rsidP="00F253D7">
      <w:pPr>
        <w:pStyle w:val="Nadpis4"/>
        <w:rPr>
          <w:color w:val="000000"/>
          <w:sz w:val="21"/>
          <w:szCs w:val="21"/>
        </w:rPr>
      </w:pPr>
      <w:r>
        <w:rPr>
          <w:color w:val="000000"/>
          <w:sz w:val="21"/>
          <w:szCs w:val="21"/>
        </w:rPr>
        <w:t>Specifické ujednání platné pro celý rok 2021:</w:t>
      </w:r>
    </w:p>
    <w:p w:rsidR="00F253D7" w:rsidRDefault="00F253D7" w:rsidP="00F253D7">
      <w:pPr>
        <w:pStyle w:val="Normlnweb"/>
        <w:rPr>
          <w:color w:val="000000"/>
          <w:sz w:val="21"/>
          <w:szCs w:val="21"/>
        </w:rPr>
      </w:pPr>
      <w:r>
        <w:rPr>
          <w:color w:val="000000"/>
          <w:sz w:val="21"/>
          <w:szCs w:val="21"/>
        </w:rPr>
        <w:t>Stornopoplatek nebude účtován v případě že:</w:t>
      </w:r>
    </w:p>
    <w:p w:rsidR="00F253D7" w:rsidRDefault="00F253D7" w:rsidP="00F253D7">
      <w:pPr>
        <w:pStyle w:val="Normlnweb"/>
        <w:rPr>
          <w:color w:val="000000"/>
          <w:sz w:val="21"/>
          <w:szCs w:val="21"/>
        </w:rPr>
      </w:pPr>
      <w:r>
        <w:rPr>
          <w:color w:val="000000"/>
          <w:sz w:val="21"/>
          <w:szCs w:val="21"/>
        </w:rPr>
        <w:t>A) Poskytovatel a Odběratel se výslovně dohodnou na změně termínu, a to písemně.</w:t>
      </w:r>
    </w:p>
    <w:p w:rsidR="00F253D7" w:rsidRDefault="00F253D7" w:rsidP="00F253D7">
      <w:pPr>
        <w:pStyle w:val="Normlnweb"/>
        <w:rPr>
          <w:color w:val="000000"/>
          <w:sz w:val="21"/>
          <w:szCs w:val="21"/>
        </w:rPr>
      </w:pPr>
      <w:r>
        <w:rPr>
          <w:color w:val="000000"/>
          <w:sz w:val="21"/>
          <w:szCs w:val="21"/>
        </w:rPr>
        <w:t>B) Poskytovatel nebude účtovat stornopoplatek za předpokladu, že by důvodem k neúčasti byla skutečnost zapříčiněná epidemiologickou situací, která by pobyt znemožnila, a to z následujících důvodů:</w:t>
      </w:r>
    </w:p>
    <w:p w:rsidR="00F253D7" w:rsidRDefault="00F253D7" w:rsidP="00F253D7">
      <w:pPr>
        <w:numPr>
          <w:ilvl w:val="0"/>
          <w:numId w:val="46"/>
        </w:numPr>
        <w:spacing w:before="100" w:beforeAutospacing="1" w:after="100" w:afterAutospacing="1" w:line="240" w:lineRule="auto"/>
        <w:rPr>
          <w:color w:val="000000"/>
          <w:sz w:val="21"/>
          <w:szCs w:val="21"/>
        </w:rPr>
      </w:pPr>
      <w:r>
        <w:rPr>
          <w:color w:val="000000"/>
          <w:sz w:val="21"/>
          <w:szCs w:val="21"/>
        </w:rPr>
        <w:t>Uzavření škol z důvodu epidemie</w:t>
      </w:r>
    </w:p>
    <w:p w:rsidR="00F253D7" w:rsidRDefault="00F253D7" w:rsidP="00F253D7">
      <w:pPr>
        <w:numPr>
          <w:ilvl w:val="0"/>
          <w:numId w:val="46"/>
        </w:numPr>
        <w:spacing w:before="100" w:beforeAutospacing="1" w:after="100" w:afterAutospacing="1" w:line="240" w:lineRule="auto"/>
        <w:rPr>
          <w:color w:val="000000"/>
          <w:sz w:val="21"/>
          <w:szCs w:val="21"/>
        </w:rPr>
      </w:pPr>
      <w:r>
        <w:rPr>
          <w:color w:val="000000"/>
          <w:sz w:val="21"/>
          <w:szCs w:val="21"/>
        </w:rPr>
        <w:t>Nařízení karantény ze strany příslušné KHS či její pobočky danému třídnímu kolektivu, skupině či celé škole</w:t>
      </w:r>
    </w:p>
    <w:p w:rsidR="00F253D7" w:rsidRDefault="00F253D7" w:rsidP="00F253D7">
      <w:pPr>
        <w:numPr>
          <w:ilvl w:val="0"/>
          <w:numId w:val="46"/>
        </w:numPr>
        <w:spacing w:before="100" w:beforeAutospacing="1" w:after="100" w:afterAutospacing="1" w:line="240" w:lineRule="auto"/>
        <w:rPr>
          <w:color w:val="000000"/>
          <w:sz w:val="21"/>
          <w:szCs w:val="21"/>
        </w:rPr>
      </w:pPr>
      <w:r>
        <w:rPr>
          <w:color w:val="000000"/>
          <w:sz w:val="21"/>
          <w:szCs w:val="21"/>
        </w:rPr>
        <w:t>Zákaz realizace školních či pobytů ústředním orgánem (Ministerstvo zdravotnictví, Ministerstvo školství)</w:t>
      </w:r>
    </w:p>
    <w:p w:rsidR="00F253D7" w:rsidRDefault="00F253D7" w:rsidP="00F253D7">
      <w:pPr>
        <w:numPr>
          <w:ilvl w:val="0"/>
          <w:numId w:val="46"/>
        </w:numPr>
        <w:spacing w:before="100" w:beforeAutospacing="1" w:after="100" w:afterAutospacing="1" w:line="240" w:lineRule="auto"/>
        <w:rPr>
          <w:color w:val="000000"/>
          <w:sz w:val="21"/>
          <w:szCs w:val="21"/>
        </w:rPr>
      </w:pPr>
      <w:r>
        <w:rPr>
          <w:color w:val="000000"/>
          <w:sz w:val="21"/>
          <w:szCs w:val="21"/>
        </w:rPr>
        <w:t>Zákaz poskytování ubytovacích služeb</w:t>
      </w:r>
    </w:p>
    <w:p w:rsidR="00F253D7" w:rsidRDefault="00F253D7" w:rsidP="00F253D7">
      <w:pPr>
        <w:numPr>
          <w:ilvl w:val="0"/>
          <w:numId w:val="46"/>
        </w:numPr>
        <w:spacing w:before="100" w:beforeAutospacing="1" w:after="100" w:afterAutospacing="1" w:line="240" w:lineRule="auto"/>
        <w:rPr>
          <w:color w:val="000000"/>
          <w:sz w:val="21"/>
          <w:szCs w:val="21"/>
        </w:rPr>
      </w:pPr>
      <w:r>
        <w:rPr>
          <w:color w:val="000000"/>
          <w:sz w:val="21"/>
          <w:szCs w:val="21"/>
        </w:rPr>
        <w:lastRenderedPageBreak/>
        <w:t>Zákaz výjezdu školy na základě lokálních opatření vyhlášených KHS či centrálními orgány (např. na základě tzv. „semaforu“) atd.</w:t>
      </w:r>
    </w:p>
    <w:p w:rsidR="00F253D7" w:rsidRDefault="00F253D7" w:rsidP="00F253D7">
      <w:pPr>
        <w:numPr>
          <w:ilvl w:val="0"/>
          <w:numId w:val="46"/>
        </w:numPr>
        <w:spacing w:before="100" w:beforeAutospacing="1" w:after="100" w:afterAutospacing="1" w:line="240" w:lineRule="auto"/>
        <w:rPr>
          <w:color w:val="000000"/>
          <w:sz w:val="21"/>
          <w:szCs w:val="21"/>
        </w:rPr>
      </w:pPr>
      <w:r>
        <w:rPr>
          <w:color w:val="000000"/>
          <w:sz w:val="21"/>
          <w:szCs w:val="21"/>
        </w:rPr>
        <w:t>Jiným nařízením centrálního orgánu či orgánu veřejného zdraví, který znemožní realizaci pobytu z důvodu epidemiologického.</w:t>
      </w:r>
    </w:p>
    <w:p w:rsidR="00F253D7" w:rsidRDefault="00F253D7" w:rsidP="00F253D7">
      <w:pPr>
        <w:pStyle w:val="Normlnweb"/>
        <w:rPr>
          <w:color w:val="000000"/>
          <w:sz w:val="21"/>
          <w:szCs w:val="21"/>
        </w:rPr>
      </w:pPr>
      <w:r>
        <w:rPr>
          <w:color w:val="000000"/>
          <w:sz w:val="21"/>
          <w:szCs w:val="21"/>
        </w:rPr>
        <w:t>Vše vztaženo k termínu pobytu, ve kterém má dotyčná škola/skupina být ubytována.</w:t>
      </w:r>
    </w:p>
    <w:p w:rsidR="00F253D7" w:rsidRDefault="00F253D7" w:rsidP="00F253D7">
      <w:pPr>
        <w:pStyle w:val="Nadpis3"/>
        <w:spacing w:after="0" w:afterAutospacing="0"/>
        <w:jc w:val="center"/>
        <w:rPr>
          <w:color w:val="000000"/>
        </w:rPr>
      </w:pPr>
      <w:r>
        <w:rPr>
          <w:color w:val="000000"/>
        </w:rPr>
        <w:t>V. Závěrečná ustanovení</w:t>
      </w:r>
    </w:p>
    <w:p w:rsidR="00F253D7" w:rsidRDefault="00F253D7" w:rsidP="00F253D7">
      <w:pPr>
        <w:pStyle w:val="Normlnweb"/>
        <w:rPr>
          <w:color w:val="000000"/>
          <w:sz w:val="21"/>
          <w:szCs w:val="21"/>
        </w:rPr>
      </w:pPr>
      <w:r>
        <w:rPr>
          <w:color w:val="000000"/>
          <w:sz w:val="21"/>
          <w:szCs w:val="21"/>
        </w:rPr>
        <w:t>Tato smlouva nabývá platnosti dnem podpisu oběma smluvními stranami. Nedílnou součástí této smlouvy jsou její přílohy. Podepsanou smlouvu vrátí odběratel poskytovateli do 14-ti dnů od jejího přijetí na email odběratele. Pokud podepsaná smlouva nebude odběratelem do výše uvedené lhůty vrácena, má poskytovatel ubytovacích služeb právo rezervaci ubytování stornovat.</w:t>
      </w:r>
    </w:p>
    <w:p w:rsidR="00F253D7" w:rsidRDefault="00F253D7" w:rsidP="00F253D7">
      <w:pPr>
        <w:rPr>
          <w:color w:val="000000"/>
          <w:sz w:val="21"/>
          <w:szCs w:val="21"/>
        </w:rPr>
      </w:pPr>
      <w:r>
        <w:rPr>
          <w:color w:val="000000"/>
          <w:sz w:val="21"/>
          <w:szCs w:val="21"/>
        </w:rPr>
        <w:t> </w:t>
      </w:r>
    </w:p>
    <w:p w:rsidR="00F253D7" w:rsidRDefault="00F253D7" w:rsidP="00F253D7">
      <w:pPr>
        <w:pStyle w:val="Normlnweb"/>
        <w:rPr>
          <w:color w:val="000000"/>
          <w:sz w:val="21"/>
          <w:szCs w:val="21"/>
        </w:rPr>
      </w:pPr>
      <w:r>
        <w:rPr>
          <w:color w:val="000000"/>
          <w:sz w:val="21"/>
          <w:szCs w:val="21"/>
        </w:rPr>
        <w:t>Odběratel:</w:t>
      </w:r>
    </w:p>
    <w:p w:rsidR="00F253D7" w:rsidRDefault="00910703" w:rsidP="00F253D7">
      <w:pPr>
        <w:pStyle w:val="Normlnweb"/>
        <w:rPr>
          <w:color w:val="000000"/>
          <w:sz w:val="21"/>
          <w:szCs w:val="21"/>
        </w:rPr>
      </w:pPr>
      <w:r>
        <w:rPr>
          <w:rStyle w:val="Zvraznn"/>
          <w:color w:val="000000"/>
          <w:sz w:val="21"/>
          <w:szCs w:val="21"/>
        </w:rPr>
        <w:t>V </w:t>
      </w:r>
      <w:proofErr w:type="spellStart"/>
      <w:proofErr w:type="gramStart"/>
      <w:r>
        <w:rPr>
          <w:rStyle w:val="Zvraznn"/>
          <w:color w:val="000000"/>
          <w:sz w:val="21"/>
          <w:szCs w:val="21"/>
        </w:rPr>
        <w:t>Odolena</w:t>
      </w:r>
      <w:proofErr w:type="spellEnd"/>
      <w:proofErr w:type="gramEnd"/>
      <w:r>
        <w:rPr>
          <w:rStyle w:val="Zvraznn"/>
          <w:color w:val="000000"/>
          <w:sz w:val="21"/>
          <w:szCs w:val="21"/>
        </w:rPr>
        <w:t xml:space="preserve"> Vodě</w:t>
      </w:r>
      <w:r w:rsidR="00F253D7">
        <w:rPr>
          <w:rStyle w:val="Zvraznn"/>
          <w:color w:val="000000"/>
          <w:sz w:val="21"/>
          <w:szCs w:val="21"/>
        </w:rPr>
        <w:t xml:space="preserve"> dne </w:t>
      </w:r>
      <w:r>
        <w:rPr>
          <w:rStyle w:val="Zvraznn"/>
          <w:color w:val="000000"/>
          <w:sz w:val="21"/>
          <w:szCs w:val="21"/>
        </w:rPr>
        <w:t>26.5.2021</w:t>
      </w:r>
    </w:p>
    <w:p w:rsidR="00F253D7" w:rsidRDefault="00F253D7" w:rsidP="00F253D7">
      <w:pPr>
        <w:pStyle w:val="Normlnweb"/>
        <w:rPr>
          <w:color w:val="000000"/>
          <w:sz w:val="21"/>
          <w:szCs w:val="21"/>
        </w:rPr>
      </w:pPr>
      <w:r>
        <w:rPr>
          <w:color w:val="000000"/>
          <w:sz w:val="21"/>
          <w:szCs w:val="21"/>
        </w:rPr>
        <w:br/>
      </w:r>
      <w:r>
        <w:rPr>
          <w:color w:val="000000"/>
          <w:sz w:val="21"/>
          <w:szCs w:val="21"/>
        </w:rPr>
        <w:br/>
      </w:r>
      <w:r>
        <w:rPr>
          <w:color w:val="000000"/>
          <w:sz w:val="21"/>
          <w:szCs w:val="21"/>
        </w:rPr>
        <w:br/>
      </w:r>
      <w:r>
        <w:rPr>
          <w:rStyle w:val="Zvraznn"/>
          <w:color w:val="000000"/>
          <w:sz w:val="21"/>
          <w:szCs w:val="21"/>
        </w:rPr>
        <w:t>............................................................................</w:t>
      </w:r>
    </w:p>
    <w:p w:rsidR="00F253D7" w:rsidRDefault="00F253D7" w:rsidP="00F253D7">
      <w:pPr>
        <w:pStyle w:val="Normlnweb"/>
        <w:rPr>
          <w:color w:val="000000"/>
          <w:sz w:val="21"/>
          <w:szCs w:val="21"/>
        </w:rPr>
      </w:pPr>
      <w:r>
        <w:rPr>
          <w:color w:val="000000"/>
          <w:sz w:val="21"/>
          <w:szCs w:val="21"/>
        </w:rPr>
        <w:t>Poskytovatel:</w:t>
      </w:r>
    </w:p>
    <w:p w:rsidR="00F253D7" w:rsidRDefault="00F253D7" w:rsidP="00F253D7">
      <w:pPr>
        <w:pStyle w:val="Normlnweb"/>
        <w:rPr>
          <w:color w:val="000000"/>
          <w:sz w:val="21"/>
          <w:szCs w:val="21"/>
        </w:rPr>
      </w:pPr>
      <w:r>
        <w:rPr>
          <w:rStyle w:val="Zvraznn"/>
          <w:color w:val="000000"/>
          <w:sz w:val="21"/>
          <w:szCs w:val="21"/>
        </w:rPr>
        <w:t>V Rokytnici nad Rokytnou 26.5.2021</w:t>
      </w:r>
    </w:p>
    <w:p w:rsidR="00F253D7" w:rsidRDefault="00F253D7" w:rsidP="00F253D7">
      <w:pPr>
        <w:pStyle w:val="Normlnweb"/>
        <w:rPr>
          <w:color w:val="000000"/>
          <w:sz w:val="21"/>
          <w:szCs w:val="21"/>
        </w:rPr>
      </w:pPr>
      <w:r>
        <w:rPr>
          <w:color w:val="000000"/>
          <w:sz w:val="21"/>
          <w:szCs w:val="21"/>
        </w:rPr>
        <w:t>Ing. Ludmila Doležalová, MBA</w:t>
      </w:r>
      <w:r>
        <w:rPr>
          <w:color w:val="000000"/>
          <w:sz w:val="21"/>
          <w:szCs w:val="21"/>
        </w:rPr>
        <w:br/>
        <w:t>Výkonná ředitelka Outdoor Aliance s.r.o</w:t>
      </w:r>
    </w:p>
    <w:p w:rsidR="00F253D7" w:rsidRDefault="00F253D7" w:rsidP="00F253D7">
      <w:pPr>
        <w:rPr>
          <w:color w:val="000000"/>
          <w:sz w:val="21"/>
          <w:szCs w:val="21"/>
        </w:rPr>
      </w:pPr>
    </w:p>
    <w:p w:rsidR="00F253D7" w:rsidRDefault="00F253D7" w:rsidP="00F253D7">
      <w:pPr>
        <w:pStyle w:val="Normlnweb"/>
        <w:rPr>
          <w:color w:val="000000"/>
          <w:sz w:val="21"/>
          <w:szCs w:val="21"/>
        </w:rPr>
      </w:pPr>
      <w:r>
        <w:rPr>
          <w:color w:val="000000"/>
          <w:sz w:val="21"/>
          <w:szCs w:val="21"/>
        </w:rPr>
        <w:t>Přílohy smlouvy:</w:t>
      </w:r>
      <w:r>
        <w:rPr>
          <w:color w:val="000000"/>
          <w:sz w:val="21"/>
          <w:szCs w:val="21"/>
        </w:rPr>
        <w:br/>
      </w:r>
      <w:r>
        <w:rPr>
          <w:color w:val="000000"/>
          <w:sz w:val="21"/>
          <w:szCs w:val="21"/>
        </w:rPr>
        <w:br/>
        <w:t>1. Příloha č. 1 – Specifikační karta Vašeho ubytování</w:t>
      </w:r>
      <w:r>
        <w:rPr>
          <w:color w:val="000000"/>
          <w:sz w:val="21"/>
          <w:szCs w:val="21"/>
        </w:rPr>
        <w:br/>
        <w:t>2. Příloha č. 2 – Organizační pokyny</w:t>
      </w:r>
      <w:r>
        <w:rPr>
          <w:color w:val="000000"/>
          <w:sz w:val="21"/>
          <w:szCs w:val="21"/>
        </w:rPr>
        <w:br/>
        <w:t>3. Příloha č. 3 – Provozní řád OR Březová</w:t>
      </w:r>
    </w:p>
    <w:p w:rsidR="00910703" w:rsidRDefault="00910703" w:rsidP="00F253D7">
      <w:pPr>
        <w:pStyle w:val="Normlnweb"/>
        <w:rPr>
          <w:color w:val="000000"/>
          <w:sz w:val="21"/>
          <w:szCs w:val="21"/>
        </w:rPr>
      </w:pPr>
    </w:p>
    <w:p w:rsidR="00910703" w:rsidRDefault="00910703" w:rsidP="00F253D7">
      <w:pPr>
        <w:pStyle w:val="Normlnweb"/>
        <w:rPr>
          <w:color w:val="000000"/>
          <w:sz w:val="21"/>
          <w:szCs w:val="21"/>
        </w:rPr>
      </w:pPr>
    </w:p>
    <w:p w:rsidR="00910703" w:rsidRDefault="00910703" w:rsidP="00F253D7">
      <w:pPr>
        <w:pStyle w:val="Normlnweb"/>
        <w:rPr>
          <w:color w:val="000000"/>
          <w:sz w:val="21"/>
          <w:szCs w:val="21"/>
        </w:rPr>
      </w:pPr>
    </w:p>
    <w:p w:rsidR="00910703" w:rsidRDefault="00910703"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rPr>
          <w:color w:val="000000"/>
          <w:sz w:val="21"/>
          <w:szCs w:val="21"/>
        </w:rPr>
      </w:pPr>
      <w:r>
        <w:rPr>
          <w:noProof/>
          <w:color w:val="000000"/>
          <w:sz w:val="21"/>
          <w:szCs w:val="21"/>
          <w:lang w:eastAsia="cs-CZ"/>
        </w:rPr>
        <w:lastRenderedPageBreak/>
        <w:drawing>
          <wp:inline distT="0" distB="0" distL="0" distR="0">
            <wp:extent cx="5912605" cy="872109"/>
            <wp:effectExtent l="19050" t="0" r="0" b="0"/>
            <wp:docPr id="3" name="obrázek 3"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istan.cz/cms/images/custom/brezova/document_header.jpg?v=2"/>
                    <pic:cNvPicPr>
                      <a:picLocks noChangeAspect="1" noChangeArrowheads="1"/>
                    </pic:cNvPicPr>
                  </pic:nvPicPr>
                  <pic:blipFill>
                    <a:blip r:embed="rId8" cstate="print"/>
                    <a:srcRect/>
                    <a:stretch>
                      <a:fillRect/>
                    </a:stretch>
                  </pic:blipFill>
                  <pic:spPr bwMode="auto">
                    <a:xfrm>
                      <a:off x="0" y="0"/>
                      <a:ext cx="5914799" cy="872433"/>
                    </a:xfrm>
                    <a:prstGeom prst="rect">
                      <a:avLst/>
                    </a:prstGeom>
                    <a:noFill/>
                    <a:ln w="9525">
                      <a:noFill/>
                      <a:miter lim="800000"/>
                      <a:headEnd/>
                      <a:tailEnd/>
                    </a:ln>
                  </pic:spPr>
                </pic:pic>
              </a:graphicData>
            </a:graphic>
          </wp:inline>
        </w:drawing>
      </w:r>
    </w:p>
    <w:p w:rsidR="00F253D7" w:rsidRDefault="00F253D7" w:rsidP="00F253D7">
      <w:pPr>
        <w:pStyle w:val="Normlnweb"/>
        <w:rPr>
          <w:color w:val="000000"/>
          <w:sz w:val="21"/>
          <w:szCs w:val="21"/>
        </w:rPr>
      </w:pPr>
      <w:r>
        <w:rPr>
          <w:rStyle w:val="Zvraznn"/>
          <w:color w:val="000000"/>
          <w:sz w:val="21"/>
          <w:szCs w:val="21"/>
        </w:rPr>
        <w:t>Příloha č. 1</w:t>
      </w:r>
    </w:p>
    <w:p w:rsidR="00F253D7" w:rsidRDefault="00F253D7" w:rsidP="00F253D7">
      <w:pPr>
        <w:pStyle w:val="Nadpis1"/>
        <w:jc w:val="center"/>
        <w:rPr>
          <w:color w:val="000000"/>
          <w:sz w:val="38"/>
          <w:szCs w:val="38"/>
        </w:rPr>
      </w:pPr>
      <w:r>
        <w:rPr>
          <w:color w:val="000000"/>
          <w:sz w:val="38"/>
          <w:szCs w:val="38"/>
        </w:rPr>
        <w:t>Specifikační karta ubytování – rezervace č. 57455</w:t>
      </w:r>
    </w:p>
    <w:p w:rsidR="00F253D7" w:rsidRDefault="00F253D7" w:rsidP="00F253D7">
      <w:pPr>
        <w:pStyle w:val="Normlnweb"/>
        <w:rPr>
          <w:color w:val="000000"/>
          <w:sz w:val="21"/>
          <w:szCs w:val="21"/>
        </w:rPr>
      </w:pPr>
      <w:r>
        <w:rPr>
          <w:rStyle w:val="Siln"/>
          <w:color w:val="000000"/>
          <w:sz w:val="21"/>
          <w:szCs w:val="21"/>
        </w:rPr>
        <w:t>Dodavatel: Outdoor Aliance s.r.o.</w:t>
      </w:r>
      <w:r>
        <w:rPr>
          <w:color w:val="000000"/>
          <w:sz w:val="21"/>
          <w:szCs w:val="21"/>
        </w:rPr>
        <w:br/>
        <w:t>č. ev. 1, Římov 675 22</w:t>
      </w:r>
      <w:r>
        <w:rPr>
          <w:color w:val="000000"/>
          <w:sz w:val="21"/>
          <w:szCs w:val="21"/>
        </w:rPr>
        <w:br/>
        <w:t>IČ: 28594207, DIČ: CZ28594207</w:t>
      </w:r>
      <w:r>
        <w:rPr>
          <w:color w:val="000000"/>
          <w:sz w:val="21"/>
          <w:szCs w:val="21"/>
        </w:rPr>
        <w:br/>
        <w:t>Společnost je zapsána v obchodním rejstříku vedeném u Krajského soudu v Ostravě v oddílu C, vložce 33545</w:t>
      </w:r>
      <w:r>
        <w:rPr>
          <w:color w:val="000000"/>
          <w:sz w:val="21"/>
          <w:szCs w:val="21"/>
        </w:rPr>
        <w:br/>
        <w:t>Zastoupena: Ing. Ludmilou Doležalovou, MBA, jednatelkou</w:t>
      </w:r>
    </w:p>
    <w:p w:rsidR="00F253D7" w:rsidRDefault="00F253D7" w:rsidP="00F253D7">
      <w:pPr>
        <w:pStyle w:val="Normlnweb"/>
        <w:rPr>
          <w:color w:val="000000"/>
          <w:sz w:val="21"/>
          <w:szCs w:val="21"/>
        </w:rPr>
      </w:pPr>
      <w:r>
        <w:rPr>
          <w:rStyle w:val="Siln"/>
          <w:color w:val="000000"/>
          <w:sz w:val="21"/>
          <w:szCs w:val="21"/>
        </w:rPr>
        <w:t>Odběratel: Střední škola letecké a výpočetní techniky Odolena Voda</w:t>
      </w:r>
      <w:r>
        <w:rPr>
          <w:color w:val="000000"/>
          <w:sz w:val="21"/>
          <w:szCs w:val="21"/>
        </w:rPr>
        <w:br/>
        <w:t>U Letiště 370, 250 70 Odolena Voda</w:t>
      </w:r>
      <w:r>
        <w:rPr>
          <w:color w:val="000000"/>
          <w:sz w:val="21"/>
          <w:szCs w:val="21"/>
        </w:rPr>
        <w:br/>
        <w:t>IČ: 613 89 480</w:t>
      </w:r>
    </w:p>
    <w:tbl>
      <w:tblPr>
        <w:tblW w:w="10431" w:type="dxa"/>
        <w:tblCellMar>
          <w:top w:w="15" w:type="dxa"/>
          <w:left w:w="15" w:type="dxa"/>
          <w:bottom w:w="15" w:type="dxa"/>
          <w:right w:w="15" w:type="dxa"/>
        </w:tblCellMar>
        <w:tblLook w:val="04A0"/>
      </w:tblPr>
      <w:tblGrid>
        <w:gridCol w:w="4159"/>
        <w:gridCol w:w="6272"/>
      </w:tblGrid>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Typ klienta: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rPr>
                <w:color w:val="000000"/>
                <w:sz w:val="21"/>
                <w:szCs w:val="21"/>
              </w:rPr>
            </w:pPr>
            <w:r>
              <w:rPr>
                <w:color w:val="000000"/>
                <w:sz w:val="21"/>
                <w:szCs w:val="21"/>
              </w:rPr>
              <w:t>Adaptační kurz</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Tematizace ubytovacího produktu:</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rPr>
                <w:color w:val="000000"/>
                <w:sz w:val="21"/>
                <w:szCs w:val="21"/>
              </w:rPr>
            </w:pPr>
            <w:r>
              <w:rPr>
                <w:color w:val="000000"/>
                <w:sz w:val="21"/>
                <w:szCs w:val="21"/>
              </w:rPr>
              <w:t>Pohoda</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rPr>
                <w:color w:val="000000"/>
                <w:sz w:val="21"/>
                <w:szCs w:val="21"/>
              </w:rPr>
            </w:pPr>
            <w:r>
              <w:rPr>
                <w:color w:val="000000"/>
                <w:sz w:val="21"/>
                <w:szCs w:val="21"/>
              </w:rPr>
              <w:t>Outdoor Resort Březová, Rokytnice n. Rokytnou 675 25</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rPr>
                <w:color w:val="000000"/>
                <w:sz w:val="21"/>
                <w:szCs w:val="21"/>
              </w:rPr>
            </w:pPr>
            <w:r>
              <w:rPr>
                <w:color w:val="000000"/>
                <w:sz w:val="21"/>
                <w:szCs w:val="21"/>
              </w:rPr>
              <w:t>3. září 2021 - 5. září 2021</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rPr>
                <w:color w:val="000000"/>
                <w:sz w:val="21"/>
                <w:szCs w:val="21"/>
              </w:rPr>
            </w:pPr>
            <w:r>
              <w:rPr>
                <w:color w:val="000000"/>
                <w:sz w:val="21"/>
                <w:szCs w:val="21"/>
              </w:rPr>
              <w:t>Budova či chatky</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2C43B9">
            <w:pPr>
              <w:rPr>
                <w:color w:val="000000"/>
                <w:sz w:val="21"/>
                <w:szCs w:val="21"/>
              </w:rPr>
            </w:pPr>
            <w:r>
              <w:rPr>
                <w:color w:val="000000"/>
                <w:sz w:val="21"/>
                <w:szCs w:val="21"/>
              </w:rPr>
              <w:t>113</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2C43B9">
            <w:pPr>
              <w:rPr>
                <w:color w:val="000000"/>
                <w:sz w:val="21"/>
                <w:szCs w:val="21"/>
              </w:rPr>
            </w:pPr>
            <w:r>
              <w:rPr>
                <w:color w:val="000000"/>
                <w:sz w:val="21"/>
                <w:szCs w:val="21"/>
              </w:rPr>
              <w:t>20</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rsidP="002C43B9">
            <w:pPr>
              <w:rPr>
                <w:color w:val="000000"/>
                <w:sz w:val="21"/>
                <w:szCs w:val="21"/>
              </w:rPr>
            </w:pPr>
            <w:r>
              <w:rPr>
                <w:color w:val="000000"/>
                <w:sz w:val="21"/>
                <w:szCs w:val="21"/>
              </w:rPr>
              <w:t>2 080,00 Kč </w:t>
            </w:r>
            <w:r>
              <w:rPr>
                <w:rStyle w:val="Zvraznn"/>
                <w:color w:val="000000"/>
                <w:sz w:val="21"/>
                <w:szCs w:val="21"/>
              </w:rPr>
              <w:t xml:space="preserve">(počet: </w:t>
            </w:r>
            <w:r w:rsidR="002C43B9">
              <w:rPr>
                <w:rStyle w:val="Zvraznn"/>
                <w:color w:val="000000"/>
                <w:sz w:val="21"/>
                <w:szCs w:val="21"/>
              </w:rPr>
              <w:t>113</w:t>
            </w:r>
            <w:r>
              <w:rPr>
                <w:rStyle w:val="Zvraznn"/>
                <w:color w:val="000000"/>
                <w:sz w:val="21"/>
                <w:szCs w:val="21"/>
              </w:rPr>
              <w:t>)</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rsidP="002C43B9">
            <w:pPr>
              <w:rPr>
                <w:color w:val="000000"/>
                <w:sz w:val="21"/>
                <w:szCs w:val="21"/>
              </w:rPr>
            </w:pPr>
            <w:r>
              <w:rPr>
                <w:color w:val="000000"/>
                <w:sz w:val="21"/>
                <w:szCs w:val="21"/>
              </w:rPr>
              <w:t>1 460,00 Kč </w:t>
            </w:r>
            <w:r>
              <w:rPr>
                <w:rStyle w:val="Zvraznn"/>
                <w:color w:val="000000"/>
                <w:sz w:val="21"/>
                <w:szCs w:val="21"/>
              </w:rPr>
              <w:t xml:space="preserve">(počet: </w:t>
            </w:r>
            <w:r w:rsidR="002C43B9">
              <w:rPr>
                <w:rStyle w:val="Zvraznn"/>
                <w:color w:val="000000"/>
                <w:sz w:val="21"/>
                <w:szCs w:val="21"/>
              </w:rPr>
              <w:t>20</w:t>
            </w:r>
            <w:r>
              <w:rPr>
                <w:rStyle w:val="Zvraznn"/>
                <w:color w:val="000000"/>
                <w:sz w:val="21"/>
                <w:szCs w:val="21"/>
              </w:rPr>
              <w:t>)</w:t>
            </w:r>
          </w:p>
        </w:tc>
      </w:tr>
      <w:tr w:rsidR="00F253D7" w:rsidTr="00F253D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pPr>
              <w:jc w:val="center"/>
              <w:rPr>
                <w:b/>
                <w:bCs/>
                <w:color w:val="000000"/>
                <w:sz w:val="21"/>
                <w:szCs w:val="21"/>
              </w:rPr>
            </w:pPr>
            <w:r>
              <w:rPr>
                <w:b/>
                <w:bCs/>
                <w:color w:val="000000"/>
                <w:sz w:val="21"/>
                <w:szCs w:val="21"/>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F253D7" w:rsidRDefault="00F253D7" w:rsidP="002C43B9">
            <w:pPr>
              <w:rPr>
                <w:color w:val="000000"/>
                <w:sz w:val="21"/>
                <w:szCs w:val="21"/>
              </w:rPr>
            </w:pPr>
            <w:r>
              <w:rPr>
                <w:color w:val="000000"/>
                <w:sz w:val="21"/>
                <w:szCs w:val="21"/>
              </w:rPr>
              <w:t>-1 460,00 Kč </w:t>
            </w:r>
            <w:r>
              <w:rPr>
                <w:rStyle w:val="Zvraznn"/>
                <w:color w:val="000000"/>
                <w:sz w:val="21"/>
                <w:szCs w:val="21"/>
              </w:rPr>
              <w:t xml:space="preserve">(počet: </w:t>
            </w:r>
            <w:r w:rsidR="002C43B9">
              <w:rPr>
                <w:rStyle w:val="Zvraznn"/>
                <w:color w:val="000000"/>
                <w:sz w:val="21"/>
                <w:szCs w:val="21"/>
              </w:rPr>
              <w:t>11</w:t>
            </w:r>
            <w:r>
              <w:rPr>
                <w:rStyle w:val="Zvraznn"/>
                <w:color w:val="000000"/>
                <w:sz w:val="21"/>
                <w:szCs w:val="21"/>
              </w:rPr>
              <w:t>)</w:t>
            </w:r>
          </w:p>
        </w:tc>
      </w:tr>
    </w:tbl>
    <w:p w:rsidR="00F253D7" w:rsidRDefault="00F253D7" w:rsidP="00F253D7">
      <w:pPr>
        <w:pStyle w:val="Normlnweb"/>
        <w:rPr>
          <w:color w:val="000000"/>
          <w:sz w:val="21"/>
          <w:szCs w:val="21"/>
        </w:rPr>
      </w:pPr>
      <w:r>
        <w:rPr>
          <w:rStyle w:val="Zvraznn"/>
          <w:color w:val="000000"/>
          <w:sz w:val="21"/>
          <w:szCs w:val="21"/>
        </w:rPr>
        <w:t>(Na každých 10 platících dětí má 1 pedagog celý pobyt zdarma. Tento počet pedagogů se tedy může měnit v závislosti na skutečném počtu žáků, kteří se pobytu zúčastní).</w:t>
      </w:r>
    </w:p>
    <w:p w:rsidR="00F253D7" w:rsidRDefault="00F253D7" w:rsidP="00F253D7">
      <w:pPr>
        <w:rPr>
          <w:color w:val="000000"/>
          <w:sz w:val="21"/>
          <w:szCs w:val="21"/>
        </w:rPr>
      </w:pPr>
      <w:r>
        <w:rPr>
          <w:color w:val="000000"/>
          <w:sz w:val="21"/>
          <w:szCs w:val="21"/>
        </w:rPr>
        <w:lastRenderedPageBreak/>
        <w:t> </w:t>
      </w:r>
    </w:p>
    <w:p w:rsidR="00F253D7" w:rsidRDefault="00F253D7" w:rsidP="00F253D7">
      <w:pPr>
        <w:pStyle w:val="Normlnweb"/>
        <w:rPr>
          <w:color w:val="000000"/>
          <w:sz w:val="21"/>
          <w:szCs w:val="21"/>
        </w:rPr>
      </w:pPr>
      <w:r>
        <w:rPr>
          <w:color w:val="000000"/>
          <w:sz w:val="21"/>
          <w:szCs w:val="21"/>
        </w:rPr>
        <w:t>Odběratel:</w:t>
      </w:r>
    </w:p>
    <w:p w:rsidR="00F253D7" w:rsidRDefault="00F253D7" w:rsidP="00F253D7">
      <w:pPr>
        <w:pStyle w:val="Normlnweb"/>
        <w:rPr>
          <w:color w:val="000000"/>
          <w:sz w:val="21"/>
          <w:szCs w:val="21"/>
        </w:rPr>
      </w:pPr>
      <w:r>
        <w:rPr>
          <w:color w:val="000000"/>
          <w:sz w:val="21"/>
          <w:szCs w:val="21"/>
        </w:rPr>
        <w:br/>
      </w:r>
      <w:r>
        <w:rPr>
          <w:color w:val="000000"/>
          <w:sz w:val="21"/>
          <w:szCs w:val="21"/>
        </w:rPr>
        <w:br/>
      </w:r>
      <w:r>
        <w:rPr>
          <w:color w:val="000000"/>
          <w:sz w:val="21"/>
          <w:szCs w:val="21"/>
        </w:rPr>
        <w:br/>
      </w:r>
      <w:r>
        <w:rPr>
          <w:rStyle w:val="Zvraznn"/>
          <w:color w:val="000000"/>
          <w:sz w:val="21"/>
          <w:szCs w:val="21"/>
        </w:rPr>
        <w:t>.......................................................................................</w:t>
      </w:r>
    </w:p>
    <w:p w:rsidR="00F253D7" w:rsidRDefault="00F253D7" w:rsidP="00F253D7">
      <w:pPr>
        <w:pStyle w:val="Normlnweb"/>
        <w:rPr>
          <w:color w:val="000000"/>
          <w:sz w:val="21"/>
          <w:szCs w:val="21"/>
        </w:rPr>
      </w:pPr>
      <w:r>
        <w:rPr>
          <w:color w:val="000000"/>
          <w:sz w:val="21"/>
          <w:szCs w:val="21"/>
        </w:rPr>
        <w:t>Ubytovatel:</w:t>
      </w:r>
    </w:p>
    <w:p w:rsidR="00F253D7" w:rsidRDefault="00F253D7" w:rsidP="00F253D7">
      <w:pPr>
        <w:pStyle w:val="Normlnweb"/>
        <w:rPr>
          <w:color w:val="000000"/>
          <w:sz w:val="21"/>
          <w:szCs w:val="21"/>
        </w:rPr>
      </w:pPr>
      <w:r>
        <w:rPr>
          <w:color w:val="000000"/>
          <w:sz w:val="21"/>
          <w:szCs w:val="21"/>
        </w:rPr>
        <w:t>Ing. Ludmila Doležalová, MBA</w:t>
      </w:r>
      <w:r>
        <w:rPr>
          <w:color w:val="000000"/>
          <w:sz w:val="21"/>
          <w:szCs w:val="21"/>
        </w:rPr>
        <w:br/>
        <w:t>Výkonná ředitelka Outdoor Aliance s.r.o</w:t>
      </w:r>
      <w:r>
        <w:rPr>
          <w:color w:val="000000"/>
          <w:sz w:val="21"/>
          <w:szCs w:val="21"/>
        </w:rPr>
        <w:br/>
      </w: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910703" w:rsidRDefault="00910703" w:rsidP="00F253D7">
      <w:pPr>
        <w:pStyle w:val="Normlnweb"/>
        <w:rPr>
          <w:color w:val="000000"/>
          <w:sz w:val="21"/>
          <w:szCs w:val="21"/>
        </w:rPr>
      </w:pPr>
    </w:p>
    <w:p w:rsidR="00910703" w:rsidRDefault="00910703" w:rsidP="00F253D7">
      <w:pPr>
        <w:pStyle w:val="Normlnweb"/>
        <w:rPr>
          <w:color w:val="000000"/>
          <w:sz w:val="21"/>
          <w:szCs w:val="21"/>
        </w:rPr>
      </w:pPr>
    </w:p>
    <w:p w:rsidR="00910703" w:rsidRDefault="00910703" w:rsidP="00F253D7">
      <w:pPr>
        <w:pStyle w:val="Normlnweb"/>
        <w:rPr>
          <w:color w:val="000000"/>
          <w:sz w:val="21"/>
          <w:szCs w:val="21"/>
        </w:rPr>
      </w:pPr>
    </w:p>
    <w:p w:rsidR="00910703" w:rsidRDefault="00910703"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pStyle w:val="Normlnweb"/>
        <w:rPr>
          <w:color w:val="000000"/>
          <w:sz w:val="21"/>
          <w:szCs w:val="21"/>
        </w:rPr>
      </w:pPr>
    </w:p>
    <w:p w:rsidR="00F253D7" w:rsidRDefault="00F253D7" w:rsidP="00F253D7">
      <w:pPr>
        <w:rPr>
          <w:color w:val="000000"/>
          <w:sz w:val="21"/>
          <w:szCs w:val="21"/>
        </w:rPr>
      </w:pPr>
      <w:r>
        <w:rPr>
          <w:noProof/>
          <w:color w:val="000000"/>
          <w:sz w:val="21"/>
          <w:szCs w:val="21"/>
          <w:lang w:eastAsia="cs-CZ"/>
        </w:rPr>
        <w:lastRenderedPageBreak/>
        <w:drawing>
          <wp:inline distT="0" distB="0" distL="0" distR="0">
            <wp:extent cx="6477000" cy="955358"/>
            <wp:effectExtent l="19050" t="0" r="0" b="0"/>
            <wp:docPr id="5" name="obrázek 5"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s.istan.cz/cms/images/custom/brezova/document_header.jpg?v=2"/>
                    <pic:cNvPicPr>
                      <a:picLocks noChangeAspect="1" noChangeArrowheads="1"/>
                    </pic:cNvPicPr>
                  </pic:nvPicPr>
                  <pic:blipFill>
                    <a:blip r:embed="rId8" cstate="print"/>
                    <a:srcRect/>
                    <a:stretch>
                      <a:fillRect/>
                    </a:stretch>
                  </pic:blipFill>
                  <pic:spPr bwMode="auto">
                    <a:xfrm>
                      <a:off x="0" y="0"/>
                      <a:ext cx="6477000" cy="955358"/>
                    </a:xfrm>
                    <a:prstGeom prst="rect">
                      <a:avLst/>
                    </a:prstGeom>
                    <a:noFill/>
                    <a:ln w="9525">
                      <a:noFill/>
                      <a:miter lim="800000"/>
                      <a:headEnd/>
                      <a:tailEnd/>
                    </a:ln>
                  </pic:spPr>
                </pic:pic>
              </a:graphicData>
            </a:graphic>
          </wp:inline>
        </w:drawing>
      </w:r>
    </w:p>
    <w:p w:rsidR="00F253D7" w:rsidRDefault="00F253D7" w:rsidP="00F253D7">
      <w:pPr>
        <w:pStyle w:val="Normlnweb"/>
        <w:rPr>
          <w:color w:val="000000"/>
          <w:sz w:val="21"/>
          <w:szCs w:val="21"/>
        </w:rPr>
      </w:pPr>
      <w:r>
        <w:rPr>
          <w:rStyle w:val="Zvraznn"/>
          <w:color w:val="000000"/>
          <w:sz w:val="21"/>
          <w:szCs w:val="21"/>
        </w:rPr>
        <w:t>Příloha č. 2</w:t>
      </w:r>
    </w:p>
    <w:p w:rsidR="00F253D7" w:rsidRDefault="00F253D7" w:rsidP="00F253D7">
      <w:pPr>
        <w:pStyle w:val="Nadpis1"/>
        <w:jc w:val="center"/>
        <w:rPr>
          <w:color w:val="000000"/>
          <w:sz w:val="38"/>
          <w:szCs w:val="38"/>
        </w:rPr>
      </w:pPr>
      <w:r>
        <w:rPr>
          <w:color w:val="000000"/>
          <w:sz w:val="38"/>
          <w:szCs w:val="38"/>
        </w:rPr>
        <w:t>Organizační pokyny ubytování a vhodné tipy</w:t>
      </w:r>
    </w:p>
    <w:p w:rsidR="00F253D7" w:rsidRDefault="00F253D7" w:rsidP="00F253D7">
      <w:pPr>
        <w:pStyle w:val="Nadpis2"/>
        <w:jc w:val="center"/>
        <w:rPr>
          <w:color w:val="000000"/>
          <w:sz w:val="31"/>
          <w:szCs w:val="31"/>
        </w:rPr>
      </w:pPr>
      <w:r>
        <w:rPr>
          <w:color w:val="000000"/>
          <w:sz w:val="31"/>
          <w:szCs w:val="31"/>
        </w:rPr>
        <w:t>1. Jak se dopravit do OR Březová</w:t>
      </w:r>
    </w:p>
    <w:p w:rsidR="00F253D7" w:rsidRDefault="00F253D7" w:rsidP="00F253D7">
      <w:pPr>
        <w:pStyle w:val="Nadpis3"/>
        <w:rPr>
          <w:color w:val="000000"/>
        </w:rPr>
      </w:pPr>
      <w:r>
        <w:rPr>
          <w:color w:val="000000"/>
        </w:rPr>
        <w:t>a) Doprava vlastním autobusem vašeho dopravce</w:t>
      </w:r>
    </w:p>
    <w:p w:rsidR="00F253D7" w:rsidRDefault="00F253D7" w:rsidP="00F253D7">
      <w:pPr>
        <w:pStyle w:val="Normlnweb"/>
        <w:rPr>
          <w:color w:val="000000"/>
          <w:sz w:val="21"/>
          <w:szCs w:val="21"/>
        </w:rPr>
      </w:pPr>
      <w:r>
        <w:rPr>
          <w:color w:val="000000"/>
          <w:sz w:val="21"/>
          <w:szCs w:val="21"/>
        </w:rPr>
        <w:t>Zajištění dopravy je vždy v rámci režie školy, tyto služby nezajišťujeme. V případě, že zde bude autobus zůstávat po celou dobu Vašeho pobytu, je možno jej zaparkovat před areálem. Je možno zajistit ubytování pro Vašeho řidiče.</w:t>
      </w:r>
    </w:p>
    <w:p w:rsidR="00F253D7" w:rsidRDefault="00F253D7" w:rsidP="00F253D7">
      <w:pPr>
        <w:pStyle w:val="Nadpis3"/>
        <w:rPr>
          <w:color w:val="000000"/>
        </w:rPr>
      </w:pPr>
      <w:r>
        <w:rPr>
          <w:color w:val="000000"/>
        </w:rPr>
        <w:t>b) Vlastní dojezd do Třebíče a následně přistavení autobusu - transfer</w:t>
      </w:r>
    </w:p>
    <w:p w:rsidR="00F253D7" w:rsidRDefault="00F253D7" w:rsidP="00F253D7">
      <w:pPr>
        <w:pStyle w:val="Normlnweb"/>
        <w:rPr>
          <w:color w:val="000000"/>
          <w:sz w:val="21"/>
          <w:szCs w:val="21"/>
        </w:rPr>
      </w:pPr>
      <w:r>
        <w:rPr>
          <w:color w:val="000000"/>
          <w:sz w:val="21"/>
          <w:szCs w:val="21"/>
        </w:rPr>
        <w:t>Je zde pro variantu, že se do Třebíče dopravujete linkovým autobusem či vlakem. Poskytneme Vám kontakt na místního dopravce, který vám rád zajistí odvoz z nádraží na Březovou, přistaví autobus na místo vašeho příjezdu, odveze vás do Resortu Březová a v uvedený den a čas vás opět odveze zpět na autobusové či vlakové nádraží. Počítejte s cenou cca 1200,- Kč/jedna cesta/1 autobus, tedy celkem Vás vyjde cesta Třebíč - Březová + Březová - Třebíč na 2400,- Kč/1 autobus.</w:t>
      </w:r>
      <w:r>
        <w:rPr>
          <w:color w:val="000000"/>
          <w:sz w:val="21"/>
          <w:szCs w:val="21"/>
        </w:rPr>
        <w:br/>
      </w:r>
      <w:r>
        <w:rPr>
          <w:rStyle w:val="Siln"/>
          <w:color w:val="000000"/>
          <w:sz w:val="21"/>
          <w:szCs w:val="21"/>
        </w:rPr>
        <w:t>Autobusový svoz objednávejte emailem minimálně 2 týdny před Vaším plánovaným pobytem přímo u dopravce na emailu: </w:t>
      </w:r>
      <w:hyperlink r:id="rId12" w:history="1">
        <w:r>
          <w:rPr>
            <w:rStyle w:val="Hypertextovodkaz"/>
            <w:b/>
            <w:bCs/>
            <w:sz w:val="21"/>
            <w:szCs w:val="21"/>
          </w:rPr>
          <w:t>hana.pokorna@icomtransport.cz</w:t>
        </w:r>
      </w:hyperlink>
      <w:r>
        <w:rPr>
          <w:rStyle w:val="Siln"/>
          <w:color w:val="000000"/>
          <w:sz w:val="21"/>
          <w:szCs w:val="21"/>
        </w:rPr>
        <w:t>,</w:t>
      </w:r>
      <w:r>
        <w:rPr>
          <w:color w:val="000000"/>
          <w:sz w:val="21"/>
          <w:szCs w:val="21"/>
        </w:rPr>
        <w:t> telefonní kontakt na dispečink – 727831000.</w:t>
      </w:r>
    </w:p>
    <w:p w:rsidR="00F253D7" w:rsidRDefault="00F253D7" w:rsidP="00F253D7">
      <w:pPr>
        <w:pStyle w:val="Nadpis3"/>
        <w:rPr>
          <w:color w:val="000000"/>
        </w:rPr>
      </w:pPr>
      <w:r>
        <w:rPr>
          <w:color w:val="000000"/>
        </w:rPr>
        <w:t>c) Vlastní dojezd do Třebíče a odtud linkou</w:t>
      </w:r>
    </w:p>
    <w:p w:rsidR="00F253D7" w:rsidRDefault="00F253D7" w:rsidP="00F253D7">
      <w:pPr>
        <w:pStyle w:val="Normlnweb"/>
        <w:rPr>
          <w:color w:val="000000"/>
          <w:sz w:val="21"/>
          <w:szCs w:val="21"/>
        </w:rPr>
      </w:pPr>
      <w:r>
        <w:rPr>
          <w:color w:val="000000"/>
          <w:sz w:val="21"/>
          <w:szCs w:val="21"/>
        </w:rPr>
        <w:t>Do Rokytnice nad Rokytnou Veverka - dále pak do střediska pěšky, vzdálenost z Veverky cca 2 km nebo do obce Rokytnice nad Rokytnou - a taktéž pěšky - vzdálenost cca 2 km. Březová se nachází zhruba na půli cesty těchto dvou vesnic. Spoje si můžete vyhledat na webových stránkách (např. </w:t>
      </w:r>
      <w:hyperlink r:id="rId13" w:tgtFrame="_blank" w:history="1">
        <w:r>
          <w:rPr>
            <w:rStyle w:val="Siln"/>
            <w:color w:val="0000FF"/>
            <w:sz w:val="21"/>
            <w:szCs w:val="21"/>
            <w:u w:val="single"/>
          </w:rPr>
          <w:t>www.idos.cz</w:t>
        </w:r>
      </w:hyperlink>
      <w:r>
        <w:rPr>
          <w:color w:val="000000"/>
          <w:sz w:val="21"/>
          <w:szCs w:val="21"/>
        </w:rPr>
        <w:t>). Popis trasy do střediska naleznete také na našich webových stránkách </w:t>
      </w:r>
      <w:hyperlink r:id="rId14" w:history="1">
        <w:r>
          <w:rPr>
            <w:rStyle w:val="Hypertextovodkaz"/>
            <w:sz w:val="21"/>
            <w:szCs w:val="21"/>
          </w:rPr>
          <w:t>www.resortbrezova.cz</w:t>
        </w:r>
      </w:hyperlink>
      <w:r>
        <w:rPr>
          <w:color w:val="000000"/>
          <w:sz w:val="21"/>
          <w:szCs w:val="21"/>
        </w:rPr>
        <w:t>.</w:t>
      </w:r>
    </w:p>
    <w:p w:rsidR="00F253D7" w:rsidRDefault="00F253D7" w:rsidP="00F253D7">
      <w:pPr>
        <w:pStyle w:val="Nadpis2"/>
        <w:jc w:val="center"/>
        <w:rPr>
          <w:color w:val="000000"/>
          <w:sz w:val="31"/>
          <w:szCs w:val="31"/>
        </w:rPr>
      </w:pPr>
      <w:r>
        <w:rPr>
          <w:color w:val="000000"/>
          <w:sz w:val="31"/>
          <w:szCs w:val="31"/>
        </w:rPr>
        <w:t>2. Čas příjezdu a odjezdu</w:t>
      </w:r>
    </w:p>
    <w:p w:rsidR="00F253D7" w:rsidRDefault="00F253D7" w:rsidP="00F253D7">
      <w:pPr>
        <w:pStyle w:val="Normlnweb"/>
        <w:rPr>
          <w:color w:val="000000"/>
          <w:sz w:val="21"/>
          <w:szCs w:val="21"/>
        </w:rPr>
      </w:pPr>
      <w:r>
        <w:rPr>
          <w:color w:val="000000"/>
          <w:sz w:val="21"/>
          <w:szCs w:val="21"/>
        </w:rPr>
        <w:t>Příjezd směřujte ideálně na 11.00 hod, a odjezd na 13.00 hod. </w:t>
      </w:r>
      <w:r>
        <w:rPr>
          <w:rStyle w:val="Siln"/>
          <w:color w:val="000000"/>
          <w:sz w:val="21"/>
          <w:szCs w:val="21"/>
        </w:rPr>
        <w:t>Příjezdový a odjezdový čas vyplňte opět prostřednictvím online karty, a to nejpozději tři týdny před začátkem Vašeho pobytu.</w:t>
      </w:r>
      <w:r>
        <w:rPr>
          <w:color w:val="000000"/>
          <w:sz w:val="21"/>
          <w:szCs w:val="21"/>
        </w:rPr>
        <w:t> Vystěhování ubytovacích prostor v odjezdový den je do 9:00 hod v odjezdový den, nastěhování je od 14:00 v příjezdový den, v praxi je to ale většinou možné dříve. Pokud se klient výrazně opozdí s příjezdem a nástupem na ubytování, vyjdeme mu vstříc podle veškerých našich možností. Pokud však příjezd bude opožděn skutečně výrazně, nemusíme být schopni a nejsme povinni poskytnou služby v plném sjednaném rozsahu. (např. pokud klient dorazí místo v 11:00 v 16:00, nejsme povinni mu poskytnout oběd, nicméně nárok na slevu nevzniká. Nárok na slevu nevzniká ani v případě, že není možno z důvodu nepřízně počasí využít některé atrakce či jiné vybavení Resortu Březová.</w:t>
      </w:r>
    </w:p>
    <w:p w:rsidR="00F253D7" w:rsidRDefault="00F253D7" w:rsidP="00F253D7">
      <w:pPr>
        <w:pStyle w:val="Nadpis2"/>
        <w:jc w:val="center"/>
        <w:rPr>
          <w:color w:val="000000"/>
          <w:sz w:val="31"/>
          <w:szCs w:val="31"/>
        </w:rPr>
      </w:pPr>
      <w:r>
        <w:rPr>
          <w:color w:val="000000"/>
          <w:sz w:val="31"/>
          <w:szCs w:val="31"/>
        </w:rPr>
        <w:lastRenderedPageBreak/>
        <w:t>3. Nahlášení aktuálního počtu ubytovaných</w:t>
      </w:r>
    </w:p>
    <w:p w:rsidR="00F253D7" w:rsidRDefault="00F253D7" w:rsidP="00F253D7">
      <w:pPr>
        <w:pStyle w:val="Normlnweb"/>
        <w:rPr>
          <w:color w:val="000000"/>
          <w:sz w:val="21"/>
          <w:szCs w:val="21"/>
        </w:rPr>
      </w:pPr>
      <w:r>
        <w:rPr>
          <w:color w:val="000000"/>
          <w:sz w:val="21"/>
          <w:szCs w:val="21"/>
        </w:rPr>
        <w:t>Počty ubytovaných jsou nyní ve specifikační kartě vygenerovány dle rezervace, kterou jste učinili. Tři měsíce před začátkem pobytu upravte prosím počet ubytovaných ve Vaší online kartě. V případě dalšího většího úbytku ubytovaných nás prosím informujte na email </w:t>
      </w:r>
      <w:hyperlink r:id="rId15" w:history="1">
        <w:r>
          <w:rPr>
            <w:rStyle w:val="Hypertextovodkaz"/>
            <w:sz w:val="21"/>
            <w:szCs w:val="21"/>
          </w:rPr>
          <w:t>brezova@istan.cz</w:t>
        </w:r>
      </w:hyperlink>
      <w:r>
        <w:rPr>
          <w:color w:val="000000"/>
          <w:sz w:val="21"/>
          <w:szCs w:val="21"/>
        </w:rPr>
        <w:t>. Vyhnete se tak případným stornopoplatkům. Pokud nám větší úbytek účastníků - tj. nad 10% toleranci z počtu účastníků Vámi udaného tři měsíce před začátkem pobytu nenahlásíte, bude dané škole účtován stornopoplatek za každého chybějícího žáka nad 10% toleranci ve výši 50% z ceny.</w:t>
      </w:r>
    </w:p>
    <w:p w:rsidR="00F253D7" w:rsidRDefault="00F253D7" w:rsidP="00F253D7">
      <w:pPr>
        <w:pStyle w:val="Nadpis2"/>
        <w:jc w:val="center"/>
        <w:rPr>
          <w:color w:val="000000"/>
          <w:sz w:val="31"/>
          <w:szCs w:val="31"/>
        </w:rPr>
      </w:pPr>
      <w:r>
        <w:rPr>
          <w:color w:val="000000"/>
          <w:sz w:val="31"/>
          <w:szCs w:val="31"/>
        </w:rPr>
        <w:t>4. Využití atrakcí a atraktivit Resortu Březová</w:t>
      </w:r>
    </w:p>
    <w:p w:rsidR="00F253D7" w:rsidRDefault="00F253D7" w:rsidP="00F253D7">
      <w:pPr>
        <w:pStyle w:val="Normlnweb"/>
        <w:rPr>
          <w:color w:val="000000"/>
          <w:sz w:val="21"/>
          <w:szCs w:val="21"/>
        </w:rPr>
      </w:pPr>
      <w:r>
        <w:rPr>
          <w:color w:val="000000"/>
          <w:sz w:val="21"/>
          <w:szCs w:val="21"/>
        </w:rPr>
        <w:t>Využití atrakcí a atraktivit Resortu Březová, stejně jako využití animátorů a animačních programů se řídí harmonogramem jejich využití, který je ubytované skupině předložen při příjezdu a který může být např. s ohledem na počasí aktualizován.</w:t>
      </w:r>
    </w:p>
    <w:p w:rsidR="00F253D7" w:rsidRDefault="00F253D7" w:rsidP="00F253D7">
      <w:pPr>
        <w:pStyle w:val="Nadpis2"/>
        <w:jc w:val="center"/>
        <w:rPr>
          <w:color w:val="000000"/>
          <w:sz w:val="31"/>
          <w:szCs w:val="31"/>
        </w:rPr>
      </w:pPr>
      <w:r>
        <w:rPr>
          <w:color w:val="000000"/>
          <w:sz w:val="31"/>
          <w:szCs w:val="31"/>
        </w:rPr>
        <w:t>5. Doporučené vybavení do Resortu</w:t>
      </w:r>
    </w:p>
    <w:p w:rsidR="00F253D7" w:rsidRDefault="00F253D7" w:rsidP="00F253D7">
      <w:pPr>
        <w:pStyle w:val="Normlnweb"/>
        <w:rPr>
          <w:color w:val="000000"/>
          <w:sz w:val="21"/>
          <w:szCs w:val="21"/>
        </w:rPr>
      </w:pPr>
      <w:r>
        <w:rPr>
          <w:color w:val="000000"/>
          <w:sz w:val="21"/>
          <w:szCs w:val="21"/>
        </w:rPr>
        <w:t>Náš Resort je outdoorového sportovního charakteru, tj. pokud si chcete náš Resort co nejvíce užít, doporučujeme zvláště dětem: </w:t>
      </w:r>
      <w:r>
        <w:rPr>
          <w:b/>
          <w:bCs/>
          <w:color w:val="000000"/>
          <w:sz w:val="21"/>
          <w:szCs w:val="21"/>
        </w:rPr>
        <w:t>Přezůvky, sportovní obuv, sportovní oblečení, horší oblečení na paintball</w:t>
      </w:r>
      <w:r>
        <w:rPr>
          <w:color w:val="000000"/>
          <w:sz w:val="21"/>
          <w:szCs w:val="21"/>
        </w:rPr>
        <w:t> (dlouhé nohavice a rukávy, potravinářská barva po opakovaném vyprání zmizí). Dále </w:t>
      </w:r>
      <w:r>
        <w:rPr>
          <w:b/>
          <w:bCs/>
          <w:color w:val="000000"/>
          <w:sz w:val="21"/>
          <w:szCs w:val="21"/>
        </w:rPr>
        <w:t>vlastní hrníček či pet láhev</w:t>
      </w:r>
      <w:r>
        <w:rPr>
          <w:color w:val="000000"/>
          <w:sz w:val="21"/>
          <w:szCs w:val="21"/>
        </w:rPr>
        <w:t> (hrnky jsou k dispozici jen v době výdeje jídel, doporučujeme spíše pet láhev, do které si mohou v jídelně načepovat pití a vzít si láhev do programu), </w:t>
      </w:r>
      <w:r>
        <w:rPr>
          <w:b/>
          <w:bCs/>
          <w:color w:val="000000"/>
          <w:sz w:val="21"/>
          <w:szCs w:val="21"/>
        </w:rPr>
        <w:t>malou lžičku</w:t>
      </w:r>
      <w:r>
        <w:rPr>
          <w:color w:val="000000"/>
          <w:sz w:val="21"/>
          <w:szCs w:val="21"/>
        </w:rPr>
        <w:t> (na jogurt). Dále je vhodná </w:t>
      </w:r>
      <w:r>
        <w:rPr>
          <w:b/>
          <w:bCs/>
          <w:color w:val="000000"/>
          <w:sz w:val="21"/>
          <w:szCs w:val="21"/>
        </w:rPr>
        <w:t>pláštěnka, baterka, plavky</w:t>
      </w:r>
      <w:r>
        <w:rPr>
          <w:color w:val="000000"/>
          <w:sz w:val="21"/>
          <w:szCs w:val="21"/>
        </w:rPr>
        <w:t>. V Resortu je </w:t>
      </w:r>
      <w:r>
        <w:rPr>
          <w:b/>
          <w:bCs/>
          <w:color w:val="000000"/>
          <w:sz w:val="21"/>
          <w:szCs w:val="21"/>
        </w:rPr>
        <w:t>většinu dne otevřen bufet</w:t>
      </w:r>
      <w:r>
        <w:rPr>
          <w:color w:val="000000"/>
          <w:sz w:val="21"/>
          <w:szCs w:val="21"/>
        </w:rPr>
        <w:t>, kde si ubytovaní mohou zakoupit cukrovinky, nápoje a další občerstvení, ale také suvenýry. V areálu Resortu jsou rovněž k dispozici příplatkové atrakce.</w:t>
      </w:r>
    </w:p>
    <w:p w:rsidR="00F253D7" w:rsidRDefault="00F253D7" w:rsidP="00F253D7">
      <w:pPr>
        <w:pStyle w:val="Normlnweb"/>
        <w:rPr>
          <w:color w:val="000000"/>
          <w:sz w:val="21"/>
          <w:szCs w:val="21"/>
        </w:rPr>
      </w:pPr>
      <w:r>
        <w:rPr>
          <w:color w:val="000000"/>
          <w:sz w:val="21"/>
          <w:szCs w:val="21"/>
        </w:rPr>
        <w:t>Důležité! Pokud by se rodiče chtěli se svými dětmi spojit telefonicky, ne přes naše pracovní čísla! Není v našich možnostech rodiče v tomto směru uspokojit. Korespondenční adresa do OR Březová je:</w:t>
      </w:r>
    </w:p>
    <w:p w:rsidR="00F253D7" w:rsidRDefault="00F253D7" w:rsidP="00F253D7">
      <w:pPr>
        <w:pStyle w:val="Normlnweb"/>
        <w:rPr>
          <w:color w:val="000000"/>
          <w:sz w:val="21"/>
          <w:szCs w:val="21"/>
        </w:rPr>
      </w:pPr>
      <w:r>
        <w:rPr>
          <w:rStyle w:val="Siln"/>
          <w:color w:val="000000"/>
          <w:sz w:val="21"/>
          <w:szCs w:val="21"/>
        </w:rPr>
        <w:t>Resort Březová, Rokytnice n. Rokytnou 675 25</w:t>
      </w:r>
    </w:p>
    <w:p w:rsidR="00F253D7" w:rsidRDefault="00F253D7" w:rsidP="00F253D7">
      <w:pPr>
        <w:rPr>
          <w:color w:val="000000"/>
          <w:sz w:val="21"/>
          <w:szCs w:val="21"/>
        </w:rPr>
      </w:pPr>
      <w:r>
        <w:rPr>
          <w:noProof/>
          <w:color w:val="000000"/>
          <w:sz w:val="21"/>
          <w:szCs w:val="21"/>
          <w:lang w:eastAsia="cs-CZ"/>
        </w:rPr>
        <w:drawing>
          <wp:inline distT="0" distB="0" distL="0" distR="0">
            <wp:extent cx="6172200" cy="910400"/>
            <wp:effectExtent l="19050" t="0" r="0" b="0"/>
            <wp:docPr id="6" name="obrázek 6"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s.istan.cz/cms/images/custom/brezova/document_header.jpg?v=2"/>
                    <pic:cNvPicPr>
                      <a:picLocks noChangeAspect="1" noChangeArrowheads="1"/>
                    </pic:cNvPicPr>
                  </pic:nvPicPr>
                  <pic:blipFill>
                    <a:blip r:embed="rId8" cstate="print"/>
                    <a:srcRect/>
                    <a:stretch>
                      <a:fillRect/>
                    </a:stretch>
                  </pic:blipFill>
                  <pic:spPr bwMode="auto">
                    <a:xfrm>
                      <a:off x="0" y="0"/>
                      <a:ext cx="6172200" cy="910400"/>
                    </a:xfrm>
                    <a:prstGeom prst="rect">
                      <a:avLst/>
                    </a:prstGeom>
                    <a:noFill/>
                    <a:ln w="9525">
                      <a:noFill/>
                      <a:miter lim="800000"/>
                      <a:headEnd/>
                      <a:tailEnd/>
                    </a:ln>
                  </pic:spPr>
                </pic:pic>
              </a:graphicData>
            </a:graphic>
          </wp:inline>
        </w:drawing>
      </w:r>
    </w:p>
    <w:p w:rsidR="00F253D7" w:rsidRDefault="00F253D7" w:rsidP="00F253D7">
      <w:pPr>
        <w:pStyle w:val="Normlnweb"/>
        <w:rPr>
          <w:color w:val="000000"/>
          <w:sz w:val="21"/>
          <w:szCs w:val="21"/>
        </w:rPr>
      </w:pPr>
      <w:r>
        <w:rPr>
          <w:rStyle w:val="Zvraznn"/>
          <w:color w:val="000000"/>
          <w:sz w:val="21"/>
          <w:szCs w:val="21"/>
        </w:rPr>
        <w:t>Příloha č. 3</w:t>
      </w:r>
    </w:p>
    <w:p w:rsidR="00F253D7" w:rsidRDefault="00F253D7" w:rsidP="00F253D7">
      <w:pPr>
        <w:pStyle w:val="Nadpis1"/>
        <w:jc w:val="center"/>
        <w:rPr>
          <w:color w:val="000000"/>
          <w:sz w:val="38"/>
          <w:szCs w:val="38"/>
        </w:rPr>
      </w:pPr>
      <w:r>
        <w:rPr>
          <w:color w:val="000000"/>
          <w:sz w:val="38"/>
          <w:szCs w:val="38"/>
        </w:rPr>
        <w:t>Vybrané pasáže z provozního řádu Outdoor Resortu Březová</w:t>
      </w:r>
    </w:p>
    <w:p w:rsidR="00F253D7" w:rsidRDefault="00F253D7" w:rsidP="00F253D7">
      <w:pPr>
        <w:jc w:val="center"/>
        <w:rPr>
          <w:color w:val="000000"/>
          <w:sz w:val="21"/>
          <w:szCs w:val="21"/>
        </w:rPr>
      </w:pPr>
      <w:r>
        <w:rPr>
          <w:rStyle w:val="Zvraznn"/>
          <w:color w:val="000000"/>
          <w:sz w:val="21"/>
          <w:szCs w:val="21"/>
        </w:rPr>
        <w:t>Pro dětskou, mládežnickou, školní a skupinovou klientelu</w:t>
      </w:r>
    </w:p>
    <w:p w:rsidR="00F253D7" w:rsidRDefault="00F253D7" w:rsidP="00F253D7">
      <w:pPr>
        <w:pStyle w:val="Normlnweb"/>
        <w:rPr>
          <w:color w:val="000000"/>
          <w:sz w:val="21"/>
          <w:szCs w:val="21"/>
        </w:rPr>
      </w:pPr>
      <w:r>
        <w:rPr>
          <w:rStyle w:val="Zvraznn"/>
          <w:color w:val="000000"/>
          <w:sz w:val="21"/>
          <w:szCs w:val="21"/>
        </w:rPr>
        <w:t>Úvodní preambule</w:t>
      </w:r>
    </w:p>
    <w:p w:rsidR="00F253D7" w:rsidRDefault="00F253D7" w:rsidP="00F253D7">
      <w:pPr>
        <w:pStyle w:val="Normlnweb"/>
        <w:rPr>
          <w:color w:val="000000"/>
          <w:sz w:val="21"/>
          <w:szCs w:val="21"/>
        </w:rPr>
      </w:pPr>
      <w:r>
        <w:rPr>
          <w:rStyle w:val="Zvraznn"/>
          <w:color w:val="000000"/>
          <w:sz w:val="21"/>
          <w:szCs w:val="21"/>
        </w:rPr>
        <w:t>Vážení pedagogové, milí žáci a studenti, děti a teenageři,</w:t>
      </w:r>
      <w:r>
        <w:rPr>
          <w:i/>
          <w:iCs/>
          <w:color w:val="000000"/>
          <w:sz w:val="21"/>
          <w:szCs w:val="21"/>
        </w:rPr>
        <w:br/>
      </w:r>
      <w:r>
        <w:rPr>
          <w:rStyle w:val="Zvraznn"/>
          <w:color w:val="000000"/>
          <w:sz w:val="21"/>
          <w:szCs w:val="21"/>
        </w:rPr>
        <w:t xml:space="preserve">vítejte v Outdoor Resortu Březová. Těší nás Vaše důvěra a ujišťujeme Vás, že uděláme vše pro Vaši maximální spokojenost. Žáci a studenti zde mohou prožít mnohá dobrodružství a naplno si užívat pobyt. K tomu všemu je však třeba několik nezbytných předpokladů, aby toto středisko a jeho vybavení mohlo sloužit </w:t>
      </w:r>
      <w:r>
        <w:rPr>
          <w:rStyle w:val="Zvraznn"/>
          <w:color w:val="000000"/>
          <w:sz w:val="21"/>
          <w:szCs w:val="21"/>
        </w:rPr>
        <w:lastRenderedPageBreak/>
        <w:t>dobře nejen Vám, ale i ostatním skupinám, které zde s Vámi souběžně v daný termín budou, i těm, kteří do OR Březová přijedou po Vás. Neberte následující předpisy tak, že chceme udělat z OR Březová místo s tvrdým režimem a spoustou zákazů, ale že chceme, aby OR Březová bylo pro Vás i ostatní skupiny oázou pohody, přátelství, porozumění a nic (kromě počasí, které neovlivníme) nebránilo tomu užít si zde naplno Vaši školní akci.</w:t>
      </w:r>
    </w:p>
    <w:p w:rsidR="00F253D7" w:rsidRDefault="00F253D7" w:rsidP="00F253D7">
      <w:pPr>
        <w:pStyle w:val="Normlnweb"/>
        <w:rPr>
          <w:color w:val="000000"/>
          <w:sz w:val="21"/>
          <w:szCs w:val="21"/>
        </w:rPr>
      </w:pPr>
      <w:r>
        <w:rPr>
          <w:rStyle w:val="Siln"/>
          <w:color w:val="000000"/>
          <w:sz w:val="21"/>
          <w:szCs w:val="21"/>
        </w:rPr>
        <w:t>Důležité!: Úvodem si Vás dovolujeme upozornit na jednu velmi zásadní věc: Outdoor Resort Březová prodělalo zásadní a kompletní rekonstrukci, díky níž dostalo středisko zcela nový kabát, který Vám dopřeje příjemný komfort. Do zlepšení ubytování a investic do vybavení jsme vložili obrovské úsilí. Protože 95% ubytovaných se však dokáže chovat slušně, nepřipustíme, aby zbývajících 5% vše pokazilo. </w:t>
      </w:r>
      <w:r>
        <w:rPr>
          <w:rStyle w:val="Siln"/>
          <w:color w:val="000000"/>
          <w:sz w:val="21"/>
          <w:szCs w:val="21"/>
          <w:u w:val="single"/>
        </w:rPr>
        <w:t>Proto Vás upozorňujeme, že nás okolnosti dohnaly k tomu, abychom zvolili mimořádně tvrdý postup vůči případným vandalům.</w:t>
      </w:r>
      <w:r>
        <w:rPr>
          <w:rStyle w:val="Siln"/>
          <w:color w:val="000000"/>
          <w:sz w:val="21"/>
          <w:szCs w:val="21"/>
        </w:rPr>
        <w:t> Po každém střídání v ubytovacích prostorách zkontroluje vše náš ubytovací manažer a v případě, že najde poškození, vyúčtuje dané </w:t>
      </w:r>
      <w:r>
        <w:rPr>
          <w:rStyle w:val="Siln"/>
          <w:color w:val="000000"/>
          <w:sz w:val="21"/>
          <w:szCs w:val="21"/>
          <w:u w:val="single"/>
        </w:rPr>
        <w:t>škole či skupině</w:t>
      </w:r>
      <w:r>
        <w:rPr>
          <w:rStyle w:val="Siln"/>
          <w:color w:val="000000"/>
          <w:sz w:val="21"/>
          <w:szCs w:val="21"/>
        </w:rPr>
        <w:t> či jinému realizátorovi kompletní náhradu škody. Slovo škole či skupině jsme zde zdůraznili, neboť odmítáme vyšetřovat, který žák či student danou škodu způsobil. </w:t>
      </w:r>
      <w:r>
        <w:rPr>
          <w:rStyle w:val="Siln"/>
          <w:color w:val="000000"/>
          <w:sz w:val="21"/>
          <w:szCs w:val="21"/>
          <w:u w:val="single"/>
        </w:rPr>
        <w:t>Na tuto skutečnost důrazně upozorněte všechny žáky a studenty, či členy vaší skupiny, neboť budeme v tomto ohledu opravdu nekompromisní.</w:t>
      </w:r>
    </w:p>
    <w:p w:rsidR="00F253D7" w:rsidRDefault="00F253D7" w:rsidP="00F253D7">
      <w:pPr>
        <w:pStyle w:val="Normlnweb"/>
        <w:numPr>
          <w:ilvl w:val="0"/>
          <w:numId w:val="47"/>
        </w:numPr>
        <w:rPr>
          <w:color w:val="000000"/>
          <w:sz w:val="21"/>
          <w:szCs w:val="21"/>
        </w:rPr>
      </w:pPr>
      <w:r>
        <w:rPr>
          <w:rStyle w:val="Siln"/>
          <w:color w:val="000000"/>
          <w:sz w:val="21"/>
          <w:szCs w:val="21"/>
        </w:rPr>
        <w:t>Prodej, podávání a konzumace alkoholických nápojů, kouření, užívání psychotropních a omamných látek</w:t>
      </w:r>
    </w:p>
    <w:p w:rsidR="00F253D7" w:rsidRDefault="00F253D7" w:rsidP="00F253D7">
      <w:pPr>
        <w:numPr>
          <w:ilvl w:val="1"/>
          <w:numId w:val="47"/>
        </w:numPr>
        <w:spacing w:before="100" w:beforeAutospacing="1" w:after="100" w:afterAutospacing="1" w:line="240" w:lineRule="auto"/>
        <w:rPr>
          <w:color w:val="000000"/>
          <w:sz w:val="21"/>
          <w:szCs w:val="21"/>
        </w:rPr>
      </w:pPr>
      <w:r>
        <w:rPr>
          <w:color w:val="000000"/>
          <w:sz w:val="21"/>
          <w:szCs w:val="21"/>
        </w:rPr>
        <w:t>V OR Březová je zakázáno konzumovat alkohol osobám mladším 18 let</w:t>
      </w:r>
    </w:p>
    <w:p w:rsidR="00F253D7" w:rsidRDefault="00F253D7" w:rsidP="00F253D7">
      <w:pPr>
        <w:numPr>
          <w:ilvl w:val="1"/>
          <w:numId w:val="47"/>
        </w:numPr>
        <w:spacing w:before="100" w:beforeAutospacing="1" w:after="100" w:afterAutospacing="1" w:line="240" w:lineRule="auto"/>
        <w:rPr>
          <w:color w:val="000000"/>
          <w:sz w:val="21"/>
          <w:szCs w:val="21"/>
        </w:rPr>
      </w:pPr>
      <w:r>
        <w:rPr>
          <w:color w:val="000000"/>
          <w:sz w:val="21"/>
          <w:szCs w:val="21"/>
        </w:rPr>
        <w:t>V OR Březová je zakázáno prodávat či podávat alkohol osobám mladším 18 let</w:t>
      </w:r>
    </w:p>
    <w:p w:rsidR="00F253D7" w:rsidRDefault="00F253D7" w:rsidP="00F253D7">
      <w:pPr>
        <w:numPr>
          <w:ilvl w:val="1"/>
          <w:numId w:val="47"/>
        </w:numPr>
        <w:spacing w:before="100" w:beforeAutospacing="1" w:after="100" w:afterAutospacing="1" w:line="240" w:lineRule="auto"/>
        <w:rPr>
          <w:color w:val="000000"/>
          <w:sz w:val="21"/>
          <w:szCs w:val="21"/>
        </w:rPr>
      </w:pPr>
      <w:r>
        <w:rPr>
          <w:color w:val="000000"/>
          <w:sz w:val="21"/>
          <w:szCs w:val="21"/>
        </w:rPr>
        <w:t>Osobám, na které se nevztahují body I.1. a I.2. a osobám, kterým je konzumace povolena v rámci bodu I.3 je povolena konzumace alkoholu v přiměřené míře pouze v místech k tomu určených. Na ostatních místech ubytovacích zařízení, včetně celého exteriéru </w:t>
      </w:r>
      <w:r>
        <w:rPr>
          <w:rStyle w:val="Siln"/>
          <w:color w:val="000000"/>
          <w:sz w:val="21"/>
          <w:szCs w:val="21"/>
        </w:rPr>
        <w:t>vymezeného oplocením OR je konzumace alkoholu z výchovných důvodů zakázána</w:t>
      </w:r>
      <w:r>
        <w:rPr>
          <w:color w:val="000000"/>
          <w:sz w:val="21"/>
          <w:szCs w:val="21"/>
        </w:rPr>
        <w:t>.</w:t>
      </w:r>
    </w:p>
    <w:p w:rsidR="00F253D7" w:rsidRDefault="00F253D7" w:rsidP="00F253D7">
      <w:pPr>
        <w:numPr>
          <w:ilvl w:val="1"/>
          <w:numId w:val="47"/>
        </w:numPr>
        <w:spacing w:before="100" w:beforeAutospacing="1" w:after="100" w:afterAutospacing="1" w:line="240" w:lineRule="auto"/>
        <w:rPr>
          <w:color w:val="000000"/>
          <w:sz w:val="21"/>
          <w:szCs w:val="21"/>
        </w:rPr>
      </w:pPr>
      <w:r>
        <w:rPr>
          <w:rStyle w:val="Siln"/>
          <w:color w:val="000000"/>
          <w:sz w:val="21"/>
          <w:szCs w:val="21"/>
        </w:rPr>
        <w:t>V celém OR je</w:t>
      </w:r>
      <w:r>
        <w:rPr>
          <w:color w:val="000000"/>
          <w:sz w:val="21"/>
          <w:szCs w:val="21"/>
        </w:rPr>
        <w:t> přísně a bez jakékoliv výjimky zakázáno nejen požívání, ale i samotné držení omamných a psychotropních látek.</w:t>
      </w:r>
    </w:p>
    <w:p w:rsidR="00F253D7" w:rsidRDefault="00F253D7" w:rsidP="00F253D7">
      <w:pPr>
        <w:numPr>
          <w:ilvl w:val="1"/>
          <w:numId w:val="47"/>
        </w:numPr>
        <w:spacing w:before="100" w:beforeAutospacing="1" w:after="100" w:afterAutospacing="1" w:line="240" w:lineRule="auto"/>
        <w:rPr>
          <w:color w:val="000000"/>
          <w:sz w:val="21"/>
          <w:szCs w:val="21"/>
        </w:rPr>
      </w:pPr>
      <w:r>
        <w:rPr>
          <w:color w:val="000000"/>
          <w:sz w:val="21"/>
          <w:szCs w:val="21"/>
        </w:rPr>
        <w:t>Kouření v areálu je povoleno pouze v několika vyhrazených prostorách. Přísný zákaz kouření platí zejména na pokojích, balkónech, venkovní terase a v interiéru střediska.</w:t>
      </w:r>
    </w:p>
    <w:p w:rsidR="00F253D7" w:rsidRDefault="00F253D7" w:rsidP="00F253D7">
      <w:pPr>
        <w:pStyle w:val="Normlnweb"/>
        <w:ind w:left="720"/>
        <w:rPr>
          <w:color w:val="000000"/>
          <w:sz w:val="21"/>
          <w:szCs w:val="21"/>
        </w:rPr>
      </w:pPr>
      <w:r>
        <w:rPr>
          <w:color w:val="000000"/>
          <w:sz w:val="21"/>
          <w:szCs w:val="21"/>
        </w:rPr>
        <w:t>Za porušení kteréhokoliv z výše uvedených bodů může vedení OR Březová rozhodnout o vyloučení z ubytování s okamžitou platností bez finanční náhrady.</w:t>
      </w:r>
    </w:p>
    <w:p w:rsidR="00F253D7" w:rsidRDefault="00F253D7" w:rsidP="00F253D7">
      <w:pPr>
        <w:pStyle w:val="Normlnweb"/>
        <w:ind w:left="720"/>
        <w:rPr>
          <w:color w:val="000000"/>
          <w:sz w:val="21"/>
          <w:szCs w:val="21"/>
        </w:rPr>
      </w:pPr>
      <w:r>
        <w:rPr>
          <w:color w:val="000000"/>
          <w:sz w:val="21"/>
          <w:szCs w:val="21"/>
        </w:rPr>
        <w:t>Kouření na pokojích či v interiéru objektu bude postiženo jednorázovou pokutou ve výši 5.000,- Kč za každý jednotlivý případ.</w:t>
      </w:r>
    </w:p>
    <w:p w:rsidR="00F253D7" w:rsidRDefault="00F253D7" w:rsidP="00F253D7">
      <w:pPr>
        <w:pStyle w:val="Normlnweb"/>
        <w:numPr>
          <w:ilvl w:val="0"/>
          <w:numId w:val="47"/>
        </w:numPr>
        <w:rPr>
          <w:color w:val="000000"/>
          <w:sz w:val="21"/>
          <w:szCs w:val="21"/>
        </w:rPr>
      </w:pPr>
      <w:r>
        <w:rPr>
          <w:rStyle w:val="Siln"/>
          <w:color w:val="000000"/>
          <w:sz w:val="21"/>
          <w:szCs w:val="21"/>
        </w:rPr>
        <w:t>Náhrada škody a pokuty</w:t>
      </w:r>
    </w:p>
    <w:p w:rsidR="00F253D7" w:rsidRDefault="00F253D7" w:rsidP="00F253D7">
      <w:pPr>
        <w:pStyle w:val="Normlnweb"/>
        <w:ind w:left="720"/>
        <w:rPr>
          <w:color w:val="000000"/>
          <w:sz w:val="21"/>
          <w:szCs w:val="21"/>
        </w:rPr>
      </w:pPr>
      <w:r>
        <w:rPr>
          <w:color w:val="000000"/>
          <w:sz w:val="21"/>
          <w:szCs w:val="21"/>
        </w:rPr>
        <w:t>Pedagog/vedoucí skupiny plně odpovídá za své žáky/ studenty /děti/mladistvé/nezletilé po celou dobu pobytu s výjimkou technického provedení programových bloků, které vyžadují přítomnost animátora/instruktora. Je tedy na pedagogovi/vedoucím skupiny, aby náležitě poučil žáky a studenty o chování se k inventáři a ubytovacímu vybavení střediska a důkladně je seznámil s tímto řádem. V případě, že ubytovaný způsobí škodu na jakémkoliv inventáři a majetku OR Březová, je škola povinna nahradit škodu v plné výši.</w:t>
      </w:r>
    </w:p>
    <w:p w:rsidR="00F253D7" w:rsidRDefault="00F253D7" w:rsidP="00F253D7">
      <w:pPr>
        <w:pStyle w:val="Normlnweb"/>
        <w:numPr>
          <w:ilvl w:val="0"/>
          <w:numId w:val="47"/>
        </w:numPr>
        <w:rPr>
          <w:color w:val="000000"/>
          <w:sz w:val="21"/>
          <w:szCs w:val="21"/>
        </w:rPr>
      </w:pPr>
      <w:r>
        <w:rPr>
          <w:rStyle w:val="Siln"/>
          <w:color w:val="000000"/>
          <w:sz w:val="21"/>
          <w:szCs w:val="21"/>
        </w:rPr>
        <w:t>Zapůjčení vybavení</w:t>
      </w:r>
    </w:p>
    <w:p w:rsidR="00F253D7" w:rsidRDefault="00F253D7" w:rsidP="00F253D7">
      <w:pPr>
        <w:pStyle w:val="Normlnweb"/>
        <w:ind w:left="720"/>
        <w:rPr>
          <w:color w:val="000000"/>
          <w:sz w:val="21"/>
          <w:szCs w:val="21"/>
        </w:rPr>
      </w:pPr>
      <w:r>
        <w:rPr>
          <w:color w:val="000000"/>
          <w:sz w:val="21"/>
          <w:szCs w:val="21"/>
        </w:rPr>
        <w:t>V případě, že si škola/skupina chce zapůjčit sportovní vybavení mimo program, je tak učiněno proti podpisu pedagoga, případně proti složení zálohy. Veškeré vybavení resortu,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F253D7" w:rsidRDefault="00F253D7" w:rsidP="00F253D7">
      <w:pPr>
        <w:pStyle w:val="Normlnweb"/>
        <w:numPr>
          <w:ilvl w:val="0"/>
          <w:numId w:val="47"/>
        </w:numPr>
        <w:rPr>
          <w:color w:val="000000"/>
          <w:sz w:val="21"/>
          <w:szCs w:val="21"/>
        </w:rPr>
      </w:pPr>
      <w:r>
        <w:rPr>
          <w:rStyle w:val="Siln"/>
          <w:color w:val="000000"/>
          <w:sz w:val="21"/>
          <w:szCs w:val="21"/>
        </w:rPr>
        <w:lastRenderedPageBreak/>
        <w:t>Noční klid</w:t>
      </w:r>
    </w:p>
    <w:p w:rsidR="00F253D7" w:rsidRDefault="00F253D7" w:rsidP="00F253D7">
      <w:pPr>
        <w:pStyle w:val="Normlnweb"/>
        <w:ind w:left="720"/>
        <w:rPr>
          <w:color w:val="000000"/>
          <w:sz w:val="21"/>
          <w:szCs w:val="21"/>
        </w:rPr>
      </w:pPr>
      <w:r>
        <w:rPr>
          <w:color w:val="000000"/>
          <w:sz w:val="21"/>
          <w:szCs w:val="21"/>
        </w:rPr>
        <w:t>Noční klid v ubytovacím zařízení OR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OR Březová, je ředitel OR Březová oprávněn povolit výjimku. Pedagog/vedoucí skupiny je plně odpovědný za chování žáků/studentů, aby nedocházelo ke konfliktním situacím či chování, které by obtěžovalo ostatní klienty (rušení poledního či nočního klidu atd.) a je povinen nastalé situace řešit.</w:t>
      </w:r>
    </w:p>
    <w:p w:rsidR="00F253D7" w:rsidRDefault="00F253D7" w:rsidP="00F253D7">
      <w:pPr>
        <w:pStyle w:val="Normlnweb"/>
        <w:numPr>
          <w:ilvl w:val="0"/>
          <w:numId w:val="47"/>
        </w:numPr>
        <w:rPr>
          <w:color w:val="000000"/>
          <w:sz w:val="21"/>
          <w:szCs w:val="21"/>
        </w:rPr>
      </w:pPr>
      <w:r>
        <w:rPr>
          <w:rStyle w:val="Siln"/>
          <w:color w:val="000000"/>
          <w:sz w:val="21"/>
          <w:szCs w:val="21"/>
        </w:rPr>
        <w:t>Kompetentní osoby</w:t>
      </w:r>
    </w:p>
    <w:p w:rsidR="00F253D7" w:rsidRDefault="00F253D7" w:rsidP="00F253D7">
      <w:pPr>
        <w:pStyle w:val="Normlnweb"/>
        <w:ind w:left="720"/>
        <w:rPr>
          <w:color w:val="000000"/>
          <w:sz w:val="21"/>
          <w:szCs w:val="21"/>
        </w:rPr>
      </w:pPr>
      <w:r>
        <w:rPr>
          <w:color w:val="000000"/>
          <w:sz w:val="21"/>
          <w:szCs w:val="21"/>
        </w:rPr>
        <w:t>Veškeré problémy, starosti, potřeby a připomínky směřujte na vedoucího pracovníka ve službě v OR Březová.</w:t>
      </w:r>
    </w:p>
    <w:p w:rsidR="00F253D7" w:rsidRDefault="00F253D7" w:rsidP="00F253D7">
      <w:pPr>
        <w:pStyle w:val="Normlnweb"/>
        <w:numPr>
          <w:ilvl w:val="0"/>
          <w:numId w:val="47"/>
        </w:numPr>
        <w:rPr>
          <w:color w:val="000000"/>
          <w:sz w:val="21"/>
          <w:szCs w:val="21"/>
        </w:rPr>
      </w:pPr>
      <w:r>
        <w:rPr>
          <w:rStyle w:val="Siln"/>
          <w:color w:val="000000"/>
          <w:sz w:val="21"/>
          <w:szCs w:val="21"/>
        </w:rPr>
        <w:t>Problémy vzniklé mezi jednotlivými ubytovanými skupinami</w:t>
      </w:r>
    </w:p>
    <w:p w:rsidR="00F253D7" w:rsidRDefault="00F253D7" w:rsidP="00F253D7">
      <w:pPr>
        <w:pStyle w:val="Normlnweb"/>
        <w:ind w:left="720"/>
        <w:rPr>
          <w:color w:val="000000"/>
          <w:sz w:val="21"/>
          <w:szCs w:val="21"/>
        </w:rPr>
      </w:pPr>
      <w:r>
        <w:rPr>
          <w:color w:val="000000"/>
          <w:sz w:val="21"/>
          <w:szCs w:val="21"/>
        </w:rPr>
        <w:t>Pokud vzniknou problémy, které způsobí ubytovaní klienti jedné skupiny skupině druhé, je věcí pedagogů/vedoucích skupiny,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OR Březová.</w:t>
      </w:r>
    </w:p>
    <w:p w:rsidR="00F253D7" w:rsidRDefault="00F253D7" w:rsidP="00F253D7">
      <w:pPr>
        <w:pStyle w:val="Normlnweb"/>
        <w:numPr>
          <w:ilvl w:val="0"/>
          <w:numId w:val="47"/>
        </w:numPr>
        <w:rPr>
          <w:color w:val="000000"/>
          <w:sz w:val="21"/>
          <w:szCs w:val="21"/>
        </w:rPr>
      </w:pPr>
      <w:r>
        <w:rPr>
          <w:rStyle w:val="Siln"/>
          <w:color w:val="000000"/>
          <w:sz w:val="21"/>
          <w:szCs w:val="21"/>
        </w:rPr>
        <w:t>Ztráty a nálezy</w:t>
      </w:r>
    </w:p>
    <w:p w:rsidR="00F253D7" w:rsidRDefault="00F253D7" w:rsidP="00F253D7">
      <w:pPr>
        <w:pStyle w:val="Normlnweb"/>
        <w:ind w:left="720"/>
        <w:rPr>
          <w:color w:val="000000"/>
          <w:sz w:val="21"/>
          <w:szCs w:val="21"/>
        </w:rPr>
      </w:pPr>
      <w:r>
        <w:rPr>
          <w:color w:val="000000"/>
          <w:sz w:val="21"/>
          <w:szCs w:val="21"/>
        </w:rPr>
        <w:t>Vedení OR Březová neručí za cennosti a další věci, které se v OR Březová nebo okolí ztratí. Není možno objektivně prokázat, zda došlo k jejich ztrátě nebo odcizení.</w:t>
      </w:r>
    </w:p>
    <w:p w:rsidR="00F253D7" w:rsidRDefault="00F253D7" w:rsidP="00F253D7">
      <w:pPr>
        <w:pStyle w:val="Normlnweb"/>
        <w:numPr>
          <w:ilvl w:val="0"/>
          <w:numId w:val="47"/>
        </w:numPr>
        <w:rPr>
          <w:color w:val="000000"/>
          <w:sz w:val="21"/>
          <w:szCs w:val="21"/>
        </w:rPr>
      </w:pPr>
      <w:r>
        <w:rPr>
          <w:rStyle w:val="Siln"/>
          <w:color w:val="000000"/>
          <w:sz w:val="21"/>
          <w:szCs w:val="21"/>
        </w:rPr>
        <w:t>Onemocnění a karanténa</w:t>
      </w:r>
    </w:p>
    <w:p w:rsidR="00F253D7" w:rsidRDefault="00F253D7" w:rsidP="00F253D7">
      <w:pPr>
        <w:pStyle w:val="Normlnweb"/>
        <w:ind w:left="720"/>
        <w:rPr>
          <w:color w:val="000000"/>
          <w:sz w:val="21"/>
          <w:szCs w:val="21"/>
        </w:rPr>
      </w:pPr>
      <w:r>
        <w:rPr>
          <w:color w:val="000000"/>
          <w:sz w:val="21"/>
          <w:szCs w:val="21"/>
        </w:rPr>
        <w:t>Pedagog/vedoucí skupiny plně odpovídá za to, že při nástupu do ubytování netrpí žádné dítě infekčním onemocněním. V případě, že se u některého dítěte vyskytne onemocnění infekčního typu (zvracení, průjem) oznámí toto pedagog/vedoucí skupiny neprodleně zdravotníkovi střediska a dítě bude po dobu trvání příznaků umístěno na izolaci. V případě, že u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F253D7" w:rsidRDefault="00F253D7" w:rsidP="00F253D7">
      <w:pPr>
        <w:pStyle w:val="Normlnweb"/>
        <w:numPr>
          <w:ilvl w:val="0"/>
          <w:numId w:val="47"/>
        </w:numPr>
        <w:rPr>
          <w:color w:val="000000"/>
          <w:sz w:val="21"/>
          <w:szCs w:val="21"/>
        </w:rPr>
      </w:pPr>
      <w:r>
        <w:rPr>
          <w:rStyle w:val="Siln"/>
          <w:color w:val="000000"/>
          <w:sz w:val="21"/>
          <w:szCs w:val="21"/>
        </w:rPr>
        <w:t>Zdravotní péče v OR Březová</w:t>
      </w:r>
    </w:p>
    <w:p w:rsidR="00F253D7" w:rsidRDefault="00F253D7" w:rsidP="00F253D7">
      <w:pPr>
        <w:pStyle w:val="Normlnweb"/>
        <w:ind w:left="720"/>
        <w:rPr>
          <w:color w:val="000000"/>
          <w:sz w:val="21"/>
          <w:szCs w:val="21"/>
        </w:rPr>
      </w:pPr>
      <w:r>
        <w:rPr>
          <w:color w:val="000000"/>
          <w:sz w:val="21"/>
          <w:szCs w:val="21"/>
        </w:rPr>
        <w:t>Zdravotník ubytovacího zařízení OR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v Třebíči rozhoduje vždy pedagog/vedoucí skupiny, poskytovatel v tomto případě poskytne dle svých časových možností a za paušální úhradu 300,--Kč osobní vůz s řidičem pro přepravu klienta do nemocnice v Třebíči. Pedagog je povinen zraněného či nemocného doprovodit. Poplatky u lékaře hradí pedagog/vedoucí skupiny či zraněný/nemocný. Doporučujeme, aby byl pedagog/vedoucí skupiny, realizátor akce vybaven základními léky, jako jsou např. kapky či tablety proti kašli, proti rýmě atd. Tyto běžné léky nebudou zdravotníkem OR Březová vydávány.</w:t>
      </w:r>
    </w:p>
    <w:p w:rsidR="00F253D7" w:rsidRDefault="00F253D7" w:rsidP="00F253D7">
      <w:pPr>
        <w:pStyle w:val="Normlnweb"/>
        <w:numPr>
          <w:ilvl w:val="0"/>
          <w:numId w:val="47"/>
        </w:numPr>
        <w:rPr>
          <w:color w:val="000000"/>
          <w:sz w:val="21"/>
          <w:szCs w:val="21"/>
        </w:rPr>
      </w:pPr>
      <w:r>
        <w:rPr>
          <w:rStyle w:val="Siln"/>
          <w:color w:val="000000"/>
          <w:sz w:val="21"/>
          <w:szCs w:val="21"/>
        </w:rPr>
        <w:t>Vyloučení z pobytu</w:t>
      </w:r>
    </w:p>
    <w:p w:rsidR="00F253D7" w:rsidRDefault="00F253D7" w:rsidP="00F253D7">
      <w:pPr>
        <w:pStyle w:val="Normlnweb"/>
        <w:ind w:left="720"/>
        <w:rPr>
          <w:color w:val="000000"/>
          <w:sz w:val="21"/>
          <w:szCs w:val="21"/>
        </w:rPr>
      </w:pPr>
      <w:r>
        <w:rPr>
          <w:color w:val="000000"/>
          <w:sz w:val="21"/>
          <w:szCs w:val="21"/>
        </w:rPr>
        <w:lastRenderedPageBreak/>
        <w:t>Při hrubém porušení provozního řádu má vedení Outdoor Resortu Březová oprávnění k ukončení pobytu daného jednotlivce/dané skupiny bez nároku na vrácení peněz.</w:t>
      </w:r>
    </w:p>
    <w:p w:rsidR="00F253D7" w:rsidRDefault="00F253D7" w:rsidP="00F253D7">
      <w:pPr>
        <w:pStyle w:val="Normlnweb"/>
        <w:rPr>
          <w:color w:val="000000"/>
          <w:sz w:val="21"/>
          <w:szCs w:val="21"/>
        </w:rPr>
      </w:pPr>
      <w:r>
        <w:rPr>
          <w:color w:val="000000"/>
          <w:sz w:val="21"/>
          <w:szCs w:val="21"/>
        </w:rPr>
        <w:t>Ing. Ludmila Doležalová, MBA - jednatelka Outdoor Aliance s.r.o.</w:t>
      </w:r>
    </w:p>
    <w:p w:rsidR="00F253D7" w:rsidRDefault="00F253D7" w:rsidP="00F253D7">
      <w:pPr>
        <w:rPr>
          <w:color w:val="000000"/>
          <w:sz w:val="21"/>
          <w:szCs w:val="21"/>
        </w:rPr>
      </w:pPr>
    </w:p>
    <w:p w:rsidR="00F253D7" w:rsidRDefault="00F253D7" w:rsidP="00F253D7">
      <w:pPr>
        <w:pStyle w:val="smaller"/>
        <w:rPr>
          <w:color w:val="000000"/>
          <w:sz w:val="22"/>
          <w:szCs w:val="22"/>
        </w:rPr>
      </w:pPr>
      <w:r>
        <w:rPr>
          <w:color w:val="000000"/>
          <w:sz w:val="22"/>
          <w:szCs w:val="22"/>
        </w:rPr>
        <w:t>Tento řád vstupuje v platnost dne 1. 1. 2018.</w:t>
      </w:r>
    </w:p>
    <w:p w:rsidR="00F253D7" w:rsidRDefault="00F253D7" w:rsidP="00F253D7">
      <w:pPr>
        <w:pStyle w:val="smaller"/>
        <w:rPr>
          <w:color w:val="000000"/>
          <w:sz w:val="22"/>
          <w:szCs w:val="22"/>
        </w:rPr>
      </w:pPr>
      <w:r>
        <w:rPr>
          <w:color w:val="000000"/>
          <w:sz w:val="22"/>
          <w:szCs w:val="22"/>
        </w:rPr>
        <w:t>Výběr ze sazebníku pokut a náhrad: kouření na budově - 5000,- Kč, rozbití okna 300 - 2000 Kč, ztráta klíče od pokoje 100,- Kč, rozbití inventáře = náklady na opravu + pokuta 1000 Kč, poškození malby či obkladů = náhrada škody + pokuta 2000 Kč, rušení nočního klidu - 2000 - 5000 Kč atd.</w:t>
      </w:r>
    </w:p>
    <w:p w:rsidR="00F253D7" w:rsidRDefault="00F253D7" w:rsidP="0038079A">
      <w:pPr>
        <w:pStyle w:val="Normlnweb"/>
        <w:rPr>
          <w:rStyle w:val="Siln"/>
          <w:color w:val="000000"/>
          <w:sz w:val="21"/>
          <w:szCs w:val="21"/>
        </w:rPr>
      </w:pPr>
    </w:p>
    <w:sectPr w:rsidR="00F253D7" w:rsidSect="0068447F">
      <w:head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F8" w:rsidRDefault="00B23BF8" w:rsidP="00FF5783">
      <w:pPr>
        <w:spacing w:after="0" w:line="240" w:lineRule="auto"/>
      </w:pPr>
      <w:r>
        <w:separator/>
      </w:r>
    </w:p>
  </w:endnote>
  <w:endnote w:type="continuationSeparator" w:id="0">
    <w:p w:rsidR="00B23BF8" w:rsidRDefault="00B23BF8" w:rsidP="00FF5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F8" w:rsidRDefault="00B23BF8" w:rsidP="00FF5783">
      <w:pPr>
        <w:spacing w:after="0" w:line="240" w:lineRule="auto"/>
      </w:pPr>
      <w:r>
        <w:separator/>
      </w:r>
    </w:p>
  </w:footnote>
  <w:footnote w:type="continuationSeparator" w:id="0">
    <w:p w:rsidR="00B23BF8" w:rsidRDefault="00B23BF8" w:rsidP="00FF5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83" w:rsidRDefault="00FF5783">
    <w:pPr>
      <w:pStyle w:val="Zhlav"/>
    </w:pPr>
    <w:r>
      <w:t xml:space="preserve">                                                                                                                       Evidenční číslo: 14/61389480/2021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32F"/>
    <w:multiLevelType w:val="multilevel"/>
    <w:tmpl w:val="C1928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827D2B"/>
    <w:multiLevelType w:val="multilevel"/>
    <w:tmpl w:val="540E1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2019E4"/>
    <w:multiLevelType w:val="multilevel"/>
    <w:tmpl w:val="FE84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93B1E"/>
    <w:multiLevelType w:val="multilevel"/>
    <w:tmpl w:val="39C2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D2980"/>
    <w:multiLevelType w:val="multilevel"/>
    <w:tmpl w:val="AEAEDB1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7B00336"/>
    <w:multiLevelType w:val="multilevel"/>
    <w:tmpl w:val="DF66D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9E22275"/>
    <w:multiLevelType w:val="multilevel"/>
    <w:tmpl w:val="1EECC35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A264BB9"/>
    <w:multiLevelType w:val="multilevel"/>
    <w:tmpl w:val="6E7C1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B05388F"/>
    <w:multiLevelType w:val="multilevel"/>
    <w:tmpl w:val="1714C86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D4B03A6"/>
    <w:multiLevelType w:val="multilevel"/>
    <w:tmpl w:val="62CED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27E69F5"/>
    <w:multiLevelType w:val="multilevel"/>
    <w:tmpl w:val="3F7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9E87155"/>
    <w:multiLevelType w:val="multilevel"/>
    <w:tmpl w:val="348A0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FA7537C"/>
    <w:multiLevelType w:val="multilevel"/>
    <w:tmpl w:val="E78C8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3272489"/>
    <w:multiLevelType w:val="multilevel"/>
    <w:tmpl w:val="B94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4330BE4"/>
    <w:multiLevelType w:val="multilevel"/>
    <w:tmpl w:val="C212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469F7F37"/>
    <w:multiLevelType w:val="multilevel"/>
    <w:tmpl w:val="6C86E8C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2974122"/>
    <w:multiLevelType w:val="multilevel"/>
    <w:tmpl w:val="D0A8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6954D4E"/>
    <w:multiLevelType w:val="multilevel"/>
    <w:tmpl w:val="E34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2D26BB4"/>
    <w:multiLevelType w:val="multilevel"/>
    <w:tmpl w:val="717C102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36A261C"/>
    <w:multiLevelType w:val="multilevel"/>
    <w:tmpl w:val="88A24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89A2ED9"/>
    <w:multiLevelType w:val="multilevel"/>
    <w:tmpl w:val="0876F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F8C2C57"/>
    <w:multiLevelType w:val="multilevel"/>
    <w:tmpl w:val="6288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FD6C3D"/>
    <w:multiLevelType w:val="multilevel"/>
    <w:tmpl w:val="5198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F75B9A"/>
    <w:multiLevelType w:val="multilevel"/>
    <w:tmpl w:val="BCB2A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9E20E1"/>
    <w:multiLevelType w:val="multilevel"/>
    <w:tmpl w:val="3D3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29"/>
  </w:num>
  <w:num w:numId="3">
    <w:abstractNumId w:val="3"/>
  </w:num>
  <w:num w:numId="4">
    <w:abstractNumId w:val="24"/>
  </w:num>
  <w:num w:numId="5">
    <w:abstractNumId w:val="41"/>
  </w:num>
  <w:num w:numId="6">
    <w:abstractNumId w:val="28"/>
  </w:num>
  <w:num w:numId="7">
    <w:abstractNumId w:val="2"/>
  </w:num>
  <w:num w:numId="8">
    <w:abstractNumId w:val="19"/>
  </w:num>
  <w:num w:numId="9">
    <w:abstractNumId w:val="15"/>
  </w:num>
  <w:num w:numId="10">
    <w:abstractNumId w:val="43"/>
  </w:num>
  <w:num w:numId="11">
    <w:abstractNumId w:val="13"/>
  </w:num>
  <w:num w:numId="12">
    <w:abstractNumId w:val="26"/>
  </w:num>
  <w:num w:numId="13">
    <w:abstractNumId w:val="44"/>
  </w:num>
  <w:num w:numId="14">
    <w:abstractNumId w:val="17"/>
  </w:num>
  <w:num w:numId="15">
    <w:abstractNumId w:val="31"/>
  </w:num>
  <w:num w:numId="16">
    <w:abstractNumId w:val="12"/>
  </w:num>
  <w:num w:numId="17">
    <w:abstractNumId w:val="23"/>
  </w:num>
  <w:num w:numId="18">
    <w:abstractNumId w:val="16"/>
  </w:num>
  <w:num w:numId="19">
    <w:abstractNumId w:val="33"/>
  </w:num>
  <w:num w:numId="20">
    <w:abstractNumId w:val="40"/>
  </w:num>
  <w:num w:numId="21">
    <w:abstractNumId w:val="36"/>
  </w:num>
  <w:num w:numId="22">
    <w:abstractNumId w:val="20"/>
  </w:num>
  <w:num w:numId="23">
    <w:abstractNumId w:val="10"/>
  </w:num>
  <w:num w:numId="24">
    <w:abstractNumId w:val="25"/>
  </w:num>
  <w:num w:numId="25">
    <w:abstractNumId w:val="9"/>
  </w:num>
  <w:num w:numId="26">
    <w:abstractNumId w:val="18"/>
  </w:num>
  <w:num w:numId="27">
    <w:abstractNumId w:val="22"/>
  </w:num>
  <w:num w:numId="28">
    <w:abstractNumId w:val="34"/>
  </w:num>
  <w:num w:numId="29">
    <w:abstractNumId w:val="4"/>
  </w:num>
  <w:num w:numId="30">
    <w:abstractNumId w:val="35"/>
  </w:num>
  <w:num w:numId="31">
    <w:abstractNumId w:val="37"/>
  </w:num>
  <w:num w:numId="32">
    <w:abstractNumId w:val="46"/>
  </w:num>
  <w:num w:numId="33">
    <w:abstractNumId w:val="14"/>
  </w:num>
  <w:num w:numId="34">
    <w:abstractNumId w:val="11"/>
  </w:num>
  <w:num w:numId="35">
    <w:abstractNumId w:val="0"/>
  </w:num>
  <w:num w:numId="36">
    <w:abstractNumId w:val="32"/>
  </w:num>
  <w:num w:numId="37">
    <w:abstractNumId w:val="8"/>
  </w:num>
  <w:num w:numId="38">
    <w:abstractNumId w:val="38"/>
  </w:num>
  <w:num w:numId="39">
    <w:abstractNumId w:val="1"/>
  </w:num>
  <w:num w:numId="40">
    <w:abstractNumId w:val="42"/>
  </w:num>
  <w:num w:numId="41">
    <w:abstractNumId w:val="5"/>
  </w:num>
  <w:num w:numId="42">
    <w:abstractNumId w:val="6"/>
  </w:num>
  <w:num w:numId="43">
    <w:abstractNumId w:val="30"/>
  </w:num>
  <w:num w:numId="44">
    <w:abstractNumId w:val="7"/>
  </w:num>
  <w:num w:numId="45">
    <w:abstractNumId w:val="21"/>
  </w:num>
  <w:num w:numId="46">
    <w:abstractNumId w:val="39"/>
  </w:num>
  <w:num w:numId="47">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F03E3"/>
    <w:rsid w:val="00086DA9"/>
    <w:rsid w:val="000C5520"/>
    <w:rsid w:val="001105B7"/>
    <w:rsid w:val="00110B7F"/>
    <w:rsid w:val="001242AF"/>
    <w:rsid w:val="00141198"/>
    <w:rsid w:val="0016020A"/>
    <w:rsid w:val="001A1891"/>
    <w:rsid w:val="001B1399"/>
    <w:rsid w:val="001B1E0B"/>
    <w:rsid w:val="001E6F47"/>
    <w:rsid w:val="001E70ED"/>
    <w:rsid w:val="001F245E"/>
    <w:rsid w:val="001F77AE"/>
    <w:rsid w:val="0020343D"/>
    <w:rsid w:val="00235687"/>
    <w:rsid w:val="00241A1B"/>
    <w:rsid w:val="00246F1D"/>
    <w:rsid w:val="002741E4"/>
    <w:rsid w:val="00291D1F"/>
    <w:rsid w:val="002A0F8C"/>
    <w:rsid w:val="002C12CF"/>
    <w:rsid w:val="002C43B9"/>
    <w:rsid w:val="002D50BA"/>
    <w:rsid w:val="002E7D9A"/>
    <w:rsid w:val="00300747"/>
    <w:rsid w:val="00313572"/>
    <w:rsid w:val="00326971"/>
    <w:rsid w:val="0038079A"/>
    <w:rsid w:val="00385AC0"/>
    <w:rsid w:val="003E4E31"/>
    <w:rsid w:val="003F03E3"/>
    <w:rsid w:val="00405E2F"/>
    <w:rsid w:val="00407AE0"/>
    <w:rsid w:val="00454DAE"/>
    <w:rsid w:val="00463A3D"/>
    <w:rsid w:val="00480486"/>
    <w:rsid w:val="004C08AA"/>
    <w:rsid w:val="00516858"/>
    <w:rsid w:val="00542105"/>
    <w:rsid w:val="00567AA7"/>
    <w:rsid w:val="005C6D47"/>
    <w:rsid w:val="0063323D"/>
    <w:rsid w:val="00637B77"/>
    <w:rsid w:val="00680410"/>
    <w:rsid w:val="0068447F"/>
    <w:rsid w:val="006A5B35"/>
    <w:rsid w:val="007508C3"/>
    <w:rsid w:val="007528AA"/>
    <w:rsid w:val="0075392A"/>
    <w:rsid w:val="00767D15"/>
    <w:rsid w:val="007C2733"/>
    <w:rsid w:val="00846F93"/>
    <w:rsid w:val="00854B2F"/>
    <w:rsid w:val="00860F4A"/>
    <w:rsid w:val="008B34A9"/>
    <w:rsid w:val="008C37E1"/>
    <w:rsid w:val="008C6191"/>
    <w:rsid w:val="0090795C"/>
    <w:rsid w:val="00910703"/>
    <w:rsid w:val="00912428"/>
    <w:rsid w:val="009132F9"/>
    <w:rsid w:val="00916279"/>
    <w:rsid w:val="0093033C"/>
    <w:rsid w:val="00932DDE"/>
    <w:rsid w:val="00970863"/>
    <w:rsid w:val="00990FA4"/>
    <w:rsid w:val="009C6A4A"/>
    <w:rsid w:val="00A24ED6"/>
    <w:rsid w:val="00AF214D"/>
    <w:rsid w:val="00AF5DCF"/>
    <w:rsid w:val="00B0179B"/>
    <w:rsid w:val="00B23BF8"/>
    <w:rsid w:val="00BB2F84"/>
    <w:rsid w:val="00BB7BA1"/>
    <w:rsid w:val="00C134DB"/>
    <w:rsid w:val="00C80A2E"/>
    <w:rsid w:val="00CE01CB"/>
    <w:rsid w:val="00CE187B"/>
    <w:rsid w:val="00CF5B10"/>
    <w:rsid w:val="00CF7206"/>
    <w:rsid w:val="00DE1CDF"/>
    <w:rsid w:val="00DF17C9"/>
    <w:rsid w:val="00E02EE1"/>
    <w:rsid w:val="00E25E5F"/>
    <w:rsid w:val="00E94811"/>
    <w:rsid w:val="00EA117F"/>
    <w:rsid w:val="00EA6D85"/>
    <w:rsid w:val="00EE5882"/>
    <w:rsid w:val="00F253D7"/>
    <w:rsid w:val="00F93200"/>
    <w:rsid w:val="00FA7FCC"/>
    <w:rsid w:val="00FB39EF"/>
    <w:rsid w:val="00FB4F75"/>
    <w:rsid w:val="00FE1FCC"/>
    <w:rsid w:val="00FF57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03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semiHidden/>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semiHidden/>
    <w:rsid w:val="0020343D"/>
    <w:rPr>
      <w:rFonts w:asciiTheme="majorHAnsi" w:eastAsiaTheme="majorEastAsia" w:hAnsiTheme="majorHAnsi" w:cstheme="majorBidi"/>
      <w:b/>
      <w:bCs/>
      <w:color w:val="4F81BD" w:themeColor="accent1"/>
      <w:sz w:val="26"/>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semiHidden/>
    <w:unhideWhenUsed/>
    <w:rsid w:val="00FF578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5783"/>
  </w:style>
  <w:style w:type="paragraph" w:styleId="Zpat">
    <w:name w:val="footer"/>
    <w:basedOn w:val="Normln"/>
    <w:link w:val="ZpatChar"/>
    <w:uiPriority w:val="99"/>
    <w:semiHidden/>
    <w:unhideWhenUsed/>
    <w:rsid w:val="00FF578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5783"/>
  </w:style>
</w:styles>
</file>

<file path=word/webSettings.xml><?xml version="1.0" encoding="utf-8"?>
<w:webSettings xmlns:r="http://schemas.openxmlformats.org/officeDocument/2006/relationships" xmlns:w="http://schemas.openxmlformats.org/wordprocessingml/2006/main">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56044399">
      <w:bodyDiv w:val="1"/>
      <w:marLeft w:val="0"/>
      <w:marRight w:val="0"/>
      <w:marTop w:val="0"/>
      <w:marBottom w:val="0"/>
      <w:divBdr>
        <w:top w:val="none" w:sz="0" w:space="0" w:color="auto"/>
        <w:left w:val="none" w:sz="0" w:space="0" w:color="auto"/>
        <w:bottom w:val="none" w:sz="0" w:space="0" w:color="auto"/>
        <w:right w:val="none" w:sz="0" w:space="0" w:color="auto"/>
      </w:divBdr>
      <w:divsChild>
        <w:div w:id="1360467380">
          <w:marLeft w:val="0"/>
          <w:marRight w:val="0"/>
          <w:marTop w:val="0"/>
          <w:marBottom w:val="0"/>
          <w:divBdr>
            <w:top w:val="single" w:sz="12" w:space="4" w:color="DDDDDD"/>
            <w:left w:val="single" w:sz="12" w:space="4" w:color="DDDDDD"/>
            <w:bottom w:val="single" w:sz="12" w:space="4" w:color="DDDDDD"/>
            <w:right w:val="single" w:sz="12" w:space="4" w:color="DDDDDD"/>
          </w:divBdr>
          <w:divsChild>
            <w:div w:id="126145446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97216573">
          <w:marLeft w:val="0"/>
          <w:marRight w:val="0"/>
          <w:marTop w:val="0"/>
          <w:marBottom w:val="0"/>
          <w:divBdr>
            <w:top w:val="none" w:sz="0" w:space="0" w:color="auto"/>
            <w:left w:val="none" w:sz="0" w:space="0" w:color="auto"/>
            <w:bottom w:val="none" w:sz="0" w:space="0" w:color="auto"/>
            <w:right w:val="none" w:sz="0" w:space="0" w:color="auto"/>
          </w:divBdr>
        </w:div>
        <w:div w:id="45891435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219443302">
      <w:bodyDiv w:val="1"/>
      <w:marLeft w:val="0"/>
      <w:marRight w:val="0"/>
      <w:marTop w:val="0"/>
      <w:marBottom w:val="0"/>
      <w:divBdr>
        <w:top w:val="none" w:sz="0" w:space="0" w:color="auto"/>
        <w:left w:val="none" w:sz="0" w:space="0" w:color="auto"/>
        <w:bottom w:val="none" w:sz="0" w:space="0" w:color="auto"/>
        <w:right w:val="none" w:sz="0" w:space="0" w:color="auto"/>
      </w:divBdr>
      <w:divsChild>
        <w:div w:id="498542582">
          <w:marLeft w:val="0"/>
          <w:marRight w:val="0"/>
          <w:marTop w:val="0"/>
          <w:marBottom w:val="0"/>
          <w:divBdr>
            <w:top w:val="single" w:sz="12" w:space="4" w:color="DDDDDD"/>
            <w:left w:val="single" w:sz="12" w:space="4" w:color="DDDDDD"/>
            <w:bottom w:val="single" w:sz="12" w:space="4" w:color="DDDDDD"/>
            <w:right w:val="single" w:sz="12" w:space="4" w:color="DDDDDD"/>
          </w:divBdr>
          <w:divsChild>
            <w:div w:id="192749972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01646893">
          <w:marLeft w:val="0"/>
          <w:marRight w:val="0"/>
          <w:marTop w:val="0"/>
          <w:marBottom w:val="0"/>
          <w:divBdr>
            <w:top w:val="none" w:sz="0" w:space="0" w:color="auto"/>
            <w:left w:val="none" w:sz="0" w:space="0" w:color="auto"/>
            <w:bottom w:val="none" w:sz="0" w:space="0" w:color="auto"/>
            <w:right w:val="none" w:sz="0" w:space="0" w:color="auto"/>
          </w:divBdr>
        </w:div>
        <w:div w:id="1111557191">
          <w:marLeft w:val="0"/>
          <w:marRight w:val="0"/>
          <w:marTop w:val="0"/>
          <w:marBottom w:val="0"/>
          <w:divBdr>
            <w:top w:val="none" w:sz="0" w:space="0" w:color="auto"/>
            <w:left w:val="none" w:sz="0" w:space="0" w:color="auto"/>
            <w:bottom w:val="none" w:sz="0" w:space="0" w:color="auto"/>
            <w:right w:val="none" w:sz="0" w:space="0" w:color="auto"/>
          </w:divBdr>
        </w:div>
      </w:divsChild>
    </w:div>
    <w:div w:id="328601998">
      <w:bodyDiv w:val="1"/>
      <w:marLeft w:val="0"/>
      <w:marRight w:val="0"/>
      <w:marTop w:val="0"/>
      <w:marBottom w:val="0"/>
      <w:divBdr>
        <w:top w:val="none" w:sz="0" w:space="0" w:color="auto"/>
        <w:left w:val="none" w:sz="0" w:space="0" w:color="auto"/>
        <w:bottom w:val="none" w:sz="0" w:space="0" w:color="auto"/>
        <w:right w:val="none" w:sz="0" w:space="0" w:color="auto"/>
      </w:divBdr>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936786198">
      <w:bodyDiv w:val="1"/>
      <w:marLeft w:val="0"/>
      <w:marRight w:val="0"/>
      <w:marTop w:val="0"/>
      <w:marBottom w:val="0"/>
      <w:divBdr>
        <w:top w:val="none" w:sz="0" w:space="0" w:color="auto"/>
        <w:left w:val="none" w:sz="0" w:space="0" w:color="auto"/>
        <w:bottom w:val="none" w:sz="0" w:space="0" w:color="auto"/>
        <w:right w:val="none" w:sz="0" w:space="0" w:color="auto"/>
      </w:divBdr>
      <w:divsChild>
        <w:div w:id="84037365">
          <w:marLeft w:val="0"/>
          <w:marRight w:val="0"/>
          <w:marTop w:val="0"/>
          <w:marBottom w:val="0"/>
          <w:divBdr>
            <w:top w:val="single" w:sz="12" w:space="4" w:color="DDDDDD"/>
            <w:left w:val="single" w:sz="12" w:space="4" w:color="DDDDDD"/>
            <w:bottom w:val="single" w:sz="12" w:space="4" w:color="DDDDDD"/>
            <w:right w:val="single" w:sz="12" w:space="4" w:color="DDDDDD"/>
          </w:divBdr>
          <w:divsChild>
            <w:div w:id="56592113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335500602">
          <w:marLeft w:val="0"/>
          <w:marRight w:val="0"/>
          <w:marTop w:val="0"/>
          <w:marBottom w:val="0"/>
          <w:divBdr>
            <w:top w:val="none" w:sz="0" w:space="0" w:color="auto"/>
            <w:left w:val="none" w:sz="0" w:space="0" w:color="auto"/>
            <w:bottom w:val="none" w:sz="0" w:space="0" w:color="auto"/>
            <w:right w:val="none" w:sz="0" w:space="0" w:color="auto"/>
          </w:divBdr>
        </w:div>
        <w:div w:id="102458586">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693456718">
      <w:bodyDiv w:val="1"/>
      <w:marLeft w:val="0"/>
      <w:marRight w:val="0"/>
      <w:marTop w:val="0"/>
      <w:marBottom w:val="0"/>
      <w:divBdr>
        <w:top w:val="none" w:sz="0" w:space="0" w:color="auto"/>
        <w:left w:val="none" w:sz="0" w:space="0" w:color="auto"/>
        <w:bottom w:val="none" w:sz="0" w:space="0" w:color="auto"/>
        <w:right w:val="none" w:sz="0" w:space="0" w:color="auto"/>
      </w:divBdr>
      <w:divsChild>
        <w:div w:id="87972499">
          <w:marLeft w:val="0"/>
          <w:marRight w:val="0"/>
          <w:marTop w:val="0"/>
          <w:marBottom w:val="0"/>
          <w:divBdr>
            <w:top w:val="single" w:sz="12" w:space="4" w:color="DDDDDD"/>
            <w:left w:val="single" w:sz="12" w:space="4" w:color="DDDDDD"/>
            <w:bottom w:val="single" w:sz="12" w:space="4" w:color="DDDDDD"/>
            <w:right w:val="single" w:sz="12" w:space="4" w:color="DDDDDD"/>
          </w:divBdr>
          <w:divsChild>
            <w:div w:id="5906996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393038327">
          <w:marLeft w:val="0"/>
          <w:marRight w:val="0"/>
          <w:marTop w:val="0"/>
          <w:marBottom w:val="0"/>
          <w:divBdr>
            <w:top w:val="none" w:sz="0" w:space="0" w:color="auto"/>
            <w:left w:val="none" w:sz="0" w:space="0" w:color="auto"/>
            <w:bottom w:val="none" w:sz="0" w:space="0" w:color="auto"/>
            <w:right w:val="none" w:sz="0" w:space="0" w:color="auto"/>
          </w:divBdr>
        </w:div>
        <w:div w:id="2052999236">
          <w:marLeft w:val="0"/>
          <w:marRight w:val="0"/>
          <w:marTop w:val="0"/>
          <w:marBottom w:val="0"/>
          <w:divBdr>
            <w:top w:val="none" w:sz="0" w:space="0" w:color="auto"/>
            <w:left w:val="none" w:sz="0" w:space="0" w:color="auto"/>
            <w:bottom w:val="none" w:sz="0" w:space="0" w:color="auto"/>
            <w:right w:val="none" w:sz="0" w:space="0" w:color="auto"/>
          </w:divBdr>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15184198">
      <w:bodyDiv w:val="1"/>
      <w:marLeft w:val="0"/>
      <w:marRight w:val="0"/>
      <w:marTop w:val="0"/>
      <w:marBottom w:val="0"/>
      <w:divBdr>
        <w:top w:val="none" w:sz="0" w:space="0" w:color="auto"/>
        <w:left w:val="none" w:sz="0" w:space="0" w:color="auto"/>
        <w:bottom w:val="none" w:sz="0" w:space="0" w:color="auto"/>
        <w:right w:val="none" w:sz="0" w:space="0" w:color="auto"/>
      </w:divBdr>
      <w:divsChild>
        <w:div w:id="1694964041">
          <w:marLeft w:val="0"/>
          <w:marRight w:val="0"/>
          <w:marTop w:val="0"/>
          <w:marBottom w:val="0"/>
          <w:divBdr>
            <w:top w:val="single" w:sz="12" w:space="4" w:color="DDDDDD"/>
            <w:left w:val="single" w:sz="12" w:space="4" w:color="DDDDDD"/>
            <w:bottom w:val="single" w:sz="12" w:space="4" w:color="DDDDDD"/>
            <w:right w:val="single" w:sz="12" w:space="4" w:color="DDDDDD"/>
          </w:divBdr>
          <w:divsChild>
            <w:div w:id="19335031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410033047">
          <w:marLeft w:val="0"/>
          <w:marRight w:val="0"/>
          <w:marTop w:val="0"/>
          <w:marBottom w:val="0"/>
          <w:divBdr>
            <w:top w:val="none" w:sz="0" w:space="0" w:color="auto"/>
            <w:left w:val="none" w:sz="0" w:space="0" w:color="auto"/>
            <w:bottom w:val="none" w:sz="0" w:space="0" w:color="auto"/>
            <w:right w:val="none" w:sz="0" w:space="0" w:color="auto"/>
          </w:divBdr>
        </w:div>
        <w:div w:id="2019842246">
          <w:marLeft w:val="0"/>
          <w:marRight w:val="0"/>
          <w:marTop w:val="0"/>
          <w:marBottom w:val="0"/>
          <w:divBdr>
            <w:top w:val="none" w:sz="0" w:space="0" w:color="auto"/>
            <w:left w:val="none" w:sz="0" w:space="0" w:color="auto"/>
            <w:bottom w:val="none" w:sz="0" w:space="0" w:color="auto"/>
            <w:right w:val="none" w:sz="0" w:space="0" w:color="auto"/>
          </w:divBdr>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do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a.pokorna@icomtranspor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zova@istan.cz" TargetMode="External"/><Relationship Id="rId5" Type="http://schemas.openxmlformats.org/officeDocument/2006/relationships/webSettings" Target="webSettings.xml"/><Relationship Id="rId15" Type="http://schemas.openxmlformats.org/officeDocument/2006/relationships/hyperlink" Target="mailto:brezova@istan.cz" TargetMode="External"/><Relationship Id="rId10" Type="http://schemas.openxmlformats.org/officeDocument/2006/relationships/hyperlink" Target="http://is.istan.cz/rezervace/572af2c8e7b1f0ae7655c40ddcc20f56" TargetMode="External"/><Relationship Id="rId4" Type="http://schemas.openxmlformats.org/officeDocument/2006/relationships/settings" Target="settings.xml"/><Relationship Id="rId9" Type="http://schemas.openxmlformats.org/officeDocument/2006/relationships/hyperlink" Target="mailto:brezova@istan.cz" TargetMode="External"/><Relationship Id="rId14" Type="http://schemas.openxmlformats.org/officeDocument/2006/relationships/hyperlink" Target="http://www.resortbrezo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F027-BDDE-4659-8D88-46B01D3B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3391</Words>
  <Characters>20008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prasta</cp:lastModifiedBy>
  <cp:revision>5</cp:revision>
  <cp:lastPrinted>2020-12-15T10:03:00Z</cp:lastPrinted>
  <dcterms:created xsi:type="dcterms:W3CDTF">2021-05-26T12:22:00Z</dcterms:created>
  <dcterms:modified xsi:type="dcterms:W3CDTF">2021-06-09T05:24:00Z</dcterms:modified>
</cp:coreProperties>
</file>