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75" w:rsidRDefault="00271075" w:rsidP="002710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32"/>
          <w:szCs w:val="32"/>
          <w:lang w:eastAsia="ar-SA"/>
        </w:rPr>
      </w:pPr>
      <w:proofErr w:type="gramStart"/>
      <w:r w:rsidRPr="00271075">
        <w:rPr>
          <w:rFonts w:ascii="Times New Roman" w:eastAsia="Times New Roman" w:hAnsi="Times New Roman"/>
          <w:b/>
          <w:color w:val="00000A"/>
          <w:sz w:val="32"/>
          <w:szCs w:val="32"/>
          <w:lang w:eastAsia="ar-SA"/>
        </w:rPr>
        <w:t>DOHODA   O   NAROVNÁNÍ</w:t>
      </w:r>
      <w:proofErr w:type="gramEnd"/>
    </w:p>
    <w:p w:rsidR="007E03CB" w:rsidRPr="00271075" w:rsidRDefault="007E03CB" w:rsidP="002710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ar-SA"/>
        </w:rPr>
      </w:pPr>
    </w:p>
    <w:p w:rsidR="00271075" w:rsidRPr="00271075" w:rsidRDefault="00271075" w:rsidP="00271075">
      <w:pPr>
        <w:rPr>
          <w:rFonts w:ascii="Times New Roman" w:hAnsi="Times New Roman"/>
        </w:rPr>
      </w:pPr>
    </w:p>
    <w:p w:rsidR="00271075" w:rsidRPr="007E03CB" w:rsidRDefault="00271075" w:rsidP="00271075">
      <w:pPr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  <w:u w:val="single"/>
        </w:rPr>
        <w:t>Strany dohody</w:t>
      </w:r>
      <w:r w:rsidRPr="007E03CB">
        <w:rPr>
          <w:rFonts w:ascii="Times New Roman" w:hAnsi="Times New Roman"/>
          <w:b/>
          <w:sz w:val="24"/>
          <w:szCs w:val="24"/>
        </w:rPr>
        <w:t>:</w:t>
      </w:r>
    </w:p>
    <w:p w:rsidR="004B26D6" w:rsidRPr="007E03CB" w:rsidRDefault="00721E93">
      <w:pPr>
        <w:rPr>
          <w:rFonts w:ascii="Times New Roman" w:hAnsi="Times New Roman"/>
          <w:sz w:val="24"/>
          <w:szCs w:val="24"/>
        </w:rPr>
      </w:pPr>
    </w:p>
    <w:p w:rsidR="007E03CB" w:rsidRPr="007E03CB" w:rsidRDefault="009435A7" w:rsidP="007E03CB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Město Český Těšín</w:t>
      </w:r>
    </w:p>
    <w:p w:rsidR="00271075" w:rsidRPr="007E03CB" w:rsidRDefault="007E03CB" w:rsidP="00271075">
      <w:pPr>
        <w:spacing w:after="60"/>
        <w:ind w:left="425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se sídlem</w:t>
      </w:r>
      <w:r w:rsidR="009435A7" w:rsidRPr="007E03CB">
        <w:rPr>
          <w:rFonts w:ascii="Times New Roman" w:hAnsi="Times New Roman"/>
          <w:sz w:val="24"/>
          <w:szCs w:val="24"/>
        </w:rPr>
        <w:t xml:space="preserve"> Český Těšín</w:t>
      </w:r>
      <w:r w:rsidRPr="007E03CB">
        <w:rPr>
          <w:rFonts w:ascii="Times New Roman" w:hAnsi="Times New Roman"/>
          <w:sz w:val="24"/>
          <w:szCs w:val="24"/>
        </w:rPr>
        <w:t>, Náměstí ČSA 1/1</w:t>
      </w:r>
    </w:p>
    <w:p w:rsidR="00972568" w:rsidRPr="007E03CB" w:rsidRDefault="009435A7" w:rsidP="00271075">
      <w:pPr>
        <w:spacing w:after="60"/>
        <w:ind w:left="425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IČ: 00297437, DIČ: CZ00297437</w:t>
      </w:r>
    </w:p>
    <w:p w:rsidR="001D25D7" w:rsidRPr="007E03CB" w:rsidRDefault="00972568" w:rsidP="00271075">
      <w:pPr>
        <w:spacing w:after="60"/>
        <w:ind w:left="425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Zastoupen</w:t>
      </w:r>
      <w:r w:rsidR="009435A7" w:rsidRPr="007E03CB">
        <w:rPr>
          <w:rFonts w:ascii="Times New Roman" w:hAnsi="Times New Roman"/>
          <w:sz w:val="24"/>
          <w:szCs w:val="24"/>
        </w:rPr>
        <w:t xml:space="preserve"> Mgr. Gabrielou Hřebačkovou, starostkou města </w:t>
      </w:r>
    </w:p>
    <w:p w:rsidR="007E03CB" w:rsidRPr="007E03CB" w:rsidRDefault="007E03CB" w:rsidP="00271075">
      <w:pPr>
        <w:spacing w:after="60"/>
        <w:ind w:left="425"/>
        <w:rPr>
          <w:rFonts w:ascii="Times New Roman" w:hAnsi="Times New Roman"/>
          <w:sz w:val="24"/>
          <w:szCs w:val="24"/>
        </w:rPr>
      </w:pPr>
    </w:p>
    <w:p w:rsidR="00271075" w:rsidRPr="007E03CB" w:rsidRDefault="001B2315" w:rsidP="0027107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strana</w:t>
      </w:r>
      <w:r w:rsidR="009F4BC6" w:rsidRPr="007E03C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“</w:t>
      </w:r>
      <w:r w:rsidR="00271075" w:rsidRPr="007E03CB">
        <w:rPr>
          <w:rFonts w:ascii="Times New Roman" w:hAnsi="Times New Roman"/>
          <w:sz w:val="24"/>
          <w:szCs w:val="24"/>
        </w:rPr>
        <w:t>)</w:t>
      </w:r>
    </w:p>
    <w:p w:rsidR="00271075" w:rsidRPr="007E03CB" w:rsidRDefault="00271075" w:rsidP="00271075">
      <w:pPr>
        <w:rPr>
          <w:rFonts w:ascii="Times New Roman" w:hAnsi="Times New Roman"/>
          <w:sz w:val="24"/>
          <w:szCs w:val="24"/>
        </w:rPr>
      </w:pPr>
    </w:p>
    <w:p w:rsidR="00271075" w:rsidRPr="007E03CB" w:rsidRDefault="009435A7" w:rsidP="00271075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Mgr. Vladimír Trnavský, Ph.D.</w:t>
      </w:r>
    </w:p>
    <w:p w:rsidR="007E03CB" w:rsidRPr="007E03CB" w:rsidRDefault="001B2315" w:rsidP="00271075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E03CB" w:rsidRPr="007E03CB">
        <w:rPr>
          <w:rFonts w:ascii="Times New Roman" w:hAnsi="Times New Roman"/>
          <w:sz w:val="24"/>
          <w:szCs w:val="24"/>
        </w:rPr>
        <w:t xml:space="preserve">dvokát, </w:t>
      </w:r>
    </w:p>
    <w:p w:rsidR="00271075" w:rsidRPr="007E03CB" w:rsidRDefault="007E03CB" w:rsidP="00271075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s</w:t>
      </w:r>
      <w:r w:rsidR="009435A7" w:rsidRPr="007E03CB">
        <w:rPr>
          <w:rFonts w:ascii="Times New Roman" w:hAnsi="Times New Roman"/>
          <w:sz w:val="24"/>
          <w:szCs w:val="24"/>
        </w:rPr>
        <w:t xml:space="preserve">e </w:t>
      </w:r>
      <w:r w:rsidRPr="007E03CB">
        <w:rPr>
          <w:rFonts w:ascii="Times New Roman" w:hAnsi="Times New Roman"/>
          <w:sz w:val="24"/>
          <w:szCs w:val="24"/>
        </w:rPr>
        <w:t xml:space="preserve">sídlem </w:t>
      </w:r>
      <w:r w:rsidR="009435A7" w:rsidRPr="007E03CB">
        <w:rPr>
          <w:rFonts w:ascii="Times New Roman" w:hAnsi="Times New Roman"/>
          <w:sz w:val="24"/>
          <w:szCs w:val="24"/>
        </w:rPr>
        <w:t>Masarykovo nám. 6/5, Karviná - Fryštát</w:t>
      </w:r>
    </w:p>
    <w:p w:rsidR="008D6BE3" w:rsidRPr="007E03CB" w:rsidRDefault="009435A7" w:rsidP="009435A7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 xml:space="preserve">IČ: 70244791, DIČ: </w:t>
      </w:r>
      <w:r w:rsidR="00721E93">
        <w:rPr>
          <w:rFonts w:ascii="Times New Roman" w:hAnsi="Times New Roman"/>
          <w:sz w:val="24"/>
          <w:szCs w:val="24"/>
        </w:rPr>
        <w:t>XXXXXXXXX</w:t>
      </w:r>
      <w:bookmarkStart w:id="0" w:name="_GoBack"/>
      <w:bookmarkEnd w:id="0"/>
    </w:p>
    <w:p w:rsidR="007E03CB" w:rsidRPr="007E03CB" w:rsidRDefault="007E03CB" w:rsidP="009435A7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271075" w:rsidRPr="007E03CB" w:rsidRDefault="001B2315" w:rsidP="00271075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strana</w:t>
      </w:r>
      <w:r w:rsidR="009F4BC6" w:rsidRPr="007E03CB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“</w:t>
      </w:r>
      <w:r w:rsidR="00271075" w:rsidRPr="007E03CB">
        <w:rPr>
          <w:rFonts w:ascii="Times New Roman" w:hAnsi="Times New Roman"/>
          <w:sz w:val="24"/>
          <w:szCs w:val="24"/>
        </w:rPr>
        <w:t>)</w:t>
      </w:r>
    </w:p>
    <w:p w:rsidR="00271075" w:rsidRPr="007E03CB" w:rsidRDefault="00271075" w:rsidP="00271075">
      <w:pPr>
        <w:spacing w:after="0"/>
        <w:rPr>
          <w:rFonts w:ascii="Times New Roman" w:hAnsi="Times New Roman"/>
          <w:sz w:val="24"/>
          <w:szCs w:val="24"/>
        </w:rPr>
      </w:pPr>
    </w:p>
    <w:p w:rsidR="00271075" w:rsidRPr="007E03CB" w:rsidRDefault="001B2315" w:rsidP="002710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(strana</w:t>
      </w:r>
      <w:r w:rsidR="00271075" w:rsidRPr="007E03CB">
        <w:rPr>
          <w:rFonts w:ascii="Times New Roman" w:hAnsi="Times New Roman"/>
          <w:sz w:val="24"/>
          <w:szCs w:val="24"/>
        </w:rPr>
        <w:t xml:space="preserve"> 1 a </w:t>
      </w:r>
      <w:r>
        <w:rPr>
          <w:rFonts w:ascii="Times New Roman" w:hAnsi="Times New Roman"/>
          <w:sz w:val="24"/>
          <w:szCs w:val="24"/>
        </w:rPr>
        <w:t>strana</w:t>
      </w:r>
      <w:r w:rsidR="00A918FB" w:rsidRPr="007E0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společně též jako „</w:t>
      </w:r>
      <w:r w:rsidR="00271075" w:rsidRPr="007E03CB">
        <w:rPr>
          <w:rFonts w:ascii="Times New Roman" w:hAnsi="Times New Roman"/>
          <w:b/>
          <w:sz w:val="24"/>
          <w:szCs w:val="24"/>
        </w:rPr>
        <w:t>strany dohody</w:t>
      </w:r>
      <w:r w:rsidR="00271075" w:rsidRPr="007E03CB">
        <w:rPr>
          <w:rFonts w:ascii="Times New Roman" w:hAnsi="Times New Roman"/>
          <w:sz w:val="24"/>
          <w:szCs w:val="24"/>
        </w:rPr>
        <w:t>“)</w:t>
      </w:r>
    </w:p>
    <w:p w:rsidR="00271075" w:rsidRPr="007E03CB" w:rsidRDefault="00271075" w:rsidP="0027107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71075" w:rsidRPr="007E03CB" w:rsidRDefault="00271075" w:rsidP="002710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7E03C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uzavírají níže uvedeného dne, měsíce a roku v souladu s ustanovením § 1903 a násl. zákona č. 89/2012 Sb., občanský zákoník, tuto</w:t>
      </w:r>
    </w:p>
    <w:p w:rsidR="007E03CB" w:rsidRPr="00AE19C9" w:rsidRDefault="007E03CB" w:rsidP="002710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lang w:eastAsia="ar-SA"/>
        </w:rPr>
      </w:pPr>
    </w:p>
    <w:p w:rsidR="00271075" w:rsidRPr="007E03CB" w:rsidRDefault="00271075" w:rsidP="002710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:rsidR="00271075" w:rsidRPr="007E03CB" w:rsidRDefault="00271075" w:rsidP="002710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7E03CB"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DOHODU O NAROVNÁNÍ</w:t>
      </w:r>
    </w:p>
    <w:p w:rsidR="00271075" w:rsidRPr="007E03CB" w:rsidRDefault="00271075" w:rsidP="002710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7E03C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(dále také jen „</w:t>
      </w:r>
      <w:r w:rsidRPr="007E03CB">
        <w:rPr>
          <w:rFonts w:ascii="Times New Roman" w:eastAsia="Times New Roman" w:hAnsi="Times New Roman"/>
          <w:b/>
          <w:color w:val="00000A"/>
          <w:sz w:val="24"/>
          <w:szCs w:val="24"/>
          <w:lang w:eastAsia="ar-SA"/>
        </w:rPr>
        <w:t>Dohoda</w:t>
      </w:r>
      <w:r w:rsidRPr="007E03C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“)</w:t>
      </w:r>
    </w:p>
    <w:p w:rsidR="007E03CB" w:rsidRPr="007E03CB" w:rsidRDefault="007E03CB" w:rsidP="002710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:rsidR="00271075" w:rsidRPr="007E03CB" w:rsidRDefault="00271075" w:rsidP="00271075">
      <w:pPr>
        <w:spacing w:after="0"/>
        <w:rPr>
          <w:rFonts w:ascii="Times New Roman" w:hAnsi="Times New Roman"/>
          <w:sz w:val="24"/>
          <w:szCs w:val="24"/>
        </w:rPr>
      </w:pPr>
    </w:p>
    <w:p w:rsidR="00271075" w:rsidRPr="007E03CB" w:rsidRDefault="00271075" w:rsidP="00271075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I.</w:t>
      </w:r>
    </w:p>
    <w:p w:rsidR="007E03CB" w:rsidRPr="007E03CB" w:rsidRDefault="007E03CB" w:rsidP="00271075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1075" w:rsidRPr="007E03CB" w:rsidRDefault="00271075" w:rsidP="009F4BC6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Strany dohody prohlašují, že mezi n</w:t>
      </w:r>
      <w:r w:rsidR="001B2315">
        <w:rPr>
          <w:rFonts w:ascii="Times New Roman" w:hAnsi="Times New Roman"/>
          <w:sz w:val="24"/>
          <w:szCs w:val="24"/>
        </w:rPr>
        <w:t xml:space="preserve">imi byla dne </w:t>
      </w:r>
      <w:proofErr w:type="gramStart"/>
      <w:r w:rsidR="001B2315">
        <w:rPr>
          <w:rFonts w:ascii="Times New Roman" w:hAnsi="Times New Roman"/>
          <w:sz w:val="24"/>
          <w:szCs w:val="24"/>
        </w:rPr>
        <w:t>30.</w:t>
      </w:r>
      <w:r w:rsidR="007E03CB">
        <w:rPr>
          <w:rFonts w:ascii="Times New Roman" w:hAnsi="Times New Roman"/>
          <w:sz w:val="24"/>
          <w:szCs w:val="24"/>
        </w:rPr>
        <w:t>0</w:t>
      </w:r>
      <w:r w:rsidR="009435A7" w:rsidRPr="007E03CB">
        <w:rPr>
          <w:rFonts w:ascii="Times New Roman" w:hAnsi="Times New Roman"/>
          <w:sz w:val="24"/>
          <w:szCs w:val="24"/>
        </w:rPr>
        <w:t>7.2019</w:t>
      </w:r>
      <w:proofErr w:type="gramEnd"/>
      <w:r w:rsidR="00AF5B6C" w:rsidRPr="007E03CB">
        <w:rPr>
          <w:rFonts w:ascii="Times New Roman" w:hAnsi="Times New Roman"/>
          <w:sz w:val="24"/>
          <w:szCs w:val="24"/>
        </w:rPr>
        <w:t xml:space="preserve"> uzavřena</w:t>
      </w:r>
      <w:r w:rsidR="009435A7" w:rsidRPr="007E03CB">
        <w:rPr>
          <w:rFonts w:ascii="Times New Roman" w:hAnsi="Times New Roman"/>
          <w:sz w:val="24"/>
          <w:szCs w:val="24"/>
        </w:rPr>
        <w:t xml:space="preserve"> Smlouva o právní pomoci a poradenství, jejímž předmětem je úplatné poskytování právních služeb v souladu se Zákonem o advokacii. </w:t>
      </w:r>
    </w:p>
    <w:p w:rsidR="009F4BC6" w:rsidRPr="007E03CB" w:rsidRDefault="009F4BC6" w:rsidP="006422EE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Strany do</w:t>
      </w:r>
      <w:r w:rsidR="0064511E" w:rsidRPr="007E03CB">
        <w:rPr>
          <w:rFonts w:ascii="Times New Roman" w:hAnsi="Times New Roman"/>
          <w:sz w:val="24"/>
          <w:szCs w:val="24"/>
        </w:rPr>
        <w:t xml:space="preserve">hody dále prohlašují, že mezi stranami </w:t>
      </w:r>
      <w:r w:rsidR="00D20AD4" w:rsidRPr="007E03CB">
        <w:rPr>
          <w:rFonts w:ascii="Times New Roman" w:hAnsi="Times New Roman"/>
          <w:sz w:val="24"/>
          <w:szCs w:val="24"/>
        </w:rPr>
        <w:t>vznikl spor</w:t>
      </w:r>
      <w:r w:rsidR="009435A7" w:rsidRPr="007E03CB">
        <w:rPr>
          <w:rFonts w:ascii="Times New Roman" w:hAnsi="Times New Roman"/>
          <w:sz w:val="24"/>
          <w:szCs w:val="24"/>
        </w:rPr>
        <w:t xml:space="preserve"> pramenící ze skutečnosti, že Strana 1) je veřejnoprávní korporací, jejíž smluvní dokumentace podléhá v souladu se Zákonem o r</w:t>
      </w:r>
      <w:r w:rsidR="001B2315">
        <w:rPr>
          <w:rFonts w:ascii="Times New Roman" w:hAnsi="Times New Roman"/>
          <w:sz w:val="24"/>
          <w:szCs w:val="24"/>
        </w:rPr>
        <w:t>egis</w:t>
      </w:r>
      <w:r w:rsidR="009435A7" w:rsidRPr="007E03CB">
        <w:rPr>
          <w:rFonts w:ascii="Times New Roman" w:hAnsi="Times New Roman"/>
          <w:sz w:val="24"/>
          <w:szCs w:val="24"/>
        </w:rPr>
        <w:t xml:space="preserve">tru smluv publikaci v registru smluv. S přihlédnutím ke skutečnosti, že do dne uzavření této dohody o narovnání nebyla tato smlouva zveřejněna v registru smluv, považuje se tato za zrušenou. Strana 2) však poskytovala Straně 1) právní pomoc a poradenství, které Straně 1) vyúčtovala fakturami za právní pomoc a poradenství, přičemž tyto faktury byly Stranou 1) řádně v termínu splatnosti proplaceny. </w:t>
      </w:r>
      <w:r w:rsidR="00C604FE" w:rsidRPr="007E03CB">
        <w:rPr>
          <w:rFonts w:ascii="Times New Roman" w:hAnsi="Times New Roman"/>
          <w:sz w:val="24"/>
          <w:szCs w:val="24"/>
        </w:rPr>
        <w:t xml:space="preserve">Mezi </w:t>
      </w:r>
      <w:r w:rsidR="00C604FE" w:rsidRPr="007E03CB">
        <w:rPr>
          <w:rFonts w:ascii="Times New Roman" w:hAnsi="Times New Roman"/>
          <w:sz w:val="24"/>
          <w:szCs w:val="24"/>
        </w:rPr>
        <w:lastRenderedPageBreak/>
        <w:t>stranami dohody je</w:t>
      </w:r>
      <w:r w:rsidR="009435A7" w:rsidRPr="007E03CB">
        <w:rPr>
          <w:rFonts w:ascii="Times New Roman" w:hAnsi="Times New Roman"/>
          <w:sz w:val="24"/>
          <w:szCs w:val="24"/>
        </w:rPr>
        <w:t xml:space="preserve"> sporný právní titul úhrady částek, které byly Stranou 1) uhrazeny Straně 2). </w:t>
      </w:r>
      <w:r w:rsidR="00C604FE" w:rsidRPr="007E03CB">
        <w:rPr>
          <w:rFonts w:ascii="Times New Roman" w:hAnsi="Times New Roman"/>
          <w:sz w:val="24"/>
          <w:szCs w:val="24"/>
        </w:rPr>
        <w:t xml:space="preserve"> </w:t>
      </w:r>
      <w:r w:rsidR="008116E5" w:rsidRPr="007E03CB">
        <w:rPr>
          <w:rFonts w:ascii="Times New Roman" w:hAnsi="Times New Roman"/>
          <w:sz w:val="24"/>
          <w:szCs w:val="24"/>
        </w:rPr>
        <w:t xml:space="preserve"> </w:t>
      </w:r>
    </w:p>
    <w:p w:rsidR="009F4BC6" w:rsidRPr="00443473" w:rsidRDefault="003A0888" w:rsidP="009F4BC6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Strany dohody dále prohl</w:t>
      </w:r>
      <w:r w:rsidR="00D57316" w:rsidRPr="007E03CB">
        <w:rPr>
          <w:rFonts w:ascii="Times New Roman" w:hAnsi="Times New Roman"/>
          <w:sz w:val="24"/>
          <w:szCs w:val="24"/>
        </w:rPr>
        <w:t>ašují, že</w:t>
      </w:r>
      <w:r w:rsidR="008116E5" w:rsidRPr="007E03CB">
        <w:rPr>
          <w:rFonts w:ascii="Times New Roman" w:hAnsi="Times New Roman"/>
          <w:sz w:val="24"/>
          <w:szCs w:val="24"/>
        </w:rPr>
        <w:t xml:space="preserve"> mezi nimi v současné době není veden civilní spor před obecným soudem. </w:t>
      </w:r>
    </w:p>
    <w:p w:rsidR="009F4BC6" w:rsidRPr="007E03CB" w:rsidRDefault="009F4BC6" w:rsidP="009F4BC6">
      <w:pPr>
        <w:jc w:val="center"/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II.</w:t>
      </w:r>
    </w:p>
    <w:p w:rsidR="007E03CB" w:rsidRPr="007E03CB" w:rsidRDefault="007E03CB" w:rsidP="009F4B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4BC6" w:rsidRPr="007E03CB" w:rsidRDefault="009F4BC6" w:rsidP="009F4BC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Strana č. 1 má za to, že:</w:t>
      </w:r>
    </w:p>
    <w:p w:rsidR="00892140" w:rsidRPr="007E03CB" w:rsidRDefault="00161060" w:rsidP="00892140">
      <w:pPr>
        <w:pStyle w:val="Odstavecseseznamem"/>
        <w:numPr>
          <w:ilvl w:val="0"/>
          <w:numId w:val="4"/>
        </w:numPr>
        <w:ind w:left="85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N</w:t>
      </w:r>
      <w:r w:rsidR="00CF227A" w:rsidRPr="007E03CB">
        <w:rPr>
          <w:rFonts w:ascii="Times New Roman" w:hAnsi="Times New Roman"/>
          <w:sz w:val="24"/>
          <w:szCs w:val="24"/>
        </w:rPr>
        <w:t>a základě</w:t>
      </w:r>
      <w:r w:rsidR="009435A7" w:rsidRPr="007E03CB">
        <w:rPr>
          <w:rFonts w:ascii="Times New Roman" w:hAnsi="Times New Roman"/>
          <w:sz w:val="24"/>
          <w:szCs w:val="24"/>
        </w:rPr>
        <w:t xml:space="preserve"> ustanovení § 7 odst. 1 zákona č. 340/2015 Sb. </w:t>
      </w:r>
      <w:r w:rsidR="00EE57B8" w:rsidRPr="007E03CB">
        <w:rPr>
          <w:rFonts w:ascii="Times New Roman" w:hAnsi="Times New Roman"/>
          <w:sz w:val="24"/>
          <w:szCs w:val="24"/>
        </w:rPr>
        <w:t xml:space="preserve">je neplatnou smlouva o právní pomoci uzavřená dne </w:t>
      </w:r>
      <w:proofErr w:type="gramStart"/>
      <w:r w:rsidR="00EE57B8" w:rsidRPr="007E03CB">
        <w:rPr>
          <w:rFonts w:ascii="Times New Roman" w:hAnsi="Times New Roman"/>
          <w:sz w:val="24"/>
          <w:szCs w:val="24"/>
        </w:rPr>
        <w:t>30.</w:t>
      </w:r>
      <w:r w:rsidR="001B2315">
        <w:rPr>
          <w:rFonts w:ascii="Times New Roman" w:hAnsi="Times New Roman"/>
          <w:sz w:val="24"/>
          <w:szCs w:val="24"/>
        </w:rPr>
        <w:t>0</w:t>
      </w:r>
      <w:r w:rsidR="00EE57B8" w:rsidRPr="007E03CB">
        <w:rPr>
          <w:rFonts w:ascii="Times New Roman" w:hAnsi="Times New Roman"/>
          <w:sz w:val="24"/>
          <w:szCs w:val="24"/>
        </w:rPr>
        <w:t>7.2019</w:t>
      </w:r>
      <w:proofErr w:type="gramEnd"/>
      <w:r w:rsidR="00EE57B8" w:rsidRPr="007E03CB">
        <w:rPr>
          <w:rFonts w:ascii="Times New Roman" w:hAnsi="Times New Roman"/>
          <w:sz w:val="24"/>
          <w:szCs w:val="24"/>
        </w:rPr>
        <w:t xml:space="preserve"> a tudíž veškerá peněžitá plnění, která strana 1) poskytla straně 2) jsou bezdůvodným obohacením, přičemž strana 1) poskytla straně 2) plnění v podobě úhrady faktury č. 20192171 ze dne 30.10.2019 na částku 60.000 Kč, a dále v podobě úhrady faktury č. 2020023 ze dne 30.</w:t>
      </w:r>
      <w:r w:rsidR="001B2315">
        <w:rPr>
          <w:rFonts w:ascii="Times New Roman" w:hAnsi="Times New Roman"/>
          <w:sz w:val="24"/>
          <w:szCs w:val="24"/>
        </w:rPr>
        <w:t>0</w:t>
      </w:r>
      <w:r w:rsidR="00EE57B8" w:rsidRPr="007E03CB">
        <w:rPr>
          <w:rFonts w:ascii="Times New Roman" w:hAnsi="Times New Roman"/>
          <w:sz w:val="24"/>
          <w:szCs w:val="24"/>
        </w:rPr>
        <w:t>1.2020 na částku 48.763 Kč, a dále v podobě úhrady faktury č. 20202029 ze dne 25.</w:t>
      </w:r>
      <w:r w:rsidR="001B2315">
        <w:rPr>
          <w:rFonts w:ascii="Times New Roman" w:hAnsi="Times New Roman"/>
          <w:sz w:val="24"/>
          <w:szCs w:val="24"/>
        </w:rPr>
        <w:t>0</w:t>
      </w:r>
      <w:r w:rsidR="00EE57B8" w:rsidRPr="007E03CB">
        <w:rPr>
          <w:rFonts w:ascii="Times New Roman" w:hAnsi="Times New Roman"/>
          <w:sz w:val="24"/>
          <w:szCs w:val="24"/>
        </w:rPr>
        <w:t>3.2020 na částku 48.763 Kč.</w:t>
      </w:r>
    </w:p>
    <w:p w:rsidR="00242EB2" w:rsidRPr="007E03CB" w:rsidRDefault="00242EB2" w:rsidP="00242EB2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</w:p>
    <w:p w:rsidR="009F4BC6" w:rsidRPr="007E03CB" w:rsidRDefault="00A918FB" w:rsidP="009F4BC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Strana č. 2 má za to, že:</w:t>
      </w:r>
    </w:p>
    <w:p w:rsidR="00242EB2" w:rsidRPr="007E03CB" w:rsidRDefault="00D6325D" w:rsidP="007926E4">
      <w:pPr>
        <w:pStyle w:val="Odstavecseseznamem"/>
        <w:numPr>
          <w:ilvl w:val="0"/>
          <w:numId w:val="5"/>
        </w:numPr>
        <w:ind w:left="85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>Nezapříčinila</w:t>
      </w:r>
      <w:r w:rsidR="00EE57B8" w:rsidRPr="007E03CB">
        <w:rPr>
          <w:rFonts w:ascii="Times New Roman" w:hAnsi="Times New Roman"/>
          <w:sz w:val="24"/>
          <w:szCs w:val="24"/>
        </w:rPr>
        <w:t xml:space="preserve"> situaci v podobě nepublikování smlouvy o právní pomoci uzavřené dne </w:t>
      </w:r>
      <w:proofErr w:type="gramStart"/>
      <w:r w:rsidR="00EE57B8" w:rsidRPr="007E03CB">
        <w:rPr>
          <w:rFonts w:ascii="Times New Roman" w:hAnsi="Times New Roman"/>
          <w:sz w:val="24"/>
          <w:szCs w:val="24"/>
        </w:rPr>
        <w:t>30.</w:t>
      </w:r>
      <w:r w:rsidR="001B2315">
        <w:rPr>
          <w:rFonts w:ascii="Times New Roman" w:hAnsi="Times New Roman"/>
          <w:sz w:val="24"/>
          <w:szCs w:val="24"/>
        </w:rPr>
        <w:t>0</w:t>
      </w:r>
      <w:r w:rsidR="00EE57B8" w:rsidRPr="007E03CB">
        <w:rPr>
          <w:rFonts w:ascii="Times New Roman" w:hAnsi="Times New Roman"/>
          <w:sz w:val="24"/>
          <w:szCs w:val="24"/>
        </w:rPr>
        <w:t>7.2019</w:t>
      </w:r>
      <w:proofErr w:type="gramEnd"/>
      <w:r w:rsidR="00EE57B8" w:rsidRPr="007E03CB">
        <w:rPr>
          <w:rFonts w:ascii="Times New Roman" w:hAnsi="Times New Roman"/>
          <w:sz w:val="24"/>
          <w:szCs w:val="24"/>
        </w:rPr>
        <w:t xml:space="preserve"> a současně má za to, že straně 1) skutečně poskytla právní pomoc a poradenství, které bylo řádně vyúčtováno a strana 1) za tuto právní pomoc zaplatila dohodnutou cenu. </w:t>
      </w:r>
      <w:r w:rsidR="007F7F58" w:rsidRPr="007E03CB">
        <w:rPr>
          <w:rFonts w:ascii="Times New Roman" w:hAnsi="Times New Roman"/>
          <w:sz w:val="24"/>
          <w:szCs w:val="24"/>
        </w:rPr>
        <w:t xml:space="preserve">V důsledku neplatné smlouvy o právní pomoci pak má strana 2) pohledávku z titulu odměny za poskytnutou právní pomoc, kterou straně 1) poskytla do dne </w:t>
      </w:r>
      <w:proofErr w:type="gramStart"/>
      <w:r w:rsidR="007F7F58" w:rsidRPr="007E03CB">
        <w:rPr>
          <w:rFonts w:ascii="Times New Roman" w:hAnsi="Times New Roman"/>
          <w:sz w:val="24"/>
          <w:szCs w:val="24"/>
        </w:rPr>
        <w:t>25.</w:t>
      </w:r>
      <w:r w:rsidR="001B2315">
        <w:rPr>
          <w:rFonts w:ascii="Times New Roman" w:hAnsi="Times New Roman"/>
          <w:sz w:val="24"/>
          <w:szCs w:val="24"/>
        </w:rPr>
        <w:t>0</w:t>
      </w:r>
      <w:r w:rsidR="007F7F58" w:rsidRPr="007E03CB">
        <w:rPr>
          <w:rFonts w:ascii="Times New Roman" w:hAnsi="Times New Roman"/>
          <w:sz w:val="24"/>
          <w:szCs w:val="24"/>
        </w:rPr>
        <w:t>3.2020</w:t>
      </w:r>
      <w:proofErr w:type="gramEnd"/>
      <w:r w:rsidR="007F7F58" w:rsidRPr="007E03CB">
        <w:rPr>
          <w:rFonts w:ascii="Times New Roman" w:hAnsi="Times New Roman"/>
          <w:sz w:val="24"/>
          <w:szCs w:val="24"/>
        </w:rPr>
        <w:t xml:space="preserve"> a tuto řádně vyúčtovala. </w:t>
      </w:r>
    </w:p>
    <w:p w:rsidR="007E03CB" w:rsidRPr="007E03CB" w:rsidRDefault="007E03CB" w:rsidP="009E1B1B">
      <w:pPr>
        <w:pStyle w:val="Odstavecseseznamem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1B1B" w:rsidRPr="007E03CB" w:rsidRDefault="009E1B1B" w:rsidP="009E1B1B">
      <w:pPr>
        <w:pStyle w:val="Odstavecseseznamem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E03CB">
        <w:rPr>
          <w:rFonts w:ascii="Times New Roman" w:hAnsi="Times New Roman"/>
          <w:b/>
          <w:sz w:val="24"/>
          <w:szCs w:val="24"/>
        </w:rPr>
        <w:t>III.</w:t>
      </w:r>
    </w:p>
    <w:p w:rsidR="007E03CB" w:rsidRPr="007E03CB" w:rsidRDefault="007E03CB" w:rsidP="009E1B1B">
      <w:pPr>
        <w:pStyle w:val="Odstavecseseznamem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E1B1B" w:rsidRPr="007E03CB" w:rsidRDefault="009E1B1B" w:rsidP="009E1B1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Ve snaze mimosoudně vyřešit</w:t>
      </w:r>
      <w:r w:rsidR="009E2F2D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výše zmíněné sporné závazky</w:t>
      </w:r>
      <w:r w:rsidR="00EE57B8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a plnění z nich plynoucí</w:t>
      </w: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, se strany dohody dohodly jednou provždy narovnat svá vzájemná práva a povinnosti následovně:</w:t>
      </w:r>
    </w:p>
    <w:p w:rsidR="009E1B1B" w:rsidRPr="007E03CB" w:rsidRDefault="00A42A47" w:rsidP="009E1B1B">
      <w:pPr>
        <w:pStyle w:val="Odstavecseseznamem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 xml:space="preserve">Veškeré </w:t>
      </w:r>
      <w:r w:rsidR="007F7F58" w:rsidRPr="007E03CB">
        <w:rPr>
          <w:rFonts w:ascii="Times New Roman" w:hAnsi="Times New Roman"/>
          <w:sz w:val="24"/>
          <w:szCs w:val="24"/>
        </w:rPr>
        <w:t xml:space="preserve">tvrzené pohledávky strany 1) za stranou 2) tímto zanikají a současně veškeré tvrzené pohledávky strany 2) za stranou 1) tímto zanikají. </w:t>
      </w:r>
    </w:p>
    <w:p w:rsidR="007F7F58" w:rsidRPr="007E03CB" w:rsidRDefault="007F7F58" w:rsidP="009E1B1B">
      <w:pPr>
        <w:pStyle w:val="Odstavecseseznamem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 xml:space="preserve">Obě strany si z titulu uzavřené smlouvy o právní pomoci a v návaznosti na vzájemně poskytnutá plnění za dobu od </w:t>
      </w:r>
      <w:proofErr w:type="gramStart"/>
      <w:r w:rsidRPr="007E03CB">
        <w:rPr>
          <w:rFonts w:ascii="Times New Roman" w:hAnsi="Times New Roman"/>
          <w:sz w:val="24"/>
          <w:szCs w:val="24"/>
        </w:rPr>
        <w:t>30.</w:t>
      </w:r>
      <w:r w:rsidR="001B2315">
        <w:rPr>
          <w:rFonts w:ascii="Times New Roman" w:hAnsi="Times New Roman"/>
          <w:sz w:val="24"/>
          <w:szCs w:val="24"/>
        </w:rPr>
        <w:t>0</w:t>
      </w:r>
      <w:r w:rsidRPr="007E03CB">
        <w:rPr>
          <w:rFonts w:ascii="Times New Roman" w:hAnsi="Times New Roman"/>
          <w:sz w:val="24"/>
          <w:szCs w:val="24"/>
        </w:rPr>
        <w:t>7.2019</w:t>
      </w:r>
      <w:proofErr w:type="gramEnd"/>
      <w:r w:rsidRPr="007E03CB">
        <w:rPr>
          <w:rFonts w:ascii="Times New Roman" w:hAnsi="Times New Roman"/>
          <w:sz w:val="24"/>
          <w:szCs w:val="24"/>
        </w:rPr>
        <w:t xml:space="preserve"> do 25.</w:t>
      </w:r>
      <w:r w:rsidR="001B2315">
        <w:rPr>
          <w:rFonts w:ascii="Times New Roman" w:hAnsi="Times New Roman"/>
          <w:sz w:val="24"/>
          <w:szCs w:val="24"/>
        </w:rPr>
        <w:t>0</w:t>
      </w:r>
      <w:r w:rsidRPr="007E03CB">
        <w:rPr>
          <w:rFonts w:ascii="Times New Roman" w:hAnsi="Times New Roman"/>
          <w:sz w:val="24"/>
          <w:szCs w:val="24"/>
        </w:rPr>
        <w:t xml:space="preserve">3.2020 ničeho nedluží. </w:t>
      </w:r>
    </w:p>
    <w:p w:rsidR="00196A43" w:rsidRDefault="00196A43" w:rsidP="00196A43">
      <w:pPr>
        <w:pStyle w:val="Odstavecseseznamem"/>
        <w:contextualSpacing w:val="0"/>
        <w:jc w:val="both"/>
        <w:rPr>
          <w:rFonts w:ascii="Times New Roman" w:hAnsi="Times New Roman"/>
        </w:rPr>
      </w:pPr>
    </w:p>
    <w:p w:rsidR="003A0888" w:rsidRDefault="007E03CB" w:rsidP="003A0888">
      <w:pPr>
        <w:spacing w:after="60"/>
        <w:ind w:left="340" w:right="142" w:hanging="340"/>
        <w:jc w:val="center"/>
        <w:rPr>
          <w:rFonts w:ascii="Times New Roman" w:eastAsia="Times New Roman" w:hAnsi="Times New Roman"/>
          <w:b/>
          <w:caps/>
          <w:lang w:eastAsia="cs-CZ"/>
        </w:rPr>
      </w:pPr>
      <w:r>
        <w:rPr>
          <w:rFonts w:ascii="Times New Roman" w:eastAsia="Times New Roman" w:hAnsi="Times New Roman"/>
          <w:b/>
          <w:caps/>
          <w:lang w:eastAsia="cs-CZ"/>
        </w:rPr>
        <w:t xml:space="preserve">          </w:t>
      </w:r>
      <w:r w:rsidR="003A0888" w:rsidRPr="00AE19C9">
        <w:rPr>
          <w:rFonts w:ascii="Times New Roman" w:eastAsia="Times New Roman" w:hAnsi="Times New Roman"/>
          <w:b/>
          <w:caps/>
          <w:lang w:eastAsia="cs-CZ"/>
        </w:rPr>
        <w:t>IV.</w:t>
      </w:r>
    </w:p>
    <w:p w:rsidR="007E03CB" w:rsidRPr="007E03CB" w:rsidRDefault="007E03CB" w:rsidP="003A0888">
      <w:pPr>
        <w:spacing w:after="60"/>
        <w:ind w:left="340" w:right="142" w:hanging="3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</w:p>
    <w:p w:rsidR="003A0888" w:rsidRPr="007E03CB" w:rsidRDefault="003A0888" w:rsidP="003A0888">
      <w:pPr>
        <w:numPr>
          <w:ilvl w:val="0"/>
          <w:numId w:val="9"/>
        </w:numPr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Strany dohody prohlašují, že uzavřením této dohody jsou mezi s</w:t>
      </w:r>
      <w:r w:rsidR="00BE375A" w:rsidRPr="007E03CB">
        <w:rPr>
          <w:rFonts w:ascii="Times New Roman" w:eastAsia="Times New Roman" w:hAnsi="Times New Roman"/>
          <w:sz w:val="24"/>
          <w:szCs w:val="24"/>
          <w:lang w:eastAsia="cs-CZ"/>
        </w:rPr>
        <w:t>tranami dohody upr</w:t>
      </w:r>
      <w:r w:rsidR="00897C6E" w:rsidRPr="007E03CB">
        <w:rPr>
          <w:rFonts w:ascii="Times New Roman" w:eastAsia="Times New Roman" w:hAnsi="Times New Roman"/>
          <w:sz w:val="24"/>
          <w:szCs w:val="24"/>
          <w:lang w:eastAsia="cs-CZ"/>
        </w:rPr>
        <w:t>aveny a vypořádány sporné pohledávky</w:t>
      </w:r>
      <w:r w:rsidR="00BE375A" w:rsidRPr="007E03CB">
        <w:rPr>
          <w:rFonts w:ascii="Times New Roman" w:eastAsia="Times New Roman" w:hAnsi="Times New Roman"/>
          <w:sz w:val="24"/>
          <w:szCs w:val="24"/>
          <w:lang w:eastAsia="cs-CZ"/>
        </w:rPr>
        <w:t>, jak jsou tyto vymezeny v článku II. této dohody</w:t>
      </w:r>
      <w:r w:rsidR="00CA08EF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a v návaznosti na tuto dohodu o narovnání strany nebudou vznášet z titulu </w:t>
      </w:r>
      <w:r w:rsidR="00D26B49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tvrzených </w:t>
      </w:r>
      <w:r w:rsidR="00897C6E" w:rsidRPr="007E03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pohledávek</w:t>
      </w:r>
      <w:r w:rsidR="00CA08EF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vymezených v článku </w:t>
      </w:r>
      <w:r w:rsidR="00D26B49" w:rsidRPr="007E03CB">
        <w:rPr>
          <w:rFonts w:ascii="Times New Roman" w:eastAsia="Times New Roman" w:hAnsi="Times New Roman"/>
          <w:sz w:val="24"/>
          <w:szCs w:val="24"/>
          <w:lang w:eastAsia="cs-CZ"/>
        </w:rPr>
        <w:t>II. této dohody žádné další nároky, které by měly v</w:t>
      </w:r>
      <w:r w:rsidR="00897C6E" w:rsidRPr="007E03CB">
        <w:rPr>
          <w:rFonts w:ascii="Times New Roman" w:eastAsia="Times New Roman" w:hAnsi="Times New Roman"/>
          <w:sz w:val="24"/>
          <w:szCs w:val="24"/>
          <w:lang w:eastAsia="cs-CZ"/>
        </w:rPr>
        <w:t> předmětných pohledávkách</w:t>
      </w:r>
      <w:r w:rsidR="00D26B49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97C6E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svůj podklad. </w:t>
      </w:r>
    </w:p>
    <w:p w:rsidR="003A0888" w:rsidRPr="007E03CB" w:rsidRDefault="003A0888" w:rsidP="003A0888">
      <w:pPr>
        <w:numPr>
          <w:ilvl w:val="0"/>
          <w:numId w:val="9"/>
        </w:numPr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Tato doh</w:t>
      </w:r>
      <w:r w:rsidR="00D63E08">
        <w:rPr>
          <w:rFonts w:ascii="Times New Roman" w:eastAsia="Times New Roman" w:hAnsi="Times New Roman"/>
          <w:sz w:val="24"/>
          <w:szCs w:val="24"/>
          <w:lang w:eastAsia="cs-CZ"/>
        </w:rPr>
        <w:t>oda nabývá platnosti</w:t>
      </w: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dnem jejího p</w:t>
      </w:r>
      <w:r w:rsidR="00D63E08">
        <w:rPr>
          <w:rFonts w:ascii="Times New Roman" w:eastAsia="Times New Roman" w:hAnsi="Times New Roman"/>
          <w:sz w:val="24"/>
          <w:szCs w:val="24"/>
          <w:lang w:eastAsia="cs-CZ"/>
        </w:rPr>
        <w:t>odpisu oběma smluvními stranami,</w:t>
      </w:r>
      <w:r w:rsidR="00D63E08" w:rsidRPr="00D63E0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63E08">
        <w:rPr>
          <w:rFonts w:ascii="Times New Roman" w:eastAsia="Times New Roman" w:hAnsi="Times New Roman"/>
          <w:sz w:val="24"/>
          <w:szCs w:val="24"/>
          <w:lang w:eastAsia="cs-CZ"/>
        </w:rPr>
        <w:t>účinnosti dnem jejího zaregistrování v registru smluv.</w:t>
      </w: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A0888" w:rsidRPr="007E03CB" w:rsidRDefault="003A0888" w:rsidP="003A0888">
      <w:pPr>
        <w:numPr>
          <w:ilvl w:val="0"/>
          <w:numId w:val="9"/>
        </w:numPr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Tato dohoda se řídí právním řádem České republiky.</w:t>
      </w:r>
    </w:p>
    <w:p w:rsidR="003A0888" w:rsidRPr="007E03CB" w:rsidRDefault="00897C6E" w:rsidP="003A0888">
      <w:pPr>
        <w:numPr>
          <w:ilvl w:val="0"/>
          <w:numId w:val="9"/>
        </w:numPr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Tato dohoda je vyhotovena ve 2</w:t>
      </w:r>
      <w:r w:rsidR="003A0888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stejnopisech. Každá strana doh</w:t>
      </w: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ody obdrží po jednom vyhotovení. </w:t>
      </w:r>
    </w:p>
    <w:p w:rsidR="003A0888" w:rsidRPr="00F658E8" w:rsidRDefault="003A0888" w:rsidP="003A0888">
      <w:pPr>
        <w:numPr>
          <w:ilvl w:val="0"/>
          <w:numId w:val="9"/>
        </w:numPr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Na důkaz toho, že si strany dohody přečetly tuto dohodu a porozuměly jejímu obsahu a toho, že dohoda přesně vyjadřuje jejich svobodnou vůli, připojily strany dohody k této dohodě své podpisy.</w:t>
      </w:r>
    </w:p>
    <w:p w:rsidR="00F658E8" w:rsidRDefault="00F658E8" w:rsidP="00E7174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7174E" w:rsidRPr="007E03CB" w:rsidRDefault="0029797F" w:rsidP="00E7174E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Dohoda </w:t>
      </w:r>
      <w:r w:rsidR="005A627F">
        <w:rPr>
          <w:rFonts w:ascii="Times New Roman" w:eastAsia="Times New Roman" w:hAnsi="Times New Roman"/>
          <w:sz w:val="24"/>
          <w:szCs w:val="24"/>
          <w:lang w:eastAsia="cs-CZ"/>
        </w:rPr>
        <w:t xml:space="preserve">byla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schválena RM</w:t>
      </w:r>
      <w:r w:rsidR="005A627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č. 2284/38./RM</w:t>
      </w:r>
    </w:p>
    <w:p w:rsidR="003A0888" w:rsidRPr="007E03CB" w:rsidRDefault="003A0888" w:rsidP="003A088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3CB" w:rsidRPr="007E03CB" w:rsidRDefault="007E03CB" w:rsidP="003A088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A0888" w:rsidRPr="007E03CB" w:rsidRDefault="007F7F58" w:rsidP="003A088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sz w:val="24"/>
          <w:szCs w:val="24"/>
          <w:lang w:eastAsia="cs-CZ"/>
        </w:rPr>
        <w:t>V Českém Těšíně</w:t>
      </w:r>
      <w:r w:rsidR="00E16AEB" w:rsidRPr="007E03CB">
        <w:rPr>
          <w:rFonts w:ascii="Times New Roman" w:eastAsia="Times New Roman" w:hAnsi="Times New Roman"/>
          <w:sz w:val="24"/>
          <w:szCs w:val="24"/>
          <w:lang w:eastAsia="cs-CZ"/>
        </w:rPr>
        <w:t xml:space="preserve"> dne………</w:t>
      </w:r>
      <w:proofErr w:type="gramStart"/>
      <w:r w:rsidR="00E16AEB" w:rsidRPr="007E03CB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</w:p>
    <w:p w:rsidR="00B34FEE" w:rsidRDefault="00B34FEE" w:rsidP="003A088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22C2F" w:rsidRPr="007E03CB" w:rsidRDefault="00022C2F" w:rsidP="003A088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34FEE" w:rsidRPr="007E03CB" w:rsidRDefault="00B34FEE" w:rsidP="003A088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A0888" w:rsidRPr="007E03CB" w:rsidRDefault="003A0888" w:rsidP="003A088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>______________________</w:t>
      </w: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E03C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______________________</w:t>
      </w:r>
    </w:p>
    <w:p w:rsidR="00E16AEB" w:rsidRPr="007E03CB" w:rsidRDefault="007F7F58" w:rsidP="009E1B1B">
      <w:pPr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 xml:space="preserve"> Mgr. Gabriela Hřebačková</w:t>
      </w:r>
      <w:r w:rsidR="00D0274A"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  <w:t xml:space="preserve">                         Mgr. Vladimír Trnavský, Ph.D.</w:t>
      </w:r>
    </w:p>
    <w:p w:rsidR="007F7F58" w:rsidRPr="007E03CB" w:rsidRDefault="007F7F58" w:rsidP="009E1B1B">
      <w:pPr>
        <w:jc w:val="both"/>
        <w:rPr>
          <w:rFonts w:ascii="Times New Roman" w:hAnsi="Times New Roman"/>
          <w:sz w:val="24"/>
          <w:szCs w:val="24"/>
        </w:rPr>
      </w:pPr>
      <w:r w:rsidRPr="007E03CB">
        <w:rPr>
          <w:rFonts w:ascii="Times New Roman" w:hAnsi="Times New Roman"/>
          <w:sz w:val="24"/>
          <w:szCs w:val="24"/>
        </w:rPr>
        <w:t xml:space="preserve">      </w:t>
      </w:r>
      <w:r w:rsidR="006F60C7">
        <w:rPr>
          <w:rFonts w:ascii="Times New Roman" w:hAnsi="Times New Roman"/>
          <w:sz w:val="24"/>
          <w:szCs w:val="24"/>
        </w:rPr>
        <w:t>s</w:t>
      </w:r>
      <w:r w:rsidRPr="007E03CB">
        <w:rPr>
          <w:rFonts w:ascii="Times New Roman" w:hAnsi="Times New Roman"/>
          <w:sz w:val="24"/>
          <w:szCs w:val="24"/>
        </w:rPr>
        <w:t xml:space="preserve">tarostka města </w:t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</w:r>
      <w:r w:rsidRPr="007E03CB">
        <w:rPr>
          <w:rFonts w:ascii="Times New Roman" w:hAnsi="Times New Roman"/>
          <w:sz w:val="24"/>
          <w:szCs w:val="24"/>
        </w:rPr>
        <w:tab/>
        <w:t xml:space="preserve">   advokát </w:t>
      </w:r>
    </w:p>
    <w:sectPr w:rsidR="007F7F58" w:rsidRPr="007E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7EF"/>
    <w:multiLevelType w:val="hybridMultilevel"/>
    <w:tmpl w:val="11949C4C"/>
    <w:lvl w:ilvl="0" w:tplc="3260F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0D8"/>
    <w:multiLevelType w:val="hybridMultilevel"/>
    <w:tmpl w:val="19763CDE"/>
    <w:lvl w:ilvl="0" w:tplc="B4D252A4">
      <w:numFmt w:val="bullet"/>
      <w:lvlText w:val="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D07080"/>
    <w:multiLevelType w:val="hybridMultilevel"/>
    <w:tmpl w:val="4D8C4174"/>
    <w:lvl w:ilvl="0" w:tplc="B4D252A4">
      <w:numFmt w:val="bullet"/>
      <w:lvlText w:val="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C32F90"/>
    <w:multiLevelType w:val="hybridMultilevel"/>
    <w:tmpl w:val="DF9E2E38"/>
    <w:lvl w:ilvl="0" w:tplc="7C0AF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13483"/>
    <w:multiLevelType w:val="hybridMultilevel"/>
    <w:tmpl w:val="6504C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7BB7"/>
    <w:multiLevelType w:val="hybridMultilevel"/>
    <w:tmpl w:val="3F30A6F8"/>
    <w:lvl w:ilvl="0" w:tplc="3260F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A6B87"/>
    <w:multiLevelType w:val="hybridMultilevel"/>
    <w:tmpl w:val="3F30A6F8"/>
    <w:lvl w:ilvl="0" w:tplc="3260F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5630E"/>
    <w:multiLevelType w:val="hybridMultilevel"/>
    <w:tmpl w:val="9202D1A8"/>
    <w:lvl w:ilvl="0" w:tplc="B4D252A4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450D8"/>
    <w:multiLevelType w:val="hybridMultilevel"/>
    <w:tmpl w:val="BF86F2C8"/>
    <w:lvl w:ilvl="0" w:tplc="96E0A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5"/>
    <w:rsid w:val="00022C2F"/>
    <w:rsid w:val="000526F0"/>
    <w:rsid w:val="00093342"/>
    <w:rsid w:val="000C6EA4"/>
    <w:rsid w:val="00161060"/>
    <w:rsid w:val="00196A43"/>
    <w:rsid w:val="001B2315"/>
    <w:rsid w:val="001D2032"/>
    <w:rsid w:val="001D25D7"/>
    <w:rsid w:val="001E0A50"/>
    <w:rsid w:val="00242EB2"/>
    <w:rsid w:val="00255B9D"/>
    <w:rsid w:val="00271075"/>
    <w:rsid w:val="0029797F"/>
    <w:rsid w:val="003A0888"/>
    <w:rsid w:val="003A0C15"/>
    <w:rsid w:val="003B0765"/>
    <w:rsid w:val="004330B1"/>
    <w:rsid w:val="00443473"/>
    <w:rsid w:val="004833D9"/>
    <w:rsid w:val="004A3395"/>
    <w:rsid w:val="00540B07"/>
    <w:rsid w:val="00545793"/>
    <w:rsid w:val="005475A5"/>
    <w:rsid w:val="00563390"/>
    <w:rsid w:val="00576A42"/>
    <w:rsid w:val="005A627F"/>
    <w:rsid w:val="005E37A9"/>
    <w:rsid w:val="00631FCD"/>
    <w:rsid w:val="0064511E"/>
    <w:rsid w:val="0066351C"/>
    <w:rsid w:val="006B1FB0"/>
    <w:rsid w:val="006C3C86"/>
    <w:rsid w:val="006F60C7"/>
    <w:rsid w:val="00721E93"/>
    <w:rsid w:val="0072398D"/>
    <w:rsid w:val="00732303"/>
    <w:rsid w:val="00752B74"/>
    <w:rsid w:val="007926E4"/>
    <w:rsid w:val="007D0BFF"/>
    <w:rsid w:val="007E03CB"/>
    <w:rsid w:val="007F7F58"/>
    <w:rsid w:val="008116E5"/>
    <w:rsid w:val="008633FD"/>
    <w:rsid w:val="00867BC9"/>
    <w:rsid w:val="00873DAC"/>
    <w:rsid w:val="008855C8"/>
    <w:rsid w:val="00892140"/>
    <w:rsid w:val="00897C6E"/>
    <w:rsid w:val="008B71CF"/>
    <w:rsid w:val="008D6BE3"/>
    <w:rsid w:val="00914031"/>
    <w:rsid w:val="00926E2B"/>
    <w:rsid w:val="009435A7"/>
    <w:rsid w:val="00972568"/>
    <w:rsid w:val="00980664"/>
    <w:rsid w:val="00995679"/>
    <w:rsid w:val="009969F4"/>
    <w:rsid w:val="009B3D8E"/>
    <w:rsid w:val="009E1B1B"/>
    <w:rsid w:val="009E2F2D"/>
    <w:rsid w:val="009E62BE"/>
    <w:rsid w:val="009F1339"/>
    <w:rsid w:val="009F4BC6"/>
    <w:rsid w:val="00A424AE"/>
    <w:rsid w:val="00A42A47"/>
    <w:rsid w:val="00A541D0"/>
    <w:rsid w:val="00A918FB"/>
    <w:rsid w:val="00AD0BFA"/>
    <w:rsid w:val="00AF5B6C"/>
    <w:rsid w:val="00B34FEE"/>
    <w:rsid w:val="00B7474D"/>
    <w:rsid w:val="00BE375A"/>
    <w:rsid w:val="00C372C8"/>
    <w:rsid w:val="00C604FE"/>
    <w:rsid w:val="00C76CC4"/>
    <w:rsid w:val="00C951C3"/>
    <w:rsid w:val="00CA08EF"/>
    <w:rsid w:val="00CB025D"/>
    <w:rsid w:val="00CF227A"/>
    <w:rsid w:val="00D0274A"/>
    <w:rsid w:val="00D20AD4"/>
    <w:rsid w:val="00D26B49"/>
    <w:rsid w:val="00D33D03"/>
    <w:rsid w:val="00D43A7A"/>
    <w:rsid w:val="00D57316"/>
    <w:rsid w:val="00D6325D"/>
    <w:rsid w:val="00D63E08"/>
    <w:rsid w:val="00E16AEB"/>
    <w:rsid w:val="00E7174E"/>
    <w:rsid w:val="00ED355F"/>
    <w:rsid w:val="00EE57B8"/>
    <w:rsid w:val="00F658E8"/>
    <w:rsid w:val="00FA4E6A"/>
    <w:rsid w:val="00FA7D7D"/>
    <w:rsid w:val="00FB2523"/>
    <w:rsid w:val="00FF1174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75"/>
    <w:pPr>
      <w:spacing w:after="120" w:line="276" w:lineRule="auto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0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75"/>
    <w:pPr>
      <w:spacing w:after="120" w:line="276" w:lineRule="auto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0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EEED-D227-41AC-8380-7105846C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Veselá</dc:creator>
  <cp:lastModifiedBy>Borská Petra</cp:lastModifiedBy>
  <cp:revision>25</cp:revision>
  <cp:lastPrinted>2021-04-27T09:48:00Z</cp:lastPrinted>
  <dcterms:created xsi:type="dcterms:W3CDTF">2021-02-01T10:58:00Z</dcterms:created>
  <dcterms:modified xsi:type="dcterms:W3CDTF">2021-06-09T06:35:00Z</dcterms:modified>
</cp:coreProperties>
</file>