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F413A" w:rsidR="00D02118" w:rsidP="00D96702" w:rsidRDefault="00D02118" w14:paraId="7402F67B" w14:textId="5EFE2493">
      <w:pPr>
        <w:spacing w:before="120"/>
        <w:jc w:val="center"/>
        <w:rPr>
          <w:rFonts w:ascii="Times New Roman" w:hAnsi="Times New Roman"/>
          <w:b/>
          <w:sz w:val="28"/>
          <w:szCs w:val="28"/>
        </w:rPr>
      </w:pPr>
      <w:r w:rsidRPr="007F413A">
        <w:rPr>
          <w:rFonts w:ascii="Times New Roman" w:hAnsi="Times New Roman"/>
          <w:b/>
          <w:sz w:val="28"/>
          <w:szCs w:val="28"/>
        </w:rPr>
        <w:t xml:space="preserve">SMLOUVA O </w:t>
      </w:r>
      <w:r w:rsidRPr="007F413A" w:rsidR="00863F64">
        <w:rPr>
          <w:rFonts w:ascii="Times New Roman" w:hAnsi="Times New Roman"/>
          <w:b/>
          <w:sz w:val="28"/>
          <w:szCs w:val="28"/>
        </w:rPr>
        <w:t>ZAJIŠTĚNÍ PŘEPRAVY</w:t>
      </w:r>
      <w:r w:rsidR="00D96702">
        <w:rPr>
          <w:rFonts w:ascii="Times New Roman" w:hAnsi="Times New Roman"/>
          <w:b/>
          <w:sz w:val="28"/>
          <w:szCs w:val="28"/>
        </w:rPr>
        <w:t xml:space="preserve"> </w:t>
      </w:r>
      <w:r w:rsidRPr="007F413A" w:rsidR="00523A35">
        <w:rPr>
          <w:rFonts w:ascii="Times New Roman" w:hAnsi="Times New Roman"/>
          <w:b/>
          <w:sz w:val="28"/>
          <w:szCs w:val="28"/>
        </w:rPr>
        <w:t>č</w:t>
      </w:r>
      <w:r w:rsidRPr="007F413A">
        <w:rPr>
          <w:rFonts w:ascii="Times New Roman" w:hAnsi="Times New Roman"/>
          <w:b/>
          <w:sz w:val="28"/>
          <w:szCs w:val="28"/>
        </w:rPr>
        <w:t>.</w:t>
      </w:r>
      <w:r w:rsidR="00B565FA">
        <w:rPr>
          <w:rFonts w:ascii="Times New Roman" w:hAnsi="Times New Roman"/>
          <w:b/>
          <w:sz w:val="28"/>
          <w:szCs w:val="28"/>
        </w:rPr>
        <w:t xml:space="preserve"> 2</w:t>
      </w:r>
      <w:r w:rsidR="00D1743E">
        <w:rPr>
          <w:rFonts w:ascii="Times New Roman" w:hAnsi="Times New Roman"/>
          <w:b/>
          <w:sz w:val="28"/>
          <w:szCs w:val="28"/>
        </w:rPr>
        <w:t>10465</w:t>
      </w:r>
    </w:p>
    <w:p w:rsidRPr="007F413A" w:rsidR="00D02118" w:rsidP="00D02118" w:rsidRDefault="00523A35" w14:paraId="30B6B19D" w14:textId="5E1D26E3">
      <w:pPr>
        <w:spacing w:before="120" w:line="240" w:lineRule="atLeast"/>
        <w:jc w:val="center"/>
        <w:outlineLvl w:val="0"/>
        <w:rPr>
          <w:rFonts w:ascii="Times New Roman" w:hAnsi="Times New Roman"/>
          <w:sz w:val="24"/>
        </w:rPr>
      </w:pPr>
      <w:r w:rsidRPr="007F413A">
        <w:rPr>
          <w:rFonts w:ascii="Times New Roman" w:hAnsi="Times New Roman"/>
          <w:sz w:val="24"/>
        </w:rPr>
        <w:t>uzavřená dne, měsíce a roku níže uvedeného na základě ust</w:t>
      </w:r>
      <w:r w:rsidRPr="007F413A" w:rsidR="007F413A">
        <w:rPr>
          <w:rFonts w:ascii="Times New Roman" w:hAnsi="Times New Roman"/>
          <w:sz w:val="24"/>
        </w:rPr>
        <w:t>.</w:t>
      </w:r>
      <w:r w:rsidRPr="007F413A">
        <w:rPr>
          <w:rFonts w:ascii="Times New Roman" w:hAnsi="Times New Roman"/>
          <w:sz w:val="24"/>
        </w:rPr>
        <w:t xml:space="preserve"> § 2</w:t>
      </w:r>
      <w:r w:rsidRPr="007F413A" w:rsidR="00863F64">
        <w:rPr>
          <w:rFonts w:ascii="Times New Roman" w:hAnsi="Times New Roman"/>
          <w:sz w:val="24"/>
        </w:rPr>
        <w:t>555</w:t>
      </w:r>
      <w:r w:rsidRPr="007F413A">
        <w:rPr>
          <w:rFonts w:ascii="Times New Roman" w:hAnsi="Times New Roman"/>
          <w:sz w:val="24"/>
        </w:rPr>
        <w:t xml:space="preserve"> a násl. zákona č. 89/2012 Sb., občanský zákoník, ve znění pozdějších předpisů</w:t>
      </w:r>
    </w:p>
    <w:p w:rsidRPr="007F413A" w:rsidR="00D02118" w:rsidP="00D02118" w:rsidRDefault="00D02118" w14:paraId="6BC8A149" w14:textId="77777777">
      <w:pPr>
        <w:rPr>
          <w:rFonts w:ascii="Times New Roman" w:hAnsi="Times New Roman"/>
          <w:bCs/>
          <w:sz w:val="24"/>
        </w:rPr>
      </w:pPr>
    </w:p>
    <w:p w:rsidRPr="007F413A" w:rsidR="00D02118" w:rsidP="00D02118" w:rsidRDefault="00D02118" w14:paraId="0AE051C7" w14:textId="1F69BDB1">
      <w:pPr>
        <w:rPr>
          <w:rFonts w:ascii="Times New Roman" w:hAnsi="Times New Roman"/>
          <w:bCs/>
          <w:sz w:val="24"/>
        </w:rPr>
      </w:pPr>
    </w:p>
    <w:p w:rsidRPr="007F413A" w:rsidR="007F413A" w:rsidP="00D02118" w:rsidRDefault="007F413A" w14:paraId="369EE001" w14:textId="77777777">
      <w:pPr>
        <w:rPr>
          <w:rFonts w:ascii="Times New Roman" w:hAnsi="Times New Roman"/>
          <w:bCs/>
          <w:sz w:val="24"/>
        </w:rPr>
      </w:pPr>
    </w:p>
    <w:p w:rsidRPr="007F413A" w:rsidR="001D6CF9" w:rsidP="001D6CF9" w:rsidRDefault="001D6CF9" w14:paraId="43E2CAA0" w14:textId="6B81DCC6">
      <w:pPr>
        <w:spacing w:line="240" w:lineRule="atLeast"/>
        <w:rPr>
          <w:rFonts w:ascii="Times New Roman" w:hAnsi="Times New Roman"/>
          <w:b/>
          <w:bCs/>
          <w:sz w:val="24"/>
        </w:rPr>
      </w:pPr>
      <w:r w:rsidRPr="007F413A">
        <w:rPr>
          <w:rFonts w:ascii="Times New Roman" w:hAnsi="Times New Roman"/>
          <w:b/>
          <w:sz w:val="24"/>
        </w:rPr>
        <w:t>Národní muzeum</w:t>
      </w:r>
    </w:p>
    <w:p w:rsidRPr="007F413A" w:rsidR="00D02118" w:rsidP="00D02118" w:rsidRDefault="00D02118" w14:paraId="5E80BEA6" w14:textId="77777777">
      <w:pPr>
        <w:spacing w:line="276" w:lineRule="auto"/>
        <w:jc w:val="both"/>
        <w:rPr>
          <w:rFonts w:ascii="Times New Roman" w:hAnsi="Times New Roman"/>
          <w:sz w:val="24"/>
        </w:rPr>
      </w:pPr>
      <w:r w:rsidRPr="007F413A">
        <w:rPr>
          <w:rFonts w:ascii="Times New Roman" w:hAnsi="Times New Roman"/>
          <w:sz w:val="24"/>
        </w:rPr>
        <w:t>příspěvková organizace nepodléhající zápisu do obchodního rejstříku, zřízená Ministerstvem kultury ČR, zřizovací listina č. j. 17461/2000 ve znění pozdějších změn a doplňků</w:t>
      </w:r>
    </w:p>
    <w:p w:rsidRPr="007F413A" w:rsidR="00D02118" w:rsidP="00D02118" w:rsidRDefault="00D02118" w14:paraId="0C1EE05E" w14:textId="52803E0F">
      <w:pPr>
        <w:spacing w:line="240" w:lineRule="atLeast"/>
        <w:rPr>
          <w:rFonts w:ascii="Times New Roman" w:hAnsi="Times New Roman"/>
          <w:sz w:val="24"/>
        </w:rPr>
      </w:pPr>
      <w:r w:rsidRPr="007F413A">
        <w:rPr>
          <w:rFonts w:ascii="Times New Roman" w:hAnsi="Times New Roman"/>
          <w:sz w:val="24"/>
        </w:rPr>
        <w:t xml:space="preserve">sídlo Praha 1, </w:t>
      </w:r>
      <w:r w:rsidRPr="007F413A" w:rsidR="007F413A">
        <w:rPr>
          <w:rFonts w:ascii="Times New Roman" w:hAnsi="Times New Roman"/>
          <w:sz w:val="24"/>
        </w:rPr>
        <w:t xml:space="preserve">Nové Město, </w:t>
      </w:r>
      <w:r w:rsidRPr="007F413A">
        <w:rPr>
          <w:rFonts w:ascii="Times New Roman" w:hAnsi="Times New Roman"/>
          <w:sz w:val="24"/>
        </w:rPr>
        <w:t xml:space="preserve">Václavské nám. </w:t>
      </w:r>
      <w:r w:rsidRPr="007F413A" w:rsidR="007F413A">
        <w:rPr>
          <w:rFonts w:ascii="Times New Roman" w:hAnsi="Times New Roman"/>
          <w:sz w:val="24"/>
        </w:rPr>
        <w:t>1700/</w:t>
      </w:r>
      <w:r w:rsidRPr="007F413A">
        <w:rPr>
          <w:rFonts w:ascii="Times New Roman" w:hAnsi="Times New Roman"/>
          <w:sz w:val="24"/>
        </w:rPr>
        <w:t>68, PSČ: 115 79</w:t>
      </w:r>
    </w:p>
    <w:p w:rsidRPr="007F413A" w:rsidR="00523A35" w:rsidP="00523A35" w:rsidRDefault="00523A35" w14:paraId="488C4059" w14:textId="25AE3FB8">
      <w:pPr>
        <w:rPr>
          <w:rFonts w:ascii="Times New Roman" w:hAnsi="Times New Roman"/>
          <w:sz w:val="24"/>
        </w:rPr>
      </w:pPr>
      <w:r w:rsidRPr="007F413A">
        <w:rPr>
          <w:rFonts w:ascii="Times New Roman" w:hAnsi="Times New Roman"/>
          <w:sz w:val="24"/>
        </w:rPr>
        <w:t xml:space="preserve">zastoupené </w:t>
      </w:r>
      <w:r w:rsidR="00A00351">
        <w:rPr>
          <w:rFonts w:ascii="Times New Roman" w:hAnsi="Times New Roman"/>
          <w:sz w:val="24"/>
        </w:rPr>
        <w:t>prof</w:t>
      </w:r>
      <w:r w:rsidRPr="007F413A" w:rsidR="00863F64">
        <w:rPr>
          <w:rFonts w:ascii="Times New Roman" w:hAnsi="Times New Roman"/>
          <w:sz w:val="24"/>
        </w:rPr>
        <w:t>. PhDr. Michalem Stehlíkem, Ph.D., náměstkem pro sbírkotvornou a výstavní činnost</w:t>
      </w:r>
    </w:p>
    <w:p w:rsidRPr="007F413A" w:rsidR="00D02118" w:rsidP="00D02118" w:rsidRDefault="00D02118" w14:paraId="3D919B83" w14:textId="473F7F4A">
      <w:pPr>
        <w:spacing w:line="240" w:lineRule="atLeast"/>
        <w:rPr>
          <w:rFonts w:ascii="Times New Roman" w:hAnsi="Times New Roman"/>
          <w:sz w:val="24"/>
        </w:rPr>
      </w:pPr>
      <w:r w:rsidRPr="007F413A">
        <w:rPr>
          <w:rFonts w:ascii="Times New Roman" w:hAnsi="Times New Roman"/>
          <w:sz w:val="24"/>
        </w:rPr>
        <w:t>IČ: 00023272</w:t>
      </w:r>
      <w:r w:rsidRPr="007F413A" w:rsidR="007F413A">
        <w:rPr>
          <w:rFonts w:ascii="Times New Roman" w:hAnsi="Times New Roman"/>
          <w:sz w:val="24"/>
        </w:rPr>
        <w:t xml:space="preserve">, </w:t>
      </w:r>
      <w:r w:rsidRPr="007F413A">
        <w:rPr>
          <w:rFonts w:ascii="Times New Roman" w:hAnsi="Times New Roman"/>
          <w:sz w:val="24"/>
        </w:rPr>
        <w:t>DIČ: CZ 00023272</w:t>
      </w:r>
    </w:p>
    <w:p w:rsidRPr="007F413A" w:rsidR="00D02118" w:rsidP="00D02118" w:rsidRDefault="00D02118" w14:paraId="1607D093" w14:textId="77777777">
      <w:pPr>
        <w:rPr>
          <w:rFonts w:ascii="Times New Roman" w:hAnsi="Times New Roman"/>
          <w:sz w:val="24"/>
        </w:rPr>
      </w:pPr>
      <w:r w:rsidRPr="007F413A">
        <w:rPr>
          <w:rFonts w:ascii="Times New Roman" w:hAnsi="Times New Roman"/>
          <w:sz w:val="24"/>
        </w:rPr>
        <w:t>(dále jen „objednatel“)</w:t>
      </w:r>
    </w:p>
    <w:p w:rsidRPr="007F413A" w:rsidR="00D02118" w:rsidP="00D02118" w:rsidRDefault="00D02118" w14:paraId="44D96507" w14:textId="77777777">
      <w:pPr>
        <w:rPr>
          <w:rFonts w:ascii="Times New Roman" w:hAnsi="Times New Roman"/>
          <w:sz w:val="24"/>
        </w:rPr>
      </w:pPr>
    </w:p>
    <w:p w:rsidRPr="007F413A" w:rsidR="00D02118" w:rsidP="00D02118" w:rsidRDefault="00D02118" w14:paraId="63059E46" w14:textId="77777777">
      <w:pPr>
        <w:rPr>
          <w:rFonts w:ascii="Times New Roman" w:hAnsi="Times New Roman"/>
          <w:sz w:val="24"/>
        </w:rPr>
      </w:pPr>
      <w:r w:rsidRPr="007F413A">
        <w:rPr>
          <w:rFonts w:ascii="Times New Roman" w:hAnsi="Times New Roman"/>
          <w:sz w:val="24"/>
        </w:rPr>
        <w:t>a</w:t>
      </w:r>
    </w:p>
    <w:p w:rsidRPr="007F413A" w:rsidR="0025415C" w:rsidP="00D02118" w:rsidRDefault="0025415C" w14:paraId="160BC7ED" w14:textId="77777777">
      <w:pPr>
        <w:rPr>
          <w:rFonts w:ascii="Times New Roman" w:hAnsi="Times New Roman"/>
          <w:sz w:val="24"/>
        </w:rPr>
      </w:pPr>
    </w:p>
    <w:p w:rsidRPr="00DF3A55" w:rsidR="00DF3A55" w:rsidP="00DF3A55" w:rsidRDefault="00DF3A55" w14:paraId="7EDE1209" w14:textId="77777777">
      <w:pPr>
        <w:rPr>
          <w:rFonts w:ascii="Times New Roman" w:hAnsi="Times New Roman"/>
          <w:b/>
          <w:sz w:val="24"/>
        </w:rPr>
      </w:pPr>
      <w:r w:rsidRPr="00DF3A55">
        <w:rPr>
          <w:rFonts w:ascii="Times New Roman" w:hAnsi="Times New Roman"/>
          <w:b/>
          <w:sz w:val="24"/>
        </w:rPr>
        <w:t>KUNSTTRANS PRAHA spol. s r.o.</w:t>
      </w:r>
    </w:p>
    <w:p w:rsidRPr="00DF3A55" w:rsidR="00DF3A55" w:rsidP="00DF3A55" w:rsidRDefault="00DF3A55" w14:paraId="2866D550" w14:textId="77777777">
      <w:pPr>
        <w:rPr>
          <w:rFonts w:ascii="Times New Roman" w:hAnsi="Times New Roman"/>
          <w:sz w:val="24"/>
        </w:rPr>
      </w:pPr>
      <w:r w:rsidRPr="00DF3A55">
        <w:rPr>
          <w:rFonts w:ascii="Times New Roman" w:hAnsi="Times New Roman"/>
          <w:sz w:val="24"/>
        </w:rPr>
        <w:t>se sídlem ul. Dukelských hrdinů 47, 170 00 Praha 7</w:t>
      </w:r>
    </w:p>
    <w:p w:rsidRPr="00DF3A55" w:rsidR="00DF3A55" w:rsidP="00DF3A55" w:rsidRDefault="00DF3A55" w14:paraId="0C12233A" w14:textId="77777777">
      <w:pPr>
        <w:rPr>
          <w:rFonts w:ascii="Times New Roman" w:hAnsi="Times New Roman"/>
          <w:sz w:val="24"/>
        </w:rPr>
      </w:pPr>
      <w:r w:rsidRPr="00DF3A55">
        <w:rPr>
          <w:rFonts w:ascii="Times New Roman" w:hAnsi="Times New Roman"/>
          <w:sz w:val="24"/>
        </w:rPr>
        <w:t>zastoupená ředitelem Ing. Liborem Veselým</w:t>
      </w:r>
    </w:p>
    <w:p w:rsidRPr="00DF3A55" w:rsidR="00DF3A55" w:rsidP="00DF3A55" w:rsidRDefault="00DF3A55" w14:paraId="2EDE0E49" w14:textId="77777777">
      <w:pPr>
        <w:rPr>
          <w:rFonts w:ascii="Times New Roman" w:hAnsi="Times New Roman"/>
          <w:sz w:val="24"/>
        </w:rPr>
      </w:pPr>
      <w:r w:rsidRPr="00DF3A55">
        <w:rPr>
          <w:rFonts w:ascii="Times New Roman" w:hAnsi="Times New Roman"/>
          <w:sz w:val="24"/>
        </w:rPr>
        <w:t>zapsaná v obchodním rejstříku vedeném Městským soudem v Praze, oddíl C, vložka 4831</w:t>
      </w:r>
    </w:p>
    <w:p w:rsidRPr="00DF3A55" w:rsidR="00DF3A55" w:rsidP="00DF3A55" w:rsidRDefault="00DF3A55" w14:paraId="17D6D26D" w14:textId="77777777">
      <w:pPr>
        <w:rPr>
          <w:rFonts w:ascii="Times New Roman" w:hAnsi="Times New Roman"/>
          <w:sz w:val="24"/>
        </w:rPr>
      </w:pPr>
      <w:r w:rsidRPr="00DF3A55">
        <w:rPr>
          <w:rFonts w:ascii="Times New Roman" w:hAnsi="Times New Roman"/>
          <w:sz w:val="24"/>
        </w:rPr>
        <w:t>IČ: 40615243</w:t>
      </w:r>
    </w:p>
    <w:p w:rsidRPr="00DF3A55" w:rsidR="00DF3A55" w:rsidP="16EF1148" w:rsidRDefault="00DF3A55" w14:paraId="27535326" w14:textId="1A751395">
      <w:pPr>
        <w:rPr>
          <w:rFonts w:ascii="Times New Roman" w:hAnsi="Times New Roman"/>
          <w:sz w:val="24"/>
          <w:szCs w:val="24"/>
        </w:rPr>
      </w:pPr>
      <w:r w:rsidRPr="16EF1148" w:rsidR="00DF3A55">
        <w:rPr>
          <w:rFonts w:ascii="Times New Roman" w:hAnsi="Times New Roman"/>
          <w:sz w:val="24"/>
          <w:szCs w:val="24"/>
        </w:rPr>
        <w:t xml:space="preserve">bankovní spojení: </w:t>
      </w:r>
      <w:r w:rsidRPr="16EF1148" w:rsidR="48EF03FF">
        <w:rPr>
          <w:rFonts w:ascii="Times New Roman" w:hAnsi="Times New Roman"/>
          <w:sz w:val="24"/>
          <w:szCs w:val="24"/>
        </w:rPr>
        <w:t>xxxxxxxxxxxxxxx</w:t>
      </w:r>
    </w:p>
    <w:p w:rsidRPr="00133D14" w:rsidR="00DF3A55" w:rsidP="00DF3A55" w:rsidRDefault="00AE18BF" w14:paraId="42A9B172" w14:textId="22635D6B">
      <w:pPr>
        <w:rPr>
          <w:rFonts w:ascii="Times New Roman" w:hAnsi="Times New Roman"/>
          <w:sz w:val="24"/>
        </w:rPr>
      </w:pPr>
      <w:r w:rsidRPr="00133D14">
        <w:rPr>
          <w:rFonts w:ascii="Times New Roman" w:hAnsi="Times New Roman"/>
          <w:sz w:val="24"/>
        </w:rPr>
        <w:t>(dále jen „přepravce“)</w:t>
      </w:r>
    </w:p>
    <w:p w:rsidRPr="007F413A" w:rsidR="00D02118" w:rsidP="00DF3A55" w:rsidRDefault="00D02118" w14:paraId="5290B4CD" w14:textId="77777777">
      <w:pPr>
        <w:rPr>
          <w:rFonts w:ascii="Times New Roman" w:hAnsi="Times New Roman"/>
          <w:sz w:val="24"/>
        </w:rPr>
      </w:pPr>
    </w:p>
    <w:p w:rsidRPr="007F413A" w:rsidR="00D02118" w:rsidP="00D02118" w:rsidRDefault="00D02118" w14:paraId="1474EB13" w14:textId="77777777">
      <w:pPr>
        <w:rPr>
          <w:rFonts w:ascii="Times New Roman" w:hAnsi="Times New Roman"/>
          <w:sz w:val="24"/>
        </w:rPr>
      </w:pPr>
    </w:p>
    <w:p w:rsidRPr="007F413A" w:rsidR="001D6CF9" w:rsidP="0025415C" w:rsidRDefault="001D6CF9" w14:paraId="6337B688" w14:textId="77777777">
      <w:pPr>
        <w:pStyle w:val="Nadpis1"/>
        <w:spacing w:before="120"/>
        <w:jc w:val="center"/>
        <w:rPr>
          <w:rFonts w:ascii="Times New Roman" w:hAnsi="Times New Roman"/>
          <w:b w:val="0"/>
          <w:sz w:val="24"/>
        </w:rPr>
      </w:pPr>
      <w:r w:rsidRPr="007F413A">
        <w:rPr>
          <w:rFonts w:ascii="Times New Roman" w:hAnsi="Times New Roman"/>
          <w:sz w:val="24"/>
        </w:rPr>
        <w:t>Článek I.</w:t>
      </w:r>
    </w:p>
    <w:p w:rsidRPr="007F413A" w:rsidR="001D6CF9" w:rsidP="0025415C" w:rsidRDefault="001D6CF9" w14:paraId="6B625AAB" w14:textId="77777777">
      <w:pPr>
        <w:pStyle w:val="Nadpis1"/>
        <w:jc w:val="center"/>
        <w:rPr>
          <w:rFonts w:ascii="Times New Roman" w:hAnsi="Times New Roman"/>
          <w:sz w:val="24"/>
        </w:rPr>
      </w:pPr>
      <w:r w:rsidRPr="007F413A">
        <w:rPr>
          <w:rFonts w:ascii="Times New Roman" w:hAnsi="Times New Roman"/>
          <w:sz w:val="24"/>
        </w:rPr>
        <w:t>Předmět smlouvy</w:t>
      </w:r>
    </w:p>
    <w:p w:rsidRPr="007F413A" w:rsidR="00D02118" w:rsidP="16EF1148" w:rsidRDefault="00D02118" w14:paraId="289A9779" w14:textId="3CA50025">
      <w:pPr>
        <w:pStyle w:val="Odstavecseseznamem1"/>
        <w:ind w:left="0"/>
        <w:jc w:val="both"/>
        <w:rPr>
          <w:rFonts w:ascii="Times New Roman" w:hAnsi="Times New Roman"/>
          <w:sz w:val="24"/>
          <w:szCs w:val="24"/>
        </w:rPr>
      </w:pPr>
      <w:r w:rsidRPr="16EF1148" w:rsidR="00D02118">
        <w:rPr>
          <w:rFonts w:ascii="Times New Roman" w:hAnsi="Times New Roman"/>
          <w:sz w:val="24"/>
          <w:szCs w:val="24"/>
        </w:rPr>
        <w:t xml:space="preserve">Předmětem smlouvy je </w:t>
      </w:r>
      <w:r w:rsidRPr="16EF1148" w:rsidR="00DA2A33">
        <w:rPr>
          <w:rFonts w:ascii="Times New Roman" w:hAnsi="Times New Roman"/>
          <w:sz w:val="24"/>
          <w:szCs w:val="24"/>
        </w:rPr>
        <w:t>přeprav</w:t>
      </w:r>
      <w:r w:rsidRPr="16EF1148" w:rsidR="00CD6174">
        <w:rPr>
          <w:rFonts w:ascii="Times New Roman" w:hAnsi="Times New Roman"/>
          <w:sz w:val="24"/>
          <w:szCs w:val="24"/>
        </w:rPr>
        <w:t>a</w:t>
      </w:r>
      <w:r w:rsidRPr="16EF1148" w:rsidR="00DA2A33">
        <w:rPr>
          <w:rFonts w:ascii="Times New Roman" w:hAnsi="Times New Roman"/>
          <w:sz w:val="24"/>
          <w:szCs w:val="24"/>
        </w:rPr>
        <w:t xml:space="preserve"> </w:t>
      </w:r>
      <w:r w:rsidRPr="16EF1148" w:rsidR="00294B4B">
        <w:rPr>
          <w:rFonts w:ascii="Times New Roman" w:hAnsi="Times New Roman"/>
          <w:sz w:val="24"/>
          <w:szCs w:val="24"/>
        </w:rPr>
        <w:t xml:space="preserve">a balení </w:t>
      </w:r>
      <w:r w:rsidRPr="16EF1148" w:rsidR="007F413A">
        <w:rPr>
          <w:rFonts w:ascii="Times New Roman" w:hAnsi="Times New Roman"/>
          <w:sz w:val="24"/>
          <w:szCs w:val="24"/>
        </w:rPr>
        <w:t>sbírkových předmětů</w:t>
      </w:r>
      <w:r w:rsidRPr="16EF1148" w:rsidR="002C7D3C">
        <w:rPr>
          <w:rFonts w:ascii="Times New Roman" w:hAnsi="Times New Roman"/>
          <w:sz w:val="24"/>
          <w:szCs w:val="24"/>
        </w:rPr>
        <w:t xml:space="preserve"> (dále jen „</w:t>
      </w:r>
      <w:r w:rsidRPr="16EF1148" w:rsidR="007F413A">
        <w:rPr>
          <w:rFonts w:ascii="Times New Roman" w:hAnsi="Times New Roman"/>
          <w:sz w:val="24"/>
          <w:szCs w:val="24"/>
        </w:rPr>
        <w:t>předměty</w:t>
      </w:r>
      <w:r w:rsidRPr="16EF1148" w:rsidR="002C7D3C">
        <w:rPr>
          <w:rFonts w:ascii="Times New Roman" w:hAnsi="Times New Roman"/>
          <w:sz w:val="24"/>
          <w:szCs w:val="24"/>
        </w:rPr>
        <w:t>“)</w:t>
      </w:r>
      <w:r w:rsidRPr="16EF1148" w:rsidR="00DA2A33">
        <w:rPr>
          <w:rFonts w:ascii="Times New Roman" w:hAnsi="Times New Roman"/>
          <w:sz w:val="24"/>
          <w:szCs w:val="24"/>
        </w:rPr>
        <w:t xml:space="preserve"> </w:t>
      </w:r>
      <w:r w:rsidRPr="16EF1148" w:rsidR="00AF7F9A">
        <w:rPr>
          <w:rFonts w:ascii="Times New Roman" w:hAnsi="Times New Roman"/>
          <w:sz w:val="24"/>
          <w:szCs w:val="24"/>
        </w:rPr>
        <w:t>v souladu s čl. II. této smlouvy</w:t>
      </w:r>
      <w:r w:rsidRPr="16EF1148" w:rsidR="00C7743E">
        <w:rPr>
          <w:rFonts w:ascii="Times New Roman" w:hAnsi="Times New Roman"/>
          <w:sz w:val="24"/>
          <w:szCs w:val="24"/>
        </w:rPr>
        <w:t xml:space="preserve"> a specifikovaných v příloze č. 1 smlouvy</w:t>
      </w:r>
      <w:r w:rsidRPr="16EF1148" w:rsidR="00DA2A33">
        <w:rPr>
          <w:rFonts w:ascii="Times New Roman" w:hAnsi="Times New Roman"/>
          <w:sz w:val="24"/>
          <w:szCs w:val="24"/>
        </w:rPr>
        <w:t xml:space="preserve">. </w:t>
      </w:r>
      <w:r w:rsidRPr="16EF1148" w:rsidR="00EA7780">
        <w:rPr>
          <w:rFonts w:ascii="Times New Roman" w:hAnsi="Times New Roman"/>
          <w:sz w:val="24"/>
          <w:szCs w:val="24"/>
        </w:rPr>
        <w:t>Celková hodnota přepravovan</w:t>
      </w:r>
      <w:r w:rsidRPr="16EF1148" w:rsidR="007F413A">
        <w:rPr>
          <w:rFonts w:ascii="Times New Roman" w:hAnsi="Times New Roman"/>
          <w:sz w:val="24"/>
          <w:szCs w:val="24"/>
        </w:rPr>
        <w:t>ých</w:t>
      </w:r>
      <w:r w:rsidRPr="16EF1148" w:rsidR="00EA7780">
        <w:rPr>
          <w:rFonts w:ascii="Times New Roman" w:hAnsi="Times New Roman"/>
          <w:sz w:val="24"/>
          <w:szCs w:val="24"/>
        </w:rPr>
        <w:t xml:space="preserve"> </w:t>
      </w:r>
      <w:r w:rsidRPr="16EF1148" w:rsidR="007F413A">
        <w:rPr>
          <w:rFonts w:ascii="Times New Roman" w:hAnsi="Times New Roman"/>
          <w:sz w:val="24"/>
          <w:szCs w:val="24"/>
        </w:rPr>
        <w:t>předmětů</w:t>
      </w:r>
      <w:r w:rsidRPr="16EF1148" w:rsidR="00EA7780">
        <w:rPr>
          <w:rFonts w:ascii="Times New Roman" w:hAnsi="Times New Roman"/>
          <w:sz w:val="24"/>
          <w:szCs w:val="24"/>
        </w:rPr>
        <w:t xml:space="preserve"> je</w:t>
      </w:r>
      <w:r w:rsidRPr="16EF1148" w:rsidR="00C354C0">
        <w:rPr>
          <w:rFonts w:ascii="Times New Roman" w:hAnsi="Times New Roman"/>
          <w:sz w:val="24"/>
          <w:szCs w:val="24"/>
        </w:rPr>
        <w:t xml:space="preserve"> </w:t>
      </w:r>
      <w:r w:rsidRPr="16EF1148" w:rsidR="25498358">
        <w:rPr>
          <w:rFonts w:ascii="Times New Roman" w:hAnsi="Times New Roman"/>
          <w:sz w:val="24"/>
          <w:szCs w:val="24"/>
        </w:rPr>
        <w:t>xxxxxxxKč/xxxxxxx</w:t>
      </w:r>
      <w:r w:rsidRPr="16EF1148" w:rsidR="00D1743E">
        <w:rPr>
          <w:rFonts w:ascii="Times New Roman" w:hAnsi="Times New Roman"/>
          <w:sz w:val="24"/>
          <w:szCs w:val="24"/>
        </w:rPr>
        <w:t xml:space="preserve"> </w:t>
      </w:r>
      <w:r w:rsidRPr="16EF1148" w:rsidR="00D1743E">
        <w:rPr>
          <w:rFonts w:ascii="Times New Roman" w:hAnsi="Times New Roman"/>
          <w:sz w:val="24"/>
          <w:szCs w:val="24"/>
        </w:rPr>
        <w:t>EURO</w:t>
      </w:r>
    </w:p>
    <w:p w:rsidRPr="007F413A" w:rsidR="0025415C" w:rsidP="0025415C" w:rsidRDefault="0025415C" w14:paraId="30891B12" w14:textId="77777777">
      <w:pPr>
        <w:pStyle w:val="Odstavecseseznamem1"/>
        <w:ind w:left="0"/>
        <w:jc w:val="both"/>
        <w:rPr>
          <w:rFonts w:ascii="Times New Roman" w:hAnsi="Times New Roman"/>
          <w:sz w:val="24"/>
        </w:rPr>
      </w:pPr>
    </w:p>
    <w:p w:rsidRPr="007F413A" w:rsidR="00D0132F" w:rsidP="0025415C" w:rsidRDefault="00D0132F" w14:paraId="12D46906" w14:textId="77777777">
      <w:pPr>
        <w:pStyle w:val="Odstavecseseznamem1"/>
        <w:ind w:left="0"/>
        <w:jc w:val="both"/>
        <w:rPr>
          <w:rFonts w:ascii="Times New Roman" w:hAnsi="Times New Roman"/>
          <w:sz w:val="24"/>
        </w:rPr>
      </w:pPr>
    </w:p>
    <w:p w:rsidRPr="007F413A" w:rsidR="001D6CF9" w:rsidP="0025415C" w:rsidRDefault="001D6CF9" w14:paraId="662ECF7D" w14:textId="77777777">
      <w:pPr>
        <w:spacing w:before="120" w:line="240" w:lineRule="atLeast"/>
        <w:jc w:val="center"/>
        <w:outlineLvl w:val="0"/>
        <w:rPr>
          <w:rFonts w:ascii="Times New Roman" w:hAnsi="Times New Roman"/>
          <w:b/>
          <w:color w:val="000000"/>
          <w:sz w:val="24"/>
        </w:rPr>
      </w:pPr>
      <w:r w:rsidRPr="007F413A">
        <w:rPr>
          <w:rFonts w:ascii="Times New Roman" w:hAnsi="Times New Roman"/>
          <w:b/>
          <w:color w:val="000000"/>
          <w:sz w:val="24"/>
        </w:rPr>
        <w:t>Článek II.</w:t>
      </w:r>
    </w:p>
    <w:p w:rsidRPr="007F413A" w:rsidR="001D6CF9" w:rsidP="001D6CF9" w:rsidRDefault="001D6CF9" w14:paraId="2CDAECBE" w14:textId="77777777">
      <w:pPr>
        <w:spacing w:line="240" w:lineRule="atLeast"/>
        <w:jc w:val="center"/>
        <w:rPr>
          <w:rFonts w:ascii="Times New Roman" w:hAnsi="Times New Roman"/>
          <w:b/>
          <w:color w:val="000000"/>
          <w:sz w:val="24"/>
        </w:rPr>
      </w:pPr>
      <w:r w:rsidRPr="007F413A">
        <w:rPr>
          <w:rFonts w:ascii="Times New Roman" w:hAnsi="Times New Roman"/>
          <w:b/>
          <w:color w:val="000000"/>
          <w:sz w:val="24"/>
        </w:rPr>
        <w:t>Místo a čas plnění</w:t>
      </w:r>
    </w:p>
    <w:p w:rsidRPr="007F413A" w:rsidR="00EA7780" w:rsidP="16EF1148" w:rsidRDefault="00EA7780" w14:paraId="42A0E828" w14:textId="01263F48">
      <w:pPr>
        <w:numPr>
          <w:ilvl w:val="0"/>
          <w:numId w:val="16"/>
        </w:numPr>
        <w:spacing w:line="240" w:lineRule="atLeast"/>
        <w:jc w:val="both"/>
        <w:rPr>
          <w:rFonts w:ascii="Times New Roman" w:hAnsi="Times New Roman"/>
          <w:sz w:val="24"/>
          <w:szCs w:val="24"/>
        </w:rPr>
      </w:pPr>
      <w:r w:rsidRPr="16EF1148" w:rsidR="00EA7780">
        <w:rPr>
          <w:rFonts w:ascii="Times New Roman" w:hAnsi="Times New Roman"/>
          <w:sz w:val="24"/>
          <w:szCs w:val="24"/>
        </w:rPr>
        <w:t>Přeprava</w:t>
      </w:r>
      <w:r w:rsidRPr="16EF1148" w:rsidR="00294B4B">
        <w:rPr>
          <w:rFonts w:ascii="Times New Roman" w:hAnsi="Times New Roman"/>
          <w:sz w:val="24"/>
          <w:szCs w:val="24"/>
        </w:rPr>
        <w:t xml:space="preserve"> a balení</w:t>
      </w:r>
      <w:r w:rsidRPr="16EF1148" w:rsidR="00EA7780">
        <w:rPr>
          <w:rFonts w:ascii="Times New Roman" w:hAnsi="Times New Roman"/>
          <w:sz w:val="24"/>
          <w:szCs w:val="24"/>
        </w:rPr>
        <w:t xml:space="preserve"> proběhne z</w:t>
      </w:r>
      <w:r w:rsidRPr="16EF1148" w:rsidR="00D1743E">
        <w:rPr>
          <w:rFonts w:ascii="Times New Roman" w:hAnsi="Times New Roman"/>
          <w:sz w:val="24"/>
          <w:szCs w:val="24"/>
        </w:rPr>
        <w:t xml:space="preserve"> kostela </w:t>
      </w:r>
      <w:proofErr w:type="spellStart"/>
      <w:r w:rsidRPr="16EF1148" w:rsidR="363230FE">
        <w:rPr>
          <w:rFonts w:ascii="Times New Roman" w:hAnsi="Times New Roman"/>
          <w:sz w:val="24"/>
          <w:szCs w:val="24"/>
        </w:rPr>
        <w:t>xxxxxxxx</w:t>
      </w:r>
      <w:proofErr w:type="spellEnd"/>
      <w:r w:rsidRPr="16EF1148" w:rsidR="363230FE">
        <w:rPr>
          <w:rFonts w:ascii="Times New Roman" w:hAnsi="Times New Roman"/>
          <w:sz w:val="24"/>
          <w:szCs w:val="24"/>
        </w:rPr>
        <w:t xml:space="preserve"> </w:t>
      </w:r>
      <w:proofErr w:type="spellStart"/>
      <w:r w:rsidRPr="16EF1148" w:rsidR="363230FE">
        <w:rPr>
          <w:rFonts w:ascii="Times New Roman" w:hAnsi="Times New Roman"/>
          <w:sz w:val="24"/>
          <w:szCs w:val="24"/>
        </w:rPr>
        <w:t>xxxxxxxx</w:t>
      </w:r>
      <w:proofErr w:type="spellEnd"/>
      <w:r w:rsidRPr="16EF1148" w:rsidR="363230FE">
        <w:rPr>
          <w:rFonts w:ascii="Times New Roman" w:hAnsi="Times New Roman"/>
          <w:sz w:val="24"/>
          <w:szCs w:val="24"/>
        </w:rPr>
        <w:t xml:space="preserve"> </w:t>
      </w:r>
      <w:proofErr w:type="spellStart"/>
      <w:r w:rsidRPr="16EF1148" w:rsidR="363230FE">
        <w:rPr>
          <w:rFonts w:ascii="Times New Roman" w:hAnsi="Times New Roman"/>
          <w:sz w:val="24"/>
          <w:szCs w:val="24"/>
        </w:rPr>
        <w:t>xxxxxxxxx</w:t>
      </w:r>
      <w:proofErr w:type="spellEnd"/>
      <w:r w:rsidRPr="16EF1148" w:rsidR="363230FE">
        <w:rPr>
          <w:rFonts w:ascii="Times New Roman" w:hAnsi="Times New Roman"/>
          <w:sz w:val="24"/>
          <w:szCs w:val="24"/>
        </w:rPr>
        <w:t xml:space="preserve"> </w:t>
      </w:r>
      <w:proofErr w:type="spellStart"/>
      <w:r w:rsidRPr="16EF1148" w:rsidR="363230FE">
        <w:rPr>
          <w:rFonts w:ascii="Times New Roman" w:hAnsi="Times New Roman"/>
          <w:sz w:val="24"/>
          <w:szCs w:val="24"/>
        </w:rPr>
        <w:t>xxxxxxxxx</w:t>
      </w:r>
      <w:proofErr w:type="spellEnd"/>
      <w:r w:rsidRPr="16EF1148" w:rsidR="363230FE">
        <w:rPr>
          <w:rFonts w:ascii="Times New Roman" w:hAnsi="Times New Roman"/>
          <w:sz w:val="24"/>
          <w:szCs w:val="24"/>
        </w:rPr>
        <w:t xml:space="preserve"> </w:t>
      </w:r>
      <w:r w:rsidRPr="16EF1148" w:rsidR="363230FE">
        <w:rPr>
          <w:rFonts w:ascii="Times New Roman" w:hAnsi="Times New Roman"/>
          <w:sz w:val="24"/>
          <w:szCs w:val="24"/>
        </w:rPr>
        <w:t>xxxxxxxx xxxxxxxx</w:t>
      </w:r>
      <w:r w:rsidRPr="16EF1148" w:rsidR="363230FE">
        <w:rPr>
          <w:rFonts w:ascii="Times New Roman" w:hAnsi="Times New Roman"/>
          <w:sz w:val="24"/>
          <w:szCs w:val="24"/>
        </w:rPr>
        <w:t xml:space="preserve"> </w:t>
      </w:r>
      <w:proofErr w:type="spellStart"/>
      <w:r w:rsidRPr="16EF1148" w:rsidR="363230FE">
        <w:rPr>
          <w:rFonts w:ascii="Times New Roman" w:hAnsi="Times New Roman"/>
          <w:sz w:val="24"/>
          <w:szCs w:val="24"/>
        </w:rPr>
        <w:t>xxxxxxxxxxxxxxxxxxxxxx</w:t>
      </w:r>
      <w:proofErr w:type="spellEnd"/>
    </w:p>
    <w:p w:rsidRPr="007F413A" w:rsidR="001D6CF9" w:rsidP="001D6CF9" w:rsidRDefault="001D6CF9" w14:paraId="65B8F1F0" w14:textId="57A7BE6A">
      <w:pPr>
        <w:numPr>
          <w:ilvl w:val="0"/>
          <w:numId w:val="16"/>
        </w:numPr>
        <w:spacing w:line="240" w:lineRule="atLeast"/>
        <w:jc w:val="both"/>
        <w:rPr>
          <w:rFonts w:ascii="Times New Roman" w:hAnsi="Times New Roman"/>
          <w:sz w:val="24"/>
        </w:rPr>
      </w:pPr>
      <w:r w:rsidRPr="007F413A">
        <w:rPr>
          <w:rFonts w:ascii="Times New Roman" w:hAnsi="Times New Roman"/>
          <w:sz w:val="24"/>
        </w:rPr>
        <w:t>Činnost uvedenou v</w:t>
      </w:r>
      <w:r w:rsidR="00D96702">
        <w:rPr>
          <w:rFonts w:ascii="Times New Roman" w:hAnsi="Times New Roman"/>
          <w:sz w:val="24"/>
        </w:rPr>
        <w:t xml:space="preserve"> č</w:t>
      </w:r>
      <w:r w:rsidRPr="007F413A">
        <w:rPr>
          <w:rFonts w:ascii="Times New Roman" w:hAnsi="Times New Roman"/>
          <w:sz w:val="24"/>
        </w:rPr>
        <w:t xml:space="preserve">l. I. této smlouvy provede </w:t>
      </w:r>
      <w:r w:rsidRPr="007F413A" w:rsidR="00DA2A33">
        <w:rPr>
          <w:rFonts w:ascii="Times New Roman" w:hAnsi="Times New Roman"/>
          <w:sz w:val="24"/>
        </w:rPr>
        <w:t>přepravce</w:t>
      </w:r>
      <w:r w:rsidRPr="007F413A">
        <w:rPr>
          <w:rFonts w:ascii="Times New Roman" w:hAnsi="Times New Roman"/>
          <w:sz w:val="24"/>
        </w:rPr>
        <w:t xml:space="preserve"> v tomto časovém rozmezí:</w:t>
      </w:r>
    </w:p>
    <w:p w:rsidRPr="007F413A" w:rsidR="001D6CF9" w:rsidP="001D6CF9" w:rsidRDefault="001D6CF9" w14:paraId="032677E1" w14:textId="1A4D39DC">
      <w:pPr>
        <w:pStyle w:val="Odstavecseseznamem"/>
        <w:numPr>
          <w:ilvl w:val="0"/>
          <w:numId w:val="17"/>
        </w:numPr>
        <w:ind w:left="851" w:hanging="426"/>
        <w:contextualSpacing w:val="0"/>
        <w:jc w:val="both"/>
        <w:rPr>
          <w:rFonts w:ascii="Times New Roman" w:hAnsi="Times New Roman"/>
          <w:sz w:val="24"/>
        </w:rPr>
      </w:pPr>
      <w:r w:rsidRPr="007F413A">
        <w:rPr>
          <w:rFonts w:ascii="Times New Roman" w:hAnsi="Times New Roman"/>
          <w:sz w:val="24"/>
        </w:rPr>
        <w:t xml:space="preserve">zahájení </w:t>
      </w:r>
      <w:r w:rsidRPr="007F413A" w:rsidR="00DA2A33">
        <w:rPr>
          <w:rFonts w:ascii="Times New Roman" w:hAnsi="Times New Roman"/>
          <w:sz w:val="24"/>
        </w:rPr>
        <w:t>přepravy</w:t>
      </w:r>
      <w:r w:rsidRPr="007F413A">
        <w:rPr>
          <w:rFonts w:ascii="Times New Roman" w:hAnsi="Times New Roman"/>
          <w:sz w:val="24"/>
        </w:rPr>
        <w:t xml:space="preserve"> </w:t>
      </w:r>
      <w:r w:rsidR="00294B4B">
        <w:rPr>
          <w:rFonts w:ascii="Times New Roman" w:hAnsi="Times New Roman"/>
          <w:sz w:val="24"/>
        </w:rPr>
        <w:t xml:space="preserve">a balení </w:t>
      </w:r>
      <w:r w:rsidR="00D1743E">
        <w:rPr>
          <w:rFonts w:ascii="Times New Roman" w:hAnsi="Times New Roman"/>
          <w:sz w:val="24"/>
        </w:rPr>
        <w:t>5</w:t>
      </w:r>
      <w:r w:rsidR="00294B4B">
        <w:rPr>
          <w:rFonts w:ascii="Times New Roman" w:hAnsi="Times New Roman"/>
          <w:sz w:val="24"/>
        </w:rPr>
        <w:t>.</w:t>
      </w:r>
      <w:r w:rsidR="00D1743E">
        <w:rPr>
          <w:rFonts w:ascii="Times New Roman" w:hAnsi="Times New Roman"/>
          <w:sz w:val="24"/>
        </w:rPr>
        <w:t>5</w:t>
      </w:r>
      <w:r w:rsidR="00294B4B">
        <w:rPr>
          <w:rFonts w:ascii="Times New Roman" w:hAnsi="Times New Roman"/>
          <w:sz w:val="24"/>
        </w:rPr>
        <w:t>.202</w:t>
      </w:r>
      <w:r w:rsidR="00D1743E">
        <w:rPr>
          <w:rFonts w:ascii="Times New Roman" w:hAnsi="Times New Roman"/>
          <w:sz w:val="24"/>
        </w:rPr>
        <w:t>1</w:t>
      </w:r>
    </w:p>
    <w:p w:rsidR="001D6CF9" w:rsidP="0025415C" w:rsidRDefault="00DA2A33" w14:paraId="75D1B798" w14:textId="4E8B4F10">
      <w:pPr>
        <w:pStyle w:val="Odstavecseseznamem"/>
        <w:numPr>
          <w:ilvl w:val="0"/>
          <w:numId w:val="17"/>
        </w:numPr>
        <w:ind w:left="850" w:hanging="425"/>
        <w:contextualSpacing w:val="0"/>
        <w:jc w:val="both"/>
        <w:rPr>
          <w:rFonts w:ascii="Times New Roman" w:hAnsi="Times New Roman"/>
          <w:sz w:val="24"/>
        </w:rPr>
      </w:pPr>
      <w:r w:rsidRPr="007F413A">
        <w:rPr>
          <w:rFonts w:ascii="Times New Roman" w:hAnsi="Times New Roman"/>
          <w:sz w:val="24"/>
        </w:rPr>
        <w:t xml:space="preserve">dokončení přepravy </w:t>
      </w:r>
      <w:r w:rsidR="00D1743E">
        <w:rPr>
          <w:rFonts w:ascii="Times New Roman" w:hAnsi="Times New Roman"/>
          <w:sz w:val="24"/>
        </w:rPr>
        <w:t>7</w:t>
      </w:r>
      <w:r w:rsidR="00294B4B">
        <w:rPr>
          <w:rFonts w:ascii="Times New Roman" w:hAnsi="Times New Roman"/>
          <w:sz w:val="24"/>
        </w:rPr>
        <w:t>.</w:t>
      </w:r>
      <w:r w:rsidR="00D1743E">
        <w:rPr>
          <w:rFonts w:ascii="Times New Roman" w:hAnsi="Times New Roman"/>
          <w:sz w:val="24"/>
        </w:rPr>
        <w:t>5</w:t>
      </w:r>
      <w:r w:rsidR="00294B4B">
        <w:rPr>
          <w:rFonts w:ascii="Times New Roman" w:hAnsi="Times New Roman"/>
          <w:sz w:val="24"/>
        </w:rPr>
        <w:t>.202</w:t>
      </w:r>
      <w:r w:rsidR="00D1743E">
        <w:rPr>
          <w:rFonts w:ascii="Times New Roman" w:hAnsi="Times New Roman"/>
          <w:sz w:val="24"/>
        </w:rPr>
        <w:t>1</w:t>
      </w:r>
    </w:p>
    <w:p w:rsidRPr="00133D14" w:rsidR="00E26B76" w:rsidP="0025415C" w:rsidRDefault="00E26B76" w14:paraId="5164EB28" w14:textId="4B289478">
      <w:pPr>
        <w:pStyle w:val="Odstavecseseznamem"/>
        <w:numPr>
          <w:ilvl w:val="0"/>
          <w:numId w:val="17"/>
        </w:numPr>
        <w:ind w:left="850" w:hanging="425"/>
        <w:contextualSpacing w:val="0"/>
        <w:jc w:val="both"/>
        <w:rPr>
          <w:rFonts w:ascii="Times New Roman" w:hAnsi="Times New Roman"/>
          <w:sz w:val="24"/>
        </w:rPr>
      </w:pPr>
      <w:r w:rsidRPr="00133D14">
        <w:rPr>
          <w:rFonts w:ascii="Times New Roman" w:hAnsi="Times New Roman"/>
          <w:sz w:val="24"/>
        </w:rPr>
        <w:t>zahájení balení a zpětné přepravy</w:t>
      </w:r>
      <w:r w:rsidRPr="00133D14" w:rsidR="00AE18BF">
        <w:rPr>
          <w:rFonts w:ascii="Times New Roman" w:hAnsi="Times New Roman"/>
          <w:sz w:val="24"/>
        </w:rPr>
        <w:t xml:space="preserve"> – do 14 dnů po skončení výstavy</w:t>
      </w:r>
    </w:p>
    <w:p w:rsidRPr="00133D14" w:rsidR="00E26B76" w:rsidP="0025415C" w:rsidRDefault="00E26B76" w14:paraId="01D387EB" w14:textId="2654A89E">
      <w:pPr>
        <w:pStyle w:val="Odstavecseseznamem"/>
        <w:numPr>
          <w:ilvl w:val="0"/>
          <w:numId w:val="17"/>
        </w:numPr>
        <w:ind w:left="850" w:hanging="425"/>
        <w:contextualSpacing w:val="0"/>
        <w:jc w:val="both"/>
        <w:rPr>
          <w:rFonts w:ascii="Times New Roman" w:hAnsi="Times New Roman"/>
          <w:sz w:val="24"/>
        </w:rPr>
      </w:pPr>
      <w:r w:rsidRPr="00133D14">
        <w:rPr>
          <w:rFonts w:ascii="Times New Roman" w:hAnsi="Times New Roman"/>
          <w:sz w:val="24"/>
        </w:rPr>
        <w:t>dokončení zpětné přepravy</w:t>
      </w:r>
      <w:r w:rsidRPr="00133D14" w:rsidR="00C706BB">
        <w:rPr>
          <w:rFonts w:ascii="Times New Roman" w:hAnsi="Times New Roman"/>
          <w:sz w:val="24"/>
        </w:rPr>
        <w:t xml:space="preserve"> </w:t>
      </w:r>
      <w:r w:rsidRPr="00133D14" w:rsidR="00AE18BF">
        <w:rPr>
          <w:rFonts w:ascii="Times New Roman" w:hAnsi="Times New Roman"/>
          <w:sz w:val="24"/>
        </w:rPr>
        <w:t>– do 14 dnů po skončení výstavy</w:t>
      </w:r>
    </w:p>
    <w:p w:rsidRPr="007F413A" w:rsidR="0025415C" w:rsidP="007F413A" w:rsidRDefault="0025415C" w14:paraId="16DEF681" w14:textId="14BF8116">
      <w:pPr>
        <w:pStyle w:val="Bezmezer"/>
        <w:rPr>
          <w:rFonts w:ascii="Times New Roman" w:hAnsi="Times New Roman"/>
          <w:sz w:val="24"/>
        </w:rPr>
      </w:pPr>
    </w:p>
    <w:p w:rsidRPr="007F413A" w:rsidR="007F413A" w:rsidP="007F413A" w:rsidRDefault="007F413A" w14:paraId="11C7EAB5" w14:textId="77777777">
      <w:pPr>
        <w:pStyle w:val="Bezmezer"/>
        <w:rPr>
          <w:rFonts w:ascii="Times New Roman" w:hAnsi="Times New Roman"/>
          <w:sz w:val="24"/>
        </w:rPr>
      </w:pPr>
    </w:p>
    <w:p w:rsidRPr="007F413A" w:rsidR="008C71B3" w:rsidP="0025415C" w:rsidRDefault="008C71B3" w14:paraId="07889751" w14:textId="77777777">
      <w:pPr>
        <w:spacing w:before="120" w:line="240" w:lineRule="atLeast"/>
        <w:jc w:val="center"/>
        <w:outlineLvl w:val="0"/>
        <w:rPr>
          <w:rFonts w:ascii="Times New Roman" w:hAnsi="Times New Roman"/>
          <w:b/>
          <w:color w:val="000000"/>
          <w:sz w:val="24"/>
        </w:rPr>
      </w:pPr>
      <w:r w:rsidRPr="007F413A">
        <w:rPr>
          <w:rFonts w:ascii="Times New Roman" w:hAnsi="Times New Roman"/>
          <w:b/>
          <w:color w:val="000000"/>
          <w:sz w:val="24"/>
        </w:rPr>
        <w:t>Článek III.</w:t>
      </w:r>
    </w:p>
    <w:p w:rsidRPr="007F413A" w:rsidR="008C71B3" w:rsidP="008C71B3" w:rsidRDefault="008C71B3" w14:paraId="1E21B5A6" w14:textId="3C440D20">
      <w:pPr>
        <w:jc w:val="center"/>
        <w:rPr>
          <w:rFonts w:ascii="Times New Roman" w:hAnsi="Times New Roman"/>
          <w:b/>
          <w:sz w:val="24"/>
        </w:rPr>
      </w:pPr>
      <w:r w:rsidRPr="007F413A">
        <w:rPr>
          <w:rFonts w:ascii="Times New Roman" w:hAnsi="Times New Roman"/>
          <w:b/>
          <w:sz w:val="24"/>
        </w:rPr>
        <w:t xml:space="preserve">Cena </w:t>
      </w:r>
      <w:r w:rsidRPr="007F413A" w:rsidR="00DA2A33">
        <w:rPr>
          <w:rFonts w:ascii="Times New Roman" w:hAnsi="Times New Roman"/>
          <w:b/>
          <w:sz w:val="24"/>
        </w:rPr>
        <w:t>přepravy</w:t>
      </w:r>
      <w:r w:rsidRPr="007F413A">
        <w:rPr>
          <w:rFonts w:ascii="Times New Roman" w:hAnsi="Times New Roman"/>
          <w:b/>
          <w:sz w:val="24"/>
        </w:rPr>
        <w:t xml:space="preserve"> a platební podmínky</w:t>
      </w:r>
    </w:p>
    <w:p w:rsidRPr="007F413A" w:rsidR="008C71B3" w:rsidP="008C71B3" w:rsidRDefault="008C71B3" w14:paraId="0E427620" w14:textId="19B85BFE">
      <w:pPr>
        <w:numPr>
          <w:ilvl w:val="0"/>
          <w:numId w:val="18"/>
        </w:numPr>
        <w:spacing w:line="240" w:lineRule="atLeast"/>
        <w:jc w:val="both"/>
        <w:outlineLvl w:val="0"/>
        <w:rPr>
          <w:rFonts w:ascii="Times New Roman" w:hAnsi="Times New Roman"/>
          <w:color w:val="000000"/>
          <w:sz w:val="24"/>
        </w:rPr>
      </w:pPr>
      <w:r w:rsidRPr="007F413A">
        <w:rPr>
          <w:rFonts w:ascii="Times New Roman" w:hAnsi="Times New Roman"/>
          <w:color w:val="000000"/>
          <w:sz w:val="24"/>
        </w:rPr>
        <w:t>Cena je zpracována v souladu se zákonem č. 526/1990 Sb., o cenách</w:t>
      </w:r>
      <w:r w:rsidRPr="007F413A" w:rsidR="00DA2A33">
        <w:rPr>
          <w:rFonts w:ascii="Times New Roman" w:hAnsi="Times New Roman"/>
          <w:color w:val="000000"/>
          <w:sz w:val="24"/>
        </w:rPr>
        <w:t>,</w:t>
      </w:r>
      <w:r w:rsidRPr="007F413A">
        <w:rPr>
          <w:rFonts w:ascii="Times New Roman" w:hAnsi="Times New Roman"/>
          <w:color w:val="000000"/>
          <w:sz w:val="24"/>
        </w:rPr>
        <w:t xml:space="preserve"> a s prováděcími předpisy.</w:t>
      </w:r>
    </w:p>
    <w:p w:rsidRPr="00133D14" w:rsidR="008C71B3" w:rsidP="008C71B3" w:rsidRDefault="008C71B3" w14:paraId="26BA74C8" w14:textId="3370DEE3">
      <w:pPr>
        <w:pStyle w:val="Zkladntext"/>
        <w:numPr>
          <w:ilvl w:val="0"/>
          <w:numId w:val="18"/>
        </w:numPr>
        <w:rPr>
          <w:rFonts w:ascii="Times New Roman" w:hAnsi="Times New Roman"/>
          <w:sz w:val="24"/>
        </w:rPr>
      </w:pPr>
      <w:r w:rsidRPr="007F413A">
        <w:rPr>
          <w:rFonts w:ascii="Times New Roman" w:hAnsi="Times New Roman"/>
          <w:sz w:val="24"/>
        </w:rPr>
        <w:t xml:space="preserve">Cena </w:t>
      </w:r>
      <w:r w:rsidRPr="007F413A" w:rsidR="00DA2A33">
        <w:rPr>
          <w:rFonts w:ascii="Times New Roman" w:hAnsi="Times New Roman"/>
          <w:sz w:val="24"/>
        </w:rPr>
        <w:t>přepravy</w:t>
      </w:r>
      <w:r w:rsidR="00787E05">
        <w:rPr>
          <w:rFonts w:ascii="Times New Roman" w:hAnsi="Times New Roman"/>
          <w:sz w:val="24"/>
        </w:rPr>
        <w:t xml:space="preserve"> a balení</w:t>
      </w:r>
      <w:r w:rsidRPr="007F413A">
        <w:rPr>
          <w:rFonts w:ascii="Times New Roman" w:hAnsi="Times New Roman"/>
          <w:iCs/>
          <w:sz w:val="24"/>
        </w:rPr>
        <w:t xml:space="preserve"> se sjednává dohodou smluvních stran jako cena konečná a úplná a </w:t>
      </w:r>
      <w:r w:rsidRPr="007F413A">
        <w:rPr>
          <w:rFonts w:ascii="Times New Roman" w:hAnsi="Times New Roman"/>
          <w:sz w:val="24"/>
        </w:rPr>
        <w:t>činí</w:t>
      </w:r>
      <w:r w:rsidR="00AE18BF">
        <w:rPr>
          <w:rFonts w:ascii="Times New Roman" w:hAnsi="Times New Roman"/>
          <w:sz w:val="24"/>
        </w:rPr>
        <w:t xml:space="preserve"> </w:t>
      </w:r>
      <w:r w:rsidRPr="00133D14" w:rsidR="00AE18BF">
        <w:rPr>
          <w:rFonts w:ascii="Times New Roman" w:hAnsi="Times New Roman"/>
          <w:sz w:val="24"/>
        </w:rPr>
        <w:t>dle nabídky dopravce č. 21N5457 B ze dne 25.3.2021</w:t>
      </w:r>
      <w:r w:rsidRPr="00133D14">
        <w:rPr>
          <w:rFonts w:ascii="Times New Roman" w:hAnsi="Times New Roman"/>
          <w:sz w:val="24"/>
        </w:rPr>
        <w:t xml:space="preserve">: </w:t>
      </w:r>
    </w:p>
    <w:p w:rsidRPr="007F413A" w:rsidR="00787E05" w:rsidP="16EF1148" w:rsidRDefault="00787E05" w14:paraId="1A83F598" w14:textId="3514A2A1">
      <w:pPr>
        <w:pStyle w:val="Zkladntext"/>
        <w:ind w:left="360"/>
        <w:rPr>
          <w:rFonts w:ascii="Times New Roman" w:hAnsi="Times New Roman"/>
          <w:sz w:val="24"/>
          <w:szCs w:val="24"/>
        </w:rPr>
      </w:pPr>
      <w:r w:rsidRPr="16EF1148" w:rsidR="00787E05">
        <w:rPr>
          <w:rFonts w:ascii="Times New Roman" w:hAnsi="Times New Roman"/>
          <w:sz w:val="24"/>
          <w:szCs w:val="24"/>
        </w:rPr>
        <w:t xml:space="preserve">Transport do </w:t>
      </w:r>
      <w:r w:rsidRPr="16EF1148" w:rsidR="4B1AF5E1">
        <w:rPr>
          <w:rFonts w:ascii="Times New Roman" w:hAnsi="Times New Roman"/>
          <w:sz w:val="24"/>
          <w:szCs w:val="24"/>
        </w:rPr>
        <w:t>xxxx</w:t>
      </w:r>
      <w:r w:rsidRPr="16EF1148" w:rsidR="00C31BFD">
        <w:rPr>
          <w:rFonts w:ascii="Times New Roman" w:hAnsi="Times New Roman"/>
          <w:sz w:val="24"/>
          <w:szCs w:val="24"/>
        </w:rPr>
        <w:t xml:space="preserve"> </w:t>
      </w:r>
      <w:r w:rsidRPr="16EF1148" w:rsidR="00C31BFD">
        <w:rPr>
          <w:rFonts w:ascii="Times New Roman" w:hAnsi="Times New Roman"/>
          <w:sz w:val="24"/>
          <w:szCs w:val="24"/>
        </w:rPr>
        <w:t>včetně balení</w:t>
      </w:r>
      <w:r w:rsidRPr="16EF1148" w:rsidR="00787E05">
        <w:rPr>
          <w:rFonts w:ascii="Times New Roman" w:hAnsi="Times New Roman"/>
          <w:sz w:val="24"/>
          <w:szCs w:val="24"/>
        </w:rPr>
        <w:t>:</w:t>
      </w:r>
    </w:p>
    <w:p w:rsidRPr="00133D14" w:rsidR="008C71B3" w:rsidP="008C71B3" w:rsidRDefault="00787E05" w14:paraId="2EC38754" w14:textId="706638F0">
      <w:pPr>
        <w:pStyle w:val="Zkladntext"/>
        <w:ind w:left="360"/>
        <w:rPr>
          <w:rFonts w:ascii="Times New Roman" w:hAnsi="Times New Roman"/>
          <w:iCs/>
          <w:sz w:val="24"/>
        </w:rPr>
      </w:pPr>
      <w:r w:rsidRPr="00133D14">
        <w:rPr>
          <w:rFonts w:ascii="Times New Roman" w:hAnsi="Times New Roman"/>
          <w:iCs/>
          <w:sz w:val="24"/>
        </w:rPr>
        <w:t>1</w:t>
      </w:r>
      <w:r w:rsidRPr="00133D14" w:rsidR="00AE18BF">
        <w:rPr>
          <w:rFonts w:ascii="Times New Roman" w:hAnsi="Times New Roman"/>
          <w:iCs/>
          <w:sz w:val="24"/>
        </w:rPr>
        <w:t>22</w:t>
      </w:r>
      <w:r w:rsidRPr="00133D14">
        <w:rPr>
          <w:rFonts w:ascii="Times New Roman" w:hAnsi="Times New Roman"/>
          <w:iCs/>
          <w:sz w:val="24"/>
        </w:rPr>
        <w:t xml:space="preserve"> 550 </w:t>
      </w:r>
      <w:r w:rsidRPr="00133D14" w:rsidR="008C71B3">
        <w:rPr>
          <w:rFonts w:ascii="Times New Roman" w:hAnsi="Times New Roman"/>
          <w:iCs/>
          <w:sz w:val="24"/>
        </w:rPr>
        <w:t xml:space="preserve">Kč </w:t>
      </w:r>
      <w:r w:rsidRPr="00133D14" w:rsidR="00A27444">
        <w:rPr>
          <w:rFonts w:ascii="Times New Roman" w:hAnsi="Times New Roman"/>
          <w:iCs/>
          <w:sz w:val="24"/>
        </w:rPr>
        <w:t>bez</w:t>
      </w:r>
      <w:r w:rsidRPr="00133D14" w:rsidR="008C71B3">
        <w:rPr>
          <w:rFonts w:ascii="Times New Roman" w:hAnsi="Times New Roman"/>
          <w:iCs/>
          <w:sz w:val="24"/>
        </w:rPr>
        <w:t xml:space="preserve"> DPH</w:t>
      </w:r>
      <w:r w:rsidRPr="00133D14" w:rsidR="005F695E">
        <w:rPr>
          <w:rFonts w:ascii="Times New Roman" w:hAnsi="Times New Roman"/>
          <w:iCs/>
          <w:sz w:val="24"/>
        </w:rPr>
        <w:t xml:space="preserve"> </w:t>
      </w:r>
    </w:p>
    <w:p w:rsidR="008C71B3" w:rsidP="008C71B3" w:rsidRDefault="00787E05" w14:paraId="5A1ED740" w14:textId="50960F73">
      <w:pPr>
        <w:pStyle w:val="Zkladntext"/>
        <w:ind w:left="360"/>
        <w:rPr>
          <w:rFonts w:ascii="Times New Roman" w:hAnsi="Times New Roman"/>
          <w:iCs/>
          <w:sz w:val="24"/>
        </w:rPr>
      </w:pPr>
      <w:r w:rsidRPr="00133D14">
        <w:rPr>
          <w:rFonts w:ascii="Times New Roman" w:hAnsi="Times New Roman"/>
          <w:iCs/>
          <w:sz w:val="24"/>
        </w:rPr>
        <w:t>14</w:t>
      </w:r>
      <w:r w:rsidRPr="00133D14" w:rsidR="00AE18BF">
        <w:rPr>
          <w:rFonts w:ascii="Times New Roman" w:hAnsi="Times New Roman"/>
          <w:iCs/>
          <w:sz w:val="24"/>
        </w:rPr>
        <w:t>8 285,50</w:t>
      </w:r>
      <w:r w:rsidRPr="00133D14">
        <w:rPr>
          <w:rFonts w:ascii="Times New Roman" w:hAnsi="Times New Roman"/>
          <w:iCs/>
          <w:sz w:val="24"/>
        </w:rPr>
        <w:t xml:space="preserve"> </w:t>
      </w:r>
      <w:r w:rsidRPr="00133D14" w:rsidR="008C71B3">
        <w:rPr>
          <w:rFonts w:ascii="Times New Roman" w:hAnsi="Times New Roman"/>
          <w:iCs/>
          <w:sz w:val="24"/>
        </w:rPr>
        <w:t xml:space="preserve">Kč včetně </w:t>
      </w:r>
      <w:r w:rsidRPr="007F413A" w:rsidR="008C71B3">
        <w:rPr>
          <w:rFonts w:ascii="Times New Roman" w:hAnsi="Times New Roman"/>
          <w:iCs/>
          <w:sz w:val="24"/>
        </w:rPr>
        <w:t>21</w:t>
      </w:r>
      <w:r w:rsidR="00B13CF1">
        <w:rPr>
          <w:rFonts w:ascii="Times New Roman" w:hAnsi="Times New Roman"/>
          <w:iCs/>
          <w:sz w:val="24"/>
        </w:rPr>
        <w:t xml:space="preserve"> </w:t>
      </w:r>
      <w:r w:rsidRPr="007F413A" w:rsidR="008C71B3">
        <w:rPr>
          <w:rFonts w:ascii="Times New Roman" w:hAnsi="Times New Roman"/>
          <w:iCs/>
          <w:sz w:val="24"/>
        </w:rPr>
        <w:t>% DPH</w:t>
      </w:r>
    </w:p>
    <w:p w:rsidR="00787E05" w:rsidP="008C71B3" w:rsidRDefault="00787E05" w14:paraId="69086FE6" w14:textId="03B9AF56">
      <w:pPr>
        <w:pStyle w:val="Zkladntext"/>
        <w:ind w:left="360"/>
        <w:rPr>
          <w:rFonts w:ascii="Times New Roman" w:hAnsi="Times New Roman"/>
          <w:iCs/>
          <w:sz w:val="24"/>
        </w:rPr>
      </w:pPr>
    </w:p>
    <w:p w:rsidRPr="007F413A" w:rsidR="00787E05" w:rsidP="00787E05" w:rsidRDefault="00787E05" w14:paraId="55789536" w14:textId="3525522D">
      <w:pPr>
        <w:pStyle w:val="Zkladntext"/>
        <w:ind w:left="360"/>
        <w:rPr>
          <w:rFonts w:ascii="Times New Roman" w:hAnsi="Times New Roman"/>
          <w:sz w:val="24"/>
        </w:rPr>
      </w:pPr>
      <w:r>
        <w:rPr>
          <w:rFonts w:ascii="Times New Roman" w:hAnsi="Times New Roman"/>
          <w:sz w:val="24"/>
        </w:rPr>
        <w:t>Zpětný transport</w:t>
      </w:r>
      <w:r w:rsidR="00C31BFD">
        <w:rPr>
          <w:rFonts w:ascii="Times New Roman" w:hAnsi="Times New Roman"/>
          <w:sz w:val="24"/>
        </w:rPr>
        <w:t xml:space="preserve"> včetně balení</w:t>
      </w:r>
      <w:r>
        <w:rPr>
          <w:rFonts w:ascii="Times New Roman" w:hAnsi="Times New Roman"/>
          <w:sz w:val="24"/>
        </w:rPr>
        <w:t>:</w:t>
      </w:r>
    </w:p>
    <w:p w:rsidRPr="007F413A" w:rsidR="00787E05" w:rsidP="00787E05" w:rsidRDefault="00787E05" w14:paraId="0E01172E" w14:textId="4D28550A">
      <w:pPr>
        <w:pStyle w:val="Zkladntext"/>
        <w:ind w:left="360"/>
        <w:rPr>
          <w:rFonts w:ascii="Times New Roman" w:hAnsi="Times New Roman"/>
          <w:iCs/>
          <w:sz w:val="24"/>
        </w:rPr>
      </w:pPr>
      <w:r>
        <w:rPr>
          <w:rFonts w:ascii="Times New Roman" w:hAnsi="Times New Roman"/>
          <w:iCs/>
          <w:sz w:val="24"/>
        </w:rPr>
        <w:t xml:space="preserve">87 950 </w:t>
      </w:r>
      <w:r w:rsidRPr="007F413A">
        <w:rPr>
          <w:rFonts w:ascii="Times New Roman" w:hAnsi="Times New Roman"/>
          <w:iCs/>
          <w:sz w:val="24"/>
        </w:rPr>
        <w:t>Kč bez DPH</w:t>
      </w:r>
      <w:r>
        <w:rPr>
          <w:rFonts w:ascii="Times New Roman" w:hAnsi="Times New Roman"/>
          <w:iCs/>
          <w:sz w:val="24"/>
        </w:rPr>
        <w:t xml:space="preserve"> </w:t>
      </w:r>
    </w:p>
    <w:p w:rsidR="00787E05" w:rsidP="00787E05" w:rsidRDefault="00787E05" w14:paraId="0588357C" w14:textId="689B9177">
      <w:pPr>
        <w:pStyle w:val="Zkladntext"/>
        <w:ind w:left="360"/>
        <w:rPr>
          <w:rFonts w:ascii="Times New Roman" w:hAnsi="Times New Roman"/>
          <w:iCs/>
          <w:sz w:val="24"/>
        </w:rPr>
      </w:pPr>
      <w:r>
        <w:rPr>
          <w:rFonts w:ascii="Times New Roman" w:hAnsi="Times New Roman"/>
          <w:iCs/>
          <w:sz w:val="24"/>
        </w:rPr>
        <w:t xml:space="preserve">106 419,50 </w:t>
      </w:r>
      <w:r w:rsidRPr="007F413A">
        <w:rPr>
          <w:rFonts w:ascii="Times New Roman" w:hAnsi="Times New Roman"/>
          <w:iCs/>
          <w:sz w:val="24"/>
        </w:rPr>
        <w:t>Kč včetně 21</w:t>
      </w:r>
      <w:r>
        <w:rPr>
          <w:rFonts w:ascii="Times New Roman" w:hAnsi="Times New Roman"/>
          <w:iCs/>
          <w:sz w:val="24"/>
        </w:rPr>
        <w:t xml:space="preserve"> </w:t>
      </w:r>
      <w:r w:rsidRPr="007F413A">
        <w:rPr>
          <w:rFonts w:ascii="Times New Roman" w:hAnsi="Times New Roman"/>
          <w:iCs/>
          <w:sz w:val="24"/>
        </w:rPr>
        <w:t>% DPH</w:t>
      </w:r>
    </w:p>
    <w:p w:rsidR="00787E05" w:rsidP="008C71B3" w:rsidRDefault="00787E05" w14:paraId="28E19A6C" w14:textId="71EDF394">
      <w:pPr>
        <w:pStyle w:val="Zkladntext"/>
        <w:ind w:left="360"/>
        <w:rPr>
          <w:rFonts w:ascii="Times New Roman" w:hAnsi="Times New Roman"/>
          <w:iCs/>
          <w:sz w:val="24"/>
        </w:rPr>
      </w:pPr>
    </w:p>
    <w:p w:rsidRPr="007F413A" w:rsidR="00787E05" w:rsidP="008C71B3" w:rsidRDefault="00787E05" w14:paraId="50A66682" w14:textId="77777777">
      <w:pPr>
        <w:pStyle w:val="Zkladntext"/>
        <w:ind w:left="360"/>
        <w:rPr>
          <w:rFonts w:ascii="Times New Roman" w:hAnsi="Times New Roman"/>
          <w:sz w:val="24"/>
        </w:rPr>
      </w:pPr>
    </w:p>
    <w:p w:rsidRPr="00133D14" w:rsidR="00D2380F" w:rsidP="00D2380F" w:rsidRDefault="008C71B3" w14:paraId="67F9CAE0" w14:textId="363F3149">
      <w:pPr>
        <w:pStyle w:val="Zkladntext"/>
        <w:numPr>
          <w:ilvl w:val="0"/>
          <w:numId w:val="18"/>
        </w:numPr>
        <w:rPr>
          <w:rFonts w:ascii="Times New Roman" w:hAnsi="Times New Roman"/>
          <w:sz w:val="24"/>
        </w:rPr>
      </w:pPr>
      <w:r w:rsidRPr="007F413A">
        <w:rPr>
          <w:rFonts w:ascii="Times New Roman" w:hAnsi="Times New Roman"/>
          <w:sz w:val="24"/>
        </w:rPr>
        <w:t xml:space="preserve">Smluvní cena </w:t>
      </w:r>
      <w:r w:rsidRPr="007F413A" w:rsidR="00DA2A33">
        <w:rPr>
          <w:rFonts w:ascii="Times New Roman" w:hAnsi="Times New Roman"/>
          <w:sz w:val="24"/>
        </w:rPr>
        <w:t>přepravy</w:t>
      </w:r>
      <w:r w:rsidRPr="007F413A">
        <w:rPr>
          <w:rFonts w:ascii="Times New Roman" w:hAnsi="Times New Roman"/>
          <w:sz w:val="24"/>
        </w:rPr>
        <w:t xml:space="preserve"> zahrnuje zejména </w:t>
      </w:r>
      <w:r w:rsidRPr="007F413A" w:rsidR="00572B31">
        <w:rPr>
          <w:rFonts w:ascii="Times New Roman" w:hAnsi="Times New Roman"/>
          <w:sz w:val="24"/>
        </w:rPr>
        <w:t xml:space="preserve">hmotnou přípravu materiálu, </w:t>
      </w:r>
      <w:r w:rsidRPr="007F413A" w:rsidR="00DA2A33">
        <w:rPr>
          <w:rFonts w:ascii="Times New Roman" w:hAnsi="Times New Roman"/>
          <w:sz w:val="24"/>
        </w:rPr>
        <w:t xml:space="preserve">balení, administrativní </w:t>
      </w:r>
      <w:r w:rsidRPr="007F413A">
        <w:rPr>
          <w:rFonts w:ascii="Times New Roman" w:hAnsi="Times New Roman"/>
          <w:sz w:val="24"/>
        </w:rPr>
        <w:t xml:space="preserve">zajištění </w:t>
      </w:r>
      <w:r w:rsidRPr="007F413A" w:rsidR="00DA2A33">
        <w:rPr>
          <w:rFonts w:ascii="Times New Roman" w:hAnsi="Times New Roman"/>
          <w:sz w:val="24"/>
        </w:rPr>
        <w:t xml:space="preserve">přepravy, pozemní </w:t>
      </w:r>
      <w:r w:rsidRPr="00133D14" w:rsidR="00DA2A33">
        <w:rPr>
          <w:rFonts w:ascii="Times New Roman" w:hAnsi="Times New Roman"/>
          <w:sz w:val="24"/>
        </w:rPr>
        <w:t>přepravu</w:t>
      </w:r>
      <w:r w:rsidRPr="00133D14" w:rsidR="00133D14">
        <w:rPr>
          <w:rFonts w:ascii="Times New Roman" w:hAnsi="Times New Roman"/>
          <w:sz w:val="24"/>
        </w:rPr>
        <w:t xml:space="preserve"> </w:t>
      </w:r>
      <w:r w:rsidRPr="00133D14" w:rsidR="00AE18BF">
        <w:rPr>
          <w:rFonts w:ascii="Times New Roman" w:hAnsi="Times New Roman"/>
          <w:sz w:val="24"/>
        </w:rPr>
        <w:t>a</w:t>
      </w:r>
      <w:r w:rsidRPr="00133D14" w:rsidR="00DA2A33">
        <w:rPr>
          <w:rFonts w:ascii="Times New Roman" w:hAnsi="Times New Roman"/>
          <w:sz w:val="24"/>
        </w:rPr>
        <w:t xml:space="preserve"> další činnosti</w:t>
      </w:r>
      <w:r w:rsidRPr="00133D14">
        <w:rPr>
          <w:rFonts w:ascii="Times New Roman" w:hAnsi="Times New Roman"/>
          <w:sz w:val="24"/>
        </w:rPr>
        <w:t xml:space="preserve"> související s provedením </w:t>
      </w:r>
      <w:r w:rsidRPr="00133D14" w:rsidR="00DA2A33">
        <w:rPr>
          <w:rFonts w:ascii="Times New Roman" w:hAnsi="Times New Roman"/>
          <w:sz w:val="24"/>
        </w:rPr>
        <w:t>přepravy</w:t>
      </w:r>
      <w:r w:rsidRPr="00133D14" w:rsidR="00AE18BF">
        <w:rPr>
          <w:rFonts w:ascii="Times New Roman" w:hAnsi="Times New Roman"/>
          <w:sz w:val="24"/>
        </w:rPr>
        <w:t xml:space="preserve"> dle nabídky dopravce</w:t>
      </w:r>
      <w:r w:rsidRPr="00133D14" w:rsidR="00133D14">
        <w:rPr>
          <w:rFonts w:ascii="Times New Roman" w:hAnsi="Times New Roman"/>
          <w:sz w:val="24"/>
        </w:rPr>
        <w:t>.</w:t>
      </w:r>
    </w:p>
    <w:p w:rsidRPr="00133D14" w:rsidR="00D2380F" w:rsidP="00D2380F" w:rsidRDefault="00D2380F" w14:paraId="3E4B4098" w14:textId="387116AE">
      <w:pPr>
        <w:pStyle w:val="Odstavecseseznamem1"/>
        <w:numPr>
          <w:ilvl w:val="0"/>
          <w:numId w:val="18"/>
        </w:numPr>
        <w:jc w:val="both"/>
        <w:rPr>
          <w:rFonts w:ascii="Times New Roman" w:hAnsi="Times New Roman"/>
          <w:sz w:val="24"/>
        </w:rPr>
      </w:pPr>
      <w:r w:rsidRPr="00133D14">
        <w:rPr>
          <w:rFonts w:ascii="Times New Roman" w:hAnsi="Times New Roman"/>
          <w:sz w:val="24"/>
        </w:rPr>
        <w:t xml:space="preserve">Objednatel připouští úpravu ceny </w:t>
      </w:r>
      <w:r w:rsidRPr="00133D14" w:rsidR="00572B31">
        <w:rPr>
          <w:rFonts w:ascii="Times New Roman" w:hAnsi="Times New Roman"/>
          <w:sz w:val="24"/>
        </w:rPr>
        <w:t>přepravy</w:t>
      </w:r>
      <w:r w:rsidRPr="00133D14">
        <w:rPr>
          <w:rFonts w:ascii="Times New Roman" w:hAnsi="Times New Roman"/>
          <w:sz w:val="24"/>
        </w:rPr>
        <w:t xml:space="preserve"> pouze v případě změn, které si sám vyžádá</w:t>
      </w:r>
      <w:r w:rsidRPr="00133D14" w:rsidR="00AE18BF">
        <w:rPr>
          <w:rFonts w:ascii="Times New Roman" w:hAnsi="Times New Roman"/>
          <w:sz w:val="24"/>
        </w:rPr>
        <w:t xml:space="preserve"> nebo které jsou nutné a které předem odsouhlasil</w:t>
      </w:r>
      <w:r w:rsidRPr="00133D14">
        <w:rPr>
          <w:rFonts w:ascii="Times New Roman" w:hAnsi="Times New Roman"/>
          <w:sz w:val="24"/>
        </w:rPr>
        <w:t xml:space="preserve">. </w:t>
      </w:r>
    </w:p>
    <w:p w:rsidRPr="007F413A" w:rsidR="008C71B3" w:rsidP="008C71B3" w:rsidRDefault="008C71B3" w14:paraId="372E5D2F" w14:textId="34265864">
      <w:pPr>
        <w:pStyle w:val="Zkladntext"/>
        <w:numPr>
          <w:ilvl w:val="0"/>
          <w:numId w:val="18"/>
        </w:numPr>
        <w:rPr>
          <w:rFonts w:ascii="Times New Roman" w:hAnsi="Times New Roman"/>
          <w:sz w:val="24"/>
        </w:rPr>
      </w:pPr>
      <w:r w:rsidRPr="007F413A">
        <w:rPr>
          <w:rFonts w:ascii="Times New Roman" w:hAnsi="Times New Roman"/>
          <w:color w:val="000000"/>
          <w:sz w:val="24"/>
        </w:rPr>
        <w:t xml:space="preserve">Vyúčtování ceny </w:t>
      </w:r>
      <w:r w:rsidR="00D96702">
        <w:rPr>
          <w:rFonts w:ascii="Times New Roman" w:hAnsi="Times New Roman"/>
          <w:color w:val="000000"/>
          <w:sz w:val="24"/>
        </w:rPr>
        <w:t>přepravy</w:t>
      </w:r>
      <w:r w:rsidRPr="007F413A">
        <w:rPr>
          <w:rFonts w:ascii="Times New Roman" w:hAnsi="Times New Roman"/>
          <w:color w:val="000000"/>
          <w:sz w:val="24"/>
        </w:rPr>
        <w:t xml:space="preserve"> </w:t>
      </w:r>
      <w:r w:rsidR="00D96702">
        <w:rPr>
          <w:rFonts w:ascii="Times New Roman" w:hAnsi="Times New Roman"/>
          <w:color w:val="000000"/>
          <w:sz w:val="24"/>
        </w:rPr>
        <w:t>přepravce</w:t>
      </w:r>
      <w:r w:rsidRPr="007F413A">
        <w:rPr>
          <w:rFonts w:ascii="Times New Roman" w:hAnsi="Times New Roman"/>
          <w:color w:val="000000"/>
          <w:sz w:val="24"/>
        </w:rPr>
        <w:t xml:space="preserve"> provede for</w:t>
      </w:r>
      <w:r w:rsidRPr="007F413A" w:rsidR="00A27444">
        <w:rPr>
          <w:rFonts w:ascii="Times New Roman" w:hAnsi="Times New Roman"/>
          <w:color w:val="000000"/>
          <w:sz w:val="24"/>
        </w:rPr>
        <w:t>mou faktury – daňového dokladu.</w:t>
      </w:r>
    </w:p>
    <w:p w:rsidRPr="007F413A" w:rsidR="008C71B3" w:rsidP="008C71B3" w:rsidRDefault="007009A2" w14:paraId="08B99F88" w14:textId="22F1FCBB">
      <w:pPr>
        <w:pStyle w:val="Zkladntext"/>
        <w:numPr>
          <w:ilvl w:val="0"/>
          <w:numId w:val="18"/>
        </w:numPr>
        <w:rPr>
          <w:rFonts w:ascii="Times New Roman" w:hAnsi="Times New Roman"/>
          <w:sz w:val="24"/>
        </w:rPr>
      </w:pPr>
      <w:r>
        <w:rPr>
          <w:rFonts w:ascii="Times New Roman" w:hAnsi="Times New Roman"/>
          <w:sz w:val="24"/>
        </w:rPr>
        <w:t>F</w:t>
      </w:r>
      <w:r w:rsidRPr="007F413A" w:rsidR="008C71B3">
        <w:rPr>
          <w:rFonts w:ascii="Times New Roman" w:hAnsi="Times New Roman"/>
          <w:sz w:val="24"/>
        </w:rPr>
        <w:t>aktura (daňový doklad) musí v souladu s platnou právní úpravou (zejm. ust. § 28 zákona č. 235/2004 Sb. v platném znění)</w:t>
      </w:r>
      <w:r w:rsidR="00D96702">
        <w:rPr>
          <w:rFonts w:ascii="Times New Roman" w:hAnsi="Times New Roman"/>
          <w:sz w:val="24"/>
        </w:rPr>
        <w:t>.</w:t>
      </w:r>
      <w:r w:rsidRPr="007F413A" w:rsidR="008C71B3">
        <w:rPr>
          <w:rFonts w:ascii="Times New Roman" w:hAnsi="Times New Roman"/>
          <w:sz w:val="24"/>
        </w:rPr>
        <w:t xml:space="preserve"> </w:t>
      </w:r>
      <w:r w:rsidR="00D96702">
        <w:rPr>
          <w:rFonts w:ascii="Times New Roman" w:hAnsi="Times New Roman"/>
          <w:sz w:val="24"/>
        </w:rPr>
        <w:t>Příloh</w:t>
      </w:r>
      <w:r w:rsidRPr="007F413A" w:rsidR="008C71B3">
        <w:rPr>
          <w:rFonts w:ascii="Times New Roman" w:hAnsi="Times New Roman"/>
          <w:sz w:val="24"/>
        </w:rPr>
        <w:t>o</w:t>
      </w:r>
      <w:r w:rsidR="00D96702">
        <w:rPr>
          <w:rFonts w:ascii="Times New Roman" w:hAnsi="Times New Roman"/>
          <w:sz w:val="24"/>
        </w:rPr>
        <w:t>u faktury bude doklad o předání a převzetí přepravovaných předmětů.</w:t>
      </w:r>
    </w:p>
    <w:p w:rsidRPr="007F413A" w:rsidR="008C71B3" w:rsidP="008C71B3" w:rsidRDefault="008C71B3" w14:paraId="739AF370" w14:textId="5389B1CF">
      <w:pPr>
        <w:tabs>
          <w:tab w:val="num" w:pos="9070"/>
        </w:tabs>
        <w:ind w:left="357"/>
        <w:jc w:val="both"/>
        <w:rPr>
          <w:rFonts w:ascii="Times New Roman" w:hAnsi="Times New Roman"/>
          <w:sz w:val="24"/>
        </w:rPr>
      </w:pPr>
      <w:r w:rsidRPr="007F413A">
        <w:rPr>
          <w:rFonts w:ascii="Times New Roman" w:hAnsi="Times New Roman"/>
          <w:sz w:val="24"/>
        </w:rPr>
        <w:t xml:space="preserve">V případě, že daňový doklad nebude obsahovat náležitosti dle tohoto </w:t>
      </w:r>
      <w:r w:rsidR="00D96702">
        <w:rPr>
          <w:rFonts w:ascii="Times New Roman" w:hAnsi="Times New Roman"/>
          <w:sz w:val="24"/>
        </w:rPr>
        <w:t>odstavce</w:t>
      </w:r>
      <w:r w:rsidRPr="007F413A">
        <w:rPr>
          <w:rFonts w:ascii="Times New Roman" w:hAnsi="Times New Roman"/>
          <w:sz w:val="24"/>
        </w:rPr>
        <w:t xml:space="preserve">, je objednatel oprávněn tuto vrátit </w:t>
      </w:r>
      <w:r w:rsidR="00D96702">
        <w:rPr>
          <w:rFonts w:ascii="Times New Roman" w:hAnsi="Times New Roman"/>
          <w:sz w:val="24"/>
        </w:rPr>
        <w:t>přepravci</w:t>
      </w:r>
      <w:r w:rsidRPr="007F413A">
        <w:rPr>
          <w:rFonts w:ascii="Times New Roman" w:hAnsi="Times New Roman"/>
          <w:sz w:val="24"/>
        </w:rPr>
        <w:t xml:space="preserve"> k doplnění. </w:t>
      </w:r>
      <w:r w:rsidRPr="007F413A" w:rsidR="00A27444">
        <w:rPr>
          <w:rFonts w:ascii="Times New Roman" w:hAnsi="Times New Roman"/>
          <w:sz w:val="24"/>
        </w:rPr>
        <w:t>Přepravce</w:t>
      </w:r>
      <w:r w:rsidRPr="007F413A">
        <w:rPr>
          <w:rFonts w:ascii="Times New Roman" w:hAnsi="Times New Roman"/>
          <w:sz w:val="24"/>
        </w:rPr>
        <w:t xml:space="preserve">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rsidRPr="007F413A" w:rsidR="008C71B3" w:rsidP="008C71B3" w:rsidRDefault="008C71B3" w14:paraId="5DBD73CD" w14:textId="4A875722">
      <w:pPr>
        <w:numPr>
          <w:ilvl w:val="0"/>
          <w:numId w:val="18"/>
        </w:numPr>
        <w:jc w:val="both"/>
        <w:rPr>
          <w:rFonts w:ascii="Times New Roman" w:hAnsi="Times New Roman"/>
          <w:sz w:val="24"/>
        </w:rPr>
      </w:pPr>
      <w:r w:rsidRPr="007F413A">
        <w:rPr>
          <w:rFonts w:ascii="Times New Roman" w:hAnsi="Times New Roman"/>
          <w:sz w:val="24"/>
        </w:rPr>
        <w:t xml:space="preserve">Daňový doklad je splatný ve </w:t>
      </w:r>
      <w:r w:rsidRPr="00133D14">
        <w:rPr>
          <w:rFonts w:ascii="Times New Roman" w:hAnsi="Times New Roman"/>
          <w:sz w:val="24"/>
        </w:rPr>
        <w:t xml:space="preserve">lhůtě </w:t>
      </w:r>
      <w:r w:rsidRPr="00133D14" w:rsidR="00AE18BF">
        <w:rPr>
          <w:rFonts w:ascii="Times New Roman" w:hAnsi="Times New Roman"/>
          <w:sz w:val="24"/>
        </w:rPr>
        <w:t>21</w:t>
      </w:r>
      <w:r w:rsidRPr="00133D14">
        <w:rPr>
          <w:rFonts w:ascii="Times New Roman" w:hAnsi="Times New Roman"/>
          <w:sz w:val="24"/>
        </w:rPr>
        <w:t xml:space="preserve"> </w:t>
      </w:r>
      <w:r w:rsidRPr="007F413A">
        <w:rPr>
          <w:rFonts w:ascii="Times New Roman" w:hAnsi="Times New Roman"/>
          <w:sz w:val="24"/>
        </w:rPr>
        <w:t>kalendářních dnů ode dne vystavení.</w:t>
      </w:r>
    </w:p>
    <w:p w:rsidR="008C71B3" w:rsidP="008C71B3" w:rsidRDefault="008C71B3" w14:paraId="3E636E3B" w14:textId="64772930">
      <w:pPr>
        <w:numPr>
          <w:ilvl w:val="0"/>
          <w:numId w:val="18"/>
        </w:numPr>
        <w:jc w:val="both"/>
        <w:rPr>
          <w:rFonts w:ascii="Times New Roman" w:hAnsi="Times New Roman"/>
          <w:sz w:val="24"/>
        </w:rPr>
      </w:pPr>
      <w:r w:rsidRPr="007F413A">
        <w:rPr>
          <w:rFonts w:ascii="Times New Roman" w:hAnsi="Times New Roman"/>
          <w:sz w:val="24"/>
        </w:rPr>
        <w:t>Daňový doklad je považován za uhrazený dnem odepsání fakturované částky z účtu objednatele.</w:t>
      </w:r>
    </w:p>
    <w:p w:rsidR="00D96702" w:rsidP="00D96702" w:rsidRDefault="00D96702" w14:paraId="4A741238" w14:textId="61EBCAE1">
      <w:pPr>
        <w:jc w:val="both"/>
        <w:rPr>
          <w:rFonts w:ascii="Times New Roman" w:hAnsi="Times New Roman"/>
          <w:sz w:val="24"/>
        </w:rPr>
      </w:pPr>
    </w:p>
    <w:p w:rsidRPr="007F413A" w:rsidR="00D96702" w:rsidP="00D96702" w:rsidRDefault="00D96702" w14:paraId="2DD30017" w14:textId="77777777">
      <w:pPr>
        <w:jc w:val="both"/>
        <w:rPr>
          <w:rFonts w:ascii="Times New Roman" w:hAnsi="Times New Roman"/>
          <w:sz w:val="24"/>
        </w:rPr>
      </w:pPr>
    </w:p>
    <w:p w:rsidRPr="007F413A" w:rsidR="008857D1" w:rsidP="0025415C" w:rsidRDefault="008857D1" w14:paraId="56B5288D" w14:textId="37951382">
      <w:pPr>
        <w:pStyle w:val="Nadpis1"/>
        <w:spacing w:before="120"/>
        <w:jc w:val="center"/>
        <w:rPr>
          <w:rFonts w:ascii="Times New Roman" w:hAnsi="Times New Roman"/>
          <w:sz w:val="24"/>
        </w:rPr>
      </w:pPr>
      <w:r w:rsidRPr="007F413A">
        <w:rPr>
          <w:rFonts w:ascii="Times New Roman" w:hAnsi="Times New Roman"/>
          <w:sz w:val="24"/>
        </w:rPr>
        <w:t xml:space="preserve">Článek </w:t>
      </w:r>
      <w:r w:rsidRPr="007F413A" w:rsidR="005B4123">
        <w:rPr>
          <w:rFonts w:ascii="Times New Roman" w:hAnsi="Times New Roman"/>
          <w:sz w:val="24"/>
        </w:rPr>
        <w:t>IV</w:t>
      </w:r>
      <w:r w:rsidRPr="007F413A" w:rsidR="00AD7768">
        <w:rPr>
          <w:rFonts w:ascii="Times New Roman" w:hAnsi="Times New Roman"/>
          <w:sz w:val="24"/>
        </w:rPr>
        <w:t>.</w:t>
      </w:r>
    </w:p>
    <w:p w:rsidRPr="007F413A" w:rsidR="008857D1" w:rsidP="008857D1" w:rsidRDefault="008857D1" w14:paraId="7EE17DA0" w14:textId="7315F1D3">
      <w:pPr>
        <w:jc w:val="center"/>
        <w:rPr>
          <w:rFonts w:ascii="Times New Roman" w:hAnsi="Times New Roman"/>
          <w:b/>
          <w:sz w:val="24"/>
        </w:rPr>
      </w:pPr>
      <w:r w:rsidRPr="007F413A">
        <w:rPr>
          <w:rFonts w:ascii="Times New Roman" w:hAnsi="Times New Roman"/>
          <w:b/>
          <w:sz w:val="24"/>
        </w:rPr>
        <w:t>P</w:t>
      </w:r>
      <w:r w:rsidRPr="007F413A" w:rsidR="005B4123">
        <w:rPr>
          <w:rFonts w:ascii="Times New Roman" w:hAnsi="Times New Roman"/>
          <w:b/>
          <w:sz w:val="24"/>
        </w:rPr>
        <w:t>ovinnosti a práva objednatele</w:t>
      </w:r>
    </w:p>
    <w:p w:rsidRPr="007F413A" w:rsidR="008857D1" w:rsidP="008857D1" w:rsidRDefault="008857D1" w14:paraId="2B9D50E6" w14:textId="561CB156">
      <w:pPr>
        <w:pStyle w:val="Odstavecseseznamem1"/>
        <w:numPr>
          <w:ilvl w:val="0"/>
          <w:numId w:val="8"/>
        </w:numPr>
        <w:jc w:val="both"/>
        <w:rPr>
          <w:rFonts w:ascii="Times New Roman" w:hAnsi="Times New Roman"/>
          <w:sz w:val="24"/>
        </w:rPr>
      </w:pPr>
      <w:r w:rsidRPr="007F413A">
        <w:rPr>
          <w:rFonts w:ascii="Times New Roman" w:hAnsi="Times New Roman"/>
          <w:sz w:val="24"/>
        </w:rPr>
        <w:t xml:space="preserve">Objednatel je povinen předat </w:t>
      </w:r>
      <w:r w:rsidRPr="007F413A" w:rsidR="00A27444">
        <w:rPr>
          <w:rFonts w:ascii="Times New Roman" w:hAnsi="Times New Roman"/>
          <w:sz w:val="24"/>
        </w:rPr>
        <w:t>přepravci</w:t>
      </w:r>
      <w:r w:rsidRPr="007F413A">
        <w:rPr>
          <w:rFonts w:ascii="Times New Roman" w:hAnsi="Times New Roman"/>
          <w:sz w:val="24"/>
        </w:rPr>
        <w:t xml:space="preserve"> ke dni podpisu této smlouvy všechny podklady a informace potřebné k plnění </w:t>
      </w:r>
      <w:r w:rsidRPr="007F413A" w:rsidR="00A27444">
        <w:rPr>
          <w:rFonts w:ascii="Times New Roman" w:hAnsi="Times New Roman"/>
          <w:sz w:val="24"/>
        </w:rPr>
        <w:t xml:space="preserve">služby </w:t>
      </w:r>
      <w:r w:rsidRPr="007F413A">
        <w:rPr>
          <w:rFonts w:ascii="Times New Roman" w:hAnsi="Times New Roman"/>
          <w:sz w:val="24"/>
        </w:rPr>
        <w:t>pře</w:t>
      </w:r>
      <w:r w:rsidRPr="007F413A" w:rsidR="00A27444">
        <w:rPr>
          <w:rFonts w:ascii="Times New Roman" w:hAnsi="Times New Roman"/>
          <w:sz w:val="24"/>
        </w:rPr>
        <w:t xml:space="preserve">pravy </w:t>
      </w:r>
      <w:r w:rsidRPr="007F413A">
        <w:rPr>
          <w:rFonts w:ascii="Times New Roman" w:hAnsi="Times New Roman"/>
          <w:sz w:val="24"/>
        </w:rPr>
        <w:t>podle této smlouvy.</w:t>
      </w:r>
    </w:p>
    <w:p w:rsidRPr="007F413A" w:rsidR="008857D1" w:rsidP="008857D1" w:rsidRDefault="008857D1" w14:paraId="4D353F13" w14:textId="550E5AAF">
      <w:pPr>
        <w:pStyle w:val="Odstavecseseznamem1"/>
        <w:numPr>
          <w:ilvl w:val="0"/>
          <w:numId w:val="8"/>
        </w:numPr>
        <w:jc w:val="both"/>
        <w:rPr>
          <w:rFonts w:ascii="Times New Roman" w:hAnsi="Times New Roman"/>
          <w:sz w:val="24"/>
        </w:rPr>
      </w:pPr>
      <w:r w:rsidRPr="007F413A">
        <w:rPr>
          <w:rFonts w:ascii="Times New Roman" w:hAnsi="Times New Roman"/>
          <w:sz w:val="24"/>
        </w:rPr>
        <w:t xml:space="preserve">Objednatel je povinen poskytnout </w:t>
      </w:r>
      <w:r w:rsidRPr="007F413A" w:rsidR="00A27444">
        <w:rPr>
          <w:rFonts w:ascii="Times New Roman" w:hAnsi="Times New Roman"/>
          <w:sz w:val="24"/>
        </w:rPr>
        <w:t>přepravci</w:t>
      </w:r>
      <w:r w:rsidRPr="007F413A">
        <w:rPr>
          <w:rFonts w:ascii="Times New Roman" w:hAnsi="Times New Roman"/>
          <w:sz w:val="24"/>
        </w:rPr>
        <w:t xml:space="preserve"> potřebnou součinnost nutnou k realizaci </w:t>
      </w:r>
      <w:r w:rsidRPr="007F413A" w:rsidR="00A27444">
        <w:rPr>
          <w:rFonts w:ascii="Times New Roman" w:hAnsi="Times New Roman"/>
          <w:sz w:val="24"/>
        </w:rPr>
        <w:t>přepravy</w:t>
      </w:r>
      <w:r w:rsidR="00E84AAD">
        <w:rPr>
          <w:rFonts w:ascii="Times New Roman" w:hAnsi="Times New Roman"/>
          <w:sz w:val="24"/>
        </w:rPr>
        <w:t xml:space="preserve"> a balení</w:t>
      </w:r>
      <w:r w:rsidRPr="007F413A">
        <w:rPr>
          <w:rFonts w:ascii="Times New Roman" w:hAnsi="Times New Roman"/>
          <w:sz w:val="24"/>
        </w:rPr>
        <w:t xml:space="preserve"> podle této smlouvy a neprodleně jej informovat o všech změnách v platnosti předaných podkladů a informací.</w:t>
      </w:r>
      <w:r w:rsidR="00AE18BF">
        <w:rPr>
          <w:rFonts w:ascii="Times New Roman" w:hAnsi="Times New Roman"/>
          <w:sz w:val="24"/>
        </w:rPr>
        <w:t xml:space="preserve"> </w:t>
      </w:r>
      <w:r w:rsidRPr="00133D14" w:rsidR="00AE18BF">
        <w:rPr>
          <w:rFonts w:ascii="Times New Roman" w:hAnsi="Times New Roman"/>
          <w:sz w:val="24"/>
        </w:rPr>
        <w:t>Především se jedná o včasné uzavření zápůjční smlouvy a zajištění vývozního povolení</w:t>
      </w:r>
      <w:r w:rsidRPr="00133D14" w:rsidR="001E240C">
        <w:rPr>
          <w:rFonts w:ascii="Times New Roman" w:hAnsi="Times New Roman"/>
          <w:sz w:val="24"/>
        </w:rPr>
        <w:t xml:space="preserve"> v zemi půjčitele</w:t>
      </w:r>
      <w:r w:rsidR="001E240C">
        <w:rPr>
          <w:rFonts w:ascii="Times New Roman" w:hAnsi="Times New Roman"/>
          <w:color w:val="FF0000"/>
          <w:sz w:val="24"/>
        </w:rPr>
        <w:t>.</w:t>
      </w:r>
    </w:p>
    <w:p w:rsidRPr="007F413A" w:rsidR="005B4123" w:rsidP="005B4123" w:rsidRDefault="008857D1" w14:paraId="722CC064" w14:textId="084F1A12">
      <w:pPr>
        <w:pStyle w:val="Odstavecseseznamem1"/>
        <w:numPr>
          <w:ilvl w:val="0"/>
          <w:numId w:val="8"/>
        </w:numPr>
        <w:jc w:val="both"/>
        <w:rPr>
          <w:rFonts w:ascii="Times New Roman" w:hAnsi="Times New Roman"/>
          <w:sz w:val="24"/>
        </w:rPr>
      </w:pPr>
      <w:r w:rsidRPr="007F413A">
        <w:rPr>
          <w:rFonts w:ascii="Times New Roman" w:hAnsi="Times New Roman"/>
          <w:sz w:val="24"/>
        </w:rPr>
        <w:t xml:space="preserve">Objednatel je oprávněn průběh provádění </w:t>
      </w:r>
      <w:r w:rsidRPr="007F413A" w:rsidR="00A27444">
        <w:rPr>
          <w:rFonts w:ascii="Times New Roman" w:hAnsi="Times New Roman"/>
          <w:sz w:val="24"/>
        </w:rPr>
        <w:t>přepravy</w:t>
      </w:r>
      <w:r w:rsidRPr="007F413A">
        <w:rPr>
          <w:rFonts w:ascii="Times New Roman" w:hAnsi="Times New Roman"/>
          <w:sz w:val="24"/>
        </w:rPr>
        <w:t xml:space="preserve"> sledovat a kontrolovat, a to prostřednictvím svých pověřených pracovníků, což je </w:t>
      </w:r>
      <w:r w:rsidRPr="007F413A" w:rsidR="00A27444">
        <w:rPr>
          <w:rFonts w:ascii="Times New Roman" w:hAnsi="Times New Roman"/>
          <w:sz w:val="24"/>
        </w:rPr>
        <w:t>přepravce</w:t>
      </w:r>
      <w:r w:rsidRPr="007F413A">
        <w:rPr>
          <w:rFonts w:ascii="Times New Roman" w:hAnsi="Times New Roman"/>
          <w:sz w:val="24"/>
        </w:rPr>
        <w:t xml:space="preserve"> povinen těmto osobám po předchozím oznámení umožnit. </w:t>
      </w:r>
    </w:p>
    <w:p w:rsidR="005B4123" w:rsidP="005B4123" w:rsidRDefault="005B4123" w14:paraId="28FE5564" w14:textId="12B750D8">
      <w:pPr>
        <w:pStyle w:val="Odstavecseseznamem1"/>
        <w:ind w:left="0"/>
        <w:jc w:val="both"/>
        <w:rPr>
          <w:rFonts w:ascii="Times New Roman" w:hAnsi="Times New Roman"/>
          <w:sz w:val="24"/>
        </w:rPr>
      </w:pPr>
    </w:p>
    <w:p w:rsidRPr="007F413A" w:rsidR="00D96702" w:rsidP="005B4123" w:rsidRDefault="00D96702" w14:paraId="1DA523D2" w14:textId="77777777">
      <w:pPr>
        <w:pStyle w:val="Odstavecseseznamem1"/>
        <w:ind w:left="0"/>
        <w:jc w:val="both"/>
        <w:rPr>
          <w:rFonts w:ascii="Times New Roman" w:hAnsi="Times New Roman"/>
          <w:sz w:val="24"/>
        </w:rPr>
      </w:pPr>
    </w:p>
    <w:p w:rsidRPr="007F413A" w:rsidR="008857D1" w:rsidP="005B4123" w:rsidRDefault="008857D1" w14:paraId="1B2A37CB" w14:textId="6D1A2463">
      <w:pPr>
        <w:pStyle w:val="Nadpis1"/>
        <w:spacing w:before="120"/>
        <w:jc w:val="center"/>
        <w:rPr>
          <w:rFonts w:ascii="Times New Roman" w:hAnsi="Times New Roman"/>
          <w:sz w:val="24"/>
        </w:rPr>
      </w:pPr>
      <w:r w:rsidRPr="007F413A">
        <w:rPr>
          <w:rFonts w:ascii="Times New Roman" w:hAnsi="Times New Roman"/>
          <w:sz w:val="24"/>
        </w:rPr>
        <w:t xml:space="preserve">Článek </w:t>
      </w:r>
      <w:r w:rsidRPr="007F413A" w:rsidR="005B4123">
        <w:rPr>
          <w:rFonts w:ascii="Times New Roman" w:hAnsi="Times New Roman"/>
          <w:sz w:val="24"/>
        </w:rPr>
        <w:t>V</w:t>
      </w:r>
      <w:r w:rsidRPr="007F413A" w:rsidR="00AD7768">
        <w:rPr>
          <w:rFonts w:ascii="Times New Roman" w:hAnsi="Times New Roman"/>
          <w:sz w:val="24"/>
        </w:rPr>
        <w:t>.</w:t>
      </w:r>
    </w:p>
    <w:p w:rsidRPr="007F413A" w:rsidR="008857D1" w:rsidP="0025415C" w:rsidRDefault="005B4123" w14:paraId="3DAB1C78" w14:textId="24E099B8">
      <w:pPr>
        <w:spacing w:line="240" w:lineRule="atLeast"/>
        <w:jc w:val="center"/>
        <w:outlineLvl w:val="0"/>
        <w:rPr>
          <w:rFonts w:ascii="Times New Roman" w:hAnsi="Times New Roman"/>
          <w:b/>
          <w:color w:val="000000"/>
          <w:sz w:val="24"/>
        </w:rPr>
      </w:pPr>
      <w:r w:rsidRPr="007F413A">
        <w:rPr>
          <w:rFonts w:ascii="Times New Roman" w:hAnsi="Times New Roman"/>
          <w:b/>
          <w:color w:val="000000"/>
          <w:sz w:val="24"/>
        </w:rPr>
        <w:t xml:space="preserve">Povinnosti </w:t>
      </w:r>
      <w:r w:rsidRPr="007F413A" w:rsidR="002C7D3C">
        <w:rPr>
          <w:rFonts w:ascii="Times New Roman" w:hAnsi="Times New Roman"/>
          <w:b/>
          <w:color w:val="000000"/>
          <w:sz w:val="24"/>
        </w:rPr>
        <w:t>přepravce</w:t>
      </w:r>
    </w:p>
    <w:p w:rsidRPr="007F413A" w:rsidR="008857D1" w:rsidP="00D96702" w:rsidRDefault="00A27444" w14:paraId="68700A7F" w14:textId="04D23543">
      <w:pPr>
        <w:pStyle w:val="Odstavecseseznamem1"/>
        <w:numPr>
          <w:ilvl w:val="0"/>
          <w:numId w:val="9"/>
        </w:numPr>
        <w:jc w:val="both"/>
        <w:rPr>
          <w:rFonts w:ascii="Times New Roman" w:hAnsi="Times New Roman"/>
          <w:sz w:val="24"/>
        </w:rPr>
      </w:pPr>
      <w:r w:rsidRPr="007F413A">
        <w:rPr>
          <w:rFonts w:ascii="Times New Roman" w:hAnsi="Times New Roman"/>
          <w:sz w:val="24"/>
        </w:rPr>
        <w:t>Přepravce</w:t>
      </w:r>
      <w:r w:rsidRPr="007F413A" w:rsidR="008857D1">
        <w:rPr>
          <w:rFonts w:ascii="Times New Roman" w:hAnsi="Times New Roman"/>
          <w:sz w:val="24"/>
        </w:rPr>
        <w:t xml:space="preserve"> je povinen zajistit realizaci</w:t>
      </w:r>
      <w:r w:rsidR="00E84AAD">
        <w:rPr>
          <w:rFonts w:ascii="Times New Roman" w:hAnsi="Times New Roman"/>
          <w:sz w:val="24"/>
        </w:rPr>
        <w:t xml:space="preserve"> balení a</w:t>
      </w:r>
      <w:r w:rsidRPr="007F413A" w:rsidR="008857D1">
        <w:rPr>
          <w:rFonts w:ascii="Times New Roman" w:hAnsi="Times New Roman"/>
          <w:sz w:val="24"/>
        </w:rPr>
        <w:t xml:space="preserve"> </w:t>
      </w:r>
      <w:r w:rsidRPr="007F413A">
        <w:rPr>
          <w:rFonts w:ascii="Times New Roman" w:hAnsi="Times New Roman"/>
          <w:sz w:val="24"/>
        </w:rPr>
        <w:t>přepravy</w:t>
      </w:r>
      <w:r w:rsidRPr="007F413A" w:rsidR="008857D1">
        <w:rPr>
          <w:rFonts w:ascii="Times New Roman" w:hAnsi="Times New Roman"/>
          <w:sz w:val="24"/>
        </w:rPr>
        <w:t xml:space="preserve"> s vynaložením vysoké odborné péče a kvality</w:t>
      </w:r>
      <w:r w:rsidR="00D96702">
        <w:rPr>
          <w:rFonts w:ascii="Times New Roman" w:hAnsi="Times New Roman"/>
          <w:sz w:val="24"/>
        </w:rPr>
        <w:t xml:space="preserve"> a v ujednané době</w:t>
      </w:r>
      <w:r w:rsidRPr="007F413A" w:rsidR="008857D1">
        <w:rPr>
          <w:rFonts w:ascii="Times New Roman" w:hAnsi="Times New Roman"/>
          <w:sz w:val="24"/>
        </w:rPr>
        <w:t>.</w:t>
      </w:r>
    </w:p>
    <w:p w:rsidR="008857D1" w:rsidP="008857D1" w:rsidRDefault="00A27444" w14:paraId="62EDACCB" w14:textId="42897F1A">
      <w:pPr>
        <w:pStyle w:val="Odstavecseseznamem1"/>
        <w:numPr>
          <w:ilvl w:val="0"/>
          <w:numId w:val="9"/>
        </w:numPr>
        <w:jc w:val="both"/>
        <w:rPr>
          <w:rFonts w:ascii="Times New Roman" w:hAnsi="Times New Roman"/>
          <w:sz w:val="24"/>
        </w:rPr>
      </w:pPr>
      <w:r w:rsidRPr="007F413A">
        <w:rPr>
          <w:rFonts w:ascii="Times New Roman" w:hAnsi="Times New Roman"/>
          <w:sz w:val="24"/>
        </w:rPr>
        <w:t>Přepravce</w:t>
      </w:r>
      <w:r w:rsidRPr="007F413A" w:rsidR="008857D1">
        <w:rPr>
          <w:rFonts w:ascii="Times New Roman" w:hAnsi="Times New Roman"/>
          <w:sz w:val="24"/>
        </w:rPr>
        <w:t xml:space="preserve"> je povinen chránit zájmy objednatele a zachovávat mlčenlivost o</w:t>
      </w:r>
      <w:r w:rsidRPr="007F413A" w:rsidR="00061147">
        <w:rPr>
          <w:rFonts w:ascii="Times New Roman" w:hAnsi="Times New Roman"/>
          <w:sz w:val="24"/>
        </w:rPr>
        <w:t> </w:t>
      </w:r>
      <w:r w:rsidRPr="007F413A" w:rsidR="008857D1">
        <w:rPr>
          <w:rFonts w:ascii="Times New Roman" w:hAnsi="Times New Roman"/>
          <w:sz w:val="24"/>
        </w:rPr>
        <w:t xml:space="preserve">skutečnostech, o kterých se dozví při plnění předmětu této smlouvy a které by mohly objednatele poškodit. </w:t>
      </w:r>
    </w:p>
    <w:p w:rsidR="00D96702" w:rsidP="00D96702" w:rsidRDefault="00D96702" w14:paraId="2FDDE44F" w14:textId="22B9E183">
      <w:pPr>
        <w:pStyle w:val="Odstavecseseznamem1"/>
        <w:ind w:left="0"/>
        <w:jc w:val="both"/>
        <w:rPr>
          <w:rFonts w:ascii="Times New Roman" w:hAnsi="Times New Roman"/>
          <w:sz w:val="24"/>
        </w:rPr>
      </w:pPr>
    </w:p>
    <w:p w:rsidR="001E240C" w:rsidP="00D96702" w:rsidRDefault="001E240C" w14:paraId="500D34AF" w14:textId="25AAEC1A">
      <w:pPr>
        <w:pStyle w:val="Odstavecseseznamem1"/>
        <w:ind w:left="0"/>
        <w:jc w:val="both"/>
        <w:rPr>
          <w:rFonts w:ascii="Times New Roman" w:hAnsi="Times New Roman"/>
          <w:sz w:val="24"/>
        </w:rPr>
      </w:pPr>
    </w:p>
    <w:p w:rsidR="001E240C" w:rsidP="00D96702" w:rsidRDefault="001E240C" w14:paraId="293062B6" w14:textId="40479B9C">
      <w:pPr>
        <w:pStyle w:val="Odstavecseseznamem1"/>
        <w:ind w:left="0"/>
        <w:jc w:val="both"/>
        <w:rPr>
          <w:rFonts w:ascii="Times New Roman" w:hAnsi="Times New Roman"/>
          <w:sz w:val="24"/>
        </w:rPr>
      </w:pPr>
    </w:p>
    <w:p w:rsidR="001E240C" w:rsidP="00D96702" w:rsidRDefault="001E240C" w14:paraId="1629920E" w14:textId="77777777">
      <w:pPr>
        <w:pStyle w:val="Odstavecseseznamem1"/>
        <w:ind w:left="0"/>
        <w:jc w:val="both"/>
        <w:rPr>
          <w:rFonts w:ascii="Times New Roman" w:hAnsi="Times New Roman"/>
          <w:sz w:val="24"/>
        </w:rPr>
      </w:pPr>
    </w:p>
    <w:p w:rsidRPr="007F413A" w:rsidR="00D96702" w:rsidP="00D96702" w:rsidRDefault="00D96702" w14:paraId="1DFF483E" w14:textId="77777777">
      <w:pPr>
        <w:pStyle w:val="Odstavecseseznamem1"/>
        <w:ind w:left="0"/>
        <w:jc w:val="both"/>
        <w:rPr>
          <w:rFonts w:ascii="Times New Roman" w:hAnsi="Times New Roman"/>
          <w:sz w:val="24"/>
        </w:rPr>
      </w:pPr>
    </w:p>
    <w:p w:rsidRPr="007F413A" w:rsidR="00D2380F" w:rsidP="005B4123" w:rsidRDefault="00D2380F" w14:paraId="3A12282B" w14:textId="607111C7">
      <w:pPr>
        <w:tabs>
          <w:tab w:val="num" w:pos="360"/>
        </w:tabs>
        <w:spacing w:before="120" w:line="240" w:lineRule="atLeast"/>
        <w:jc w:val="center"/>
        <w:outlineLvl w:val="0"/>
        <w:rPr>
          <w:rFonts w:ascii="Times New Roman" w:hAnsi="Times New Roman"/>
          <w:b/>
          <w:color w:val="000000"/>
          <w:sz w:val="24"/>
        </w:rPr>
      </w:pPr>
      <w:r w:rsidRPr="007F413A">
        <w:rPr>
          <w:rFonts w:ascii="Times New Roman" w:hAnsi="Times New Roman"/>
          <w:b/>
          <w:color w:val="000000"/>
          <w:sz w:val="24"/>
        </w:rPr>
        <w:lastRenderedPageBreak/>
        <w:t xml:space="preserve">Článek </w:t>
      </w:r>
      <w:r w:rsidRPr="007F413A" w:rsidR="005B4123">
        <w:rPr>
          <w:rFonts w:ascii="Times New Roman" w:hAnsi="Times New Roman"/>
          <w:b/>
          <w:color w:val="000000"/>
          <w:sz w:val="24"/>
        </w:rPr>
        <w:t>VI</w:t>
      </w:r>
      <w:r w:rsidRPr="007F413A">
        <w:rPr>
          <w:rFonts w:ascii="Times New Roman" w:hAnsi="Times New Roman"/>
          <w:b/>
          <w:color w:val="000000"/>
          <w:sz w:val="24"/>
        </w:rPr>
        <w:t>.</w:t>
      </w:r>
    </w:p>
    <w:p w:rsidRPr="007F413A" w:rsidR="00D2380F" w:rsidP="00D2380F" w:rsidRDefault="00D2380F" w14:paraId="659BC260" w14:textId="6E4BC380">
      <w:pPr>
        <w:jc w:val="center"/>
        <w:rPr>
          <w:rFonts w:ascii="Times New Roman" w:hAnsi="Times New Roman"/>
          <w:b/>
          <w:sz w:val="24"/>
        </w:rPr>
      </w:pPr>
      <w:r w:rsidRPr="007F413A">
        <w:rPr>
          <w:rFonts w:ascii="Times New Roman" w:hAnsi="Times New Roman"/>
          <w:b/>
          <w:sz w:val="24"/>
        </w:rPr>
        <w:t xml:space="preserve">Předání a převzetí </w:t>
      </w:r>
      <w:r w:rsidR="00D96702">
        <w:rPr>
          <w:rFonts w:ascii="Times New Roman" w:hAnsi="Times New Roman"/>
          <w:b/>
          <w:sz w:val="24"/>
        </w:rPr>
        <w:t>předmětů</w:t>
      </w:r>
    </w:p>
    <w:p w:rsidRPr="007009A2" w:rsidR="005B4123" w:rsidP="007009A2" w:rsidRDefault="00D2380F" w14:paraId="0F2CEB1E" w14:textId="70CA9A25">
      <w:pPr>
        <w:spacing w:line="240" w:lineRule="atLeast"/>
        <w:jc w:val="both"/>
        <w:outlineLvl w:val="0"/>
        <w:rPr>
          <w:rFonts w:ascii="Times New Roman" w:hAnsi="Times New Roman"/>
          <w:sz w:val="24"/>
        </w:rPr>
      </w:pPr>
      <w:r w:rsidRPr="007009A2">
        <w:rPr>
          <w:rFonts w:ascii="Times New Roman" w:hAnsi="Times New Roman"/>
          <w:color w:val="000000"/>
          <w:sz w:val="24"/>
        </w:rPr>
        <w:t xml:space="preserve">O </w:t>
      </w:r>
      <w:r w:rsidRPr="007009A2" w:rsidR="00B13CF1">
        <w:rPr>
          <w:rFonts w:ascii="Times New Roman" w:hAnsi="Times New Roman"/>
          <w:color w:val="000000"/>
          <w:sz w:val="24"/>
        </w:rPr>
        <w:t xml:space="preserve">předání a </w:t>
      </w:r>
      <w:r w:rsidRPr="007009A2">
        <w:rPr>
          <w:rFonts w:ascii="Times New Roman" w:hAnsi="Times New Roman"/>
          <w:color w:val="000000"/>
          <w:sz w:val="24"/>
        </w:rPr>
        <w:t xml:space="preserve">převzetí </w:t>
      </w:r>
      <w:r w:rsidRPr="007009A2" w:rsidR="00B13CF1">
        <w:rPr>
          <w:rFonts w:ascii="Times New Roman" w:hAnsi="Times New Roman"/>
          <w:color w:val="000000"/>
          <w:sz w:val="24"/>
        </w:rPr>
        <w:t>přepravovaných předmětů</w:t>
      </w:r>
      <w:r w:rsidRPr="007009A2">
        <w:rPr>
          <w:rFonts w:ascii="Times New Roman" w:hAnsi="Times New Roman"/>
          <w:color w:val="000000"/>
          <w:sz w:val="24"/>
        </w:rPr>
        <w:t xml:space="preserve"> budou sepsány předávací protokoly, které podepíší zástupci obou smluvních stran. </w:t>
      </w:r>
    </w:p>
    <w:p w:rsidR="00D0132F" w:rsidP="00D0132F" w:rsidRDefault="00D0132F" w14:paraId="79CDD50E" w14:textId="6ED0F988">
      <w:pPr>
        <w:spacing w:line="240" w:lineRule="atLeast"/>
        <w:jc w:val="both"/>
        <w:outlineLvl w:val="0"/>
        <w:rPr>
          <w:rFonts w:ascii="Times New Roman" w:hAnsi="Times New Roman"/>
          <w:sz w:val="24"/>
        </w:rPr>
      </w:pPr>
    </w:p>
    <w:p w:rsidRPr="007F413A" w:rsidR="00B13CF1" w:rsidP="00D0132F" w:rsidRDefault="00B13CF1" w14:paraId="6201CCB7" w14:textId="77777777">
      <w:pPr>
        <w:spacing w:line="240" w:lineRule="atLeast"/>
        <w:jc w:val="both"/>
        <w:outlineLvl w:val="0"/>
        <w:rPr>
          <w:rFonts w:ascii="Times New Roman" w:hAnsi="Times New Roman"/>
          <w:sz w:val="24"/>
        </w:rPr>
      </w:pPr>
    </w:p>
    <w:p w:rsidRPr="007F413A" w:rsidR="008340B2" w:rsidP="008340B2" w:rsidRDefault="008340B2" w14:paraId="4F1DB50D" w14:textId="782B3A38">
      <w:pPr>
        <w:tabs>
          <w:tab w:val="num" w:pos="360"/>
        </w:tabs>
        <w:spacing w:before="120" w:line="240" w:lineRule="atLeast"/>
        <w:jc w:val="center"/>
        <w:outlineLvl w:val="0"/>
        <w:rPr>
          <w:rFonts w:ascii="Times New Roman" w:hAnsi="Times New Roman"/>
          <w:b/>
          <w:color w:val="000000"/>
          <w:sz w:val="24"/>
        </w:rPr>
      </w:pPr>
      <w:r w:rsidRPr="007F413A">
        <w:rPr>
          <w:rFonts w:ascii="Times New Roman" w:hAnsi="Times New Roman"/>
          <w:b/>
          <w:color w:val="000000"/>
          <w:sz w:val="24"/>
        </w:rPr>
        <w:t>Článek VII.</w:t>
      </w:r>
    </w:p>
    <w:p w:rsidRPr="007F413A" w:rsidR="008340B2" w:rsidP="008340B2" w:rsidRDefault="008340B2" w14:paraId="41B78279" w14:textId="55DD413C">
      <w:pPr>
        <w:jc w:val="center"/>
        <w:rPr>
          <w:rFonts w:ascii="Times New Roman" w:hAnsi="Times New Roman"/>
          <w:b/>
          <w:sz w:val="24"/>
        </w:rPr>
      </w:pPr>
      <w:r w:rsidRPr="007F413A">
        <w:rPr>
          <w:rFonts w:ascii="Times New Roman" w:hAnsi="Times New Roman"/>
          <w:b/>
          <w:sz w:val="24"/>
        </w:rPr>
        <w:t xml:space="preserve">Pojištění </w:t>
      </w:r>
      <w:r w:rsidR="00B13CF1">
        <w:rPr>
          <w:rFonts w:ascii="Times New Roman" w:hAnsi="Times New Roman"/>
          <w:b/>
          <w:sz w:val="24"/>
        </w:rPr>
        <w:t>předmětů</w:t>
      </w:r>
    </w:p>
    <w:p w:rsidRPr="007009A2" w:rsidR="008340B2" w:rsidP="007009A2" w:rsidRDefault="008340B2" w14:paraId="38153220" w14:textId="6C3EB801">
      <w:pPr>
        <w:spacing w:line="240" w:lineRule="atLeast"/>
        <w:jc w:val="both"/>
        <w:outlineLvl w:val="0"/>
        <w:rPr>
          <w:rFonts w:ascii="Times New Roman" w:hAnsi="Times New Roman"/>
          <w:sz w:val="24"/>
        </w:rPr>
      </w:pPr>
      <w:r w:rsidRPr="007009A2">
        <w:rPr>
          <w:rFonts w:ascii="Times New Roman" w:hAnsi="Times New Roman"/>
          <w:sz w:val="24"/>
        </w:rPr>
        <w:t>Pojištění přepravovan</w:t>
      </w:r>
      <w:r w:rsidRPr="007009A2" w:rsidR="00B13CF1">
        <w:rPr>
          <w:rFonts w:ascii="Times New Roman" w:hAnsi="Times New Roman"/>
          <w:sz w:val="24"/>
        </w:rPr>
        <w:t>ýc</w:t>
      </w:r>
      <w:r w:rsidRPr="007009A2">
        <w:rPr>
          <w:rFonts w:ascii="Times New Roman" w:hAnsi="Times New Roman"/>
          <w:sz w:val="24"/>
        </w:rPr>
        <w:t xml:space="preserve">h </w:t>
      </w:r>
      <w:r w:rsidRPr="007009A2" w:rsidR="00B13CF1">
        <w:rPr>
          <w:rFonts w:ascii="Times New Roman" w:hAnsi="Times New Roman"/>
          <w:sz w:val="24"/>
        </w:rPr>
        <w:t>předmětů</w:t>
      </w:r>
      <w:r w:rsidRPr="007009A2" w:rsidR="005D16F4">
        <w:rPr>
          <w:rFonts w:ascii="Times New Roman" w:hAnsi="Times New Roman"/>
          <w:sz w:val="24"/>
        </w:rPr>
        <w:t xml:space="preserve"> na</w:t>
      </w:r>
      <w:r w:rsidRPr="007009A2">
        <w:rPr>
          <w:rFonts w:ascii="Times New Roman" w:hAnsi="Times New Roman"/>
          <w:sz w:val="24"/>
        </w:rPr>
        <w:t xml:space="preserve"> dobu přepravy zajišťuje </w:t>
      </w:r>
      <w:r w:rsidR="00E84AAD">
        <w:rPr>
          <w:rFonts w:ascii="Times New Roman" w:hAnsi="Times New Roman"/>
          <w:sz w:val="24"/>
        </w:rPr>
        <w:t>objednavatel</w:t>
      </w:r>
      <w:r w:rsidRPr="007009A2">
        <w:rPr>
          <w:rFonts w:ascii="Times New Roman" w:hAnsi="Times New Roman"/>
          <w:sz w:val="24"/>
        </w:rPr>
        <w:t xml:space="preserve">. </w:t>
      </w:r>
    </w:p>
    <w:p w:rsidR="008340B2" w:rsidP="00B13CF1" w:rsidRDefault="008340B2" w14:paraId="2030CB1F" w14:textId="20527A98">
      <w:pPr>
        <w:spacing w:line="240" w:lineRule="atLeast"/>
        <w:jc w:val="both"/>
        <w:outlineLvl w:val="0"/>
        <w:rPr>
          <w:rFonts w:ascii="Times New Roman" w:hAnsi="Times New Roman"/>
          <w:sz w:val="24"/>
        </w:rPr>
      </w:pPr>
    </w:p>
    <w:p w:rsidR="007009A2" w:rsidP="00B13CF1" w:rsidRDefault="007009A2" w14:paraId="1735D9CF" w14:textId="77777777">
      <w:pPr>
        <w:spacing w:line="240" w:lineRule="atLeast"/>
        <w:jc w:val="both"/>
        <w:outlineLvl w:val="0"/>
        <w:rPr>
          <w:rFonts w:ascii="Times New Roman" w:hAnsi="Times New Roman"/>
          <w:sz w:val="24"/>
        </w:rPr>
      </w:pPr>
    </w:p>
    <w:p w:rsidR="00B13CF1" w:rsidP="00B13CF1" w:rsidRDefault="00B13CF1" w14:paraId="39CADB58" w14:textId="364D8301">
      <w:pPr>
        <w:spacing w:line="240" w:lineRule="atLeast"/>
        <w:jc w:val="both"/>
        <w:outlineLvl w:val="0"/>
        <w:rPr>
          <w:rFonts w:ascii="Times New Roman" w:hAnsi="Times New Roman"/>
          <w:sz w:val="24"/>
        </w:rPr>
      </w:pPr>
    </w:p>
    <w:p w:rsidRPr="00B13CF1" w:rsidR="00B13CF1" w:rsidP="00B13CF1" w:rsidRDefault="00B13CF1" w14:paraId="56A79481" w14:textId="77777777">
      <w:pPr>
        <w:spacing w:line="240" w:lineRule="atLeast"/>
        <w:jc w:val="both"/>
        <w:outlineLvl w:val="0"/>
        <w:rPr>
          <w:rFonts w:ascii="Times New Roman" w:hAnsi="Times New Roman"/>
          <w:sz w:val="24"/>
        </w:rPr>
      </w:pPr>
    </w:p>
    <w:p w:rsidRPr="007F413A" w:rsidR="00D2380F" w:rsidP="00AD7768" w:rsidRDefault="00D2380F" w14:paraId="4EDAAF27" w14:textId="401EACFA">
      <w:pPr>
        <w:spacing w:before="120" w:line="240" w:lineRule="atLeast"/>
        <w:jc w:val="center"/>
        <w:outlineLvl w:val="0"/>
        <w:rPr>
          <w:rFonts w:ascii="Times New Roman" w:hAnsi="Times New Roman"/>
          <w:b/>
          <w:color w:val="000000"/>
          <w:sz w:val="24"/>
        </w:rPr>
      </w:pPr>
      <w:r w:rsidRPr="007F413A">
        <w:rPr>
          <w:rFonts w:ascii="Times New Roman" w:hAnsi="Times New Roman"/>
          <w:b/>
          <w:color w:val="000000"/>
          <w:sz w:val="24"/>
        </w:rPr>
        <w:t>Článek V</w:t>
      </w:r>
      <w:r w:rsidRPr="007F413A" w:rsidR="005B4123">
        <w:rPr>
          <w:rFonts w:ascii="Times New Roman" w:hAnsi="Times New Roman"/>
          <w:b/>
          <w:color w:val="000000"/>
          <w:sz w:val="24"/>
        </w:rPr>
        <w:t>III</w:t>
      </w:r>
      <w:r w:rsidRPr="007F413A">
        <w:rPr>
          <w:rFonts w:ascii="Times New Roman" w:hAnsi="Times New Roman"/>
          <w:b/>
          <w:color w:val="000000"/>
          <w:sz w:val="24"/>
        </w:rPr>
        <w:t>.</w:t>
      </w:r>
    </w:p>
    <w:p w:rsidRPr="007F413A" w:rsidR="008340B2" w:rsidP="008340B2" w:rsidRDefault="008340B2" w14:paraId="2006C8C6" w14:textId="7C1389FE">
      <w:pPr>
        <w:jc w:val="center"/>
        <w:rPr>
          <w:rFonts w:ascii="Times New Roman" w:hAnsi="Times New Roman"/>
          <w:b/>
          <w:sz w:val="24"/>
        </w:rPr>
      </w:pPr>
      <w:r w:rsidRPr="007F413A">
        <w:rPr>
          <w:rFonts w:ascii="Times New Roman" w:hAnsi="Times New Roman"/>
          <w:b/>
          <w:sz w:val="24"/>
        </w:rPr>
        <w:t>Kontaktní osoby</w:t>
      </w:r>
    </w:p>
    <w:p w:rsidRPr="00B13CF1" w:rsidR="008340B2" w:rsidP="00B13CF1" w:rsidRDefault="00B13CF1" w14:paraId="3F5116B1" w14:textId="2971DC16">
      <w:pPr>
        <w:jc w:val="both"/>
        <w:rPr>
          <w:rFonts w:ascii="Times New Roman" w:hAnsi="Times New Roman"/>
          <w:sz w:val="24"/>
        </w:rPr>
      </w:pPr>
      <w:r w:rsidRPr="00B13CF1">
        <w:rPr>
          <w:rFonts w:ascii="Times New Roman" w:hAnsi="Times New Roman"/>
          <w:sz w:val="24"/>
        </w:rPr>
        <w:t>K</w:t>
      </w:r>
      <w:r w:rsidRPr="00B13CF1" w:rsidR="008340B2">
        <w:rPr>
          <w:rFonts w:ascii="Times New Roman" w:hAnsi="Times New Roman"/>
          <w:sz w:val="24"/>
        </w:rPr>
        <w:t>ontaktní</w:t>
      </w:r>
      <w:r w:rsidRPr="00B13CF1">
        <w:rPr>
          <w:rFonts w:ascii="Times New Roman" w:hAnsi="Times New Roman"/>
          <w:sz w:val="24"/>
        </w:rPr>
        <w:t>mi</w:t>
      </w:r>
      <w:r w:rsidRPr="00B13CF1" w:rsidR="008340B2">
        <w:rPr>
          <w:rFonts w:ascii="Times New Roman" w:hAnsi="Times New Roman"/>
          <w:sz w:val="24"/>
        </w:rPr>
        <w:t xml:space="preserve"> osob</w:t>
      </w:r>
      <w:r w:rsidRPr="00B13CF1">
        <w:rPr>
          <w:rFonts w:ascii="Times New Roman" w:hAnsi="Times New Roman"/>
          <w:sz w:val="24"/>
        </w:rPr>
        <w:t>ami jsou</w:t>
      </w:r>
      <w:r w:rsidRPr="00B13CF1" w:rsidR="008340B2">
        <w:rPr>
          <w:rFonts w:ascii="Times New Roman" w:hAnsi="Times New Roman"/>
          <w:sz w:val="24"/>
        </w:rPr>
        <w:t>:</w:t>
      </w:r>
    </w:p>
    <w:p w:rsidRPr="007F413A" w:rsidR="008340B2" w:rsidP="16EF1148" w:rsidRDefault="008340B2" w14:paraId="1EFD8147" w14:textId="260AAE16">
      <w:pPr>
        <w:pStyle w:val="Odstavecseseznamem"/>
        <w:ind w:left="360"/>
        <w:jc w:val="both"/>
        <w:rPr>
          <w:rFonts w:ascii="Times New Roman" w:hAnsi="Times New Roman"/>
          <w:sz w:val="24"/>
          <w:szCs w:val="24"/>
        </w:rPr>
      </w:pPr>
      <w:r w:rsidRPr="16EF1148" w:rsidR="008340B2">
        <w:rPr>
          <w:rFonts w:ascii="Times New Roman" w:hAnsi="Times New Roman"/>
          <w:sz w:val="24"/>
          <w:szCs w:val="24"/>
        </w:rPr>
        <w:t xml:space="preserve">Za objednatele: </w:t>
      </w:r>
      <w:r w:rsidRPr="16EF1148" w:rsidR="01E1C1AA">
        <w:rPr>
          <w:rFonts w:ascii="Times New Roman" w:hAnsi="Times New Roman"/>
          <w:sz w:val="24"/>
          <w:szCs w:val="24"/>
        </w:rPr>
        <w:t>xxxxxxxxxxx</w:t>
      </w:r>
      <w:r>
        <w:tab/>
      </w:r>
    </w:p>
    <w:p w:rsidRPr="007F413A" w:rsidR="008340B2" w:rsidP="16EF1148" w:rsidRDefault="008340B2" w14:paraId="44788AA5" w14:textId="395C1E58">
      <w:pPr>
        <w:pStyle w:val="Odstavecseseznamem"/>
        <w:ind w:left="360"/>
        <w:jc w:val="both"/>
        <w:rPr>
          <w:rFonts w:ascii="Times New Roman" w:hAnsi="Times New Roman"/>
          <w:sz w:val="24"/>
          <w:szCs w:val="24"/>
        </w:rPr>
      </w:pPr>
      <w:r w:rsidRPr="16EF1148" w:rsidR="008340B2">
        <w:rPr>
          <w:rFonts w:ascii="Times New Roman" w:hAnsi="Times New Roman"/>
          <w:sz w:val="24"/>
          <w:szCs w:val="24"/>
        </w:rPr>
        <w:t>Za přepravce:</w:t>
      </w:r>
      <w:r w:rsidRPr="16EF1148" w:rsidR="00C354C0">
        <w:rPr>
          <w:rFonts w:ascii="Times New Roman" w:hAnsi="Times New Roman"/>
          <w:sz w:val="24"/>
          <w:szCs w:val="24"/>
        </w:rPr>
        <w:t xml:space="preserve"> </w:t>
      </w:r>
      <w:r w:rsidRPr="16EF1148" w:rsidR="00918B8A">
        <w:rPr>
          <w:rFonts w:ascii="Times New Roman" w:hAnsi="Times New Roman"/>
          <w:sz w:val="24"/>
          <w:szCs w:val="24"/>
        </w:rPr>
        <w:t>xxxxxxxxxxxx</w:t>
      </w:r>
    </w:p>
    <w:p w:rsidR="00914F5E" w:rsidP="00B13CF1" w:rsidRDefault="00914F5E" w14:paraId="12D29FA5" w14:textId="703E6C4A">
      <w:pPr>
        <w:jc w:val="both"/>
        <w:rPr>
          <w:rFonts w:ascii="Times New Roman" w:hAnsi="Times New Roman"/>
          <w:sz w:val="24"/>
        </w:rPr>
      </w:pPr>
    </w:p>
    <w:p w:rsidRPr="00B13CF1" w:rsidR="00B13CF1" w:rsidP="00B13CF1" w:rsidRDefault="00B13CF1" w14:paraId="25CD4932" w14:textId="77777777">
      <w:pPr>
        <w:jc w:val="both"/>
        <w:rPr>
          <w:rFonts w:ascii="Times New Roman" w:hAnsi="Times New Roman"/>
          <w:sz w:val="24"/>
        </w:rPr>
      </w:pPr>
    </w:p>
    <w:p w:rsidRPr="007F413A" w:rsidR="0025415C" w:rsidP="005B4123" w:rsidRDefault="0025415C" w14:paraId="46D392F9" w14:textId="4F7DD5CF">
      <w:pPr>
        <w:spacing w:before="120"/>
        <w:jc w:val="center"/>
        <w:rPr>
          <w:rFonts w:ascii="Times New Roman" w:hAnsi="Times New Roman"/>
          <w:b/>
          <w:sz w:val="24"/>
        </w:rPr>
      </w:pPr>
      <w:r w:rsidRPr="007F413A">
        <w:rPr>
          <w:rFonts w:ascii="Times New Roman" w:hAnsi="Times New Roman"/>
          <w:b/>
          <w:sz w:val="24"/>
        </w:rPr>
        <w:t xml:space="preserve">Článek </w:t>
      </w:r>
      <w:r w:rsidR="00B13CF1">
        <w:rPr>
          <w:rFonts w:ascii="Times New Roman" w:hAnsi="Times New Roman"/>
          <w:b/>
          <w:sz w:val="24"/>
        </w:rPr>
        <w:t>I</w:t>
      </w:r>
      <w:r w:rsidRPr="007F413A" w:rsidR="005B4123">
        <w:rPr>
          <w:rFonts w:ascii="Times New Roman" w:hAnsi="Times New Roman"/>
          <w:b/>
          <w:sz w:val="24"/>
        </w:rPr>
        <w:t>X</w:t>
      </w:r>
      <w:r w:rsidRPr="007F413A">
        <w:rPr>
          <w:rFonts w:ascii="Times New Roman" w:hAnsi="Times New Roman"/>
          <w:b/>
          <w:sz w:val="24"/>
        </w:rPr>
        <w:t>.</w:t>
      </w:r>
    </w:p>
    <w:p w:rsidRPr="007F413A" w:rsidR="0025415C" w:rsidP="0025415C" w:rsidRDefault="00B13CF1" w14:paraId="3DBA27B5" w14:textId="0CFC62CF">
      <w:pPr>
        <w:jc w:val="center"/>
        <w:rPr>
          <w:rFonts w:ascii="Times New Roman" w:hAnsi="Times New Roman"/>
          <w:b/>
          <w:sz w:val="24"/>
        </w:rPr>
      </w:pPr>
      <w:r>
        <w:rPr>
          <w:rFonts w:ascii="Times New Roman" w:hAnsi="Times New Roman"/>
          <w:b/>
          <w:sz w:val="24"/>
        </w:rPr>
        <w:t>Závěrečná</w:t>
      </w:r>
      <w:r w:rsidRPr="007F413A" w:rsidR="0025415C">
        <w:rPr>
          <w:rFonts w:ascii="Times New Roman" w:hAnsi="Times New Roman"/>
          <w:b/>
          <w:sz w:val="24"/>
        </w:rPr>
        <w:t xml:space="preserve"> u</w:t>
      </w:r>
      <w:r>
        <w:rPr>
          <w:rFonts w:ascii="Times New Roman" w:hAnsi="Times New Roman"/>
          <w:b/>
          <w:sz w:val="24"/>
        </w:rPr>
        <w:t>stanove</w:t>
      </w:r>
      <w:r w:rsidRPr="007F413A" w:rsidR="0025415C">
        <w:rPr>
          <w:rFonts w:ascii="Times New Roman" w:hAnsi="Times New Roman"/>
          <w:b/>
          <w:sz w:val="24"/>
        </w:rPr>
        <w:t>ní</w:t>
      </w:r>
    </w:p>
    <w:p w:rsidRPr="007F413A" w:rsidR="00B13CF1" w:rsidP="00B13CF1" w:rsidRDefault="00B13CF1" w14:paraId="26598791" w14:textId="77777777">
      <w:pPr>
        <w:pStyle w:val="Zkladntext2"/>
        <w:numPr>
          <w:ilvl w:val="0"/>
          <w:numId w:val="27"/>
        </w:numPr>
        <w:spacing w:after="0" w:line="240" w:lineRule="auto"/>
        <w:jc w:val="both"/>
        <w:rPr>
          <w:rFonts w:ascii="Times New Roman" w:hAnsi="Times New Roman"/>
          <w:sz w:val="24"/>
        </w:rPr>
      </w:pPr>
      <w:r w:rsidRPr="007F413A">
        <w:rPr>
          <w:rFonts w:ascii="Times New Roman" w:hAnsi="Times New Roman"/>
          <w:sz w:val="24"/>
        </w:rPr>
        <w:t>Práva a povinnosti smluvních stran, neupravené výslovně touto smlouvou, se řídí ustanoveními občanského zákoníku.</w:t>
      </w:r>
    </w:p>
    <w:p w:rsidRPr="007F413A" w:rsidR="00B13CF1" w:rsidP="00B13CF1" w:rsidRDefault="00B13CF1" w14:paraId="7730A868" w14:textId="5FCF4397">
      <w:pPr>
        <w:numPr>
          <w:ilvl w:val="0"/>
          <w:numId w:val="27"/>
        </w:numPr>
        <w:jc w:val="both"/>
        <w:rPr>
          <w:rFonts w:ascii="Times New Roman" w:hAnsi="Times New Roman"/>
          <w:sz w:val="24"/>
        </w:rPr>
      </w:pPr>
      <w:r w:rsidRPr="007F413A">
        <w:rPr>
          <w:rFonts w:ascii="Times New Roman" w:hAnsi="Times New Roman"/>
          <w:sz w:val="24"/>
        </w:rPr>
        <w:t xml:space="preserve">Tato smlouva je vyhotovena ve třech stejnopisech, </w:t>
      </w:r>
      <w:r w:rsidR="007009A2">
        <w:rPr>
          <w:rFonts w:ascii="Times New Roman" w:hAnsi="Times New Roman"/>
          <w:sz w:val="24"/>
        </w:rPr>
        <w:t>o</w:t>
      </w:r>
      <w:r w:rsidRPr="007F413A">
        <w:rPr>
          <w:rFonts w:ascii="Times New Roman" w:hAnsi="Times New Roman"/>
          <w:sz w:val="24"/>
        </w:rPr>
        <w:t xml:space="preserve">bjednatel obdrží </w:t>
      </w:r>
      <w:r>
        <w:rPr>
          <w:rFonts w:ascii="Times New Roman" w:hAnsi="Times New Roman"/>
          <w:sz w:val="24"/>
        </w:rPr>
        <w:t xml:space="preserve">dvě </w:t>
      </w:r>
      <w:r w:rsidRPr="007F413A">
        <w:rPr>
          <w:rFonts w:ascii="Times New Roman" w:hAnsi="Times New Roman"/>
          <w:sz w:val="24"/>
        </w:rPr>
        <w:t>a přepravce jedno</w:t>
      </w:r>
      <w:r w:rsidRPr="00B13CF1">
        <w:rPr>
          <w:rFonts w:ascii="Times New Roman" w:hAnsi="Times New Roman"/>
          <w:sz w:val="24"/>
        </w:rPr>
        <w:t xml:space="preserve"> </w:t>
      </w:r>
      <w:r w:rsidRPr="007F413A">
        <w:rPr>
          <w:rFonts w:ascii="Times New Roman" w:hAnsi="Times New Roman"/>
          <w:sz w:val="24"/>
        </w:rPr>
        <w:t>vyhotovení.</w:t>
      </w:r>
    </w:p>
    <w:p w:rsidRPr="007F413A" w:rsidR="00B13CF1" w:rsidP="00B13CF1" w:rsidRDefault="00B13CF1" w14:paraId="4CD71AE8" w14:textId="720D558B">
      <w:pPr>
        <w:numPr>
          <w:ilvl w:val="0"/>
          <w:numId w:val="27"/>
        </w:numPr>
        <w:jc w:val="both"/>
        <w:rPr>
          <w:rFonts w:ascii="Times New Roman" w:hAnsi="Times New Roman"/>
          <w:sz w:val="24"/>
        </w:rPr>
      </w:pPr>
      <w:r w:rsidRPr="007F413A">
        <w:rPr>
          <w:rFonts w:ascii="Times New Roman" w:hAnsi="Times New Roman"/>
          <w:sz w:val="24"/>
        </w:rPr>
        <w:t xml:space="preserve">Tato smlouva </w:t>
      </w:r>
      <w:r>
        <w:rPr>
          <w:rFonts w:ascii="Times New Roman" w:hAnsi="Times New Roman"/>
          <w:sz w:val="24"/>
        </w:rPr>
        <w:t>může být</w:t>
      </w:r>
      <w:r w:rsidRPr="007F413A">
        <w:rPr>
          <w:rFonts w:ascii="Times New Roman" w:hAnsi="Times New Roman"/>
          <w:sz w:val="24"/>
        </w:rPr>
        <w:t xml:space="preserve"> měn</w:t>
      </w:r>
      <w:r>
        <w:rPr>
          <w:rFonts w:ascii="Times New Roman" w:hAnsi="Times New Roman"/>
          <w:sz w:val="24"/>
        </w:rPr>
        <w:t>ěna nebo</w:t>
      </w:r>
      <w:r w:rsidRPr="007F413A">
        <w:rPr>
          <w:rFonts w:ascii="Times New Roman" w:hAnsi="Times New Roman"/>
          <w:sz w:val="24"/>
        </w:rPr>
        <w:t xml:space="preserve"> doplňov</w:t>
      </w:r>
      <w:r>
        <w:rPr>
          <w:rFonts w:ascii="Times New Roman" w:hAnsi="Times New Roman"/>
          <w:sz w:val="24"/>
        </w:rPr>
        <w:t>án</w:t>
      </w:r>
      <w:r w:rsidRPr="007F413A">
        <w:rPr>
          <w:rFonts w:ascii="Times New Roman" w:hAnsi="Times New Roman"/>
          <w:sz w:val="24"/>
        </w:rPr>
        <w:t xml:space="preserve">a pouze písemnými dodatky, podepsanými oprávněnými zástupci obou smluvních stran. </w:t>
      </w:r>
    </w:p>
    <w:p w:rsidRPr="007F413A" w:rsidR="0025415C" w:rsidP="00914F5E" w:rsidRDefault="00B13CF1" w14:paraId="043AFF06" w14:textId="144E3E77">
      <w:pPr>
        <w:pStyle w:val="Odstavecseseznamem"/>
        <w:numPr>
          <w:ilvl w:val="0"/>
          <w:numId w:val="27"/>
        </w:numPr>
        <w:suppressAutoHyphens/>
        <w:jc w:val="both"/>
        <w:rPr>
          <w:rFonts w:ascii="Times New Roman" w:hAnsi="Times New Roman"/>
          <w:sz w:val="24"/>
        </w:rPr>
      </w:pPr>
      <w:r>
        <w:rPr>
          <w:rFonts w:ascii="Times New Roman" w:hAnsi="Times New Roman"/>
          <w:sz w:val="24"/>
        </w:rPr>
        <w:t>T</w:t>
      </w:r>
      <w:r w:rsidRPr="007F413A" w:rsidR="0025415C">
        <w:rPr>
          <w:rFonts w:ascii="Times New Roman" w:hAnsi="Times New Roman"/>
          <w:sz w:val="24"/>
        </w:rPr>
        <w:t>ato smlouva nabývá platnosti dnem jejího podpisu smluvní</w:t>
      </w:r>
      <w:r w:rsidR="006D5B06">
        <w:rPr>
          <w:rFonts w:ascii="Times New Roman" w:hAnsi="Times New Roman"/>
          <w:sz w:val="24"/>
        </w:rPr>
        <w:t>mi</w:t>
      </w:r>
      <w:r w:rsidRPr="007F413A" w:rsidR="0025415C">
        <w:rPr>
          <w:rFonts w:ascii="Times New Roman" w:hAnsi="Times New Roman"/>
          <w:sz w:val="24"/>
        </w:rPr>
        <w:t xml:space="preserve"> stran</w:t>
      </w:r>
      <w:r w:rsidR="006D5B06">
        <w:rPr>
          <w:rFonts w:ascii="Times New Roman" w:hAnsi="Times New Roman"/>
          <w:sz w:val="24"/>
        </w:rPr>
        <w:t>ami a</w:t>
      </w:r>
      <w:r w:rsidRPr="007F413A" w:rsidR="0025415C">
        <w:rPr>
          <w:rFonts w:ascii="Times New Roman" w:hAnsi="Times New Roman"/>
          <w:sz w:val="24"/>
        </w:rPr>
        <w:t xml:space="preserve"> účinnosti dnem jejího uveřejnění v</w:t>
      </w:r>
      <w:r w:rsidR="006D5B06">
        <w:rPr>
          <w:rFonts w:ascii="Times New Roman" w:hAnsi="Times New Roman"/>
          <w:sz w:val="24"/>
        </w:rPr>
        <w:t xml:space="preserve"> r</w:t>
      </w:r>
      <w:r w:rsidRPr="007F413A" w:rsidR="0025415C">
        <w:rPr>
          <w:rFonts w:ascii="Times New Roman" w:hAnsi="Times New Roman"/>
          <w:sz w:val="24"/>
        </w:rPr>
        <w:t xml:space="preserve">egistru smluv. </w:t>
      </w:r>
    </w:p>
    <w:p w:rsidR="00C343D2" w:rsidP="00914F5E" w:rsidRDefault="0025415C" w14:paraId="13260ECB" w14:textId="68296327">
      <w:pPr>
        <w:numPr>
          <w:ilvl w:val="0"/>
          <w:numId w:val="27"/>
        </w:numPr>
        <w:jc w:val="both"/>
        <w:rPr>
          <w:rFonts w:ascii="Times New Roman" w:hAnsi="Times New Roman"/>
          <w:sz w:val="24"/>
        </w:rPr>
      </w:pPr>
      <w:r w:rsidRPr="007F413A">
        <w:rPr>
          <w:rFonts w:ascii="Times New Roman" w:hAnsi="Times New Roman"/>
          <w:sz w:val="24"/>
        </w:rPr>
        <w:t>Smluvní strany prohlašují, že je jim znám obsah této smlouvy včetně příloh, že s jejím obsahem souhlasí, a že smlouvu uzavírají na základě svobodné vůle, nikoliv v tísni či za nevýhodných podmínek.</w:t>
      </w:r>
    </w:p>
    <w:p w:rsidRPr="006D5B06" w:rsidR="006D5B06" w:rsidP="006D5B06" w:rsidRDefault="006D5B06" w14:paraId="6762354D" w14:textId="77777777">
      <w:pPr>
        <w:jc w:val="both"/>
        <w:rPr>
          <w:rFonts w:ascii="Times New Roman" w:hAnsi="Times New Roman"/>
          <w:sz w:val="24"/>
        </w:rPr>
      </w:pPr>
    </w:p>
    <w:p w:rsidRPr="006D5B06" w:rsidR="006D5B06" w:rsidP="006D5B06" w:rsidRDefault="006D5B06" w14:paraId="3DA3C9D4" w14:textId="77777777">
      <w:pPr>
        <w:jc w:val="both"/>
        <w:rPr>
          <w:rFonts w:ascii="Times New Roman" w:hAnsi="Times New Roman"/>
          <w:sz w:val="24"/>
        </w:rPr>
      </w:pPr>
    </w:p>
    <w:p w:rsidRPr="006D5B06" w:rsidR="006D5B06" w:rsidP="006D5B06" w:rsidRDefault="006D5B06" w14:paraId="4F829159" w14:textId="77777777">
      <w:pPr>
        <w:spacing w:line="240" w:lineRule="atLeast"/>
        <w:rPr>
          <w:rFonts w:ascii="Times New Roman" w:hAnsi="Times New Roman"/>
          <w:color w:val="000000"/>
          <w:sz w:val="24"/>
        </w:rPr>
      </w:pPr>
      <w:r w:rsidRPr="006D5B06">
        <w:rPr>
          <w:rFonts w:ascii="Times New Roman" w:hAnsi="Times New Roman"/>
          <w:color w:val="000000"/>
          <w:sz w:val="24"/>
        </w:rPr>
        <w:t>V Praze dne</w:t>
      </w:r>
      <w:r w:rsidRPr="006D5B06">
        <w:rPr>
          <w:rFonts w:ascii="Times New Roman" w:hAnsi="Times New Roman"/>
        </w:rPr>
        <w:t xml:space="preserve"> </w:t>
      </w:r>
    </w:p>
    <w:p w:rsidRPr="006D5B06" w:rsidR="006D5B06" w:rsidP="006D5B06" w:rsidRDefault="006D5B06" w14:paraId="5F0EDA2C" w14:textId="77777777">
      <w:pPr>
        <w:jc w:val="both"/>
        <w:rPr>
          <w:rFonts w:ascii="Times New Roman" w:hAnsi="Times New Roman"/>
          <w:sz w:val="24"/>
        </w:rPr>
      </w:pPr>
    </w:p>
    <w:p w:rsidRPr="006D5B06" w:rsidR="006D5B06" w:rsidP="006D5B06" w:rsidRDefault="006D5B06" w14:paraId="57D4B7D4" w14:textId="77777777">
      <w:pPr>
        <w:jc w:val="both"/>
        <w:rPr>
          <w:rFonts w:ascii="Times New Roman" w:hAnsi="Times New Roman"/>
          <w:sz w:val="24"/>
        </w:rPr>
      </w:pPr>
    </w:p>
    <w:p w:rsidRPr="006D5B06" w:rsidR="006D5B06" w:rsidP="006D5B06" w:rsidRDefault="006D5B06" w14:paraId="169D24CC" w14:textId="77777777">
      <w:pPr>
        <w:jc w:val="both"/>
        <w:rPr>
          <w:rFonts w:ascii="Times New Roman" w:hAnsi="Times New Roman"/>
          <w:sz w:val="24"/>
        </w:rPr>
      </w:pPr>
    </w:p>
    <w:p w:rsidRPr="006D5B06" w:rsidR="006D5B06" w:rsidP="006D5B06" w:rsidRDefault="006D5B06" w14:paraId="2599655A" w14:textId="77777777">
      <w:pPr>
        <w:jc w:val="both"/>
        <w:rPr>
          <w:rFonts w:ascii="Times New Roman" w:hAnsi="Times New Roman"/>
          <w:sz w:val="24"/>
        </w:rPr>
      </w:pPr>
      <w:r w:rsidRPr="006D5B06">
        <w:rPr>
          <w:rFonts w:ascii="Times New Roman" w:hAnsi="Times New Roman"/>
          <w:sz w:val="24"/>
        </w:rPr>
        <w:t>____________________</w:t>
      </w:r>
      <w:r w:rsidRPr="006D5B06">
        <w:rPr>
          <w:rFonts w:ascii="Times New Roman" w:hAnsi="Times New Roman"/>
          <w:sz w:val="24"/>
        </w:rPr>
        <w:tab/>
      </w:r>
      <w:r w:rsidRPr="006D5B06">
        <w:rPr>
          <w:rFonts w:ascii="Times New Roman" w:hAnsi="Times New Roman"/>
          <w:sz w:val="24"/>
        </w:rPr>
        <w:tab/>
      </w:r>
      <w:r w:rsidRPr="006D5B06">
        <w:rPr>
          <w:rFonts w:ascii="Times New Roman" w:hAnsi="Times New Roman"/>
          <w:sz w:val="24"/>
        </w:rPr>
        <w:tab/>
      </w:r>
      <w:r w:rsidRPr="006D5B06">
        <w:rPr>
          <w:rFonts w:ascii="Times New Roman" w:hAnsi="Times New Roman"/>
          <w:sz w:val="24"/>
        </w:rPr>
        <w:tab/>
      </w:r>
      <w:r w:rsidRPr="006D5B06">
        <w:rPr>
          <w:rFonts w:ascii="Times New Roman" w:hAnsi="Times New Roman"/>
          <w:sz w:val="24"/>
        </w:rPr>
        <w:tab/>
      </w:r>
      <w:r w:rsidRPr="006D5B06">
        <w:rPr>
          <w:rFonts w:ascii="Times New Roman" w:hAnsi="Times New Roman"/>
          <w:sz w:val="24"/>
        </w:rPr>
        <w:t>_______________________</w:t>
      </w:r>
    </w:p>
    <w:p w:rsidRPr="006D5B06" w:rsidR="006D5B06" w:rsidP="006D5B06" w:rsidRDefault="006D5B06" w14:paraId="08D1ECDD" w14:textId="2EF9CBA4">
      <w:pPr>
        <w:rPr>
          <w:rFonts w:ascii="Times New Roman" w:hAnsi="Times New Roman"/>
          <w:color w:val="000000"/>
          <w:sz w:val="24"/>
        </w:rPr>
      </w:pPr>
      <w:r w:rsidRPr="006D5B06">
        <w:rPr>
          <w:rFonts w:ascii="Times New Roman" w:hAnsi="Times New Roman"/>
          <w:color w:val="000000"/>
          <w:sz w:val="24"/>
        </w:rPr>
        <w:t>Objednatel</w:t>
      </w:r>
      <w:r w:rsidRPr="006D5B06">
        <w:rPr>
          <w:rFonts w:ascii="Times New Roman" w:hAnsi="Times New Roman"/>
          <w:color w:val="000000"/>
          <w:sz w:val="24"/>
        </w:rPr>
        <w:tab/>
      </w:r>
      <w:r w:rsidRPr="006D5B06">
        <w:rPr>
          <w:rFonts w:ascii="Times New Roman" w:hAnsi="Times New Roman"/>
          <w:color w:val="000000"/>
          <w:sz w:val="24"/>
        </w:rPr>
        <w:tab/>
      </w:r>
      <w:r w:rsidRPr="006D5B06">
        <w:rPr>
          <w:rFonts w:ascii="Times New Roman" w:hAnsi="Times New Roman"/>
          <w:color w:val="000000"/>
          <w:sz w:val="24"/>
        </w:rPr>
        <w:tab/>
      </w:r>
      <w:r w:rsidRPr="006D5B06">
        <w:rPr>
          <w:rFonts w:ascii="Times New Roman" w:hAnsi="Times New Roman"/>
          <w:color w:val="000000"/>
          <w:sz w:val="24"/>
        </w:rPr>
        <w:tab/>
      </w:r>
      <w:r w:rsidRPr="006D5B06">
        <w:rPr>
          <w:rFonts w:ascii="Times New Roman" w:hAnsi="Times New Roman"/>
          <w:color w:val="000000"/>
          <w:sz w:val="24"/>
        </w:rPr>
        <w:tab/>
      </w:r>
      <w:r w:rsidRPr="006D5B06">
        <w:rPr>
          <w:rFonts w:ascii="Times New Roman" w:hAnsi="Times New Roman"/>
          <w:color w:val="000000"/>
          <w:sz w:val="24"/>
        </w:rPr>
        <w:tab/>
      </w:r>
      <w:r w:rsidRPr="006D5B06">
        <w:rPr>
          <w:rFonts w:ascii="Times New Roman" w:hAnsi="Times New Roman"/>
          <w:color w:val="000000"/>
          <w:sz w:val="24"/>
        </w:rPr>
        <w:tab/>
      </w:r>
      <w:r w:rsidRPr="006D5B06">
        <w:rPr>
          <w:rFonts w:ascii="Times New Roman" w:hAnsi="Times New Roman"/>
          <w:color w:val="000000"/>
          <w:sz w:val="24"/>
        </w:rPr>
        <w:t>Přepravce</w:t>
      </w:r>
    </w:p>
    <w:sectPr w:rsidRPr="006D5B06" w:rsidR="006D5B06" w:rsidSect="007543F2">
      <w:headerReference w:type="default" r:id="rId7"/>
      <w:footerReference w:type="default" r:id="rId8"/>
      <w:pgSz w:w="11906" w:h="16838" w:orient="portrait"/>
      <w:pgMar w:top="1077"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642AD" w:rsidP="001C4229" w:rsidRDefault="005642AD" w14:paraId="15789A20" w14:textId="77777777">
      <w:r>
        <w:separator/>
      </w:r>
    </w:p>
  </w:endnote>
  <w:endnote w:type="continuationSeparator" w:id="0">
    <w:p w:rsidR="005642AD" w:rsidP="001C4229" w:rsidRDefault="005642AD" w14:paraId="552CFE2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297660"/>
      <w:docPartObj>
        <w:docPartGallery w:val="Page Numbers (Bottom of Page)"/>
        <w:docPartUnique/>
      </w:docPartObj>
    </w:sdtPr>
    <w:sdtEndPr/>
    <w:sdtContent>
      <w:p w:rsidR="00E005F4" w:rsidRDefault="00E005F4" w14:paraId="4B1F786E" w14:textId="4A4BE59B">
        <w:pPr>
          <w:pStyle w:val="Zpat"/>
          <w:jc w:val="center"/>
        </w:pPr>
        <w:r>
          <w:fldChar w:fldCharType="begin"/>
        </w:r>
        <w:r>
          <w:instrText>PAGE   \* MERGEFORMAT</w:instrText>
        </w:r>
        <w:r>
          <w:fldChar w:fldCharType="separate"/>
        </w:r>
        <w:r w:rsidR="00473E37">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642AD" w:rsidP="001C4229" w:rsidRDefault="005642AD" w14:paraId="1E089ACE" w14:textId="77777777">
      <w:r>
        <w:separator/>
      </w:r>
    </w:p>
  </w:footnote>
  <w:footnote w:type="continuationSeparator" w:id="0">
    <w:p w:rsidR="005642AD" w:rsidP="001C4229" w:rsidRDefault="005642AD" w14:paraId="4850689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23EE" w:rsidP="00B523EE" w:rsidRDefault="00B523EE" w14:paraId="59228901" w14:textId="2075BFCE">
    <w:pPr>
      <w:pStyle w:val="Zhlav"/>
      <w:jc w:val="right"/>
    </w:pPr>
    <w:r>
      <w:t xml:space="preserve">Č. j. </w:t>
    </w:r>
    <w:r w:rsidR="00B565FA">
      <w:t>202</w:t>
    </w:r>
    <w:r w:rsidR="00D1743E">
      <w:t>1</w:t>
    </w:r>
    <w:r>
      <w:t>/</w:t>
    </w:r>
    <w:r w:rsidR="00D1743E">
      <w:t>2147</w:t>
    </w:r>
    <w:r>
      <w:t>/NM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37C92"/>
    <w:multiLevelType w:val="hybridMultilevel"/>
    <w:tmpl w:val="6FF6BDE8"/>
    <w:lvl w:ilvl="0" w:tplc="252A2B0E">
      <w:start w:val="1"/>
      <w:numFmt w:val="lowerLetter"/>
      <w:lvlText w:val="%1)"/>
      <w:lvlJc w:val="left"/>
      <w:pPr>
        <w:tabs>
          <w:tab w:val="num" w:pos="1210"/>
        </w:tabs>
        <w:ind w:left="1210"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1"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hAnsi="Times New Roman" w:eastAsia="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B4426B"/>
    <w:multiLevelType w:val="hybridMultilevel"/>
    <w:tmpl w:val="7D4C5826"/>
    <w:lvl w:ilvl="0" w:tplc="FD6257E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CB0B07"/>
    <w:multiLevelType w:val="hybridMultilevel"/>
    <w:tmpl w:val="C3AC1FC2"/>
    <w:lvl w:ilvl="0" w:tplc="DF86A134">
      <w:numFmt w:val="bullet"/>
      <w:lvlText w:val="-"/>
      <w:lvlJc w:val="left"/>
      <w:pPr>
        <w:ind w:left="785" w:hanging="360"/>
      </w:pPr>
      <w:rPr>
        <w:rFonts w:hint="default" w:ascii="Calibri" w:hAnsi="Calibri" w:eastAsia="Times New Roman" w:cs="Times New Roman"/>
      </w:rPr>
    </w:lvl>
    <w:lvl w:ilvl="1" w:tplc="04050003">
      <w:start w:val="1"/>
      <w:numFmt w:val="bullet"/>
      <w:lvlText w:val="o"/>
      <w:lvlJc w:val="left"/>
      <w:pPr>
        <w:ind w:left="1505" w:hanging="360"/>
      </w:pPr>
      <w:rPr>
        <w:rFonts w:hint="default" w:ascii="Courier New" w:hAnsi="Courier New" w:cs="Courier New"/>
      </w:rPr>
    </w:lvl>
    <w:lvl w:ilvl="2" w:tplc="04050005">
      <w:start w:val="1"/>
      <w:numFmt w:val="bullet"/>
      <w:lvlText w:val=""/>
      <w:lvlJc w:val="left"/>
      <w:pPr>
        <w:ind w:left="2225" w:hanging="360"/>
      </w:pPr>
      <w:rPr>
        <w:rFonts w:hint="default" w:ascii="Wingdings" w:hAnsi="Wingdings"/>
      </w:rPr>
    </w:lvl>
    <w:lvl w:ilvl="3" w:tplc="04050001">
      <w:start w:val="1"/>
      <w:numFmt w:val="bullet"/>
      <w:lvlText w:val=""/>
      <w:lvlJc w:val="left"/>
      <w:pPr>
        <w:ind w:left="2945" w:hanging="360"/>
      </w:pPr>
      <w:rPr>
        <w:rFonts w:hint="default" w:ascii="Symbol" w:hAnsi="Symbol"/>
      </w:rPr>
    </w:lvl>
    <w:lvl w:ilvl="4" w:tplc="04050003">
      <w:start w:val="1"/>
      <w:numFmt w:val="bullet"/>
      <w:lvlText w:val="o"/>
      <w:lvlJc w:val="left"/>
      <w:pPr>
        <w:ind w:left="3665" w:hanging="360"/>
      </w:pPr>
      <w:rPr>
        <w:rFonts w:hint="default" w:ascii="Courier New" w:hAnsi="Courier New" w:cs="Courier New"/>
      </w:rPr>
    </w:lvl>
    <w:lvl w:ilvl="5" w:tplc="04050005">
      <w:start w:val="1"/>
      <w:numFmt w:val="bullet"/>
      <w:lvlText w:val=""/>
      <w:lvlJc w:val="left"/>
      <w:pPr>
        <w:ind w:left="4385" w:hanging="360"/>
      </w:pPr>
      <w:rPr>
        <w:rFonts w:hint="default" w:ascii="Wingdings" w:hAnsi="Wingdings"/>
      </w:rPr>
    </w:lvl>
    <w:lvl w:ilvl="6" w:tplc="04050001">
      <w:start w:val="1"/>
      <w:numFmt w:val="bullet"/>
      <w:lvlText w:val=""/>
      <w:lvlJc w:val="left"/>
      <w:pPr>
        <w:ind w:left="5105" w:hanging="360"/>
      </w:pPr>
      <w:rPr>
        <w:rFonts w:hint="default" w:ascii="Symbol" w:hAnsi="Symbol"/>
      </w:rPr>
    </w:lvl>
    <w:lvl w:ilvl="7" w:tplc="04050003">
      <w:start w:val="1"/>
      <w:numFmt w:val="bullet"/>
      <w:lvlText w:val="o"/>
      <w:lvlJc w:val="left"/>
      <w:pPr>
        <w:ind w:left="5825" w:hanging="360"/>
      </w:pPr>
      <w:rPr>
        <w:rFonts w:hint="default" w:ascii="Courier New" w:hAnsi="Courier New" w:cs="Courier New"/>
      </w:rPr>
    </w:lvl>
    <w:lvl w:ilvl="8" w:tplc="04050005">
      <w:start w:val="1"/>
      <w:numFmt w:val="bullet"/>
      <w:lvlText w:val=""/>
      <w:lvlJc w:val="left"/>
      <w:pPr>
        <w:ind w:left="6545" w:hanging="360"/>
      </w:pPr>
      <w:rPr>
        <w:rFonts w:hint="default" w:ascii="Wingdings" w:hAnsi="Wingdings"/>
      </w:rPr>
    </w:lvl>
  </w:abstractNum>
  <w:abstractNum w:abstractNumId="4" w15:restartNumberingAfterBreak="0">
    <w:nsid w:val="0EEC2D45"/>
    <w:multiLevelType w:val="hybridMultilevel"/>
    <w:tmpl w:val="F1C0E00C"/>
    <w:lvl w:ilvl="0" w:tplc="252A2B0E">
      <w:start w:val="1"/>
      <w:numFmt w:val="lowerLetter"/>
      <w:lvlText w:val="%1)"/>
      <w:lvlJc w:val="left"/>
      <w:pPr>
        <w:ind w:left="643"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565095"/>
    <w:multiLevelType w:val="hybridMultilevel"/>
    <w:tmpl w:val="3D7ACB38"/>
    <w:lvl w:ilvl="0" w:tplc="252A2B0E">
      <w:start w:val="1"/>
      <w:numFmt w:val="lowerLetter"/>
      <w:lvlText w:val="%1)"/>
      <w:lvlJc w:val="left"/>
      <w:pPr>
        <w:tabs>
          <w:tab w:val="num" w:pos="785"/>
        </w:tabs>
        <w:ind w:left="785"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6" w15:restartNumberingAfterBreak="0">
    <w:nsid w:val="130964DB"/>
    <w:multiLevelType w:val="hybridMultilevel"/>
    <w:tmpl w:val="CBAAE08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1E6C515C"/>
    <w:multiLevelType w:val="hybridMultilevel"/>
    <w:tmpl w:val="252EAEB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C24066"/>
    <w:multiLevelType w:val="hybridMultilevel"/>
    <w:tmpl w:val="AC248C86"/>
    <w:lvl w:ilvl="0" w:tplc="F0EA097E">
      <w:start w:val="1"/>
      <w:numFmt w:val="decimal"/>
      <w:lvlText w:val="%1."/>
      <w:lvlJc w:val="left"/>
      <w:pPr>
        <w:ind w:left="360" w:hanging="360"/>
      </w:pPr>
      <w:rPr>
        <w:rFonts w:hint="default"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hint="default" w:ascii="Symbol" w:hAnsi="Symbol"/>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D19284F"/>
    <w:multiLevelType w:val="hybridMultilevel"/>
    <w:tmpl w:val="496053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6CA6A82"/>
    <w:multiLevelType w:val="hybridMultilevel"/>
    <w:tmpl w:val="F8B022F2"/>
    <w:lvl w:ilvl="0" w:tplc="CE4CCC7A">
      <w:start w:val="1"/>
      <w:numFmt w:val="bullet"/>
      <w:lvlText w:val="-"/>
      <w:lvlJc w:val="left"/>
      <w:pPr>
        <w:tabs>
          <w:tab w:val="num" w:pos="720"/>
        </w:tabs>
        <w:ind w:left="720" w:hanging="360"/>
      </w:pPr>
      <w:rPr>
        <w:rFonts w:hint="default" w:ascii="Times New Roman" w:hAnsi="Times New Roman" w:eastAsia="Times New Roman"/>
      </w:rPr>
    </w:lvl>
    <w:lvl w:ilvl="1" w:tplc="04050003" w:tentative="1">
      <w:start w:val="1"/>
      <w:numFmt w:val="bullet"/>
      <w:lvlText w:val="o"/>
      <w:lvlJc w:val="left"/>
      <w:pPr>
        <w:tabs>
          <w:tab w:val="num" w:pos="1440"/>
        </w:tabs>
        <w:ind w:left="1440" w:hanging="360"/>
      </w:pPr>
      <w:rPr>
        <w:rFonts w:hint="default" w:ascii="Courier New" w:hAnsi="Courier New"/>
      </w:rPr>
    </w:lvl>
    <w:lvl w:ilvl="2" w:tplc="04050005" w:tentative="1">
      <w:start w:val="1"/>
      <w:numFmt w:val="bullet"/>
      <w:lvlText w:val=""/>
      <w:lvlJc w:val="left"/>
      <w:pPr>
        <w:tabs>
          <w:tab w:val="num" w:pos="2160"/>
        </w:tabs>
        <w:ind w:left="2160" w:hanging="360"/>
      </w:pPr>
      <w:rPr>
        <w:rFonts w:hint="default" w:ascii="Wingdings" w:hAnsi="Wingdings"/>
      </w:rPr>
    </w:lvl>
    <w:lvl w:ilvl="3" w:tplc="04050001" w:tentative="1">
      <w:start w:val="1"/>
      <w:numFmt w:val="bullet"/>
      <w:lvlText w:val=""/>
      <w:lvlJc w:val="left"/>
      <w:pPr>
        <w:tabs>
          <w:tab w:val="num" w:pos="2880"/>
        </w:tabs>
        <w:ind w:left="2880" w:hanging="360"/>
      </w:pPr>
      <w:rPr>
        <w:rFonts w:hint="default" w:ascii="Symbol" w:hAnsi="Symbol"/>
      </w:rPr>
    </w:lvl>
    <w:lvl w:ilvl="4" w:tplc="04050003" w:tentative="1">
      <w:start w:val="1"/>
      <w:numFmt w:val="bullet"/>
      <w:lvlText w:val="o"/>
      <w:lvlJc w:val="left"/>
      <w:pPr>
        <w:tabs>
          <w:tab w:val="num" w:pos="3600"/>
        </w:tabs>
        <w:ind w:left="3600" w:hanging="360"/>
      </w:pPr>
      <w:rPr>
        <w:rFonts w:hint="default" w:ascii="Courier New" w:hAnsi="Courier New"/>
      </w:rPr>
    </w:lvl>
    <w:lvl w:ilvl="5" w:tplc="04050005" w:tentative="1">
      <w:start w:val="1"/>
      <w:numFmt w:val="bullet"/>
      <w:lvlText w:val=""/>
      <w:lvlJc w:val="left"/>
      <w:pPr>
        <w:tabs>
          <w:tab w:val="num" w:pos="4320"/>
        </w:tabs>
        <w:ind w:left="4320" w:hanging="360"/>
      </w:pPr>
      <w:rPr>
        <w:rFonts w:hint="default" w:ascii="Wingdings" w:hAnsi="Wingdings"/>
      </w:rPr>
    </w:lvl>
    <w:lvl w:ilvl="6" w:tplc="04050001" w:tentative="1">
      <w:start w:val="1"/>
      <w:numFmt w:val="bullet"/>
      <w:lvlText w:val=""/>
      <w:lvlJc w:val="left"/>
      <w:pPr>
        <w:tabs>
          <w:tab w:val="num" w:pos="5040"/>
        </w:tabs>
        <w:ind w:left="5040" w:hanging="360"/>
      </w:pPr>
      <w:rPr>
        <w:rFonts w:hint="default" w:ascii="Symbol" w:hAnsi="Symbol"/>
      </w:rPr>
    </w:lvl>
    <w:lvl w:ilvl="7" w:tplc="04050003" w:tentative="1">
      <w:start w:val="1"/>
      <w:numFmt w:val="bullet"/>
      <w:lvlText w:val="o"/>
      <w:lvlJc w:val="left"/>
      <w:pPr>
        <w:tabs>
          <w:tab w:val="num" w:pos="5760"/>
        </w:tabs>
        <w:ind w:left="5760" w:hanging="360"/>
      </w:pPr>
      <w:rPr>
        <w:rFonts w:hint="default" w:ascii="Courier New" w:hAnsi="Courier New"/>
      </w:rPr>
    </w:lvl>
    <w:lvl w:ilvl="8" w:tplc="0405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71A6E0C"/>
    <w:multiLevelType w:val="hybridMultilevel"/>
    <w:tmpl w:val="F75C35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48D31776"/>
    <w:multiLevelType w:val="hybridMultilevel"/>
    <w:tmpl w:val="40C412F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8" w15:restartNumberingAfterBreak="0">
    <w:nsid w:val="4A28232D"/>
    <w:multiLevelType w:val="hybridMultilevel"/>
    <w:tmpl w:val="65B406CA"/>
    <w:lvl w:ilvl="0" w:tplc="04050001">
      <w:start w:val="1"/>
      <w:numFmt w:val="bullet"/>
      <w:lvlText w:val=""/>
      <w:lvlJc w:val="left"/>
      <w:pPr>
        <w:ind w:left="644" w:hanging="360"/>
      </w:pPr>
      <w:rPr>
        <w:rFonts w:hint="default" w:ascii="Symbol" w:hAnsi="Symbol"/>
      </w:rPr>
    </w:lvl>
    <w:lvl w:ilvl="1" w:tplc="04050003" w:tentative="1">
      <w:start w:val="1"/>
      <w:numFmt w:val="bullet"/>
      <w:lvlText w:val="o"/>
      <w:lvlJc w:val="left"/>
      <w:pPr>
        <w:ind w:left="1364" w:hanging="360"/>
      </w:pPr>
      <w:rPr>
        <w:rFonts w:hint="default" w:ascii="Courier New" w:hAnsi="Courier New" w:cs="Courier New"/>
      </w:rPr>
    </w:lvl>
    <w:lvl w:ilvl="2" w:tplc="04050005" w:tentative="1">
      <w:start w:val="1"/>
      <w:numFmt w:val="bullet"/>
      <w:lvlText w:val=""/>
      <w:lvlJc w:val="left"/>
      <w:pPr>
        <w:ind w:left="2084" w:hanging="360"/>
      </w:pPr>
      <w:rPr>
        <w:rFonts w:hint="default" w:ascii="Wingdings" w:hAnsi="Wingdings"/>
      </w:rPr>
    </w:lvl>
    <w:lvl w:ilvl="3" w:tplc="04050001" w:tentative="1">
      <w:start w:val="1"/>
      <w:numFmt w:val="bullet"/>
      <w:lvlText w:val=""/>
      <w:lvlJc w:val="left"/>
      <w:pPr>
        <w:ind w:left="2804" w:hanging="360"/>
      </w:pPr>
      <w:rPr>
        <w:rFonts w:hint="default" w:ascii="Symbol" w:hAnsi="Symbol"/>
      </w:rPr>
    </w:lvl>
    <w:lvl w:ilvl="4" w:tplc="04050003" w:tentative="1">
      <w:start w:val="1"/>
      <w:numFmt w:val="bullet"/>
      <w:lvlText w:val="o"/>
      <w:lvlJc w:val="left"/>
      <w:pPr>
        <w:ind w:left="3524" w:hanging="360"/>
      </w:pPr>
      <w:rPr>
        <w:rFonts w:hint="default" w:ascii="Courier New" w:hAnsi="Courier New" w:cs="Courier New"/>
      </w:rPr>
    </w:lvl>
    <w:lvl w:ilvl="5" w:tplc="04050005" w:tentative="1">
      <w:start w:val="1"/>
      <w:numFmt w:val="bullet"/>
      <w:lvlText w:val=""/>
      <w:lvlJc w:val="left"/>
      <w:pPr>
        <w:ind w:left="4244" w:hanging="360"/>
      </w:pPr>
      <w:rPr>
        <w:rFonts w:hint="default" w:ascii="Wingdings" w:hAnsi="Wingdings"/>
      </w:rPr>
    </w:lvl>
    <w:lvl w:ilvl="6" w:tplc="04050001" w:tentative="1">
      <w:start w:val="1"/>
      <w:numFmt w:val="bullet"/>
      <w:lvlText w:val=""/>
      <w:lvlJc w:val="left"/>
      <w:pPr>
        <w:ind w:left="4964" w:hanging="360"/>
      </w:pPr>
      <w:rPr>
        <w:rFonts w:hint="default" w:ascii="Symbol" w:hAnsi="Symbol"/>
      </w:rPr>
    </w:lvl>
    <w:lvl w:ilvl="7" w:tplc="04050003" w:tentative="1">
      <w:start w:val="1"/>
      <w:numFmt w:val="bullet"/>
      <w:lvlText w:val="o"/>
      <w:lvlJc w:val="left"/>
      <w:pPr>
        <w:ind w:left="5684" w:hanging="360"/>
      </w:pPr>
      <w:rPr>
        <w:rFonts w:hint="default" w:ascii="Courier New" w:hAnsi="Courier New" w:cs="Courier New"/>
      </w:rPr>
    </w:lvl>
    <w:lvl w:ilvl="8" w:tplc="04050005" w:tentative="1">
      <w:start w:val="1"/>
      <w:numFmt w:val="bullet"/>
      <w:lvlText w:val=""/>
      <w:lvlJc w:val="left"/>
      <w:pPr>
        <w:ind w:left="6404" w:hanging="360"/>
      </w:pPr>
      <w:rPr>
        <w:rFonts w:hint="default" w:ascii="Wingdings" w:hAnsi="Wingdings"/>
      </w:rPr>
    </w:lvl>
  </w:abstractNum>
  <w:abstractNum w:abstractNumId="19" w15:restartNumberingAfterBreak="0">
    <w:nsid w:val="4A530C02"/>
    <w:multiLevelType w:val="hybridMultilevel"/>
    <w:tmpl w:val="A92C824A"/>
    <w:lvl w:ilvl="0" w:tplc="8A5EC6D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A11304"/>
    <w:multiLevelType w:val="hybridMultilevel"/>
    <w:tmpl w:val="42F06A98"/>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1" w15:restartNumberingAfterBreak="0">
    <w:nsid w:val="4E68279B"/>
    <w:multiLevelType w:val="hybridMultilevel"/>
    <w:tmpl w:val="1A28D67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2" w15:restartNumberingAfterBreak="0">
    <w:nsid w:val="51AA240C"/>
    <w:multiLevelType w:val="multilevel"/>
    <w:tmpl w:val="90860246"/>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hint="default" w:ascii="Times New Roman" w:hAnsi="Times New Roman" w:eastAsia="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8E0373C"/>
    <w:multiLevelType w:val="hybridMultilevel"/>
    <w:tmpl w:val="CC800992"/>
    <w:lvl w:ilvl="0" w:tplc="04050001">
      <w:start w:val="1"/>
      <w:numFmt w:val="bullet"/>
      <w:lvlText w:val=""/>
      <w:lvlJc w:val="left"/>
      <w:pPr>
        <w:ind w:left="785" w:hanging="360"/>
      </w:pPr>
      <w:rPr>
        <w:rFonts w:hint="default" w:ascii="Symbol" w:hAnsi="Symbol"/>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24" w15:restartNumberingAfterBreak="0">
    <w:nsid w:val="75340A23"/>
    <w:multiLevelType w:val="hybridMultilevel"/>
    <w:tmpl w:val="A30A32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5" w15:restartNumberingAfterBreak="0">
    <w:nsid w:val="79435088"/>
    <w:multiLevelType w:val="hybridMultilevel"/>
    <w:tmpl w:val="3888151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7C0A619A"/>
    <w:multiLevelType w:val="hybridMultilevel"/>
    <w:tmpl w:val="0C4627D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8"/>
  </w:num>
  <w:num w:numId="2">
    <w:abstractNumId w:val="14"/>
  </w:num>
  <w:num w:numId="3">
    <w:abstractNumId w:val="20"/>
  </w:num>
  <w:num w:numId="4">
    <w:abstractNumId w:val="25"/>
  </w:num>
  <w:num w:numId="5">
    <w:abstractNumId w:val="6"/>
  </w:num>
  <w:num w:numId="6">
    <w:abstractNumId w:val="26"/>
  </w:num>
  <w:num w:numId="7">
    <w:abstractNumId w:val="7"/>
  </w:num>
  <w:num w:numId="8">
    <w:abstractNumId w:val="17"/>
  </w:num>
  <w:num w:numId="9">
    <w:abstractNumId w:val="16"/>
  </w:num>
  <w:num w:numId="10">
    <w:abstractNumId w:val="24"/>
  </w:num>
  <w:num w:numId="11">
    <w:abstractNumId w:val="21"/>
  </w:num>
  <w:num w:numId="12">
    <w:abstractNumId w:val="15"/>
  </w:num>
  <w:num w:numId="13">
    <w:abstractNumId w:val="12"/>
  </w:num>
  <w:num w:numId="14">
    <w:abstractNumId w:val="5"/>
  </w:num>
  <w:num w:numId="15">
    <w:abstractNumId w:val="0"/>
  </w:num>
  <w:num w:numId="16">
    <w:abstractNumId w:val="11"/>
  </w:num>
  <w:num w:numId="17">
    <w:abstractNumId w:val="4"/>
  </w:num>
  <w:num w:numId="18">
    <w:abstractNumId w:val="10"/>
  </w:num>
  <w:num w:numId="19">
    <w:abstractNumId w:val="18"/>
  </w:num>
  <w:num w:numId="20">
    <w:abstractNumId w:val="2"/>
  </w:num>
  <w:num w:numId="21">
    <w:abstractNumId w:val="13"/>
  </w:num>
  <w:num w:numId="22">
    <w:abstractNumId w:val="3"/>
  </w:num>
  <w:num w:numId="23">
    <w:abstractNumId w:val="23"/>
  </w:num>
  <w:num w:numId="24">
    <w:abstractNumId w:val="1"/>
  </w:num>
  <w:num w:numId="25">
    <w:abstractNumId w:val="22"/>
  </w:num>
  <w:num w:numId="26">
    <w:abstractNumId w:val="19"/>
  </w:num>
  <w:num w:numId="27">
    <w:abstractNumId w:val="9"/>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57F"/>
    <w:rsid w:val="00061147"/>
    <w:rsid w:val="001227FD"/>
    <w:rsid w:val="00133D14"/>
    <w:rsid w:val="0014345E"/>
    <w:rsid w:val="001C4229"/>
    <w:rsid w:val="001D6CF9"/>
    <w:rsid w:val="001E240C"/>
    <w:rsid w:val="00235D01"/>
    <w:rsid w:val="0025415C"/>
    <w:rsid w:val="00294B4B"/>
    <w:rsid w:val="002C7D3C"/>
    <w:rsid w:val="003A557F"/>
    <w:rsid w:val="00421DA2"/>
    <w:rsid w:val="00473E37"/>
    <w:rsid w:val="004D3E9A"/>
    <w:rsid w:val="004D755B"/>
    <w:rsid w:val="00523A35"/>
    <w:rsid w:val="0054186D"/>
    <w:rsid w:val="00557510"/>
    <w:rsid w:val="005642AD"/>
    <w:rsid w:val="00572B31"/>
    <w:rsid w:val="005B4123"/>
    <w:rsid w:val="005D16F4"/>
    <w:rsid w:val="005F2711"/>
    <w:rsid w:val="005F4A93"/>
    <w:rsid w:val="005F695E"/>
    <w:rsid w:val="00640EAB"/>
    <w:rsid w:val="006464E3"/>
    <w:rsid w:val="00694F22"/>
    <w:rsid w:val="006A3448"/>
    <w:rsid w:val="006D5B06"/>
    <w:rsid w:val="006E2D68"/>
    <w:rsid w:val="007009A2"/>
    <w:rsid w:val="007543F2"/>
    <w:rsid w:val="00761E72"/>
    <w:rsid w:val="00787E05"/>
    <w:rsid w:val="007A084A"/>
    <w:rsid w:val="007F413A"/>
    <w:rsid w:val="007F726A"/>
    <w:rsid w:val="00803293"/>
    <w:rsid w:val="008340B2"/>
    <w:rsid w:val="008535BF"/>
    <w:rsid w:val="00863F64"/>
    <w:rsid w:val="008857D1"/>
    <w:rsid w:val="00895F64"/>
    <w:rsid w:val="008C44B6"/>
    <w:rsid w:val="008C71B3"/>
    <w:rsid w:val="00914F5E"/>
    <w:rsid w:val="00917DFB"/>
    <w:rsid w:val="00918B8A"/>
    <w:rsid w:val="00976431"/>
    <w:rsid w:val="00987C11"/>
    <w:rsid w:val="0099309B"/>
    <w:rsid w:val="009A2C56"/>
    <w:rsid w:val="009D3386"/>
    <w:rsid w:val="00A00351"/>
    <w:rsid w:val="00A02873"/>
    <w:rsid w:val="00A27444"/>
    <w:rsid w:val="00A64BC9"/>
    <w:rsid w:val="00AD7768"/>
    <w:rsid w:val="00AE18BF"/>
    <w:rsid w:val="00AE28EA"/>
    <w:rsid w:val="00AF7F9A"/>
    <w:rsid w:val="00B07B16"/>
    <w:rsid w:val="00B13CF1"/>
    <w:rsid w:val="00B523EE"/>
    <w:rsid w:val="00B565FA"/>
    <w:rsid w:val="00B80D8A"/>
    <w:rsid w:val="00B948B7"/>
    <w:rsid w:val="00BC74DA"/>
    <w:rsid w:val="00C21914"/>
    <w:rsid w:val="00C31BFD"/>
    <w:rsid w:val="00C343D2"/>
    <w:rsid w:val="00C354C0"/>
    <w:rsid w:val="00C706BB"/>
    <w:rsid w:val="00C7743E"/>
    <w:rsid w:val="00C9474D"/>
    <w:rsid w:val="00C96FFD"/>
    <w:rsid w:val="00CD6174"/>
    <w:rsid w:val="00D0132F"/>
    <w:rsid w:val="00D02118"/>
    <w:rsid w:val="00D1224C"/>
    <w:rsid w:val="00D1743E"/>
    <w:rsid w:val="00D2380F"/>
    <w:rsid w:val="00D96702"/>
    <w:rsid w:val="00DA2A33"/>
    <w:rsid w:val="00DF3A55"/>
    <w:rsid w:val="00E005F4"/>
    <w:rsid w:val="00E26B76"/>
    <w:rsid w:val="00E4653E"/>
    <w:rsid w:val="00E84AAD"/>
    <w:rsid w:val="00EA7780"/>
    <w:rsid w:val="00EB0486"/>
    <w:rsid w:val="00ED1122"/>
    <w:rsid w:val="00ED75A0"/>
    <w:rsid w:val="00F21FED"/>
    <w:rsid w:val="00F92E54"/>
    <w:rsid w:val="00FC55D9"/>
    <w:rsid w:val="01E1C1AA"/>
    <w:rsid w:val="16EF1148"/>
    <w:rsid w:val="25498358"/>
    <w:rsid w:val="363230FE"/>
    <w:rsid w:val="48EF03FF"/>
    <w:rsid w:val="4A96C3BF"/>
    <w:rsid w:val="4B1AF5E1"/>
    <w:rsid w:val="57502F0B"/>
    <w:rsid w:val="6386A4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C4BD7"/>
  <w15:chartTrackingRefBased/>
  <w15:docId w15:val="{E121486D-31E3-4ABD-9591-86D372D9B2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rsid w:val="003A557F"/>
    <w:pPr>
      <w:spacing w:after="0" w:line="240" w:lineRule="auto"/>
    </w:pPr>
    <w:rPr>
      <w:rFonts w:ascii="Calibri" w:hAnsi="Calibri" w:eastAsia="Times New Roman" w:cs="Times New Roman"/>
      <w:szCs w:val="24"/>
      <w:lang w:eastAsia="cs-CZ"/>
    </w:rPr>
  </w:style>
  <w:style w:type="paragraph" w:styleId="Nadpis1">
    <w:name w:val="heading 1"/>
    <w:basedOn w:val="Normln"/>
    <w:next w:val="Normln"/>
    <w:link w:val="Nadpis1Char"/>
    <w:qFormat/>
    <w:rsid w:val="006464E3"/>
    <w:pPr>
      <w:keepNext/>
      <w:jc w:val="both"/>
      <w:outlineLvl w:val="0"/>
    </w:pPr>
    <w:rPr>
      <w:b/>
      <w:bCs/>
    </w:rPr>
  </w:style>
  <w:style w:type="paragraph" w:styleId="Nadpis2">
    <w:name w:val="heading 2"/>
    <w:basedOn w:val="Normln"/>
    <w:next w:val="Normln"/>
    <w:link w:val="Nadpis2Char"/>
    <w:qFormat/>
    <w:rsid w:val="006464E3"/>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6464E3"/>
    <w:pPr>
      <w:keepNext/>
      <w:keepLines/>
      <w:spacing w:before="200"/>
      <w:outlineLvl w:val="2"/>
    </w:pPr>
    <w:rPr>
      <w:rFonts w:ascii="Cambria" w:hAnsi="Cambria"/>
      <w:b/>
      <w:bCs/>
      <w:color w:val="4F81BD"/>
      <w:sz w:val="24"/>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Odstavecseseznamem1" w:customStyle="1">
    <w:name w:val="Odstavec se seznamem1"/>
    <w:basedOn w:val="Normln"/>
    <w:rsid w:val="003A557F"/>
    <w:pPr>
      <w:ind w:left="720"/>
      <w:contextualSpacing/>
    </w:pPr>
  </w:style>
  <w:style w:type="character" w:styleId="Hypertextovodkaz">
    <w:name w:val="Hyperlink"/>
    <w:rsid w:val="003A557F"/>
    <w:rPr>
      <w:rFonts w:cs="Times New Roman"/>
      <w:color w:val="0000FF"/>
      <w:u w:val="single"/>
    </w:rPr>
  </w:style>
  <w:style w:type="paragraph" w:styleId="Zpat">
    <w:name w:val="footer"/>
    <w:basedOn w:val="Normln"/>
    <w:link w:val="ZpatChar"/>
    <w:uiPriority w:val="99"/>
    <w:rsid w:val="001C4229"/>
    <w:pPr>
      <w:tabs>
        <w:tab w:val="center" w:pos="4536"/>
        <w:tab w:val="right" w:pos="9072"/>
      </w:tabs>
    </w:pPr>
    <w:rPr>
      <w:sz w:val="24"/>
    </w:rPr>
  </w:style>
  <w:style w:type="character" w:styleId="ZpatChar" w:customStyle="1">
    <w:name w:val="Zápatí Char"/>
    <w:basedOn w:val="Standardnpsmoodstavce"/>
    <w:link w:val="Zpat"/>
    <w:uiPriority w:val="99"/>
    <w:rsid w:val="001C4229"/>
    <w:rPr>
      <w:rFonts w:ascii="Calibri" w:hAnsi="Calibri" w:eastAsia="Times New Roman" w:cs="Times New Roman"/>
      <w:sz w:val="24"/>
      <w:szCs w:val="24"/>
      <w:lang w:eastAsia="cs-CZ"/>
    </w:rPr>
  </w:style>
  <w:style w:type="paragraph" w:styleId="Zhlav">
    <w:name w:val="header"/>
    <w:basedOn w:val="Normln"/>
    <w:link w:val="ZhlavChar"/>
    <w:uiPriority w:val="99"/>
    <w:unhideWhenUsed/>
    <w:rsid w:val="001C4229"/>
    <w:pPr>
      <w:tabs>
        <w:tab w:val="center" w:pos="4536"/>
        <w:tab w:val="right" w:pos="9072"/>
      </w:tabs>
    </w:pPr>
  </w:style>
  <w:style w:type="character" w:styleId="ZhlavChar" w:customStyle="1">
    <w:name w:val="Záhlaví Char"/>
    <w:basedOn w:val="Standardnpsmoodstavce"/>
    <w:link w:val="Zhlav"/>
    <w:uiPriority w:val="99"/>
    <w:rsid w:val="001C4229"/>
    <w:rPr>
      <w:rFonts w:ascii="Calibri" w:hAnsi="Calibri" w:eastAsia="Times New Roman" w:cs="Times New Roman"/>
      <w:szCs w:val="24"/>
      <w:lang w:eastAsia="cs-CZ"/>
    </w:rPr>
  </w:style>
  <w:style w:type="paragraph" w:styleId="Zkladntext">
    <w:name w:val="Body Text"/>
    <w:basedOn w:val="Normln"/>
    <w:link w:val="ZkladntextChar"/>
    <w:rsid w:val="00E4653E"/>
    <w:pPr>
      <w:jc w:val="both"/>
    </w:pPr>
  </w:style>
  <w:style w:type="character" w:styleId="ZkladntextChar" w:customStyle="1">
    <w:name w:val="Základní text Char"/>
    <w:basedOn w:val="Standardnpsmoodstavce"/>
    <w:link w:val="Zkladntext"/>
    <w:rsid w:val="00E4653E"/>
    <w:rPr>
      <w:rFonts w:ascii="Calibri" w:hAnsi="Calibri" w:eastAsia="Times New Roman" w:cs="Times New Roman"/>
      <w:szCs w:val="24"/>
      <w:lang w:eastAsia="cs-CZ"/>
    </w:rPr>
  </w:style>
  <w:style w:type="paragraph" w:styleId="Odstavecseseznamem">
    <w:name w:val="List Paragraph"/>
    <w:basedOn w:val="Normln"/>
    <w:uiPriority w:val="34"/>
    <w:qFormat/>
    <w:rsid w:val="00B523EE"/>
    <w:pPr>
      <w:ind w:left="720"/>
      <w:contextualSpacing/>
    </w:pPr>
  </w:style>
  <w:style w:type="paragraph" w:styleId="HLAVICKA" w:customStyle="1">
    <w:name w:val="HLAVICKA"/>
    <w:basedOn w:val="Normln"/>
    <w:rsid w:val="00B523EE"/>
    <w:pPr>
      <w:tabs>
        <w:tab w:val="left" w:pos="284"/>
        <w:tab w:val="left" w:pos="1134"/>
      </w:tabs>
      <w:overflowPunct w:val="0"/>
      <w:autoSpaceDE w:val="0"/>
      <w:autoSpaceDN w:val="0"/>
      <w:adjustRightInd w:val="0"/>
      <w:spacing w:after="60"/>
      <w:textAlignment w:val="baseline"/>
    </w:pPr>
    <w:rPr>
      <w:rFonts w:ascii="Times New Roman" w:hAnsi="Times New Roman"/>
      <w:sz w:val="20"/>
      <w:szCs w:val="20"/>
    </w:rPr>
  </w:style>
  <w:style w:type="character" w:styleId="Odkaznakoment">
    <w:name w:val="annotation reference"/>
    <w:basedOn w:val="Standardnpsmoodstavce"/>
    <w:semiHidden/>
    <w:unhideWhenUsed/>
    <w:rsid w:val="00B523EE"/>
    <w:rPr>
      <w:sz w:val="16"/>
      <w:szCs w:val="16"/>
    </w:rPr>
  </w:style>
  <w:style w:type="paragraph" w:styleId="Textkomente">
    <w:name w:val="annotation text"/>
    <w:basedOn w:val="Normln"/>
    <w:link w:val="TextkomenteChar"/>
    <w:unhideWhenUsed/>
    <w:rsid w:val="00B523EE"/>
    <w:rPr>
      <w:sz w:val="20"/>
      <w:szCs w:val="20"/>
    </w:rPr>
  </w:style>
  <w:style w:type="character" w:styleId="TextkomenteChar" w:customStyle="1">
    <w:name w:val="Text komentáře Char"/>
    <w:basedOn w:val="Standardnpsmoodstavce"/>
    <w:link w:val="Textkomente"/>
    <w:rsid w:val="00B523EE"/>
    <w:rPr>
      <w:rFonts w:ascii="Calibri" w:hAnsi="Calibri"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523EE"/>
    <w:rPr>
      <w:b/>
      <w:bCs/>
    </w:rPr>
  </w:style>
  <w:style w:type="character" w:styleId="PedmtkomenteChar" w:customStyle="1">
    <w:name w:val="Předmět komentáře Char"/>
    <w:basedOn w:val="TextkomenteChar"/>
    <w:link w:val="Pedmtkomente"/>
    <w:uiPriority w:val="99"/>
    <w:semiHidden/>
    <w:rsid w:val="00B523EE"/>
    <w:rPr>
      <w:rFonts w:ascii="Calibri" w:hAnsi="Calibri" w:eastAsia="Times New Roman" w:cs="Times New Roman"/>
      <w:b/>
      <w:bCs/>
      <w:sz w:val="20"/>
      <w:szCs w:val="20"/>
      <w:lang w:eastAsia="cs-CZ"/>
    </w:rPr>
  </w:style>
  <w:style w:type="paragraph" w:styleId="Textbubliny">
    <w:name w:val="Balloon Text"/>
    <w:basedOn w:val="Normln"/>
    <w:link w:val="TextbublinyChar"/>
    <w:uiPriority w:val="99"/>
    <w:semiHidden/>
    <w:unhideWhenUsed/>
    <w:rsid w:val="00B523EE"/>
    <w:rPr>
      <w:rFonts w:ascii="Segoe UI" w:hAnsi="Segoe UI" w:cs="Segoe UI"/>
      <w:sz w:val="18"/>
      <w:szCs w:val="18"/>
    </w:rPr>
  </w:style>
  <w:style w:type="character" w:styleId="TextbublinyChar" w:customStyle="1">
    <w:name w:val="Text bubliny Char"/>
    <w:basedOn w:val="Standardnpsmoodstavce"/>
    <w:link w:val="Textbubliny"/>
    <w:uiPriority w:val="99"/>
    <w:semiHidden/>
    <w:rsid w:val="00B523EE"/>
    <w:rPr>
      <w:rFonts w:ascii="Segoe UI" w:hAnsi="Segoe UI" w:eastAsia="Times New Roman" w:cs="Segoe UI"/>
      <w:sz w:val="18"/>
      <w:szCs w:val="18"/>
      <w:lang w:eastAsia="cs-CZ"/>
    </w:rPr>
  </w:style>
  <w:style w:type="character" w:styleId="Nadpis1Char" w:customStyle="1">
    <w:name w:val="Nadpis 1 Char"/>
    <w:basedOn w:val="Standardnpsmoodstavce"/>
    <w:link w:val="Nadpis1"/>
    <w:rsid w:val="006464E3"/>
    <w:rPr>
      <w:rFonts w:ascii="Calibri" w:hAnsi="Calibri" w:eastAsia="Times New Roman" w:cs="Times New Roman"/>
      <w:b/>
      <w:bCs/>
      <w:szCs w:val="24"/>
      <w:lang w:eastAsia="cs-CZ"/>
    </w:rPr>
  </w:style>
  <w:style w:type="character" w:styleId="Nadpis2Char" w:customStyle="1">
    <w:name w:val="Nadpis 2 Char"/>
    <w:basedOn w:val="Standardnpsmoodstavce"/>
    <w:link w:val="Nadpis2"/>
    <w:rsid w:val="006464E3"/>
    <w:rPr>
      <w:rFonts w:ascii="Cambria" w:hAnsi="Cambria" w:eastAsia="Times New Roman" w:cs="Times New Roman"/>
      <w:b/>
      <w:bCs/>
      <w:color w:val="4F81BD"/>
      <w:sz w:val="26"/>
      <w:szCs w:val="26"/>
      <w:lang w:eastAsia="cs-CZ"/>
    </w:rPr>
  </w:style>
  <w:style w:type="character" w:styleId="Nadpis3Char" w:customStyle="1">
    <w:name w:val="Nadpis 3 Char"/>
    <w:basedOn w:val="Standardnpsmoodstavce"/>
    <w:link w:val="Nadpis3"/>
    <w:rsid w:val="006464E3"/>
    <w:rPr>
      <w:rFonts w:ascii="Cambria" w:hAnsi="Cambria" w:eastAsia="Times New Roman" w:cs="Times New Roman"/>
      <w:b/>
      <w:bCs/>
      <w:color w:val="4F81BD"/>
      <w:sz w:val="24"/>
      <w:szCs w:val="24"/>
      <w:lang w:eastAsia="cs-CZ"/>
    </w:rPr>
  </w:style>
  <w:style w:type="table" w:styleId="Mkatabulky">
    <w:name w:val="Table Grid"/>
    <w:basedOn w:val="Normlntabulka"/>
    <w:uiPriority w:val="59"/>
    <w:rsid w:val="008C44B6"/>
    <w:pPr>
      <w:spacing w:after="0" w:line="240" w:lineRule="auto"/>
    </w:pPr>
    <w:rPr>
      <w:rFonts w:ascii="Calibri" w:hAnsi="Calibri" w:eastAsia="Times New Roman" w:cs="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odnadpis">
    <w:name w:val="Subtitle"/>
    <w:basedOn w:val="Normln"/>
    <w:next w:val="Normln"/>
    <w:link w:val="PodnadpisChar"/>
    <w:qFormat/>
    <w:rsid w:val="008C44B6"/>
    <w:pPr>
      <w:spacing w:after="120"/>
      <w:jc w:val="center"/>
    </w:pPr>
    <w:rPr>
      <w:rFonts w:ascii="Tahoma" w:hAnsi="Tahoma" w:cs="Tahoma"/>
      <w:b/>
      <w:sz w:val="20"/>
    </w:rPr>
  </w:style>
  <w:style w:type="character" w:styleId="PodnadpisChar" w:customStyle="1">
    <w:name w:val="Podnadpis Char"/>
    <w:basedOn w:val="Standardnpsmoodstavce"/>
    <w:link w:val="Podnadpis"/>
    <w:rsid w:val="008C44B6"/>
    <w:rPr>
      <w:rFonts w:ascii="Tahoma" w:hAnsi="Tahoma" w:eastAsia="Times New Roman" w:cs="Tahoma"/>
      <w:b/>
      <w:sz w:val="20"/>
      <w:szCs w:val="24"/>
      <w:lang w:eastAsia="cs-CZ"/>
    </w:rPr>
  </w:style>
  <w:style w:type="paragraph" w:styleId="Odrky" w:customStyle="1">
    <w:name w:val="Odrážky"/>
    <w:basedOn w:val="Normln"/>
    <w:rsid w:val="008C71B3"/>
    <w:pPr>
      <w:suppressAutoHyphens/>
      <w:ind w:left="1134" w:hanging="425"/>
      <w:jc w:val="both"/>
    </w:pPr>
    <w:rPr>
      <w:rFonts w:ascii="Times New Roman" w:hAnsi="Times New Roman"/>
      <w:sz w:val="24"/>
      <w:lang w:eastAsia="ar-SA"/>
    </w:rPr>
  </w:style>
  <w:style w:type="paragraph" w:styleId="Zkladntext2">
    <w:name w:val="Body Text 2"/>
    <w:basedOn w:val="Normln"/>
    <w:link w:val="Zkladntext2Char"/>
    <w:uiPriority w:val="99"/>
    <w:unhideWhenUsed/>
    <w:rsid w:val="0025415C"/>
    <w:pPr>
      <w:spacing w:after="120" w:line="480" w:lineRule="auto"/>
    </w:pPr>
  </w:style>
  <w:style w:type="character" w:styleId="Zkladntext2Char" w:customStyle="1">
    <w:name w:val="Základní text 2 Char"/>
    <w:basedOn w:val="Standardnpsmoodstavce"/>
    <w:link w:val="Zkladntext2"/>
    <w:uiPriority w:val="99"/>
    <w:rsid w:val="0025415C"/>
    <w:rPr>
      <w:rFonts w:ascii="Calibri" w:hAnsi="Calibri" w:eastAsia="Times New Roman" w:cs="Times New Roman"/>
      <w:szCs w:val="24"/>
      <w:lang w:eastAsia="cs-CZ"/>
    </w:rPr>
  </w:style>
  <w:style w:type="paragraph" w:styleId="Bezmezer">
    <w:name w:val="No Spacing"/>
    <w:uiPriority w:val="1"/>
    <w:qFormat/>
    <w:rsid w:val="007F413A"/>
    <w:pPr>
      <w:spacing w:after="0" w:line="240" w:lineRule="auto"/>
    </w:pPr>
    <w:rPr>
      <w:rFonts w:ascii="Calibri" w:hAnsi="Calibri" w:eastAsia="Times New Roman"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glossaryDocument" Target="/word/glossary/document.xml" Id="R5788e7556c624385"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db0f541-3b74-4093-957f-31bd58832a1b}"/>
      </w:docPartPr>
      <w:docPartBody>
        <w:p w14:paraId="16EF1148">
          <w:r>
            <w:rPr>
              <w:rStyle w:val="PlaceholderText"/>
            </w:rPr>
            <w:t/>
          </w:r>
        </w:p>
      </w:docPartBody>
    </w:docPart>
  </w:docParts>
</w:glossaryDocument>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Petr Brůha</dc:creator>
  <keywords/>
  <dc:description/>
  <lastModifiedBy>Vančurová Silvie</lastModifiedBy>
  <revision>25</revision>
  <dcterms:created xsi:type="dcterms:W3CDTF">2020-05-19T07:33:00.0000000Z</dcterms:created>
  <dcterms:modified xsi:type="dcterms:W3CDTF">2021-06-07T12:04:45.0018282Z</dcterms:modified>
</coreProperties>
</file>